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F29E2" w14:textId="77777777" w:rsidR="00037BE1" w:rsidRPr="00422404" w:rsidRDefault="00037BE1" w:rsidP="000041C5">
      <w:pPr>
        <w:spacing w:before="120" w:line="240" w:lineRule="auto"/>
        <w:rPr>
          <w:rFonts w:cstheme="minorHAnsi"/>
          <w:b/>
          <w:sz w:val="36"/>
        </w:rPr>
      </w:pPr>
      <w:bookmarkStart w:id="0" w:name="_Hlk17560563"/>
      <w:r w:rsidRPr="00422404">
        <w:rPr>
          <w:rFonts w:cstheme="minorHAnsi"/>
          <w:b/>
          <w:sz w:val="36"/>
        </w:rPr>
        <w:t>South Melbourne Market Licence Renewal P</w:t>
      </w:r>
      <w:r w:rsidR="007B1C6A">
        <w:rPr>
          <w:rFonts w:cstheme="minorHAnsi"/>
          <w:b/>
          <w:sz w:val="36"/>
        </w:rPr>
        <w:t>olicy</w:t>
      </w:r>
    </w:p>
    <w:p w14:paraId="2B46B1B3" w14:textId="77777777" w:rsidR="00600BBB" w:rsidRDefault="00600BBB" w:rsidP="00600BBB">
      <w:pPr>
        <w:spacing w:after="0" w:line="240" w:lineRule="auto"/>
        <w:rPr>
          <w:rFonts w:cstheme="minorHAnsi"/>
          <w:b/>
          <w:sz w:val="36"/>
        </w:rPr>
      </w:pPr>
      <w:r>
        <w:rPr>
          <w:rFonts w:cstheme="minorHAnsi"/>
          <w:b/>
          <w:sz w:val="36"/>
        </w:rPr>
        <w:t xml:space="preserve">Reviewed and </w:t>
      </w:r>
      <w:proofErr w:type="gramStart"/>
      <w:r>
        <w:rPr>
          <w:rFonts w:cstheme="minorHAnsi"/>
          <w:b/>
          <w:sz w:val="36"/>
        </w:rPr>
        <w:t>approved :</w:t>
      </w:r>
      <w:proofErr w:type="gramEnd"/>
      <w:r>
        <w:rPr>
          <w:rFonts w:cstheme="minorHAnsi"/>
          <w:b/>
          <w:sz w:val="36"/>
        </w:rPr>
        <w:t xml:space="preserve"> </w:t>
      </w:r>
      <w:r>
        <w:rPr>
          <w:rFonts w:cstheme="minorHAnsi"/>
          <w:b/>
          <w:sz w:val="36"/>
        </w:rPr>
        <w:tab/>
        <w:t xml:space="preserve">19 September 2019 – by </w:t>
      </w:r>
      <w:proofErr w:type="spellStart"/>
      <w:r>
        <w:rPr>
          <w:rFonts w:cstheme="minorHAnsi"/>
          <w:b/>
          <w:sz w:val="36"/>
        </w:rPr>
        <w:t>C’tee</w:t>
      </w:r>
      <w:proofErr w:type="spellEnd"/>
    </w:p>
    <w:p w14:paraId="521BD766" w14:textId="77777777" w:rsidR="00600BBB" w:rsidRPr="00422404" w:rsidRDefault="00600BBB" w:rsidP="00600BBB">
      <w:pPr>
        <w:spacing w:line="240" w:lineRule="auto"/>
        <w:rPr>
          <w:rFonts w:cstheme="minorHAnsi"/>
          <w:b/>
          <w:sz w:val="36"/>
        </w:rPr>
      </w:pPr>
      <w:r>
        <w:rPr>
          <w:rFonts w:cstheme="minorHAnsi"/>
          <w:b/>
          <w:sz w:val="36"/>
        </w:rPr>
        <w:t>Review date:</w:t>
      </w:r>
      <w:r>
        <w:rPr>
          <w:rFonts w:cstheme="minorHAnsi"/>
          <w:b/>
          <w:sz w:val="36"/>
        </w:rPr>
        <w:tab/>
      </w:r>
      <w:r>
        <w:rPr>
          <w:rFonts w:cstheme="minorHAnsi"/>
          <w:b/>
          <w:sz w:val="36"/>
        </w:rPr>
        <w:tab/>
      </w:r>
      <w:r>
        <w:rPr>
          <w:rFonts w:cstheme="minorHAnsi"/>
          <w:b/>
          <w:sz w:val="36"/>
        </w:rPr>
        <w:tab/>
      </w:r>
      <w:r>
        <w:rPr>
          <w:rFonts w:cstheme="minorHAnsi"/>
          <w:b/>
          <w:sz w:val="36"/>
        </w:rPr>
        <w:tab/>
        <w:t>September 2021</w:t>
      </w:r>
    </w:p>
    <w:p w14:paraId="112346D0" w14:textId="77777777" w:rsidR="00037BE1" w:rsidRPr="00A76E54" w:rsidRDefault="00037BE1" w:rsidP="00037BE1">
      <w:pPr>
        <w:rPr>
          <w:rFonts w:cstheme="minorHAnsi"/>
          <w:b/>
          <w:sz w:val="28"/>
          <w:u w:val="single"/>
        </w:rPr>
      </w:pPr>
      <w:r w:rsidRPr="00A76E54">
        <w:rPr>
          <w:rFonts w:cstheme="minorHAnsi"/>
          <w:b/>
          <w:sz w:val="28"/>
          <w:u w:val="single"/>
        </w:rPr>
        <w:t>Summary</w:t>
      </w:r>
    </w:p>
    <w:p w14:paraId="11605C7A" w14:textId="77777777" w:rsidR="000D4116" w:rsidRDefault="000D4116" w:rsidP="000D4116">
      <w:pPr>
        <w:spacing w:after="200" w:line="276" w:lineRule="auto"/>
        <w:rPr>
          <w:rFonts w:eastAsia="Calibri" w:cstheme="minorHAnsi"/>
          <w:color w:val="000000" w:themeColor="text1"/>
          <w:szCs w:val="20"/>
          <w:lang w:eastAsia="en-AU"/>
        </w:rPr>
      </w:pPr>
      <w:r>
        <w:rPr>
          <w:rFonts w:eastAsia="Calibri" w:cstheme="minorHAnsi"/>
          <w:color w:val="000000" w:themeColor="text1"/>
          <w:szCs w:val="20"/>
          <w:lang w:eastAsia="en-AU"/>
        </w:rPr>
        <w:t>T</w:t>
      </w:r>
      <w:r w:rsidRPr="008F7EC1">
        <w:rPr>
          <w:rFonts w:eastAsia="Calibri" w:cstheme="minorHAnsi"/>
          <w:color w:val="000000" w:themeColor="text1"/>
          <w:szCs w:val="20"/>
          <w:lang w:eastAsia="en-AU"/>
        </w:rPr>
        <w:t xml:space="preserve">his document </w:t>
      </w:r>
      <w:r>
        <w:rPr>
          <w:rFonts w:eastAsia="Calibri" w:cstheme="minorHAnsi"/>
          <w:color w:val="000000" w:themeColor="text1"/>
          <w:szCs w:val="20"/>
          <w:lang w:eastAsia="en-AU"/>
        </w:rPr>
        <w:t>provides details about the licence renewal p</w:t>
      </w:r>
      <w:r w:rsidR="007B1C6A">
        <w:rPr>
          <w:rFonts w:eastAsia="Calibri" w:cstheme="minorHAnsi"/>
          <w:color w:val="000000" w:themeColor="text1"/>
          <w:szCs w:val="20"/>
          <w:lang w:eastAsia="en-AU"/>
        </w:rPr>
        <w:t>olicy</w:t>
      </w:r>
      <w:r>
        <w:rPr>
          <w:rFonts w:eastAsia="Calibri" w:cstheme="minorHAnsi"/>
          <w:color w:val="000000" w:themeColor="text1"/>
          <w:szCs w:val="20"/>
          <w:lang w:eastAsia="en-AU"/>
        </w:rPr>
        <w:t>. This p</w:t>
      </w:r>
      <w:r w:rsidR="007B1C6A">
        <w:rPr>
          <w:rFonts w:eastAsia="Calibri" w:cstheme="minorHAnsi"/>
          <w:color w:val="000000" w:themeColor="text1"/>
          <w:szCs w:val="20"/>
          <w:lang w:eastAsia="en-AU"/>
        </w:rPr>
        <w:t>olicy</w:t>
      </w:r>
      <w:r>
        <w:rPr>
          <w:rFonts w:eastAsia="Calibri" w:cstheme="minorHAnsi"/>
          <w:color w:val="000000" w:themeColor="text1"/>
          <w:szCs w:val="20"/>
          <w:lang w:eastAsia="en-AU"/>
        </w:rPr>
        <w:t xml:space="preserve"> is under continual review to improve transparency, fairness and ensure the Market is attracting and retaining businesses which meet best practice and are in line with the Market Mix policy and Market’s Strategic Master Plan.  </w:t>
      </w:r>
    </w:p>
    <w:p w14:paraId="38C86FAA" w14:textId="77777777" w:rsidR="003013D0" w:rsidRDefault="00464C54" w:rsidP="003013D0">
      <w:pPr>
        <w:rPr>
          <w:rFonts w:cstheme="minorHAnsi"/>
        </w:rPr>
      </w:pPr>
      <w:r w:rsidRPr="00CF7B00">
        <w:rPr>
          <w:rFonts w:cstheme="minorHAnsi"/>
        </w:rPr>
        <w:t>Th</w:t>
      </w:r>
      <w:r>
        <w:rPr>
          <w:rFonts w:cstheme="minorHAnsi"/>
        </w:rPr>
        <w:t xml:space="preserve">e licence renewal process is a transparent and guided process that aligns directly to the SMM strategic direction. The process is a combination of compliance, visual aesthetics, retail mix / product offer and customer demand. </w:t>
      </w:r>
      <w:r w:rsidR="000D4116">
        <w:rPr>
          <w:rFonts w:eastAsia="Calibri" w:cstheme="minorHAnsi"/>
          <w:color w:val="000000" w:themeColor="text1"/>
          <w:szCs w:val="20"/>
          <w:lang w:eastAsia="en-AU"/>
        </w:rPr>
        <w:t>T</w:t>
      </w:r>
      <w:r w:rsidR="000D4116" w:rsidRPr="008F7EC1">
        <w:rPr>
          <w:rFonts w:eastAsia="Calibri" w:cstheme="minorHAnsi"/>
          <w:color w:val="000000" w:themeColor="text1"/>
          <w:szCs w:val="20"/>
          <w:lang w:eastAsia="en-AU"/>
        </w:rPr>
        <w:t xml:space="preserve">he assessment </w:t>
      </w:r>
      <w:r>
        <w:rPr>
          <w:rFonts w:eastAsia="Calibri" w:cstheme="minorHAnsi"/>
          <w:color w:val="000000" w:themeColor="text1"/>
          <w:szCs w:val="20"/>
          <w:lang w:eastAsia="en-AU"/>
        </w:rPr>
        <w:t>categories</w:t>
      </w:r>
      <w:r w:rsidR="000D4116" w:rsidRPr="008F7EC1">
        <w:rPr>
          <w:rFonts w:eastAsia="Calibri" w:cstheme="minorHAnsi"/>
          <w:color w:val="000000" w:themeColor="text1"/>
          <w:szCs w:val="20"/>
          <w:lang w:eastAsia="en-AU"/>
        </w:rPr>
        <w:t xml:space="preserve"> </w:t>
      </w:r>
      <w:r w:rsidR="000D4116">
        <w:rPr>
          <w:rFonts w:eastAsia="Calibri" w:cstheme="minorHAnsi"/>
          <w:color w:val="000000" w:themeColor="text1"/>
          <w:szCs w:val="20"/>
          <w:lang w:eastAsia="en-AU"/>
        </w:rPr>
        <w:t>used to gauge the appropriateness of a business at the Market fall into</w:t>
      </w:r>
      <w:r w:rsidR="000D4116" w:rsidRPr="008F7EC1">
        <w:rPr>
          <w:rFonts w:eastAsia="Calibri" w:cstheme="minorHAnsi"/>
          <w:color w:val="000000" w:themeColor="text1"/>
          <w:szCs w:val="20"/>
          <w:lang w:eastAsia="en-AU"/>
        </w:rPr>
        <w:t xml:space="preserve"> </w:t>
      </w:r>
      <w:r w:rsidR="000D4116">
        <w:rPr>
          <w:rFonts w:eastAsia="Calibri" w:cstheme="minorHAnsi"/>
          <w:color w:val="000000" w:themeColor="text1"/>
          <w:szCs w:val="20"/>
          <w:lang w:eastAsia="en-AU"/>
        </w:rPr>
        <w:t>five</w:t>
      </w:r>
      <w:r w:rsidR="000D4116" w:rsidRPr="008F7EC1">
        <w:rPr>
          <w:rFonts w:eastAsia="Calibri" w:cstheme="minorHAnsi"/>
          <w:color w:val="000000" w:themeColor="text1"/>
          <w:szCs w:val="20"/>
          <w:lang w:eastAsia="en-AU"/>
        </w:rPr>
        <w:t xml:space="preserve"> main topics</w:t>
      </w:r>
      <w:r w:rsidR="000D4116">
        <w:rPr>
          <w:rFonts w:eastAsia="Calibri" w:cstheme="minorHAnsi"/>
          <w:color w:val="000000" w:themeColor="text1"/>
          <w:szCs w:val="20"/>
          <w:lang w:eastAsia="en-AU"/>
        </w:rPr>
        <w:t>:</w:t>
      </w:r>
      <w:r w:rsidR="000D4116" w:rsidRPr="008F7EC1">
        <w:rPr>
          <w:rFonts w:eastAsia="Calibri" w:cstheme="minorHAnsi"/>
          <w:color w:val="000000" w:themeColor="text1"/>
          <w:szCs w:val="20"/>
          <w:lang w:eastAsia="en-AU"/>
        </w:rPr>
        <w:t xml:space="preserve"> product, presentation and promotion, place and positioning and trading history. Within each of these assessment areas, the</w:t>
      </w:r>
      <w:r w:rsidR="000D4116">
        <w:rPr>
          <w:rFonts w:eastAsia="Calibri" w:cstheme="minorHAnsi"/>
          <w:color w:val="000000" w:themeColor="text1"/>
          <w:szCs w:val="20"/>
          <w:lang w:eastAsia="en-AU"/>
        </w:rPr>
        <w:t>re are specific</w:t>
      </w:r>
      <w:r w:rsidR="000D4116" w:rsidRPr="008F7EC1">
        <w:rPr>
          <w:rFonts w:eastAsia="Calibri" w:cstheme="minorHAnsi"/>
          <w:color w:val="000000" w:themeColor="text1"/>
          <w:szCs w:val="20"/>
          <w:lang w:eastAsia="en-AU"/>
        </w:rPr>
        <w:t xml:space="preserve"> criteria</w:t>
      </w:r>
      <w:r w:rsidR="000D4116">
        <w:rPr>
          <w:rFonts w:eastAsia="Calibri" w:cstheme="minorHAnsi"/>
          <w:color w:val="000000" w:themeColor="text1"/>
          <w:szCs w:val="20"/>
          <w:lang w:eastAsia="en-AU"/>
        </w:rPr>
        <w:t>.</w:t>
      </w:r>
      <w:r>
        <w:rPr>
          <w:rFonts w:eastAsia="Calibri" w:cstheme="minorHAnsi"/>
          <w:color w:val="000000" w:themeColor="text1"/>
          <w:szCs w:val="20"/>
          <w:lang w:eastAsia="en-AU"/>
        </w:rPr>
        <w:t xml:space="preserve"> </w:t>
      </w:r>
      <w:r>
        <w:rPr>
          <w:rFonts w:cstheme="minorHAnsi"/>
          <w:lang w:val="en-AU"/>
        </w:rPr>
        <w:t>These criteria can change depending on the priorities of the Strategic Plan.</w:t>
      </w:r>
      <w:r w:rsidR="003013D0">
        <w:rPr>
          <w:rFonts w:cstheme="minorHAnsi"/>
          <w:lang w:val="en-AU"/>
        </w:rPr>
        <w:t xml:space="preserve"> </w:t>
      </w:r>
      <w:r w:rsidR="003013D0">
        <w:rPr>
          <w:rFonts w:cstheme="minorHAnsi"/>
        </w:rPr>
        <w:t>Considerations include:</w:t>
      </w:r>
    </w:p>
    <w:p w14:paraId="7C70A133" w14:textId="77777777" w:rsidR="003013D0" w:rsidRPr="00873B4F" w:rsidRDefault="003013D0" w:rsidP="003013D0">
      <w:pPr>
        <w:pStyle w:val="ListParagraph"/>
        <w:numPr>
          <w:ilvl w:val="0"/>
          <w:numId w:val="25"/>
        </w:numPr>
        <w:spacing w:after="80"/>
        <w:rPr>
          <w:rFonts w:cstheme="minorHAnsi"/>
        </w:rPr>
      </w:pPr>
      <w:r w:rsidRPr="00873B4F">
        <w:rPr>
          <w:rFonts w:cstheme="minorHAnsi"/>
        </w:rPr>
        <w:t>how long the trader has been at SMM</w:t>
      </w:r>
      <w:r>
        <w:rPr>
          <w:rFonts w:cstheme="minorHAnsi"/>
        </w:rPr>
        <w:t xml:space="preserve"> – history at the Market is important</w:t>
      </w:r>
    </w:p>
    <w:p w14:paraId="07E51692" w14:textId="77777777" w:rsidR="003013D0" w:rsidRPr="00873B4F" w:rsidRDefault="003013D0" w:rsidP="003013D0">
      <w:pPr>
        <w:pStyle w:val="ListParagraph"/>
        <w:numPr>
          <w:ilvl w:val="0"/>
          <w:numId w:val="25"/>
        </w:numPr>
        <w:spacing w:after="80"/>
        <w:rPr>
          <w:rFonts w:cstheme="minorHAnsi"/>
        </w:rPr>
      </w:pPr>
      <w:r w:rsidRPr="00873B4F">
        <w:rPr>
          <w:rFonts w:cstheme="minorHAnsi"/>
        </w:rPr>
        <w:t>whether the business is family owned and run – how often is the owner working in the business in the shop</w:t>
      </w:r>
    </w:p>
    <w:p w14:paraId="7A9F8806" w14:textId="77777777" w:rsidR="003013D0" w:rsidRPr="00873B4F" w:rsidRDefault="003013D0" w:rsidP="003013D0">
      <w:pPr>
        <w:pStyle w:val="ListParagraph"/>
        <w:numPr>
          <w:ilvl w:val="0"/>
          <w:numId w:val="25"/>
        </w:numPr>
        <w:rPr>
          <w:rFonts w:cstheme="minorHAnsi"/>
        </w:rPr>
      </w:pPr>
      <w:r w:rsidRPr="00873B4F">
        <w:rPr>
          <w:rFonts w:cstheme="minorHAnsi"/>
        </w:rPr>
        <w:t>whether the business has a point of difference</w:t>
      </w:r>
      <w:r>
        <w:rPr>
          <w:rFonts w:cstheme="minorHAnsi"/>
        </w:rPr>
        <w:t xml:space="preserve"> – is it </w:t>
      </w:r>
      <w:r w:rsidRPr="00873B4F">
        <w:rPr>
          <w:rFonts w:cstheme="minorHAnsi"/>
        </w:rPr>
        <w:t xml:space="preserve">an indigenous business; </w:t>
      </w:r>
      <w:r>
        <w:rPr>
          <w:rFonts w:cstheme="minorHAnsi"/>
        </w:rPr>
        <w:t xml:space="preserve">a </w:t>
      </w:r>
      <w:r w:rsidRPr="00873B4F">
        <w:rPr>
          <w:rFonts w:cstheme="minorHAnsi"/>
        </w:rPr>
        <w:t xml:space="preserve">social enterprise; </w:t>
      </w:r>
      <w:r>
        <w:rPr>
          <w:rFonts w:cstheme="minorHAnsi"/>
        </w:rPr>
        <w:t xml:space="preserve">does it focus on </w:t>
      </w:r>
      <w:r w:rsidRPr="00873B4F">
        <w:rPr>
          <w:rFonts w:cstheme="minorHAnsi"/>
        </w:rPr>
        <w:t xml:space="preserve">locally made; </w:t>
      </w:r>
      <w:r>
        <w:rPr>
          <w:rFonts w:cstheme="minorHAnsi"/>
        </w:rPr>
        <w:t xml:space="preserve">is it a </w:t>
      </w:r>
      <w:r w:rsidRPr="00873B4F">
        <w:rPr>
          <w:rFonts w:cstheme="minorHAnsi"/>
        </w:rPr>
        <w:t>specialty</w:t>
      </w:r>
      <w:r>
        <w:rPr>
          <w:rFonts w:cstheme="minorHAnsi"/>
        </w:rPr>
        <w:t xml:space="preserve"> stall</w:t>
      </w:r>
      <w:r w:rsidRPr="00873B4F">
        <w:rPr>
          <w:rFonts w:cstheme="minorHAnsi"/>
        </w:rPr>
        <w:t xml:space="preserve">; </w:t>
      </w:r>
      <w:r>
        <w:rPr>
          <w:rFonts w:cstheme="minorHAnsi"/>
        </w:rPr>
        <w:t xml:space="preserve">doe sit have a </w:t>
      </w:r>
      <w:r w:rsidRPr="00873B4F">
        <w:rPr>
          <w:rFonts w:cstheme="minorHAnsi"/>
        </w:rPr>
        <w:t xml:space="preserve">sustainability </w:t>
      </w:r>
      <w:r>
        <w:rPr>
          <w:rFonts w:cstheme="minorHAnsi"/>
        </w:rPr>
        <w:t xml:space="preserve">or ethical </w:t>
      </w:r>
      <w:r w:rsidRPr="00873B4F">
        <w:rPr>
          <w:rFonts w:cstheme="minorHAnsi"/>
        </w:rPr>
        <w:t>focus.</w:t>
      </w:r>
    </w:p>
    <w:p w14:paraId="553235BB" w14:textId="77777777" w:rsidR="00464C54" w:rsidRDefault="00464C54" w:rsidP="00464C54">
      <w:pPr>
        <w:rPr>
          <w:rFonts w:cstheme="minorHAnsi"/>
          <w:lang w:val="en-AU"/>
        </w:rPr>
      </w:pPr>
      <w:r w:rsidRPr="00D320F7">
        <w:rPr>
          <w:rFonts w:cstheme="minorHAnsi"/>
          <w:lang w:val="en-AU"/>
        </w:rPr>
        <w:t>Trader engagement</w:t>
      </w:r>
      <w:r>
        <w:rPr>
          <w:rFonts w:cstheme="minorHAnsi"/>
          <w:lang w:val="en-AU"/>
        </w:rPr>
        <w:t xml:space="preserve"> during the renewal process is essential. The trader should have a very clear direction about what is required of them by SMM management and at what stage the process is at.  </w:t>
      </w:r>
    </w:p>
    <w:p w14:paraId="024421FA" w14:textId="77777777" w:rsidR="003735CF" w:rsidRPr="008F7EC1" w:rsidRDefault="003735CF" w:rsidP="000D4116">
      <w:pPr>
        <w:spacing w:after="200" w:line="276" w:lineRule="auto"/>
        <w:rPr>
          <w:rFonts w:eastAsia="Calibri" w:cstheme="minorHAnsi"/>
          <w:color w:val="000000" w:themeColor="text1"/>
          <w:szCs w:val="20"/>
          <w:lang w:eastAsia="en-AU"/>
        </w:rPr>
      </w:pPr>
      <w:r>
        <w:rPr>
          <w:rFonts w:cstheme="minorHAnsi"/>
          <w:lang w:val="en-AU"/>
        </w:rPr>
        <w:t>Essentially the renewal process gives stallholders an opportunity to justify why the</w:t>
      </w:r>
      <w:r w:rsidR="00464C54">
        <w:rPr>
          <w:rFonts w:cstheme="minorHAnsi"/>
          <w:lang w:val="en-AU"/>
        </w:rPr>
        <w:t xml:space="preserve">ir Licence </w:t>
      </w:r>
      <w:r>
        <w:rPr>
          <w:rFonts w:cstheme="minorHAnsi"/>
          <w:lang w:val="en-AU"/>
        </w:rPr>
        <w:t xml:space="preserve">should be renewed – to sell themselves by reflecting on what they have done and where they are heading. For management and the </w:t>
      </w:r>
      <w:proofErr w:type="gramStart"/>
      <w:r>
        <w:rPr>
          <w:rFonts w:cstheme="minorHAnsi"/>
          <w:lang w:val="en-AU"/>
        </w:rPr>
        <w:t>Committee</w:t>
      </w:r>
      <w:proofErr w:type="gramEnd"/>
      <w:r>
        <w:rPr>
          <w:rFonts w:cstheme="minorHAnsi"/>
          <w:lang w:val="en-AU"/>
        </w:rPr>
        <w:t xml:space="preserve"> it is an opportunity to assess whether the stallholder’s business is aligned with the Market’s direction.</w:t>
      </w:r>
    </w:p>
    <w:p w14:paraId="0AD81B89" w14:textId="77777777" w:rsidR="00037BE1" w:rsidRPr="00CF7B00" w:rsidRDefault="00037BE1" w:rsidP="00037BE1">
      <w:pPr>
        <w:rPr>
          <w:rFonts w:cstheme="minorHAnsi"/>
          <w:sz w:val="2"/>
          <w:szCs w:val="2"/>
        </w:rPr>
      </w:pPr>
    </w:p>
    <w:p w14:paraId="1FA51497" w14:textId="77777777" w:rsidR="00037BE1" w:rsidRPr="00A76E54" w:rsidRDefault="00037BE1" w:rsidP="00037BE1">
      <w:pPr>
        <w:rPr>
          <w:rFonts w:cstheme="minorHAnsi"/>
          <w:b/>
          <w:sz w:val="28"/>
          <w:u w:val="single"/>
        </w:rPr>
      </w:pPr>
      <w:r w:rsidRPr="00A76E54">
        <w:rPr>
          <w:rFonts w:cstheme="minorHAnsi"/>
          <w:b/>
          <w:sz w:val="28"/>
          <w:u w:val="single"/>
        </w:rPr>
        <w:t>Introduction</w:t>
      </w:r>
    </w:p>
    <w:p w14:paraId="1B13A9B5" w14:textId="77777777" w:rsidR="000D4116" w:rsidRPr="00CF7B00" w:rsidRDefault="000D4116" w:rsidP="000D4116">
      <w:pPr>
        <w:rPr>
          <w:rFonts w:cstheme="minorHAnsi"/>
        </w:rPr>
      </w:pPr>
      <w:r w:rsidRPr="00CF7B00">
        <w:rPr>
          <w:rFonts w:cstheme="minorHAnsi"/>
        </w:rPr>
        <w:t>The South Melbourne Market is a loved and cherished community village market</w:t>
      </w:r>
      <w:r>
        <w:rPr>
          <w:rFonts w:cstheme="minorHAnsi"/>
        </w:rPr>
        <w:t>, full of vitality and life.</w:t>
      </w:r>
    </w:p>
    <w:p w14:paraId="5C624C92" w14:textId="77777777" w:rsidR="000D4116" w:rsidRDefault="000D4116" w:rsidP="000D4116">
      <w:pPr>
        <w:spacing w:after="240"/>
        <w:rPr>
          <w:rFonts w:cstheme="minorHAnsi"/>
          <w:color w:val="33312E"/>
          <w:lang w:val="en"/>
        </w:rPr>
      </w:pPr>
      <w:r w:rsidRPr="00CF7B00">
        <w:rPr>
          <w:rFonts w:cstheme="minorHAnsi"/>
        </w:rPr>
        <w:t xml:space="preserve">The </w:t>
      </w:r>
      <w:r>
        <w:rPr>
          <w:rFonts w:cstheme="minorHAnsi"/>
        </w:rPr>
        <w:t>Market</w:t>
      </w:r>
      <w:r w:rsidRPr="00CF7B00">
        <w:rPr>
          <w:rFonts w:cstheme="minorHAnsi"/>
        </w:rPr>
        <w:t xml:space="preserve"> community and its people are at the core and heart of </w:t>
      </w:r>
      <w:r>
        <w:rPr>
          <w:rFonts w:cstheme="minorHAnsi"/>
        </w:rPr>
        <w:t>Market</w:t>
      </w:r>
      <w:r w:rsidRPr="00CF7B00">
        <w:rPr>
          <w:rFonts w:cstheme="minorHAnsi"/>
        </w:rPr>
        <w:t xml:space="preserve"> life. Traders, visitors and customers alike all add a range of diversity, knowledge, vibrancy, energy and life to the marketplace and support the </w:t>
      </w:r>
      <w:r>
        <w:rPr>
          <w:rFonts w:cstheme="minorHAnsi"/>
        </w:rPr>
        <w:t>Market’</w:t>
      </w:r>
      <w:r w:rsidRPr="00CF7B00">
        <w:rPr>
          <w:rFonts w:cstheme="minorHAnsi"/>
        </w:rPr>
        <w:t xml:space="preserve">s </w:t>
      </w:r>
      <w:proofErr w:type="spellStart"/>
      <w:r w:rsidRPr="00CF7B00">
        <w:rPr>
          <w:rFonts w:cstheme="minorHAnsi"/>
          <w:color w:val="33312E"/>
          <w:lang w:val="en"/>
        </w:rPr>
        <w:t>locali</w:t>
      </w:r>
      <w:r>
        <w:rPr>
          <w:rFonts w:cstheme="minorHAnsi"/>
          <w:color w:val="33312E"/>
          <w:lang w:val="en"/>
        </w:rPr>
        <w:t>s</w:t>
      </w:r>
      <w:r w:rsidRPr="00CF7B00">
        <w:rPr>
          <w:rFonts w:cstheme="minorHAnsi"/>
          <w:color w:val="33312E"/>
          <w:lang w:val="en"/>
        </w:rPr>
        <w:t>ed</w:t>
      </w:r>
      <w:proofErr w:type="spellEnd"/>
      <w:r w:rsidRPr="00CF7B00">
        <w:rPr>
          <w:rFonts w:cstheme="minorHAnsi"/>
          <w:color w:val="33312E"/>
          <w:lang w:val="en"/>
        </w:rPr>
        <w:t xml:space="preserve"> traditions and customs.</w:t>
      </w:r>
    </w:p>
    <w:p w14:paraId="42206DFE" w14:textId="77777777" w:rsidR="000D4116" w:rsidRDefault="000D4116" w:rsidP="000D4116">
      <w:pPr>
        <w:spacing w:after="240"/>
        <w:rPr>
          <w:rFonts w:eastAsia="Times New Roman" w:cstheme="minorHAnsi"/>
          <w:bCs/>
          <w:color w:val="000000" w:themeColor="text1"/>
          <w:kern w:val="28"/>
          <w:szCs w:val="20"/>
          <w:lang w:val="en-US" w:eastAsia="en-AU"/>
        </w:rPr>
      </w:pPr>
      <w:r w:rsidRPr="008F7EC1">
        <w:rPr>
          <w:rFonts w:eastAsia="Times New Roman" w:cstheme="minorHAnsi"/>
          <w:bCs/>
          <w:color w:val="000000" w:themeColor="text1"/>
          <w:kern w:val="28"/>
          <w:szCs w:val="20"/>
          <w:lang w:val="en-US" w:eastAsia="en-AU"/>
        </w:rPr>
        <w:t xml:space="preserve">To create the best customer experience, any retail </w:t>
      </w:r>
      <w:r w:rsidR="000041C5">
        <w:rPr>
          <w:rFonts w:eastAsia="Times New Roman" w:cstheme="minorHAnsi"/>
          <w:bCs/>
          <w:color w:val="000000" w:themeColor="text1"/>
          <w:kern w:val="28"/>
          <w:szCs w:val="20"/>
          <w:lang w:val="en-US" w:eastAsia="en-AU"/>
        </w:rPr>
        <w:t>environment (Shopping Centre or market)</w:t>
      </w:r>
      <w:r w:rsidRPr="008F7EC1">
        <w:rPr>
          <w:rFonts w:eastAsia="Times New Roman" w:cstheme="minorHAnsi"/>
          <w:bCs/>
          <w:color w:val="000000" w:themeColor="text1"/>
          <w:kern w:val="28"/>
          <w:szCs w:val="20"/>
          <w:lang w:val="en-US" w:eastAsia="en-AU"/>
        </w:rPr>
        <w:t xml:space="preserve"> must have standards and criteria to asse</w:t>
      </w:r>
      <w:r>
        <w:rPr>
          <w:rFonts w:eastAsia="Times New Roman" w:cstheme="minorHAnsi"/>
          <w:bCs/>
          <w:color w:val="000000" w:themeColor="text1"/>
          <w:kern w:val="28"/>
          <w:szCs w:val="20"/>
          <w:lang w:val="en-US" w:eastAsia="en-AU"/>
        </w:rPr>
        <w:t>s</w:t>
      </w:r>
      <w:r w:rsidRPr="008F7EC1">
        <w:rPr>
          <w:rFonts w:eastAsia="Times New Roman" w:cstheme="minorHAnsi"/>
          <w:bCs/>
          <w:color w:val="000000" w:themeColor="text1"/>
          <w:kern w:val="28"/>
          <w:szCs w:val="20"/>
          <w:lang w:val="en-US" w:eastAsia="en-AU"/>
        </w:rPr>
        <w:t xml:space="preserve">s existing businesses to </w:t>
      </w:r>
      <w:r>
        <w:rPr>
          <w:rFonts w:eastAsia="Times New Roman" w:cstheme="minorHAnsi"/>
          <w:bCs/>
          <w:color w:val="000000" w:themeColor="text1"/>
          <w:kern w:val="28"/>
          <w:szCs w:val="20"/>
          <w:lang w:val="en-US" w:eastAsia="en-AU"/>
        </w:rPr>
        <w:t xml:space="preserve">ensure </w:t>
      </w:r>
      <w:r w:rsidRPr="008F7EC1">
        <w:rPr>
          <w:rFonts w:eastAsia="Times New Roman" w:cstheme="minorHAnsi"/>
          <w:bCs/>
          <w:color w:val="000000" w:themeColor="text1"/>
          <w:kern w:val="28"/>
          <w:szCs w:val="20"/>
          <w:lang w:val="en-US" w:eastAsia="en-AU"/>
        </w:rPr>
        <w:t xml:space="preserve">customer demand and wants </w:t>
      </w:r>
      <w:r>
        <w:rPr>
          <w:rFonts w:eastAsia="Times New Roman" w:cstheme="minorHAnsi"/>
          <w:bCs/>
          <w:color w:val="000000" w:themeColor="text1"/>
          <w:kern w:val="28"/>
          <w:szCs w:val="20"/>
          <w:lang w:val="en-US" w:eastAsia="en-AU"/>
        </w:rPr>
        <w:t xml:space="preserve">are </w:t>
      </w:r>
      <w:r>
        <w:rPr>
          <w:rFonts w:eastAsia="Times New Roman" w:cstheme="minorHAnsi"/>
          <w:bCs/>
          <w:color w:val="000000" w:themeColor="text1"/>
          <w:kern w:val="28"/>
          <w:szCs w:val="20"/>
          <w:lang w:val="en-US" w:eastAsia="en-AU"/>
        </w:rPr>
        <w:lastRenderedPageBreak/>
        <w:t xml:space="preserve">being met. </w:t>
      </w:r>
      <w:r w:rsidR="000041C5">
        <w:rPr>
          <w:rFonts w:eastAsia="Times New Roman" w:cstheme="minorHAnsi"/>
          <w:bCs/>
          <w:color w:val="000000" w:themeColor="text1"/>
          <w:kern w:val="28"/>
          <w:szCs w:val="20"/>
          <w:lang w:val="en-US" w:eastAsia="en-AU"/>
        </w:rPr>
        <w:t>They</w:t>
      </w:r>
      <w:r>
        <w:rPr>
          <w:rFonts w:eastAsia="Times New Roman" w:cstheme="minorHAnsi"/>
          <w:bCs/>
          <w:color w:val="000000" w:themeColor="text1"/>
          <w:kern w:val="28"/>
          <w:szCs w:val="20"/>
          <w:lang w:val="en-US" w:eastAsia="en-AU"/>
        </w:rPr>
        <w:t xml:space="preserve"> need to make sure </w:t>
      </w:r>
      <w:r w:rsidR="000041C5">
        <w:rPr>
          <w:rFonts w:eastAsia="Times New Roman" w:cstheme="minorHAnsi"/>
          <w:bCs/>
          <w:color w:val="000000" w:themeColor="text1"/>
          <w:kern w:val="28"/>
          <w:szCs w:val="20"/>
          <w:lang w:val="en-US" w:eastAsia="en-AU"/>
        </w:rPr>
        <w:t xml:space="preserve">the </w:t>
      </w:r>
      <w:r w:rsidRPr="008F7EC1">
        <w:rPr>
          <w:rFonts w:eastAsia="Times New Roman" w:cstheme="minorHAnsi"/>
          <w:bCs/>
          <w:color w:val="000000" w:themeColor="text1"/>
          <w:kern w:val="28"/>
          <w:szCs w:val="20"/>
          <w:lang w:val="en-US" w:eastAsia="en-AU"/>
        </w:rPr>
        <w:t xml:space="preserve">offer </w:t>
      </w:r>
      <w:r w:rsidR="000041C5">
        <w:rPr>
          <w:rFonts w:eastAsia="Times New Roman" w:cstheme="minorHAnsi"/>
          <w:bCs/>
          <w:color w:val="000000" w:themeColor="text1"/>
          <w:kern w:val="28"/>
          <w:szCs w:val="20"/>
          <w:lang w:val="en-US" w:eastAsia="en-AU"/>
        </w:rPr>
        <w:t xml:space="preserve">of any business within the </w:t>
      </w:r>
      <w:proofErr w:type="spellStart"/>
      <w:r w:rsidR="000041C5">
        <w:rPr>
          <w:rFonts w:eastAsia="Times New Roman" w:cstheme="minorHAnsi"/>
          <w:bCs/>
          <w:color w:val="000000" w:themeColor="text1"/>
          <w:kern w:val="28"/>
          <w:szCs w:val="20"/>
          <w:lang w:val="en-US" w:eastAsia="en-AU"/>
        </w:rPr>
        <w:t>centre</w:t>
      </w:r>
      <w:proofErr w:type="spellEnd"/>
      <w:r w:rsidR="000041C5">
        <w:rPr>
          <w:rFonts w:eastAsia="Times New Roman" w:cstheme="minorHAnsi"/>
          <w:bCs/>
          <w:color w:val="000000" w:themeColor="text1"/>
          <w:kern w:val="28"/>
          <w:szCs w:val="20"/>
          <w:lang w:val="en-US" w:eastAsia="en-AU"/>
        </w:rPr>
        <w:t>/market</w:t>
      </w:r>
      <w:r w:rsidRPr="008F7EC1">
        <w:rPr>
          <w:rFonts w:eastAsia="Times New Roman" w:cstheme="minorHAnsi"/>
          <w:bCs/>
          <w:color w:val="000000" w:themeColor="text1"/>
          <w:kern w:val="28"/>
          <w:szCs w:val="20"/>
          <w:lang w:val="en-US" w:eastAsia="en-AU"/>
        </w:rPr>
        <w:t xml:space="preserve"> can evolve, grow and diversify with the changing needs of the local market demographic.</w:t>
      </w:r>
    </w:p>
    <w:p w14:paraId="71288F79" w14:textId="77777777" w:rsidR="00037BE1" w:rsidRPr="00CF7B00" w:rsidRDefault="00037BE1" w:rsidP="000D4116">
      <w:pPr>
        <w:spacing w:after="240"/>
        <w:rPr>
          <w:rFonts w:cstheme="minorHAnsi"/>
        </w:rPr>
      </w:pPr>
      <w:r w:rsidRPr="00CF7B00">
        <w:rPr>
          <w:rFonts w:cstheme="minorHAnsi"/>
        </w:rPr>
        <w:t xml:space="preserve">The current SMM licence renewal process </w:t>
      </w:r>
      <w:r w:rsidR="000041C5">
        <w:rPr>
          <w:rFonts w:cstheme="minorHAnsi"/>
        </w:rPr>
        <w:t xml:space="preserve">requires the stallholder up for renewal to complete a self-assessment (in the form of a business plan) and to provide turnover figures for the previous three years.  These are reviewed </w:t>
      </w:r>
      <w:r w:rsidRPr="00CF7B00">
        <w:rPr>
          <w:rFonts w:cstheme="minorHAnsi"/>
        </w:rPr>
        <w:t>and</w:t>
      </w:r>
      <w:r>
        <w:rPr>
          <w:rFonts w:cstheme="minorHAnsi"/>
        </w:rPr>
        <w:t xml:space="preserve"> </w:t>
      </w:r>
      <w:r w:rsidR="000041C5">
        <w:rPr>
          <w:rFonts w:cstheme="minorHAnsi"/>
        </w:rPr>
        <w:t xml:space="preserve">the stallholder is invited to discuss their submission.  A </w:t>
      </w:r>
      <w:r w:rsidR="000041C5" w:rsidRPr="00CF7B00">
        <w:rPr>
          <w:rFonts w:cstheme="minorHAnsi"/>
        </w:rPr>
        <w:t xml:space="preserve">visual merchandising assessment </w:t>
      </w:r>
      <w:r w:rsidR="000041C5">
        <w:rPr>
          <w:rFonts w:cstheme="minorHAnsi"/>
        </w:rPr>
        <w:t>is also undertaken</w:t>
      </w:r>
      <w:r w:rsidR="007B1C6A">
        <w:rPr>
          <w:rFonts w:cstheme="minorHAnsi"/>
        </w:rPr>
        <w:t>.</w:t>
      </w:r>
      <w:r w:rsidR="000041C5">
        <w:rPr>
          <w:rFonts w:cstheme="minorHAnsi"/>
        </w:rPr>
        <w:t xml:space="preserve">  The purpose of the meeting is to </w:t>
      </w:r>
      <w:r w:rsidRPr="00CF7B00">
        <w:rPr>
          <w:rFonts w:cstheme="minorHAnsi"/>
        </w:rPr>
        <w:t>d</w:t>
      </w:r>
      <w:r>
        <w:rPr>
          <w:rFonts w:cstheme="minorHAnsi"/>
        </w:rPr>
        <w:t>iscuss and d</w:t>
      </w:r>
      <w:r w:rsidRPr="00CF7B00">
        <w:rPr>
          <w:rFonts w:cstheme="minorHAnsi"/>
        </w:rPr>
        <w:t>etermine the viability and strategic alignment</w:t>
      </w:r>
      <w:r>
        <w:rPr>
          <w:rFonts w:cstheme="minorHAnsi"/>
        </w:rPr>
        <w:t xml:space="preserve"> of the business</w:t>
      </w:r>
      <w:r w:rsidRPr="00CF7B00">
        <w:rPr>
          <w:rFonts w:cstheme="minorHAnsi"/>
        </w:rPr>
        <w:t xml:space="preserve"> to S</w:t>
      </w:r>
      <w:r w:rsidR="000041C5">
        <w:rPr>
          <w:rFonts w:cstheme="minorHAnsi"/>
        </w:rPr>
        <w:t>M</w:t>
      </w:r>
      <w:r w:rsidRPr="00CF7B00">
        <w:rPr>
          <w:rFonts w:cstheme="minorHAnsi"/>
        </w:rPr>
        <w:t xml:space="preserve">M </w:t>
      </w:r>
      <w:r w:rsidR="000041C5">
        <w:rPr>
          <w:rFonts w:cstheme="minorHAnsi"/>
        </w:rPr>
        <w:t>Strategic Plan and Market Mix strategy</w:t>
      </w:r>
      <w:r w:rsidRPr="00CF7B00">
        <w:rPr>
          <w:rFonts w:cstheme="minorHAnsi"/>
        </w:rPr>
        <w:t>.</w:t>
      </w:r>
    </w:p>
    <w:p w14:paraId="3C150BDE" w14:textId="77777777" w:rsidR="00037BE1" w:rsidRPr="00A76E54" w:rsidRDefault="00037BE1" w:rsidP="00037BE1">
      <w:pPr>
        <w:rPr>
          <w:rFonts w:cstheme="minorHAnsi"/>
          <w:b/>
          <w:sz w:val="36"/>
          <w:szCs w:val="28"/>
          <w:u w:val="single"/>
        </w:rPr>
      </w:pPr>
      <w:r w:rsidRPr="00A76E54">
        <w:rPr>
          <w:rFonts w:cstheme="minorHAnsi"/>
          <w:b/>
          <w:sz w:val="28"/>
          <w:u w:val="single"/>
          <w:lang w:val="en-AU"/>
        </w:rPr>
        <w:t>Licence renewal process</w:t>
      </w:r>
    </w:p>
    <w:p w14:paraId="0E7527AE" w14:textId="77777777" w:rsidR="00037BE1" w:rsidRPr="00CF7B00" w:rsidRDefault="00037BE1" w:rsidP="00037BE1">
      <w:pPr>
        <w:spacing w:after="0" w:line="240" w:lineRule="auto"/>
        <w:ind w:right="210"/>
        <w:outlineLvl w:val="2"/>
        <w:rPr>
          <w:rFonts w:eastAsia="Times New Roman" w:cstheme="minorHAnsi"/>
          <w:bCs/>
          <w:spacing w:val="2"/>
          <w:szCs w:val="20"/>
          <w:lang w:eastAsia="en-GB"/>
        </w:rPr>
      </w:pPr>
      <w:r>
        <w:rPr>
          <w:rFonts w:eastAsia="Times New Roman" w:cstheme="minorHAnsi"/>
          <w:bCs/>
          <w:spacing w:val="2"/>
          <w:szCs w:val="20"/>
          <w:lang w:eastAsia="en-GB"/>
        </w:rPr>
        <w:t>5</w:t>
      </w:r>
      <w:r w:rsidRPr="00CF7B00">
        <w:rPr>
          <w:rFonts w:eastAsia="Times New Roman" w:cstheme="minorHAnsi"/>
          <w:bCs/>
          <w:spacing w:val="2"/>
          <w:szCs w:val="20"/>
          <w:lang w:eastAsia="en-GB"/>
        </w:rPr>
        <w:t>-step renewal process</w:t>
      </w:r>
      <w:r>
        <w:rPr>
          <w:rFonts w:eastAsia="Times New Roman" w:cstheme="minorHAnsi"/>
          <w:bCs/>
          <w:spacing w:val="2"/>
          <w:szCs w:val="20"/>
          <w:lang w:eastAsia="en-GB"/>
        </w:rPr>
        <w:t>:</w:t>
      </w:r>
    </w:p>
    <w:p w14:paraId="3F80047E" w14:textId="77777777" w:rsidR="00037BE1" w:rsidRPr="00CF7B00" w:rsidRDefault="00037BE1" w:rsidP="00037BE1">
      <w:pPr>
        <w:spacing w:after="0" w:line="240" w:lineRule="auto"/>
        <w:ind w:right="210"/>
        <w:outlineLvl w:val="2"/>
        <w:rPr>
          <w:rFonts w:eastAsia="Times New Roman" w:cstheme="minorHAnsi"/>
          <w:bCs/>
          <w:spacing w:val="2"/>
          <w:szCs w:val="20"/>
          <w:lang w:eastAsia="en-GB"/>
        </w:rPr>
      </w:pPr>
    </w:p>
    <w:p w14:paraId="2D393E26" w14:textId="77777777" w:rsidR="00037BE1" w:rsidRPr="00CF7B00" w:rsidRDefault="00037BE1" w:rsidP="00037BE1">
      <w:pPr>
        <w:pStyle w:val="ListParagraph"/>
        <w:numPr>
          <w:ilvl w:val="0"/>
          <w:numId w:val="11"/>
        </w:numPr>
        <w:spacing w:after="0" w:line="240" w:lineRule="auto"/>
        <w:ind w:right="210"/>
        <w:outlineLvl w:val="2"/>
        <w:rPr>
          <w:rFonts w:eastAsia="Times New Roman" w:cstheme="minorHAnsi"/>
          <w:bCs/>
          <w:spacing w:val="2"/>
          <w:szCs w:val="20"/>
          <w:lang w:eastAsia="en-GB"/>
        </w:rPr>
      </w:pPr>
      <w:r w:rsidRPr="00CF7B00">
        <w:rPr>
          <w:rFonts w:eastAsia="Times New Roman" w:cstheme="minorHAnsi"/>
          <w:bCs/>
          <w:spacing w:val="2"/>
          <w:szCs w:val="20"/>
          <w:lang w:eastAsia="en-GB"/>
        </w:rPr>
        <w:t xml:space="preserve">Trader self-assessment and Business </w:t>
      </w:r>
      <w:r>
        <w:rPr>
          <w:rFonts w:eastAsia="Times New Roman" w:cstheme="minorHAnsi"/>
          <w:bCs/>
          <w:spacing w:val="2"/>
          <w:szCs w:val="20"/>
          <w:lang w:eastAsia="en-GB"/>
        </w:rPr>
        <w:t>Plan development</w:t>
      </w:r>
    </w:p>
    <w:p w14:paraId="0812129F" w14:textId="77777777" w:rsidR="00037BE1" w:rsidRPr="00CF7B00" w:rsidRDefault="00037BE1" w:rsidP="00037BE1">
      <w:pPr>
        <w:pStyle w:val="ListParagraph"/>
        <w:spacing w:after="0" w:line="240" w:lineRule="auto"/>
        <w:ind w:left="1080" w:right="210"/>
        <w:outlineLvl w:val="2"/>
        <w:rPr>
          <w:rFonts w:eastAsia="Times New Roman" w:cstheme="minorHAnsi"/>
          <w:bCs/>
          <w:spacing w:val="2"/>
          <w:szCs w:val="20"/>
          <w:lang w:eastAsia="en-GB"/>
        </w:rPr>
      </w:pPr>
    </w:p>
    <w:p w14:paraId="386116EF" w14:textId="77777777" w:rsidR="00037BE1" w:rsidRPr="00CF7B00" w:rsidRDefault="00037BE1" w:rsidP="00037BE1">
      <w:pPr>
        <w:pStyle w:val="ListParagraph"/>
        <w:numPr>
          <w:ilvl w:val="0"/>
          <w:numId w:val="11"/>
        </w:numPr>
        <w:spacing w:after="0" w:line="240" w:lineRule="auto"/>
        <w:ind w:right="210"/>
        <w:outlineLvl w:val="2"/>
        <w:rPr>
          <w:rFonts w:eastAsia="Times New Roman" w:cstheme="minorHAnsi"/>
          <w:bCs/>
          <w:spacing w:val="2"/>
          <w:szCs w:val="20"/>
          <w:lang w:eastAsia="en-GB"/>
        </w:rPr>
      </w:pPr>
      <w:r w:rsidRPr="00CF7B00">
        <w:rPr>
          <w:rFonts w:eastAsia="Times New Roman" w:cstheme="minorHAnsi"/>
          <w:bCs/>
          <w:spacing w:val="2"/>
          <w:szCs w:val="20"/>
          <w:lang w:eastAsia="en-GB"/>
        </w:rPr>
        <w:t>V</w:t>
      </w:r>
      <w:r>
        <w:rPr>
          <w:rFonts w:eastAsia="Times New Roman" w:cstheme="minorHAnsi"/>
          <w:bCs/>
          <w:spacing w:val="2"/>
          <w:szCs w:val="20"/>
          <w:lang w:eastAsia="en-GB"/>
        </w:rPr>
        <w:t>isual merchandising and fit out review</w:t>
      </w:r>
    </w:p>
    <w:p w14:paraId="7FB99900" w14:textId="77777777" w:rsidR="00037BE1" w:rsidRPr="00CF7B00" w:rsidRDefault="00037BE1" w:rsidP="00037BE1">
      <w:pPr>
        <w:pStyle w:val="ListParagraph"/>
        <w:spacing w:after="0" w:line="240" w:lineRule="auto"/>
        <w:ind w:left="1080" w:right="210"/>
        <w:outlineLvl w:val="2"/>
        <w:rPr>
          <w:rFonts w:eastAsia="Times New Roman" w:cstheme="minorHAnsi"/>
          <w:bCs/>
          <w:spacing w:val="2"/>
          <w:szCs w:val="20"/>
          <w:lang w:eastAsia="en-GB"/>
        </w:rPr>
      </w:pPr>
    </w:p>
    <w:p w14:paraId="0E2F8E76" w14:textId="77777777" w:rsidR="00037BE1" w:rsidRPr="00CF7B00" w:rsidRDefault="00037BE1" w:rsidP="00037BE1">
      <w:pPr>
        <w:pStyle w:val="ListParagraph"/>
        <w:numPr>
          <w:ilvl w:val="0"/>
          <w:numId w:val="11"/>
        </w:numPr>
        <w:spacing w:after="0" w:line="240" w:lineRule="auto"/>
        <w:ind w:right="210"/>
        <w:outlineLvl w:val="2"/>
        <w:rPr>
          <w:rFonts w:eastAsia="Times New Roman" w:cstheme="minorHAnsi"/>
          <w:bCs/>
          <w:spacing w:val="2"/>
          <w:szCs w:val="20"/>
          <w:lang w:eastAsia="en-GB"/>
        </w:rPr>
      </w:pPr>
      <w:r>
        <w:rPr>
          <w:rFonts w:eastAsia="Times New Roman" w:cstheme="minorHAnsi"/>
          <w:bCs/>
          <w:spacing w:val="2"/>
          <w:szCs w:val="20"/>
          <w:lang w:eastAsia="en-GB"/>
        </w:rPr>
        <w:t xml:space="preserve">SMM </w:t>
      </w:r>
      <w:r w:rsidRPr="00CF7B00">
        <w:rPr>
          <w:rFonts w:eastAsia="Times New Roman" w:cstheme="minorHAnsi"/>
          <w:bCs/>
          <w:spacing w:val="2"/>
          <w:szCs w:val="20"/>
          <w:lang w:eastAsia="en-GB"/>
        </w:rPr>
        <w:t>trader compliance assessment</w:t>
      </w:r>
      <w:r>
        <w:rPr>
          <w:rFonts w:eastAsia="Times New Roman" w:cstheme="minorHAnsi"/>
          <w:bCs/>
          <w:spacing w:val="2"/>
          <w:szCs w:val="20"/>
          <w:lang w:eastAsia="en-GB"/>
        </w:rPr>
        <w:t xml:space="preserve"> – if required</w:t>
      </w:r>
    </w:p>
    <w:p w14:paraId="51790947" w14:textId="77777777" w:rsidR="00037BE1" w:rsidRPr="00CF7B00" w:rsidRDefault="00037BE1" w:rsidP="00037BE1">
      <w:pPr>
        <w:pStyle w:val="ListParagraph"/>
        <w:spacing w:after="0" w:line="240" w:lineRule="auto"/>
        <w:ind w:left="1080" w:right="210"/>
        <w:outlineLvl w:val="2"/>
        <w:rPr>
          <w:rFonts w:eastAsia="Times New Roman" w:cstheme="minorHAnsi"/>
          <w:bCs/>
          <w:spacing w:val="2"/>
          <w:szCs w:val="20"/>
          <w:lang w:eastAsia="en-GB"/>
        </w:rPr>
      </w:pPr>
    </w:p>
    <w:p w14:paraId="2B65BC6A" w14:textId="77777777" w:rsidR="00037BE1" w:rsidRDefault="00037BE1" w:rsidP="00037BE1">
      <w:pPr>
        <w:pStyle w:val="ListParagraph"/>
        <w:numPr>
          <w:ilvl w:val="0"/>
          <w:numId w:val="11"/>
        </w:numPr>
        <w:spacing w:after="0" w:line="240" w:lineRule="auto"/>
        <w:ind w:right="210"/>
        <w:outlineLvl w:val="2"/>
        <w:rPr>
          <w:rFonts w:eastAsia="Times New Roman" w:cstheme="minorHAnsi"/>
          <w:bCs/>
          <w:spacing w:val="2"/>
          <w:szCs w:val="20"/>
          <w:lang w:eastAsia="en-GB"/>
        </w:rPr>
      </w:pPr>
      <w:r w:rsidRPr="00CF7B00">
        <w:rPr>
          <w:rFonts w:eastAsia="Times New Roman" w:cstheme="minorHAnsi"/>
          <w:bCs/>
          <w:spacing w:val="2"/>
          <w:szCs w:val="20"/>
          <w:lang w:eastAsia="en-GB"/>
        </w:rPr>
        <w:t>Interview</w:t>
      </w:r>
      <w:r w:rsidR="007B1C6A">
        <w:rPr>
          <w:rFonts w:eastAsia="Times New Roman" w:cstheme="minorHAnsi"/>
          <w:bCs/>
          <w:spacing w:val="2"/>
          <w:szCs w:val="20"/>
          <w:lang w:eastAsia="en-GB"/>
        </w:rPr>
        <w:t xml:space="preserve"> </w:t>
      </w:r>
      <w:r>
        <w:rPr>
          <w:rFonts w:eastAsia="Times New Roman" w:cstheme="minorHAnsi"/>
          <w:bCs/>
          <w:spacing w:val="2"/>
          <w:szCs w:val="20"/>
          <w:lang w:eastAsia="en-GB"/>
        </w:rPr>
        <w:t>/ Meeting (Formalise new licence or implement licence exit strategy)</w:t>
      </w:r>
    </w:p>
    <w:p w14:paraId="78F9FD41" w14:textId="77777777" w:rsidR="00037BE1" w:rsidRPr="0084053D" w:rsidRDefault="00037BE1" w:rsidP="00037BE1">
      <w:pPr>
        <w:pStyle w:val="ListParagraph"/>
        <w:rPr>
          <w:rFonts w:eastAsia="Times New Roman" w:cstheme="minorHAnsi"/>
          <w:bCs/>
          <w:spacing w:val="2"/>
          <w:szCs w:val="20"/>
          <w:lang w:eastAsia="en-GB"/>
        </w:rPr>
      </w:pPr>
    </w:p>
    <w:p w14:paraId="2975A325" w14:textId="77777777" w:rsidR="00037BE1" w:rsidRPr="00CF7B00" w:rsidRDefault="00037BE1" w:rsidP="00037BE1">
      <w:pPr>
        <w:pStyle w:val="ListParagraph"/>
        <w:numPr>
          <w:ilvl w:val="0"/>
          <w:numId w:val="11"/>
        </w:numPr>
        <w:spacing w:after="0" w:line="240" w:lineRule="auto"/>
        <w:ind w:right="210"/>
        <w:outlineLvl w:val="2"/>
        <w:rPr>
          <w:rFonts w:eastAsia="Times New Roman" w:cstheme="minorHAnsi"/>
          <w:bCs/>
          <w:spacing w:val="2"/>
          <w:szCs w:val="20"/>
          <w:lang w:eastAsia="en-GB"/>
        </w:rPr>
      </w:pPr>
      <w:r>
        <w:rPr>
          <w:rFonts w:eastAsia="Times New Roman" w:cstheme="minorHAnsi"/>
          <w:bCs/>
          <w:spacing w:val="2"/>
          <w:szCs w:val="20"/>
          <w:lang w:eastAsia="en-GB"/>
        </w:rPr>
        <w:t xml:space="preserve">NOI / Renewal / Exit </w:t>
      </w:r>
    </w:p>
    <w:p w14:paraId="21009816" w14:textId="77777777" w:rsidR="00037BE1" w:rsidRPr="005E1B7C" w:rsidRDefault="00037BE1" w:rsidP="00037BE1">
      <w:pPr>
        <w:spacing w:after="0" w:line="240" w:lineRule="auto"/>
        <w:ind w:right="210"/>
        <w:outlineLvl w:val="2"/>
        <w:rPr>
          <w:rFonts w:eastAsia="Times New Roman" w:cstheme="minorHAnsi"/>
          <w:bCs/>
          <w:spacing w:val="2"/>
          <w:szCs w:val="20"/>
          <w:lang w:eastAsia="en-GB"/>
        </w:rPr>
      </w:pPr>
    </w:p>
    <w:p w14:paraId="2ED74F12" w14:textId="77777777" w:rsidR="00037BE1" w:rsidRPr="00D320F7" w:rsidRDefault="00037BE1" w:rsidP="00037BE1">
      <w:pPr>
        <w:rPr>
          <w:rFonts w:cstheme="minorHAnsi"/>
          <w:lang w:val="en-AU"/>
        </w:rPr>
      </w:pPr>
      <w:r>
        <w:rPr>
          <w:rFonts w:cstheme="minorHAnsi"/>
          <w:lang w:val="en-AU"/>
        </w:rPr>
        <w:t xml:space="preserve">In support of the licence renewal process the stallholders have access to the following: </w:t>
      </w:r>
    </w:p>
    <w:p w14:paraId="15013F88" w14:textId="77777777" w:rsidR="00037BE1" w:rsidRDefault="00037BE1" w:rsidP="00037BE1">
      <w:pPr>
        <w:pStyle w:val="ListParagraph"/>
        <w:numPr>
          <w:ilvl w:val="0"/>
          <w:numId w:val="17"/>
        </w:numPr>
        <w:spacing w:after="80" w:line="240" w:lineRule="auto"/>
        <w:ind w:left="714" w:right="210" w:hanging="357"/>
        <w:contextualSpacing w:val="0"/>
        <w:outlineLvl w:val="2"/>
        <w:rPr>
          <w:rFonts w:cstheme="minorHAnsi"/>
        </w:rPr>
      </w:pPr>
      <w:r>
        <w:rPr>
          <w:rFonts w:cstheme="minorHAnsi"/>
        </w:rPr>
        <w:t>SMM customer surveys and research</w:t>
      </w:r>
    </w:p>
    <w:p w14:paraId="6BEEFDA6" w14:textId="77777777" w:rsidR="00037BE1" w:rsidRDefault="00037BE1" w:rsidP="00037BE1">
      <w:pPr>
        <w:pStyle w:val="ListParagraph"/>
        <w:numPr>
          <w:ilvl w:val="0"/>
          <w:numId w:val="17"/>
        </w:numPr>
        <w:spacing w:after="80" w:line="240" w:lineRule="auto"/>
        <w:ind w:left="714" w:right="210" w:hanging="357"/>
        <w:contextualSpacing w:val="0"/>
        <w:outlineLvl w:val="2"/>
        <w:rPr>
          <w:rFonts w:cstheme="minorHAnsi"/>
        </w:rPr>
      </w:pPr>
      <w:r>
        <w:rPr>
          <w:rFonts w:cstheme="minorHAnsi"/>
        </w:rPr>
        <w:t>Customer visitation profiles and traffic counts</w:t>
      </w:r>
    </w:p>
    <w:p w14:paraId="4A85C0D1" w14:textId="77777777" w:rsidR="00037BE1" w:rsidRDefault="00037BE1" w:rsidP="00037BE1">
      <w:pPr>
        <w:pStyle w:val="ListParagraph"/>
        <w:numPr>
          <w:ilvl w:val="0"/>
          <w:numId w:val="17"/>
        </w:numPr>
        <w:spacing w:after="80" w:line="240" w:lineRule="auto"/>
        <w:ind w:left="714" w:right="210" w:hanging="357"/>
        <w:contextualSpacing w:val="0"/>
        <w:outlineLvl w:val="2"/>
        <w:rPr>
          <w:rFonts w:cstheme="minorHAnsi"/>
        </w:rPr>
      </w:pPr>
      <w:r>
        <w:rPr>
          <w:rFonts w:cstheme="minorHAnsi"/>
        </w:rPr>
        <w:t>VM handbook (being developed)</w:t>
      </w:r>
    </w:p>
    <w:p w14:paraId="0842E0FB" w14:textId="77777777" w:rsidR="00037BE1" w:rsidRDefault="00037BE1" w:rsidP="00037BE1">
      <w:pPr>
        <w:pStyle w:val="ListParagraph"/>
        <w:numPr>
          <w:ilvl w:val="0"/>
          <w:numId w:val="17"/>
        </w:numPr>
        <w:spacing w:after="80" w:line="240" w:lineRule="auto"/>
        <w:ind w:left="714" w:right="210" w:hanging="357"/>
        <w:contextualSpacing w:val="0"/>
        <w:outlineLvl w:val="2"/>
        <w:rPr>
          <w:rFonts w:cstheme="minorHAnsi"/>
        </w:rPr>
      </w:pPr>
      <w:r>
        <w:rPr>
          <w:rFonts w:cstheme="minorHAnsi"/>
        </w:rPr>
        <w:t>Mix policy</w:t>
      </w:r>
    </w:p>
    <w:p w14:paraId="08BDA280" w14:textId="77777777" w:rsidR="00037BE1" w:rsidRDefault="00037BE1" w:rsidP="00037BE1">
      <w:pPr>
        <w:pStyle w:val="ListParagraph"/>
        <w:numPr>
          <w:ilvl w:val="0"/>
          <w:numId w:val="17"/>
        </w:numPr>
        <w:spacing w:after="80" w:line="240" w:lineRule="auto"/>
        <w:ind w:left="714" w:right="210" w:hanging="357"/>
        <w:contextualSpacing w:val="0"/>
        <w:outlineLvl w:val="2"/>
        <w:rPr>
          <w:rFonts w:cstheme="minorHAnsi"/>
        </w:rPr>
      </w:pPr>
      <w:r>
        <w:rPr>
          <w:rFonts w:cstheme="minorHAnsi"/>
        </w:rPr>
        <w:t>Strategic Plan</w:t>
      </w:r>
    </w:p>
    <w:p w14:paraId="6E0FCD82" w14:textId="77777777" w:rsidR="00037BE1" w:rsidRDefault="00037BE1" w:rsidP="00037BE1">
      <w:pPr>
        <w:pStyle w:val="ListParagraph"/>
        <w:numPr>
          <w:ilvl w:val="0"/>
          <w:numId w:val="17"/>
        </w:numPr>
        <w:rPr>
          <w:rFonts w:cstheme="minorHAnsi"/>
        </w:rPr>
      </w:pPr>
      <w:r>
        <w:rPr>
          <w:rFonts w:cstheme="minorHAnsi"/>
        </w:rPr>
        <w:t>Small business support contacts and resources</w:t>
      </w:r>
    </w:p>
    <w:p w14:paraId="6F4BD93A" w14:textId="77777777" w:rsidR="00037BE1" w:rsidRPr="00CF7B00" w:rsidRDefault="00037BE1" w:rsidP="00037BE1">
      <w:pPr>
        <w:spacing w:after="0" w:line="240" w:lineRule="auto"/>
        <w:ind w:right="210"/>
        <w:outlineLvl w:val="2"/>
        <w:rPr>
          <w:rFonts w:eastAsia="Times New Roman" w:cstheme="minorHAnsi"/>
          <w:bCs/>
          <w:spacing w:val="2"/>
          <w:sz w:val="24"/>
          <w:szCs w:val="20"/>
          <w:u w:val="single"/>
          <w:lang w:eastAsia="en-GB"/>
        </w:rPr>
      </w:pPr>
      <w:r w:rsidRPr="00CF7B00">
        <w:rPr>
          <w:rFonts w:eastAsia="Times New Roman" w:cstheme="minorHAnsi"/>
          <w:b/>
          <w:bCs/>
          <w:spacing w:val="2"/>
          <w:sz w:val="24"/>
          <w:szCs w:val="20"/>
          <w:u w:val="single"/>
          <w:lang w:eastAsia="en-GB"/>
        </w:rPr>
        <w:t>STEP 1 -</w:t>
      </w:r>
      <w:r w:rsidRPr="00CF7B00">
        <w:rPr>
          <w:rFonts w:eastAsia="Times New Roman" w:cstheme="minorHAnsi"/>
          <w:bCs/>
          <w:spacing w:val="2"/>
          <w:sz w:val="24"/>
          <w:szCs w:val="20"/>
          <w:u w:val="single"/>
          <w:lang w:eastAsia="en-GB"/>
        </w:rPr>
        <w:t xml:space="preserve"> Trader </w:t>
      </w:r>
      <w:r>
        <w:rPr>
          <w:rFonts w:eastAsia="Times New Roman" w:cstheme="minorHAnsi"/>
          <w:bCs/>
          <w:spacing w:val="2"/>
          <w:sz w:val="24"/>
          <w:szCs w:val="20"/>
          <w:u w:val="single"/>
          <w:lang w:eastAsia="en-GB"/>
        </w:rPr>
        <w:t>S</w:t>
      </w:r>
      <w:r w:rsidRPr="00CF7B00">
        <w:rPr>
          <w:rFonts w:eastAsia="Times New Roman" w:cstheme="minorHAnsi"/>
          <w:bCs/>
          <w:spacing w:val="2"/>
          <w:sz w:val="24"/>
          <w:szCs w:val="20"/>
          <w:u w:val="single"/>
          <w:lang w:eastAsia="en-GB"/>
        </w:rPr>
        <w:t xml:space="preserve">elf-assessment and </w:t>
      </w:r>
      <w:r>
        <w:rPr>
          <w:rFonts w:eastAsia="Times New Roman" w:cstheme="minorHAnsi"/>
          <w:bCs/>
          <w:spacing w:val="2"/>
          <w:sz w:val="24"/>
          <w:szCs w:val="20"/>
          <w:u w:val="single"/>
          <w:lang w:eastAsia="en-GB"/>
        </w:rPr>
        <w:t>Business plan</w:t>
      </w:r>
    </w:p>
    <w:p w14:paraId="4BD98094" w14:textId="77777777" w:rsidR="00037BE1" w:rsidRPr="00CF7B00" w:rsidRDefault="00037BE1" w:rsidP="00037BE1">
      <w:pPr>
        <w:spacing w:after="0" w:line="240" w:lineRule="auto"/>
        <w:ind w:right="210"/>
        <w:outlineLvl w:val="2"/>
        <w:rPr>
          <w:rFonts w:eastAsia="Times New Roman" w:cstheme="minorHAnsi"/>
          <w:bCs/>
          <w:spacing w:val="2"/>
          <w:szCs w:val="20"/>
          <w:lang w:eastAsia="en-GB"/>
        </w:rPr>
      </w:pPr>
    </w:p>
    <w:p w14:paraId="72268701" w14:textId="77777777" w:rsidR="00037BE1" w:rsidRDefault="00037BE1" w:rsidP="00037BE1">
      <w:pPr>
        <w:spacing w:after="120" w:line="240" w:lineRule="auto"/>
        <w:ind w:right="210"/>
        <w:outlineLvl w:val="2"/>
        <w:rPr>
          <w:rFonts w:eastAsia="Times New Roman" w:cstheme="minorHAnsi"/>
          <w:bCs/>
          <w:spacing w:val="2"/>
          <w:szCs w:val="20"/>
          <w:lang w:eastAsia="en-GB"/>
        </w:rPr>
      </w:pPr>
      <w:r>
        <w:rPr>
          <w:rFonts w:eastAsia="Times New Roman" w:cstheme="minorHAnsi"/>
          <w:bCs/>
          <w:spacing w:val="2"/>
          <w:szCs w:val="20"/>
          <w:lang w:eastAsia="en-GB"/>
        </w:rPr>
        <w:t>Based on trader feedback, n</w:t>
      </w:r>
      <w:r w:rsidRPr="00CF7B00">
        <w:rPr>
          <w:rFonts w:eastAsia="Times New Roman" w:cstheme="minorHAnsi"/>
          <w:bCs/>
          <w:spacing w:val="2"/>
          <w:szCs w:val="20"/>
          <w:lang w:eastAsia="en-GB"/>
        </w:rPr>
        <w:t xml:space="preserve">ew </w:t>
      </w:r>
      <w:r>
        <w:rPr>
          <w:rFonts w:eastAsia="Times New Roman" w:cstheme="minorHAnsi"/>
          <w:bCs/>
          <w:spacing w:val="2"/>
          <w:szCs w:val="20"/>
          <w:lang w:eastAsia="en-GB"/>
        </w:rPr>
        <w:t xml:space="preserve">renewal </w:t>
      </w:r>
      <w:r w:rsidRPr="00CF7B00">
        <w:rPr>
          <w:rFonts w:eastAsia="Times New Roman" w:cstheme="minorHAnsi"/>
          <w:bCs/>
          <w:spacing w:val="2"/>
          <w:szCs w:val="20"/>
          <w:lang w:eastAsia="en-GB"/>
        </w:rPr>
        <w:t xml:space="preserve">documentation </w:t>
      </w:r>
      <w:r>
        <w:rPr>
          <w:rFonts w:eastAsia="Times New Roman" w:cstheme="minorHAnsi"/>
          <w:bCs/>
          <w:spacing w:val="2"/>
          <w:szCs w:val="20"/>
          <w:lang w:eastAsia="en-GB"/>
        </w:rPr>
        <w:t>was</w:t>
      </w:r>
      <w:r w:rsidRPr="00CF7B00">
        <w:rPr>
          <w:rFonts w:eastAsia="Times New Roman" w:cstheme="minorHAnsi"/>
          <w:bCs/>
          <w:spacing w:val="2"/>
          <w:szCs w:val="20"/>
          <w:lang w:eastAsia="en-GB"/>
        </w:rPr>
        <w:t xml:space="preserve"> developed in </w:t>
      </w:r>
      <w:r>
        <w:rPr>
          <w:rFonts w:eastAsia="Times New Roman" w:cstheme="minorHAnsi"/>
          <w:bCs/>
          <w:spacing w:val="2"/>
          <w:szCs w:val="20"/>
          <w:lang w:eastAsia="en-GB"/>
        </w:rPr>
        <w:t>December 2018 (and was revised in July 2019). The changes refine, but align</w:t>
      </w:r>
      <w:r w:rsidRPr="00CF7B00">
        <w:rPr>
          <w:rFonts w:eastAsia="Times New Roman" w:cstheme="minorHAnsi"/>
          <w:bCs/>
          <w:spacing w:val="2"/>
          <w:szCs w:val="20"/>
          <w:lang w:eastAsia="en-GB"/>
        </w:rPr>
        <w:t xml:space="preserve"> with</w:t>
      </w:r>
      <w:r>
        <w:rPr>
          <w:rFonts w:eastAsia="Times New Roman" w:cstheme="minorHAnsi"/>
          <w:bCs/>
          <w:spacing w:val="2"/>
          <w:szCs w:val="20"/>
          <w:lang w:eastAsia="en-GB"/>
        </w:rPr>
        <w:t>:</w:t>
      </w:r>
    </w:p>
    <w:p w14:paraId="4B161804" w14:textId="77777777" w:rsidR="00037BE1" w:rsidRPr="0056094E" w:rsidRDefault="00037BE1" w:rsidP="00037BE1">
      <w:pPr>
        <w:pStyle w:val="ListParagraph"/>
        <w:numPr>
          <w:ilvl w:val="0"/>
          <w:numId w:val="24"/>
        </w:numPr>
        <w:spacing w:after="80" w:line="240" w:lineRule="auto"/>
        <w:ind w:left="714" w:right="210" w:hanging="357"/>
        <w:contextualSpacing w:val="0"/>
        <w:outlineLvl w:val="2"/>
        <w:rPr>
          <w:rFonts w:eastAsia="Times New Roman" w:cstheme="minorHAnsi"/>
          <w:bCs/>
          <w:spacing w:val="2"/>
          <w:szCs w:val="20"/>
          <w:lang w:eastAsia="en-GB"/>
        </w:rPr>
      </w:pPr>
      <w:r w:rsidRPr="0056094E">
        <w:rPr>
          <w:rFonts w:eastAsia="Times New Roman" w:cstheme="minorHAnsi"/>
          <w:bCs/>
          <w:spacing w:val="2"/>
          <w:szCs w:val="20"/>
          <w:lang w:eastAsia="en-GB"/>
        </w:rPr>
        <w:t xml:space="preserve">the original SMM business plan template (of August 2018)  </w:t>
      </w:r>
    </w:p>
    <w:p w14:paraId="29A42599" w14:textId="77777777" w:rsidR="00037BE1" w:rsidRPr="0056094E" w:rsidRDefault="00037BE1" w:rsidP="00037BE1">
      <w:pPr>
        <w:pStyle w:val="ListParagraph"/>
        <w:numPr>
          <w:ilvl w:val="0"/>
          <w:numId w:val="24"/>
        </w:numPr>
        <w:spacing w:after="80" w:line="240" w:lineRule="auto"/>
        <w:ind w:left="714" w:right="210" w:hanging="357"/>
        <w:contextualSpacing w:val="0"/>
        <w:outlineLvl w:val="2"/>
        <w:rPr>
          <w:rFonts w:eastAsia="Times New Roman" w:cstheme="minorHAnsi"/>
          <w:bCs/>
          <w:spacing w:val="2"/>
          <w:szCs w:val="20"/>
          <w:lang w:eastAsia="en-GB"/>
        </w:rPr>
      </w:pPr>
      <w:r w:rsidRPr="0056094E">
        <w:rPr>
          <w:rFonts w:eastAsia="Times New Roman" w:cstheme="minorHAnsi"/>
          <w:bCs/>
          <w:spacing w:val="2"/>
          <w:szCs w:val="20"/>
          <w:lang w:eastAsia="en-GB"/>
        </w:rPr>
        <w:t>the SMM mix strategy</w:t>
      </w:r>
    </w:p>
    <w:p w14:paraId="194337C0" w14:textId="77777777" w:rsidR="00037BE1" w:rsidRPr="0056094E" w:rsidRDefault="00037BE1" w:rsidP="00037BE1">
      <w:pPr>
        <w:pStyle w:val="ListParagraph"/>
        <w:numPr>
          <w:ilvl w:val="0"/>
          <w:numId w:val="24"/>
        </w:numPr>
        <w:spacing w:after="0" w:line="240" w:lineRule="auto"/>
        <w:ind w:left="714" w:right="210" w:hanging="357"/>
        <w:outlineLvl w:val="2"/>
        <w:rPr>
          <w:rFonts w:eastAsia="Times New Roman" w:cstheme="minorHAnsi"/>
          <w:bCs/>
          <w:spacing w:val="2"/>
          <w:szCs w:val="20"/>
          <w:lang w:eastAsia="en-GB"/>
        </w:rPr>
      </w:pPr>
      <w:r w:rsidRPr="0056094E">
        <w:rPr>
          <w:rFonts w:eastAsia="Times New Roman" w:cstheme="minorHAnsi"/>
          <w:bCs/>
          <w:spacing w:val="2"/>
          <w:szCs w:val="20"/>
          <w:lang w:eastAsia="en-GB"/>
        </w:rPr>
        <w:t xml:space="preserve">the Small Business Victoria (SBV) industry standard business template. </w:t>
      </w:r>
    </w:p>
    <w:p w14:paraId="42BE7A12" w14:textId="77777777" w:rsidR="00037BE1" w:rsidRDefault="00037BE1" w:rsidP="00037BE1">
      <w:pPr>
        <w:spacing w:after="0" w:line="240" w:lineRule="auto"/>
        <w:ind w:right="210"/>
        <w:outlineLvl w:val="2"/>
        <w:rPr>
          <w:rFonts w:eastAsia="Times New Roman" w:cstheme="minorHAnsi"/>
          <w:bCs/>
          <w:spacing w:val="2"/>
          <w:szCs w:val="20"/>
          <w:lang w:eastAsia="en-GB"/>
        </w:rPr>
      </w:pPr>
    </w:p>
    <w:p w14:paraId="205DDCA8" w14:textId="77777777" w:rsidR="00037BE1" w:rsidRDefault="00037BE1" w:rsidP="00037BE1">
      <w:pPr>
        <w:spacing w:after="0" w:line="240" w:lineRule="auto"/>
        <w:ind w:right="210"/>
        <w:outlineLvl w:val="2"/>
        <w:rPr>
          <w:rFonts w:eastAsia="Times New Roman" w:cstheme="minorHAnsi"/>
          <w:bCs/>
          <w:spacing w:val="2"/>
          <w:szCs w:val="20"/>
          <w:lang w:eastAsia="en-GB"/>
        </w:rPr>
      </w:pPr>
      <w:r>
        <w:rPr>
          <w:rFonts w:eastAsia="Times New Roman" w:cstheme="minorHAnsi"/>
          <w:bCs/>
          <w:spacing w:val="2"/>
          <w:szCs w:val="20"/>
          <w:lang w:eastAsia="en-GB"/>
        </w:rPr>
        <w:t>Samples of the business plan templates are attached (</w:t>
      </w:r>
      <w:r w:rsidRPr="0056094E">
        <w:rPr>
          <w:rFonts w:eastAsia="Times New Roman" w:cstheme="minorHAnsi"/>
          <w:bCs/>
          <w:spacing w:val="2"/>
          <w:szCs w:val="20"/>
          <w:highlight w:val="yellow"/>
          <w:lang w:eastAsia="en-GB"/>
        </w:rPr>
        <w:t>Attachment 1</w:t>
      </w:r>
      <w:r w:rsidR="003735CF">
        <w:rPr>
          <w:rFonts w:eastAsia="Times New Roman" w:cstheme="minorHAnsi"/>
          <w:bCs/>
          <w:spacing w:val="2"/>
          <w:szCs w:val="20"/>
          <w:lang w:eastAsia="en-GB"/>
        </w:rPr>
        <w:t>), supported by a</w:t>
      </w:r>
      <w:r>
        <w:rPr>
          <w:rFonts w:eastAsia="Times New Roman" w:cstheme="minorHAnsi"/>
          <w:bCs/>
          <w:spacing w:val="2"/>
          <w:szCs w:val="20"/>
          <w:lang w:eastAsia="en-GB"/>
        </w:rPr>
        <w:t xml:space="preserve"> guidebook.</w:t>
      </w:r>
    </w:p>
    <w:p w14:paraId="4BE6E3E2" w14:textId="77777777" w:rsidR="00037BE1" w:rsidRDefault="00037BE1" w:rsidP="00037BE1">
      <w:pPr>
        <w:spacing w:after="0" w:line="240" w:lineRule="auto"/>
        <w:ind w:right="210"/>
        <w:outlineLvl w:val="2"/>
        <w:rPr>
          <w:rFonts w:eastAsia="Times New Roman" w:cstheme="minorHAnsi"/>
          <w:bCs/>
          <w:spacing w:val="2"/>
          <w:szCs w:val="20"/>
          <w:lang w:eastAsia="en-GB"/>
        </w:rPr>
      </w:pPr>
    </w:p>
    <w:p w14:paraId="73C1408C" w14:textId="77777777" w:rsidR="00037BE1" w:rsidRDefault="00037BE1" w:rsidP="00037BE1">
      <w:pPr>
        <w:spacing w:after="0" w:line="240" w:lineRule="auto"/>
        <w:ind w:right="210"/>
        <w:outlineLvl w:val="2"/>
        <w:rPr>
          <w:rFonts w:eastAsia="Times New Roman" w:cstheme="minorHAnsi"/>
          <w:bCs/>
          <w:spacing w:val="2"/>
          <w:szCs w:val="20"/>
          <w:lang w:eastAsia="en-GB"/>
        </w:rPr>
      </w:pPr>
      <w:r>
        <w:rPr>
          <w:rFonts w:eastAsia="Times New Roman" w:cstheme="minorHAnsi"/>
          <w:bCs/>
          <w:spacing w:val="2"/>
          <w:szCs w:val="20"/>
          <w:lang w:eastAsia="en-GB"/>
        </w:rPr>
        <w:lastRenderedPageBreak/>
        <w:t xml:space="preserve">The documentation is issued in August </w:t>
      </w:r>
      <w:r w:rsidR="00EC2F18">
        <w:rPr>
          <w:rFonts w:eastAsia="Times New Roman" w:cstheme="minorHAnsi"/>
          <w:bCs/>
          <w:spacing w:val="2"/>
          <w:szCs w:val="20"/>
          <w:lang w:eastAsia="en-GB"/>
        </w:rPr>
        <w:t xml:space="preserve">(10 months before the Licence is due to expire) </w:t>
      </w:r>
      <w:r>
        <w:rPr>
          <w:rFonts w:eastAsia="Times New Roman" w:cstheme="minorHAnsi"/>
          <w:bCs/>
          <w:spacing w:val="2"/>
          <w:szCs w:val="20"/>
          <w:lang w:eastAsia="en-GB"/>
        </w:rPr>
        <w:t>and the trader is given a timeframe (6 weeks) to complete the business planning and documentation process.</w:t>
      </w:r>
    </w:p>
    <w:p w14:paraId="57D626D4" w14:textId="77777777" w:rsidR="00037BE1" w:rsidRDefault="00037BE1" w:rsidP="00037BE1">
      <w:pPr>
        <w:spacing w:after="0" w:line="240" w:lineRule="auto"/>
        <w:ind w:right="210"/>
        <w:outlineLvl w:val="2"/>
        <w:rPr>
          <w:rFonts w:eastAsia="Times New Roman" w:cstheme="minorHAnsi"/>
          <w:bCs/>
          <w:spacing w:val="2"/>
          <w:szCs w:val="20"/>
          <w:lang w:eastAsia="en-GB"/>
        </w:rPr>
      </w:pPr>
    </w:p>
    <w:p w14:paraId="4D9C897A" w14:textId="77777777" w:rsidR="00037BE1" w:rsidRDefault="00037BE1" w:rsidP="00037BE1">
      <w:pPr>
        <w:spacing w:after="0" w:line="240" w:lineRule="auto"/>
        <w:ind w:right="210"/>
        <w:outlineLvl w:val="2"/>
        <w:rPr>
          <w:rFonts w:eastAsia="Times New Roman" w:cstheme="minorHAnsi"/>
          <w:bCs/>
          <w:spacing w:val="2"/>
          <w:szCs w:val="20"/>
          <w:lang w:eastAsia="en-GB"/>
        </w:rPr>
      </w:pPr>
      <w:r>
        <w:rPr>
          <w:rFonts w:eastAsia="Times New Roman" w:cstheme="minorHAnsi"/>
          <w:bCs/>
          <w:spacing w:val="2"/>
          <w:szCs w:val="20"/>
          <w:lang w:eastAsia="en-GB"/>
        </w:rPr>
        <w:t>A check of all trader details is completed at this stage to ensure SMM records are up-to-date.</w:t>
      </w:r>
    </w:p>
    <w:p w14:paraId="0952EDD5" w14:textId="77777777" w:rsidR="00037BE1" w:rsidRPr="00CF7B00" w:rsidRDefault="00037BE1" w:rsidP="00037BE1">
      <w:pPr>
        <w:spacing w:after="0" w:line="240" w:lineRule="auto"/>
        <w:ind w:right="210"/>
        <w:outlineLvl w:val="2"/>
        <w:rPr>
          <w:rFonts w:eastAsia="Times New Roman" w:cstheme="minorHAnsi"/>
          <w:bCs/>
          <w:spacing w:val="2"/>
          <w:szCs w:val="20"/>
          <w:lang w:eastAsia="en-GB"/>
        </w:rPr>
      </w:pPr>
    </w:p>
    <w:p w14:paraId="4D7AB60E" w14:textId="77777777" w:rsidR="00037BE1" w:rsidRDefault="00037BE1" w:rsidP="00037BE1">
      <w:pPr>
        <w:shd w:val="clear" w:color="auto" w:fill="FFFFFF"/>
        <w:spacing w:after="255" w:line="345" w:lineRule="atLeast"/>
        <w:textAlignment w:val="baseline"/>
        <w:rPr>
          <w:rFonts w:eastAsia="Times New Roman" w:cstheme="minorHAnsi"/>
          <w:color w:val="000000" w:themeColor="text1"/>
          <w:szCs w:val="20"/>
          <w:lang w:eastAsia="en-AU"/>
        </w:rPr>
      </w:pPr>
      <w:r w:rsidRPr="006F4C50">
        <w:rPr>
          <w:rFonts w:eastAsia="Times New Roman" w:cstheme="minorHAnsi"/>
          <w:color w:val="000000" w:themeColor="text1"/>
          <w:szCs w:val="20"/>
          <w:lang w:eastAsia="en-AU"/>
        </w:rPr>
        <w:t xml:space="preserve">Running a small business requires the ability to look outside the business for solutions, ideas, and best practices. </w:t>
      </w:r>
      <w:r w:rsidR="00093378">
        <w:rPr>
          <w:rFonts w:eastAsia="Times New Roman" w:cstheme="minorHAnsi"/>
          <w:color w:val="000000" w:themeColor="text1"/>
          <w:szCs w:val="20"/>
          <w:lang w:eastAsia="en-AU"/>
        </w:rPr>
        <w:t xml:space="preserve"> The trader needs to demonstrate that</w:t>
      </w:r>
      <w:r w:rsidR="003735CF">
        <w:rPr>
          <w:rFonts w:eastAsia="Times New Roman" w:cstheme="minorHAnsi"/>
          <w:color w:val="000000" w:themeColor="text1"/>
          <w:szCs w:val="20"/>
          <w:lang w:eastAsia="en-AU"/>
        </w:rPr>
        <w:t>,</w:t>
      </w:r>
      <w:r w:rsidR="00093378">
        <w:rPr>
          <w:rFonts w:eastAsia="Times New Roman" w:cstheme="minorHAnsi"/>
          <w:color w:val="000000" w:themeColor="text1"/>
          <w:szCs w:val="20"/>
          <w:lang w:eastAsia="en-AU"/>
        </w:rPr>
        <w:t xml:space="preserve"> like the Market, they are evolving in line with customer expectations and the Market’s Strategic Plan.</w:t>
      </w:r>
    </w:p>
    <w:p w14:paraId="77A72155" w14:textId="77777777" w:rsidR="00037BE1" w:rsidRPr="00A76E54" w:rsidRDefault="00037BE1" w:rsidP="00037BE1">
      <w:pPr>
        <w:spacing w:after="0" w:line="240" w:lineRule="auto"/>
        <w:ind w:right="210"/>
        <w:outlineLvl w:val="2"/>
        <w:rPr>
          <w:rFonts w:eastAsia="Times New Roman" w:cstheme="minorHAnsi"/>
          <w:bCs/>
          <w:spacing w:val="2"/>
          <w:sz w:val="24"/>
          <w:szCs w:val="20"/>
          <w:u w:val="single"/>
          <w:lang w:eastAsia="en-GB"/>
        </w:rPr>
      </w:pPr>
      <w:r w:rsidRPr="00A76E54">
        <w:rPr>
          <w:rFonts w:eastAsia="Times New Roman" w:cstheme="minorHAnsi"/>
          <w:b/>
          <w:bCs/>
          <w:spacing w:val="2"/>
          <w:sz w:val="24"/>
          <w:szCs w:val="20"/>
          <w:u w:val="single"/>
          <w:lang w:eastAsia="en-GB"/>
        </w:rPr>
        <w:t>STEP 2</w:t>
      </w:r>
      <w:r w:rsidRPr="00A76E54">
        <w:rPr>
          <w:rFonts w:eastAsia="Times New Roman" w:cstheme="minorHAnsi"/>
          <w:bCs/>
          <w:spacing w:val="2"/>
          <w:sz w:val="24"/>
          <w:szCs w:val="20"/>
          <w:u w:val="single"/>
          <w:lang w:eastAsia="en-GB"/>
        </w:rPr>
        <w:t xml:space="preserve"> </w:t>
      </w:r>
      <w:r>
        <w:rPr>
          <w:rFonts w:eastAsia="Times New Roman" w:cstheme="minorHAnsi"/>
          <w:bCs/>
          <w:spacing w:val="2"/>
          <w:sz w:val="24"/>
          <w:szCs w:val="20"/>
          <w:u w:val="single"/>
          <w:lang w:eastAsia="en-GB"/>
        </w:rPr>
        <w:t>–</w:t>
      </w:r>
      <w:r w:rsidRPr="00A76E54">
        <w:rPr>
          <w:rFonts w:eastAsia="Times New Roman" w:cstheme="minorHAnsi"/>
          <w:bCs/>
          <w:spacing w:val="2"/>
          <w:sz w:val="24"/>
          <w:szCs w:val="20"/>
          <w:u w:val="single"/>
          <w:lang w:eastAsia="en-GB"/>
        </w:rPr>
        <w:t xml:space="preserve"> V</w:t>
      </w:r>
      <w:r>
        <w:rPr>
          <w:rFonts w:eastAsia="Times New Roman" w:cstheme="minorHAnsi"/>
          <w:bCs/>
          <w:spacing w:val="2"/>
          <w:sz w:val="24"/>
          <w:szCs w:val="20"/>
          <w:u w:val="single"/>
          <w:lang w:eastAsia="en-GB"/>
        </w:rPr>
        <w:t>isual Merchandising (VM) and fit out review</w:t>
      </w:r>
      <w:r w:rsidRPr="00A76E54">
        <w:rPr>
          <w:rFonts w:eastAsia="Times New Roman" w:cstheme="minorHAnsi"/>
          <w:bCs/>
          <w:spacing w:val="2"/>
          <w:sz w:val="24"/>
          <w:szCs w:val="20"/>
          <w:u w:val="single"/>
          <w:lang w:eastAsia="en-GB"/>
        </w:rPr>
        <w:t xml:space="preserve"> </w:t>
      </w:r>
    </w:p>
    <w:p w14:paraId="61B6A972" w14:textId="77777777" w:rsidR="00037BE1" w:rsidRPr="00CF7B00" w:rsidRDefault="00037BE1" w:rsidP="00037BE1">
      <w:pPr>
        <w:spacing w:after="0" w:line="240" w:lineRule="auto"/>
        <w:ind w:right="210"/>
        <w:outlineLvl w:val="2"/>
        <w:rPr>
          <w:rFonts w:eastAsia="Times New Roman" w:cstheme="minorHAnsi"/>
          <w:bCs/>
          <w:spacing w:val="2"/>
          <w:szCs w:val="20"/>
          <w:lang w:eastAsia="en-GB"/>
        </w:rPr>
      </w:pPr>
    </w:p>
    <w:p w14:paraId="378F6616" w14:textId="77777777" w:rsidR="00037BE1" w:rsidRPr="00CF7B00" w:rsidRDefault="00037BE1" w:rsidP="00037BE1">
      <w:pPr>
        <w:spacing w:after="0" w:line="240" w:lineRule="auto"/>
        <w:ind w:right="210"/>
        <w:outlineLvl w:val="2"/>
        <w:rPr>
          <w:rFonts w:eastAsia="Times New Roman" w:cstheme="minorHAnsi"/>
          <w:bCs/>
          <w:spacing w:val="2"/>
          <w:szCs w:val="20"/>
          <w:lang w:eastAsia="en-GB"/>
        </w:rPr>
      </w:pPr>
      <w:r w:rsidRPr="00CF7B00">
        <w:rPr>
          <w:rFonts w:eastAsia="Times New Roman" w:cstheme="minorHAnsi"/>
          <w:bCs/>
          <w:spacing w:val="2"/>
          <w:szCs w:val="20"/>
          <w:lang w:eastAsia="en-GB"/>
        </w:rPr>
        <w:t>A new VM audit template has been developed and tested</w:t>
      </w:r>
      <w:r w:rsidR="007B1C6A">
        <w:rPr>
          <w:rFonts w:eastAsia="Times New Roman" w:cstheme="minorHAnsi"/>
          <w:bCs/>
          <w:spacing w:val="2"/>
          <w:szCs w:val="20"/>
          <w:lang w:eastAsia="en-GB"/>
        </w:rPr>
        <w:t>.</w:t>
      </w:r>
      <w:r w:rsidRPr="00CF7B00">
        <w:rPr>
          <w:rFonts w:eastAsia="Times New Roman" w:cstheme="minorHAnsi"/>
          <w:bCs/>
          <w:spacing w:val="2"/>
          <w:szCs w:val="20"/>
          <w:lang w:eastAsia="en-GB"/>
        </w:rPr>
        <w:t xml:space="preserve"> This audit covers the following asse</w:t>
      </w:r>
      <w:r>
        <w:rPr>
          <w:rFonts w:eastAsia="Times New Roman" w:cstheme="minorHAnsi"/>
          <w:bCs/>
          <w:spacing w:val="2"/>
          <w:szCs w:val="20"/>
          <w:lang w:eastAsia="en-GB"/>
        </w:rPr>
        <w:t>ss</w:t>
      </w:r>
      <w:r w:rsidRPr="00CF7B00">
        <w:rPr>
          <w:rFonts w:eastAsia="Times New Roman" w:cstheme="minorHAnsi"/>
          <w:bCs/>
          <w:spacing w:val="2"/>
          <w:szCs w:val="20"/>
          <w:lang w:eastAsia="en-GB"/>
        </w:rPr>
        <w:t>ment points</w:t>
      </w:r>
      <w:r>
        <w:rPr>
          <w:rFonts w:eastAsia="Times New Roman" w:cstheme="minorHAnsi"/>
          <w:bCs/>
          <w:spacing w:val="2"/>
          <w:szCs w:val="20"/>
          <w:lang w:eastAsia="en-GB"/>
        </w:rPr>
        <w:t>:</w:t>
      </w:r>
    </w:p>
    <w:p w14:paraId="134C3482" w14:textId="77777777" w:rsidR="00037BE1" w:rsidRPr="00445BF3" w:rsidRDefault="00037BE1" w:rsidP="00037BE1">
      <w:pPr>
        <w:pStyle w:val="ARAContentHeader"/>
        <w:numPr>
          <w:ilvl w:val="0"/>
          <w:numId w:val="16"/>
        </w:numPr>
        <w:rPr>
          <w:rFonts w:asciiTheme="minorHAnsi" w:hAnsiTheme="minorHAnsi" w:cstheme="minorHAnsi"/>
          <w:b w:val="0"/>
          <w:bCs w:val="0"/>
          <w:caps w:val="0"/>
          <w:color w:val="auto"/>
          <w:kern w:val="0"/>
          <w:sz w:val="22"/>
          <w:szCs w:val="28"/>
        </w:rPr>
      </w:pPr>
      <w:r w:rsidRPr="00445BF3">
        <w:rPr>
          <w:rFonts w:asciiTheme="minorHAnsi" w:hAnsiTheme="minorHAnsi" w:cstheme="minorHAnsi"/>
          <w:b w:val="0"/>
          <w:bCs w:val="0"/>
          <w:caps w:val="0"/>
          <w:color w:val="auto"/>
          <w:kern w:val="0"/>
          <w:sz w:val="22"/>
          <w:szCs w:val="28"/>
        </w:rPr>
        <w:t>Business Overview &amp; Images</w:t>
      </w:r>
      <w:r>
        <w:rPr>
          <w:rFonts w:asciiTheme="minorHAnsi" w:hAnsiTheme="minorHAnsi" w:cstheme="minorHAnsi"/>
          <w:b w:val="0"/>
          <w:bCs w:val="0"/>
          <w:caps w:val="0"/>
          <w:color w:val="auto"/>
          <w:kern w:val="0"/>
          <w:sz w:val="22"/>
          <w:szCs w:val="28"/>
        </w:rPr>
        <w:t xml:space="preserve"> (Current state)</w:t>
      </w:r>
    </w:p>
    <w:p w14:paraId="6D8722E2" w14:textId="77777777" w:rsidR="00037BE1" w:rsidRPr="00445BF3" w:rsidRDefault="00037BE1" w:rsidP="00037BE1">
      <w:pPr>
        <w:pStyle w:val="ARAContentHeader"/>
        <w:numPr>
          <w:ilvl w:val="0"/>
          <w:numId w:val="16"/>
        </w:numPr>
        <w:rPr>
          <w:rFonts w:asciiTheme="minorHAnsi" w:hAnsiTheme="minorHAnsi" w:cstheme="minorHAnsi"/>
          <w:b w:val="0"/>
          <w:bCs w:val="0"/>
          <w:caps w:val="0"/>
          <w:color w:val="auto"/>
          <w:kern w:val="0"/>
          <w:sz w:val="22"/>
          <w:szCs w:val="28"/>
        </w:rPr>
      </w:pPr>
      <w:r w:rsidRPr="00445BF3">
        <w:rPr>
          <w:rFonts w:asciiTheme="minorHAnsi" w:hAnsiTheme="minorHAnsi" w:cstheme="minorHAnsi"/>
          <w:b w:val="0"/>
          <w:bCs w:val="0"/>
          <w:caps w:val="0"/>
          <w:color w:val="auto"/>
          <w:kern w:val="0"/>
          <w:sz w:val="22"/>
          <w:szCs w:val="28"/>
        </w:rPr>
        <w:t>First Impressions</w:t>
      </w:r>
      <w:r>
        <w:rPr>
          <w:rFonts w:asciiTheme="minorHAnsi" w:hAnsiTheme="minorHAnsi" w:cstheme="minorHAnsi"/>
          <w:b w:val="0"/>
          <w:bCs w:val="0"/>
          <w:caps w:val="0"/>
          <w:color w:val="auto"/>
          <w:kern w:val="0"/>
          <w:sz w:val="22"/>
          <w:szCs w:val="28"/>
        </w:rPr>
        <w:t xml:space="preserve"> (Customer perspective - visual)</w:t>
      </w:r>
    </w:p>
    <w:p w14:paraId="74523920" w14:textId="77777777" w:rsidR="00037BE1" w:rsidRPr="00445BF3" w:rsidRDefault="00037BE1" w:rsidP="00037BE1">
      <w:pPr>
        <w:pStyle w:val="ARAContentHeader"/>
        <w:numPr>
          <w:ilvl w:val="0"/>
          <w:numId w:val="16"/>
        </w:numPr>
        <w:rPr>
          <w:rFonts w:asciiTheme="minorHAnsi" w:hAnsiTheme="minorHAnsi" w:cstheme="minorHAnsi"/>
          <w:b w:val="0"/>
          <w:bCs w:val="0"/>
          <w:caps w:val="0"/>
          <w:color w:val="auto"/>
          <w:kern w:val="0"/>
          <w:sz w:val="22"/>
          <w:szCs w:val="28"/>
        </w:rPr>
      </w:pPr>
      <w:r w:rsidRPr="00445BF3">
        <w:rPr>
          <w:rFonts w:asciiTheme="minorHAnsi" w:hAnsiTheme="minorHAnsi" w:cstheme="minorHAnsi"/>
          <w:b w:val="0"/>
          <w:bCs w:val="0"/>
          <w:caps w:val="0"/>
          <w:color w:val="auto"/>
          <w:kern w:val="0"/>
          <w:sz w:val="22"/>
          <w:szCs w:val="28"/>
        </w:rPr>
        <w:t>Fit Out Standards &amp; Currency</w:t>
      </w:r>
      <w:r>
        <w:rPr>
          <w:rFonts w:asciiTheme="minorHAnsi" w:hAnsiTheme="minorHAnsi" w:cstheme="minorHAnsi"/>
          <w:b w:val="0"/>
          <w:bCs w:val="0"/>
          <w:caps w:val="0"/>
          <w:color w:val="auto"/>
          <w:kern w:val="0"/>
          <w:sz w:val="22"/>
          <w:szCs w:val="28"/>
        </w:rPr>
        <w:t xml:space="preserve"> (Best practice, age/state of fit out and market relevance)</w:t>
      </w:r>
    </w:p>
    <w:p w14:paraId="116678BD" w14:textId="77777777" w:rsidR="00037BE1" w:rsidRPr="00445BF3" w:rsidRDefault="00037BE1" w:rsidP="00037BE1">
      <w:pPr>
        <w:pStyle w:val="ARAContentHeader"/>
        <w:numPr>
          <w:ilvl w:val="0"/>
          <w:numId w:val="16"/>
        </w:numPr>
        <w:rPr>
          <w:rFonts w:asciiTheme="minorHAnsi" w:hAnsiTheme="minorHAnsi" w:cstheme="minorHAnsi"/>
          <w:b w:val="0"/>
          <w:bCs w:val="0"/>
          <w:caps w:val="0"/>
          <w:color w:val="auto"/>
          <w:kern w:val="0"/>
          <w:sz w:val="22"/>
          <w:szCs w:val="28"/>
        </w:rPr>
      </w:pPr>
      <w:r w:rsidRPr="00445BF3">
        <w:rPr>
          <w:rFonts w:asciiTheme="minorHAnsi" w:hAnsiTheme="minorHAnsi" w:cstheme="minorHAnsi"/>
          <w:b w:val="0"/>
          <w:bCs w:val="0"/>
          <w:caps w:val="0"/>
          <w:color w:val="auto"/>
          <w:kern w:val="0"/>
          <w:sz w:val="22"/>
          <w:szCs w:val="28"/>
        </w:rPr>
        <w:t>Display Presentation &amp; Housekeeping</w:t>
      </w:r>
      <w:r>
        <w:rPr>
          <w:rFonts w:asciiTheme="minorHAnsi" w:hAnsiTheme="minorHAnsi" w:cstheme="minorHAnsi"/>
          <w:b w:val="0"/>
          <w:bCs w:val="0"/>
          <w:caps w:val="0"/>
          <w:color w:val="auto"/>
          <w:kern w:val="0"/>
          <w:sz w:val="22"/>
          <w:szCs w:val="28"/>
        </w:rPr>
        <w:t xml:space="preserve"> (Best practice, relevant, hygiene)</w:t>
      </w:r>
    </w:p>
    <w:p w14:paraId="2332A4BB" w14:textId="77777777" w:rsidR="00037BE1" w:rsidRPr="00445BF3" w:rsidRDefault="00037BE1" w:rsidP="00037BE1">
      <w:pPr>
        <w:pStyle w:val="ARAContentHeader"/>
        <w:numPr>
          <w:ilvl w:val="0"/>
          <w:numId w:val="16"/>
        </w:numPr>
        <w:rPr>
          <w:rFonts w:asciiTheme="minorHAnsi" w:hAnsiTheme="minorHAnsi" w:cstheme="minorHAnsi"/>
          <w:b w:val="0"/>
          <w:bCs w:val="0"/>
          <w:caps w:val="0"/>
          <w:color w:val="auto"/>
          <w:kern w:val="0"/>
          <w:sz w:val="22"/>
          <w:szCs w:val="28"/>
        </w:rPr>
      </w:pPr>
      <w:r w:rsidRPr="00445BF3">
        <w:rPr>
          <w:rFonts w:asciiTheme="minorHAnsi" w:hAnsiTheme="minorHAnsi" w:cstheme="minorHAnsi"/>
          <w:b w:val="0"/>
          <w:bCs w:val="0"/>
          <w:caps w:val="0"/>
          <w:color w:val="auto"/>
          <w:kern w:val="0"/>
          <w:sz w:val="22"/>
          <w:szCs w:val="28"/>
        </w:rPr>
        <w:t xml:space="preserve">Sustainability </w:t>
      </w:r>
      <w:r>
        <w:rPr>
          <w:rFonts w:asciiTheme="minorHAnsi" w:hAnsiTheme="minorHAnsi" w:cstheme="minorHAnsi"/>
          <w:b w:val="0"/>
          <w:bCs w:val="0"/>
          <w:caps w:val="0"/>
          <w:color w:val="auto"/>
          <w:kern w:val="0"/>
          <w:sz w:val="22"/>
          <w:szCs w:val="28"/>
        </w:rPr>
        <w:t>(What practices are integrated into business operations? Opportunities)</w:t>
      </w:r>
    </w:p>
    <w:p w14:paraId="68E66B01" w14:textId="77777777" w:rsidR="00037BE1" w:rsidRPr="00445BF3" w:rsidRDefault="00037BE1" w:rsidP="00037BE1">
      <w:pPr>
        <w:pStyle w:val="ARAContentHeader"/>
        <w:numPr>
          <w:ilvl w:val="0"/>
          <w:numId w:val="16"/>
        </w:numPr>
        <w:rPr>
          <w:rFonts w:asciiTheme="minorHAnsi" w:hAnsiTheme="minorHAnsi" w:cstheme="minorHAnsi"/>
          <w:b w:val="0"/>
          <w:bCs w:val="0"/>
          <w:caps w:val="0"/>
          <w:color w:val="auto"/>
          <w:kern w:val="0"/>
          <w:sz w:val="22"/>
          <w:szCs w:val="28"/>
        </w:rPr>
      </w:pPr>
      <w:r w:rsidRPr="00445BF3">
        <w:rPr>
          <w:rFonts w:asciiTheme="minorHAnsi" w:hAnsiTheme="minorHAnsi" w:cstheme="minorHAnsi"/>
          <w:b w:val="0"/>
          <w:bCs w:val="0"/>
          <w:caps w:val="0"/>
          <w:color w:val="auto"/>
          <w:kern w:val="0"/>
          <w:sz w:val="22"/>
          <w:szCs w:val="28"/>
        </w:rPr>
        <w:t>Recommended Action Plan for Improvements</w:t>
      </w:r>
      <w:r>
        <w:rPr>
          <w:rFonts w:asciiTheme="minorHAnsi" w:hAnsiTheme="minorHAnsi" w:cstheme="minorHAnsi"/>
          <w:b w:val="0"/>
          <w:bCs w:val="0"/>
          <w:caps w:val="0"/>
          <w:color w:val="auto"/>
          <w:kern w:val="0"/>
          <w:sz w:val="22"/>
          <w:szCs w:val="28"/>
        </w:rPr>
        <w:t>/ Requirements</w:t>
      </w:r>
    </w:p>
    <w:p w14:paraId="6AA3F3BB" w14:textId="77777777" w:rsidR="00037BE1" w:rsidRPr="00445BF3" w:rsidRDefault="00037BE1" w:rsidP="00037BE1">
      <w:pPr>
        <w:pStyle w:val="ARAContentHeader"/>
        <w:numPr>
          <w:ilvl w:val="0"/>
          <w:numId w:val="16"/>
        </w:numPr>
        <w:rPr>
          <w:rFonts w:asciiTheme="minorHAnsi" w:hAnsiTheme="minorHAnsi" w:cstheme="minorHAnsi"/>
          <w:b w:val="0"/>
          <w:bCs w:val="0"/>
          <w:caps w:val="0"/>
          <w:color w:val="auto"/>
          <w:kern w:val="0"/>
          <w:sz w:val="22"/>
          <w:szCs w:val="28"/>
        </w:rPr>
      </w:pPr>
      <w:r w:rsidRPr="00445BF3">
        <w:rPr>
          <w:rFonts w:asciiTheme="minorHAnsi" w:hAnsiTheme="minorHAnsi" w:cstheme="minorHAnsi"/>
          <w:b w:val="0"/>
          <w:bCs w:val="0"/>
          <w:caps w:val="0"/>
          <w:color w:val="auto"/>
          <w:kern w:val="0"/>
          <w:sz w:val="22"/>
          <w:szCs w:val="28"/>
        </w:rPr>
        <w:t>Suggested Visual Concept ideas</w:t>
      </w:r>
      <w:r>
        <w:rPr>
          <w:rFonts w:asciiTheme="minorHAnsi" w:hAnsiTheme="minorHAnsi" w:cstheme="minorHAnsi"/>
          <w:b w:val="0"/>
          <w:bCs w:val="0"/>
          <w:caps w:val="0"/>
          <w:color w:val="auto"/>
          <w:kern w:val="0"/>
          <w:sz w:val="22"/>
          <w:szCs w:val="28"/>
        </w:rPr>
        <w:t xml:space="preserve"> (Visuals to support change discussion)</w:t>
      </w:r>
    </w:p>
    <w:p w14:paraId="2ECA3C21" w14:textId="77777777" w:rsidR="00037BE1" w:rsidRPr="00445BF3" w:rsidRDefault="00037BE1" w:rsidP="00037BE1">
      <w:pPr>
        <w:pStyle w:val="ARAContentHeader"/>
        <w:numPr>
          <w:ilvl w:val="0"/>
          <w:numId w:val="16"/>
        </w:numPr>
        <w:rPr>
          <w:rFonts w:asciiTheme="minorHAnsi" w:hAnsiTheme="minorHAnsi" w:cstheme="minorHAnsi"/>
          <w:b w:val="0"/>
          <w:bCs w:val="0"/>
          <w:caps w:val="0"/>
          <w:color w:val="auto"/>
          <w:kern w:val="0"/>
          <w:sz w:val="22"/>
          <w:szCs w:val="28"/>
        </w:rPr>
      </w:pPr>
      <w:r w:rsidRPr="00445BF3">
        <w:rPr>
          <w:rFonts w:asciiTheme="minorHAnsi" w:hAnsiTheme="minorHAnsi" w:cstheme="minorHAnsi"/>
          <w:b w:val="0"/>
          <w:bCs w:val="0"/>
          <w:caps w:val="0"/>
          <w:color w:val="auto"/>
          <w:kern w:val="0"/>
          <w:sz w:val="22"/>
          <w:szCs w:val="28"/>
        </w:rPr>
        <w:t>Health Inspection Requirement</w:t>
      </w:r>
      <w:r>
        <w:rPr>
          <w:rFonts w:asciiTheme="minorHAnsi" w:hAnsiTheme="minorHAnsi" w:cstheme="minorHAnsi"/>
          <w:b w:val="0"/>
          <w:bCs w:val="0"/>
          <w:caps w:val="0"/>
          <w:color w:val="auto"/>
          <w:kern w:val="0"/>
          <w:sz w:val="22"/>
          <w:szCs w:val="28"/>
        </w:rPr>
        <w:t>s (Is there a need for an inspection?)</w:t>
      </w:r>
    </w:p>
    <w:p w14:paraId="1F7186BF" w14:textId="77777777" w:rsidR="00037BE1" w:rsidRPr="00CF7B00" w:rsidRDefault="00037BE1" w:rsidP="00037BE1">
      <w:pPr>
        <w:spacing w:after="0" w:line="240" w:lineRule="auto"/>
        <w:ind w:right="210"/>
        <w:outlineLvl w:val="2"/>
        <w:rPr>
          <w:rFonts w:eastAsia="Times New Roman" w:cstheme="minorHAnsi"/>
          <w:bCs/>
          <w:spacing w:val="2"/>
          <w:szCs w:val="20"/>
          <w:lang w:eastAsia="en-GB"/>
        </w:rPr>
      </w:pPr>
    </w:p>
    <w:p w14:paraId="614B0F2C" w14:textId="77777777" w:rsidR="00037BE1" w:rsidRDefault="00037BE1" w:rsidP="00037BE1">
      <w:pPr>
        <w:spacing w:after="0" w:line="240" w:lineRule="auto"/>
        <w:ind w:right="210"/>
        <w:outlineLvl w:val="2"/>
        <w:rPr>
          <w:rFonts w:eastAsia="Times New Roman" w:cstheme="minorHAnsi"/>
          <w:bCs/>
          <w:spacing w:val="2"/>
          <w:szCs w:val="20"/>
          <w:lang w:eastAsia="en-GB"/>
        </w:rPr>
      </w:pPr>
      <w:r>
        <w:rPr>
          <w:rFonts w:eastAsia="Times New Roman" w:cstheme="minorHAnsi"/>
          <w:bCs/>
          <w:spacing w:val="2"/>
          <w:szCs w:val="20"/>
          <w:lang w:eastAsia="en-GB"/>
        </w:rPr>
        <w:t>Not all businesses will require a full VM audit. The licence renewals that do require this process will need to meet the recommendations of the audit, within the specified timeframe and to the required standards, as part of the licence renewal process. In addition, the trader must meet any requirements within the Fit-Out Guidelines as specified.</w:t>
      </w:r>
    </w:p>
    <w:p w14:paraId="1791F742" w14:textId="77777777" w:rsidR="00037BE1" w:rsidRDefault="00037BE1" w:rsidP="00037BE1">
      <w:pPr>
        <w:spacing w:after="0" w:line="240" w:lineRule="auto"/>
        <w:ind w:right="210"/>
        <w:outlineLvl w:val="2"/>
        <w:rPr>
          <w:rFonts w:eastAsia="Times New Roman" w:cstheme="minorHAnsi"/>
          <w:bCs/>
          <w:spacing w:val="2"/>
          <w:szCs w:val="20"/>
          <w:lang w:eastAsia="en-GB"/>
        </w:rPr>
      </w:pPr>
    </w:p>
    <w:p w14:paraId="55C76482" w14:textId="77777777" w:rsidR="00037BE1" w:rsidRDefault="00037BE1" w:rsidP="00037BE1">
      <w:pPr>
        <w:spacing w:after="0" w:line="240" w:lineRule="auto"/>
        <w:ind w:right="210"/>
        <w:outlineLvl w:val="2"/>
        <w:rPr>
          <w:rFonts w:eastAsia="Times New Roman" w:cstheme="minorHAnsi"/>
          <w:bCs/>
          <w:spacing w:val="2"/>
          <w:szCs w:val="20"/>
          <w:lang w:eastAsia="en-GB"/>
        </w:rPr>
      </w:pPr>
      <w:r>
        <w:rPr>
          <w:rFonts w:eastAsia="Times New Roman" w:cstheme="minorHAnsi"/>
          <w:bCs/>
          <w:spacing w:val="2"/>
          <w:szCs w:val="20"/>
          <w:lang w:eastAsia="en-GB"/>
        </w:rPr>
        <w:t>SMM may offer a qualified Visual merchandiser and</w:t>
      </w:r>
      <w:r w:rsidR="007B1C6A">
        <w:rPr>
          <w:rFonts w:eastAsia="Times New Roman" w:cstheme="minorHAnsi"/>
          <w:bCs/>
          <w:spacing w:val="2"/>
          <w:szCs w:val="20"/>
          <w:lang w:eastAsia="en-GB"/>
        </w:rPr>
        <w:t xml:space="preserve"> </w:t>
      </w:r>
      <w:r>
        <w:rPr>
          <w:rFonts w:eastAsia="Times New Roman" w:cstheme="minorHAnsi"/>
          <w:bCs/>
          <w:spacing w:val="2"/>
          <w:szCs w:val="20"/>
          <w:lang w:eastAsia="en-GB"/>
        </w:rPr>
        <w:t>/ or retail designer on an in-kind basis as part of the renewal process to support the trader in meeting all the Market’s requirements.</w:t>
      </w:r>
    </w:p>
    <w:p w14:paraId="5D67BEA5" w14:textId="77777777" w:rsidR="00EC2F18" w:rsidRDefault="00EC2F18" w:rsidP="00037BE1">
      <w:pPr>
        <w:spacing w:after="0" w:line="240" w:lineRule="auto"/>
        <w:ind w:right="210"/>
        <w:outlineLvl w:val="2"/>
        <w:rPr>
          <w:rFonts w:eastAsia="Times New Roman" w:cstheme="minorHAnsi"/>
          <w:bCs/>
          <w:spacing w:val="2"/>
          <w:szCs w:val="20"/>
          <w:lang w:eastAsia="en-GB"/>
        </w:rPr>
      </w:pPr>
    </w:p>
    <w:p w14:paraId="70099D99" w14:textId="77777777" w:rsidR="00037BE1" w:rsidRPr="00A76E54" w:rsidRDefault="00037BE1" w:rsidP="00037BE1">
      <w:pPr>
        <w:spacing w:after="0" w:line="240" w:lineRule="auto"/>
        <w:ind w:right="210"/>
        <w:outlineLvl w:val="2"/>
        <w:rPr>
          <w:rFonts w:eastAsia="Times New Roman" w:cstheme="minorHAnsi"/>
          <w:bCs/>
          <w:spacing w:val="2"/>
          <w:sz w:val="24"/>
          <w:szCs w:val="20"/>
          <w:u w:val="single"/>
          <w:lang w:eastAsia="en-GB"/>
        </w:rPr>
      </w:pPr>
      <w:r w:rsidRPr="00A76E54">
        <w:rPr>
          <w:rFonts w:eastAsia="Times New Roman" w:cstheme="minorHAnsi"/>
          <w:b/>
          <w:bCs/>
          <w:spacing w:val="2"/>
          <w:sz w:val="24"/>
          <w:szCs w:val="20"/>
          <w:u w:val="single"/>
          <w:lang w:eastAsia="en-GB"/>
        </w:rPr>
        <w:t>STEP 3 -</w:t>
      </w:r>
      <w:r w:rsidRPr="00A76E54">
        <w:rPr>
          <w:rFonts w:eastAsia="Times New Roman" w:cstheme="minorHAnsi"/>
          <w:bCs/>
          <w:spacing w:val="2"/>
          <w:sz w:val="24"/>
          <w:szCs w:val="20"/>
          <w:u w:val="single"/>
          <w:lang w:eastAsia="en-GB"/>
        </w:rPr>
        <w:t xml:space="preserve"> </w:t>
      </w:r>
      <w:r>
        <w:rPr>
          <w:rFonts w:eastAsia="Times New Roman" w:cstheme="minorHAnsi"/>
          <w:bCs/>
          <w:spacing w:val="2"/>
          <w:sz w:val="24"/>
          <w:szCs w:val="20"/>
          <w:u w:val="single"/>
          <w:lang w:eastAsia="en-GB"/>
        </w:rPr>
        <w:t xml:space="preserve">SMM </w:t>
      </w:r>
      <w:r w:rsidRPr="00A76E54">
        <w:rPr>
          <w:rFonts w:eastAsia="Times New Roman" w:cstheme="minorHAnsi"/>
          <w:bCs/>
          <w:spacing w:val="2"/>
          <w:sz w:val="24"/>
          <w:szCs w:val="20"/>
          <w:u w:val="single"/>
          <w:lang w:eastAsia="en-GB"/>
        </w:rPr>
        <w:t>trader compliance assessment</w:t>
      </w:r>
    </w:p>
    <w:p w14:paraId="3BEFF8BC" w14:textId="77777777" w:rsidR="00037BE1" w:rsidRPr="00CF7B00" w:rsidRDefault="00037BE1" w:rsidP="00037BE1">
      <w:pPr>
        <w:spacing w:after="0" w:line="240" w:lineRule="auto"/>
        <w:ind w:right="210"/>
        <w:outlineLvl w:val="2"/>
        <w:rPr>
          <w:rFonts w:eastAsia="Times New Roman" w:cstheme="minorHAnsi"/>
          <w:bCs/>
          <w:spacing w:val="2"/>
          <w:szCs w:val="20"/>
          <w:u w:val="single"/>
          <w:lang w:eastAsia="en-GB"/>
        </w:rPr>
      </w:pPr>
    </w:p>
    <w:p w14:paraId="00260B68" w14:textId="77777777" w:rsidR="003735CF" w:rsidRPr="003058C1" w:rsidRDefault="00037BE1" w:rsidP="003735CF">
      <w:pPr>
        <w:spacing w:after="0" w:line="240" w:lineRule="auto"/>
        <w:ind w:right="210"/>
        <w:outlineLvl w:val="2"/>
        <w:rPr>
          <w:rFonts w:eastAsia="Times New Roman" w:cstheme="minorHAnsi"/>
          <w:bCs/>
          <w:spacing w:val="2"/>
          <w:szCs w:val="20"/>
          <w:lang w:eastAsia="en-GB"/>
        </w:rPr>
      </w:pPr>
      <w:r w:rsidRPr="00CF7B00">
        <w:rPr>
          <w:rFonts w:eastAsia="Times New Roman" w:cstheme="minorHAnsi"/>
          <w:bCs/>
          <w:spacing w:val="2"/>
          <w:szCs w:val="20"/>
          <w:lang w:eastAsia="en-GB"/>
        </w:rPr>
        <w:t xml:space="preserve">This step in the process </w:t>
      </w:r>
      <w:r w:rsidR="007B1C6A">
        <w:rPr>
          <w:rFonts w:eastAsia="Times New Roman" w:cstheme="minorHAnsi"/>
          <w:bCs/>
          <w:spacing w:val="2"/>
          <w:szCs w:val="20"/>
          <w:lang w:eastAsia="en-GB"/>
        </w:rPr>
        <w:t xml:space="preserve">is very clear. This is where trader compliance across a range of measures are assessed and discussed. </w:t>
      </w:r>
      <w:r w:rsidRPr="00CF7B00">
        <w:rPr>
          <w:rFonts w:eastAsia="Times New Roman" w:cstheme="minorHAnsi"/>
          <w:bCs/>
          <w:spacing w:val="2"/>
          <w:szCs w:val="20"/>
          <w:lang w:eastAsia="en-GB"/>
        </w:rPr>
        <w:t xml:space="preserve"> </w:t>
      </w:r>
      <w:r w:rsidR="003735CF" w:rsidRPr="003058C1">
        <w:rPr>
          <w:rFonts w:eastAsia="Times New Roman" w:cstheme="minorHAnsi"/>
          <w:bCs/>
          <w:spacing w:val="2"/>
          <w:szCs w:val="20"/>
          <w:lang w:eastAsia="en-GB"/>
        </w:rPr>
        <w:t xml:space="preserve">Internal </w:t>
      </w:r>
      <w:r w:rsidR="003735CF">
        <w:rPr>
          <w:rFonts w:eastAsia="Times New Roman" w:cstheme="minorHAnsi"/>
          <w:bCs/>
          <w:spacing w:val="2"/>
          <w:szCs w:val="20"/>
          <w:lang w:eastAsia="en-GB"/>
        </w:rPr>
        <w:t>c</w:t>
      </w:r>
      <w:r w:rsidR="003735CF" w:rsidRPr="003058C1">
        <w:rPr>
          <w:rFonts w:eastAsia="Times New Roman" w:cstheme="minorHAnsi"/>
          <w:bCs/>
          <w:spacing w:val="2"/>
          <w:szCs w:val="20"/>
          <w:lang w:eastAsia="en-GB"/>
        </w:rPr>
        <w:t xml:space="preserve">ompliance </w:t>
      </w:r>
      <w:r w:rsidR="003735CF">
        <w:rPr>
          <w:rFonts w:eastAsia="Times New Roman" w:cstheme="minorHAnsi"/>
          <w:bCs/>
          <w:spacing w:val="2"/>
          <w:szCs w:val="20"/>
          <w:lang w:eastAsia="en-GB"/>
        </w:rPr>
        <w:t>a</w:t>
      </w:r>
      <w:r w:rsidR="003735CF" w:rsidRPr="003058C1">
        <w:rPr>
          <w:rFonts w:eastAsia="Times New Roman" w:cstheme="minorHAnsi"/>
          <w:bCs/>
          <w:spacing w:val="2"/>
          <w:szCs w:val="20"/>
          <w:lang w:eastAsia="en-GB"/>
        </w:rPr>
        <w:t>ssessment includes:</w:t>
      </w:r>
    </w:p>
    <w:p w14:paraId="4E9056B8" w14:textId="77777777" w:rsidR="00037BE1" w:rsidRPr="00CF7B00" w:rsidRDefault="00037BE1" w:rsidP="00037BE1">
      <w:pPr>
        <w:spacing w:after="0" w:line="240" w:lineRule="auto"/>
        <w:ind w:right="210"/>
        <w:outlineLvl w:val="2"/>
        <w:rPr>
          <w:rFonts w:eastAsia="Times New Roman" w:cstheme="minorHAnsi"/>
          <w:bCs/>
          <w:spacing w:val="2"/>
          <w:szCs w:val="20"/>
          <w:lang w:eastAsia="en-GB"/>
        </w:rPr>
      </w:pPr>
    </w:p>
    <w:p w14:paraId="125BA4B1" w14:textId="77777777" w:rsidR="00037BE1" w:rsidRPr="00CF7B00" w:rsidRDefault="00037BE1" w:rsidP="00037BE1">
      <w:pPr>
        <w:pStyle w:val="ListParagraph"/>
        <w:numPr>
          <w:ilvl w:val="0"/>
          <w:numId w:val="15"/>
        </w:numPr>
        <w:spacing w:after="80" w:line="240" w:lineRule="auto"/>
        <w:ind w:left="714" w:right="210" w:hanging="357"/>
        <w:contextualSpacing w:val="0"/>
        <w:outlineLvl w:val="2"/>
        <w:rPr>
          <w:rFonts w:eastAsia="Times New Roman" w:cstheme="minorHAnsi"/>
          <w:bCs/>
          <w:spacing w:val="2"/>
          <w:szCs w:val="20"/>
          <w:lang w:eastAsia="en-GB"/>
        </w:rPr>
      </w:pPr>
      <w:r w:rsidRPr="00CF7B00">
        <w:rPr>
          <w:rFonts w:eastAsia="Times New Roman" w:cstheme="minorHAnsi"/>
          <w:bCs/>
          <w:spacing w:val="2"/>
          <w:szCs w:val="20"/>
          <w:lang w:eastAsia="en-GB"/>
        </w:rPr>
        <w:t>B</w:t>
      </w:r>
      <w:r>
        <w:rPr>
          <w:rFonts w:eastAsia="Times New Roman" w:cstheme="minorHAnsi"/>
          <w:bCs/>
          <w:spacing w:val="2"/>
          <w:szCs w:val="20"/>
          <w:lang w:eastAsia="en-GB"/>
        </w:rPr>
        <w:t>r</w:t>
      </w:r>
      <w:r w:rsidRPr="00CF7B00">
        <w:rPr>
          <w:rFonts w:eastAsia="Times New Roman" w:cstheme="minorHAnsi"/>
          <w:bCs/>
          <w:spacing w:val="2"/>
          <w:szCs w:val="20"/>
          <w:lang w:eastAsia="en-GB"/>
        </w:rPr>
        <w:t>eaches</w:t>
      </w:r>
      <w:r>
        <w:rPr>
          <w:rFonts w:eastAsia="Times New Roman" w:cstheme="minorHAnsi"/>
          <w:bCs/>
          <w:spacing w:val="2"/>
          <w:szCs w:val="20"/>
          <w:lang w:eastAsia="en-GB"/>
        </w:rPr>
        <w:t xml:space="preserve">, formal complaints </w:t>
      </w:r>
      <w:r w:rsidRPr="00CF7B00">
        <w:rPr>
          <w:rFonts w:eastAsia="Times New Roman" w:cstheme="minorHAnsi"/>
          <w:bCs/>
          <w:spacing w:val="2"/>
          <w:szCs w:val="20"/>
          <w:lang w:eastAsia="en-GB"/>
        </w:rPr>
        <w:t>and/ or infringements (</w:t>
      </w:r>
      <w:r>
        <w:rPr>
          <w:rFonts w:eastAsia="Times New Roman" w:cstheme="minorHAnsi"/>
          <w:bCs/>
          <w:spacing w:val="2"/>
          <w:szCs w:val="20"/>
          <w:lang w:eastAsia="en-GB"/>
        </w:rPr>
        <w:t xml:space="preserve">current and </w:t>
      </w:r>
      <w:r w:rsidRPr="00CF7B00">
        <w:rPr>
          <w:rFonts w:eastAsia="Times New Roman" w:cstheme="minorHAnsi"/>
          <w:bCs/>
          <w:spacing w:val="2"/>
          <w:szCs w:val="20"/>
          <w:lang w:eastAsia="en-GB"/>
        </w:rPr>
        <w:t>historic)</w:t>
      </w:r>
    </w:p>
    <w:p w14:paraId="60C9E5FA" w14:textId="77777777" w:rsidR="00037BE1" w:rsidRPr="00CF7B00" w:rsidRDefault="00037BE1" w:rsidP="00037BE1">
      <w:pPr>
        <w:pStyle w:val="ListParagraph"/>
        <w:numPr>
          <w:ilvl w:val="0"/>
          <w:numId w:val="15"/>
        </w:numPr>
        <w:spacing w:after="80" w:line="240" w:lineRule="auto"/>
        <w:ind w:left="714" w:right="210" w:hanging="357"/>
        <w:contextualSpacing w:val="0"/>
        <w:outlineLvl w:val="2"/>
        <w:rPr>
          <w:rFonts w:eastAsia="Times New Roman" w:cstheme="minorHAnsi"/>
          <w:bCs/>
          <w:spacing w:val="2"/>
          <w:szCs w:val="20"/>
          <w:lang w:eastAsia="en-GB"/>
        </w:rPr>
      </w:pPr>
      <w:r w:rsidRPr="00CF7B00">
        <w:rPr>
          <w:rFonts w:eastAsia="Times New Roman" w:cstheme="minorHAnsi"/>
          <w:bCs/>
          <w:spacing w:val="2"/>
          <w:szCs w:val="20"/>
          <w:lang w:eastAsia="en-GB"/>
        </w:rPr>
        <w:t>Customer feedback – positive or negative (historic)</w:t>
      </w:r>
    </w:p>
    <w:p w14:paraId="3C889331" w14:textId="77777777" w:rsidR="00037BE1" w:rsidRPr="00CF7B00" w:rsidRDefault="00037BE1" w:rsidP="00037BE1">
      <w:pPr>
        <w:pStyle w:val="ListParagraph"/>
        <w:numPr>
          <w:ilvl w:val="0"/>
          <w:numId w:val="15"/>
        </w:numPr>
        <w:spacing w:after="80" w:line="240" w:lineRule="auto"/>
        <w:ind w:left="714" w:right="210" w:hanging="357"/>
        <w:contextualSpacing w:val="0"/>
        <w:outlineLvl w:val="2"/>
        <w:rPr>
          <w:rFonts w:eastAsia="Times New Roman" w:cstheme="minorHAnsi"/>
          <w:bCs/>
          <w:spacing w:val="2"/>
          <w:szCs w:val="20"/>
          <w:lang w:eastAsia="en-GB"/>
        </w:rPr>
      </w:pPr>
      <w:r w:rsidRPr="00CF7B00">
        <w:rPr>
          <w:rFonts w:eastAsia="Times New Roman" w:cstheme="minorHAnsi"/>
          <w:bCs/>
          <w:spacing w:val="2"/>
          <w:szCs w:val="20"/>
          <w:lang w:eastAsia="en-GB"/>
        </w:rPr>
        <w:t>DDA compliance</w:t>
      </w:r>
      <w:r>
        <w:rPr>
          <w:rFonts w:eastAsia="Times New Roman" w:cstheme="minorHAnsi"/>
          <w:bCs/>
          <w:spacing w:val="2"/>
          <w:szCs w:val="20"/>
          <w:lang w:eastAsia="en-GB"/>
        </w:rPr>
        <w:t xml:space="preserve"> – shop fit</w:t>
      </w:r>
    </w:p>
    <w:p w14:paraId="5E83A3CD" w14:textId="77777777" w:rsidR="00037BE1" w:rsidRPr="00CF7B00" w:rsidRDefault="00037BE1" w:rsidP="00037BE1">
      <w:pPr>
        <w:pStyle w:val="ListParagraph"/>
        <w:numPr>
          <w:ilvl w:val="0"/>
          <w:numId w:val="15"/>
        </w:numPr>
        <w:spacing w:after="80" w:line="240" w:lineRule="auto"/>
        <w:ind w:left="714" w:right="210" w:hanging="357"/>
        <w:contextualSpacing w:val="0"/>
        <w:outlineLvl w:val="2"/>
        <w:rPr>
          <w:rFonts w:eastAsia="Times New Roman" w:cstheme="minorHAnsi"/>
          <w:bCs/>
          <w:spacing w:val="2"/>
          <w:szCs w:val="20"/>
          <w:lang w:eastAsia="en-GB"/>
        </w:rPr>
      </w:pPr>
      <w:r w:rsidRPr="00CF7B00">
        <w:rPr>
          <w:rFonts w:eastAsia="Times New Roman" w:cstheme="minorHAnsi"/>
          <w:bCs/>
          <w:spacing w:val="2"/>
          <w:szCs w:val="20"/>
          <w:lang w:eastAsia="en-GB"/>
        </w:rPr>
        <w:lastRenderedPageBreak/>
        <w:t>OH&amp;S tenancy</w:t>
      </w:r>
      <w:r>
        <w:rPr>
          <w:rFonts w:eastAsia="Times New Roman" w:cstheme="minorHAnsi"/>
          <w:bCs/>
          <w:spacing w:val="2"/>
          <w:szCs w:val="20"/>
          <w:lang w:eastAsia="en-GB"/>
        </w:rPr>
        <w:t xml:space="preserve"> review</w:t>
      </w:r>
      <w:r w:rsidRPr="00CF7B00">
        <w:rPr>
          <w:rFonts w:eastAsia="Times New Roman" w:cstheme="minorHAnsi"/>
          <w:bCs/>
          <w:spacing w:val="2"/>
          <w:szCs w:val="20"/>
          <w:lang w:eastAsia="en-GB"/>
        </w:rPr>
        <w:t xml:space="preserve"> (completed at time of renewal by SMM)</w:t>
      </w:r>
    </w:p>
    <w:p w14:paraId="7B2FE9FA" w14:textId="77777777" w:rsidR="00037BE1" w:rsidRPr="00CF7B00" w:rsidRDefault="00037BE1" w:rsidP="00037BE1">
      <w:pPr>
        <w:pStyle w:val="ListParagraph"/>
        <w:numPr>
          <w:ilvl w:val="0"/>
          <w:numId w:val="15"/>
        </w:numPr>
        <w:spacing w:after="80" w:line="240" w:lineRule="auto"/>
        <w:ind w:left="714" w:right="210" w:hanging="357"/>
        <w:contextualSpacing w:val="0"/>
        <w:outlineLvl w:val="2"/>
        <w:rPr>
          <w:rFonts w:eastAsia="Times New Roman" w:cstheme="minorHAnsi"/>
          <w:bCs/>
          <w:spacing w:val="2"/>
          <w:szCs w:val="20"/>
          <w:lang w:eastAsia="en-GB"/>
        </w:rPr>
      </w:pPr>
      <w:r w:rsidRPr="00CF7B00">
        <w:rPr>
          <w:rFonts w:eastAsia="Times New Roman" w:cstheme="minorHAnsi"/>
          <w:bCs/>
          <w:spacing w:val="2"/>
          <w:szCs w:val="20"/>
          <w:lang w:eastAsia="en-GB"/>
        </w:rPr>
        <w:t>Food and Health compliance – independent review may</w:t>
      </w:r>
      <w:r>
        <w:rPr>
          <w:rFonts w:eastAsia="Times New Roman" w:cstheme="minorHAnsi"/>
          <w:bCs/>
          <w:spacing w:val="2"/>
          <w:szCs w:val="20"/>
          <w:lang w:eastAsia="en-GB"/>
        </w:rPr>
        <w:t xml:space="preserve"> </w:t>
      </w:r>
      <w:r w:rsidRPr="00CF7B00">
        <w:rPr>
          <w:rFonts w:eastAsia="Times New Roman" w:cstheme="minorHAnsi"/>
          <w:bCs/>
          <w:spacing w:val="2"/>
          <w:szCs w:val="20"/>
          <w:lang w:eastAsia="en-GB"/>
        </w:rPr>
        <w:t>be required to support decision making process. (completed at time of renewal)</w:t>
      </w:r>
    </w:p>
    <w:p w14:paraId="78301B58" w14:textId="77777777" w:rsidR="00037BE1" w:rsidRPr="00CF7B00" w:rsidRDefault="00037BE1" w:rsidP="00037BE1">
      <w:pPr>
        <w:pStyle w:val="ListParagraph"/>
        <w:numPr>
          <w:ilvl w:val="0"/>
          <w:numId w:val="15"/>
        </w:numPr>
        <w:spacing w:after="80" w:line="240" w:lineRule="auto"/>
        <w:ind w:left="714" w:right="210" w:hanging="357"/>
        <w:contextualSpacing w:val="0"/>
        <w:outlineLvl w:val="2"/>
        <w:rPr>
          <w:rFonts w:eastAsia="Times New Roman" w:cstheme="minorHAnsi"/>
          <w:bCs/>
          <w:spacing w:val="2"/>
          <w:szCs w:val="20"/>
          <w:lang w:eastAsia="en-GB"/>
        </w:rPr>
      </w:pPr>
      <w:r w:rsidRPr="00CF7B00">
        <w:rPr>
          <w:rFonts w:eastAsia="Times New Roman" w:cstheme="minorHAnsi"/>
          <w:bCs/>
          <w:spacing w:val="2"/>
          <w:szCs w:val="20"/>
          <w:lang w:eastAsia="en-GB"/>
        </w:rPr>
        <w:t xml:space="preserve">Financial review including </w:t>
      </w:r>
      <w:r>
        <w:rPr>
          <w:rFonts w:eastAsia="Times New Roman" w:cstheme="minorHAnsi"/>
          <w:bCs/>
          <w:spacing w:val="2"/>
          <w:szCs w:val="20"/>
          <w:lang w:eastAsia="en-GB"/>
        </w:rPr>
        <w:t>last 3 years certified turnover</w:t>
      </w:r>
      <w:r w:rsidRPr="00CF7B00">
        <w:rPr>
          <w:rFonts w:eastAsia="Times New Roman" w:cstheme="minorHAnsi"/>
          <w:bCs/>
          <w:spacing w:val="2"/>
          <w:szCs w:val="20"/>
          <w:lang w:eastAsia="en-GB"/>
        </w:rPr>
        <w:t xml:space="preserve"> (completed at time of renewal) and rental payments (historic)</w:t>
      </w:r>
    </w:p>
    <w:p w14:paraId="6896052A" w14:textId="77777777" w:rsidR="00037BE1" w:rsidRDefault="00037BE1" w:rsidP="00037BE1">
      <w:pPr>
        <w:pStyle w:val="ListParagraph"/>
        <w:numPr>
          <w:ilvl w:val="0"/>
          <w:numId w:val="15"/>
        </w:numPr>
        <w:spacing w:after="80" w:line="240" w:lineRule="auto"/>
        <w:ind w:left="714" w:right="210" w:hanging="357"/>
        <w:contextualSpacing w:val="0"/>
        <w:outlineLvl w:val="2"/>
        <w:rPr>
          <w:rFonts w:eastAsia="Times New Roman" w:cstheme="minorHAnsi"/>
          <w:bCs/>
          <w:spacing w:val="2"/>
          <w:szCs w:val="20"/>
          <w:lang w:eastAsia="en-GB"/>
        </w:rPr>
      </w:pPr>
      <w:r w:rsidRPr="00CF7B00">
        <w:rPr>
          <w:rFonts w:eastAsia="Times New Roman" w:cstheme="minorHAnsi"/>
          <w:bCs/>
          <w:spacing w:val="2"/>
          <w:szCs w:val="20"/>
          <w:lang w:eastAsia="en-GB"/>
        </w:rPr>
        <w:t>Certification compliance (</w:t>
      </w:r>
      <w:r>
        <w:rPr>
          <w:rFonts w:eastAsia="Times New Roman" w:cstheme="minorHAnsi"/>
          <w:bCs/>
          <w:spacing w:val="2"/>
          <w:szCs w:val="20"/>
          <w:lang w:eastAsia="en-GB"/>
        </w:rPr>
        <w:t>product, prime safe, liquor licence, etc.</w:t>
      </w:r>
      <w:r w:rsidRPr="00CF7B00">
        <w:rPr>
          <w:rFonts w:eastAsia="Times New Roman" w:cstheme="minorHAnsi"/>
          <w:bCs/>
          <w:spacing w:val="2"/>
          <w:szCs w:val="20"/>
          <w:lang w:eastAsia="en-GB"/>
        </w:rPr>
        <w:t>)</w:t>
      </w:r>
    </w:p>
    <w:p w14:paraId="5E510262" w14:textId="77777777" w:rsidR="00037BE1" w:rsidRDefault="00037BE1" w:rsidP="00037BE1">
      <w:pPr>
        <w:pStyle w:val="ListParagraph"/>
        <w:numPr>
          <w:ilvl w:val="0"/>
          <w:numId w:val="15"/>
        </w:numPr>
        <w:spacing w:after="80" w:line="240" w:lineRule="auto"/>
        <w:ind w:left="714" w:right="210" w:hanging="357"/>
        <w:contextualSpacing w:val="0"/>
        <w:outlineLvl w:val="2"/>
        <w:rPr>
          <w:rFonts w:eastAsia="Times New Roman" w:cstheme="minorHAnsi"/>
          <w:bCs/>
          <w:spacing w:val="2"/>
          <w:szCs w:val="20"/>
          <w:lang w:eastAsia="en-GB"/>
        </w:rPr>
      </w:pPr>
      <w:r>
        <w:rPr>
          <w:rFonts w:eastAsia="Times New Roman" w:cstheme="minorHAnsi"/>
          <w:bCs/>
          <w:spacing w:val="2"/>
          <w:szCs w:val="20"/>
          <w:lang w:eastAsia="en-GB"/>
        </w:rPr>
        <w:t xml:space="preserve">External reviews and recommendations from industry standard consultants. </w:t>
      </w:r>
    </w:p>
    <w:p w14:paraId="64D5598B" w14:textId="77777777" w:rsidR="00037BE1" w:rsidRDefault="00037BE1" w:rsidP="00037BE1">
      <w:pPr>
        <w:pStyle w:val="ListParagraph"/>
        <w:numPr>
          <w:ilvl w:val="0"/>
          <w:numId w:val="15"/>
        </w:numPr>
        <w:spacing w:after="0" w:line="240" w:lineRule="auto"/>
        <w:ind w:right="210"/>
        <w:outlineLvl w:val="2"/>
        <w:rPr>
          <w:rFonts w:eastAsia="Times New Roman" w:cstheme="minorHAnsi"/>
          <w:bCs/>
          <w:spacing w:val="2"/>
          <w:szCs w:val="20"/>
          <w:lang w:eastAsia="en-GB"/>
        </w:rPr>
      </w:pPr>
      <w:r>
        <w:rPr>
          <w:rFonts w:eastAsia="Times New Roman" w:cstheme="minorHAnsi"/>
          <w:bCs/>
          <w:spacing w:val="2"/>
          <w:szCs w:val="20"/>
          <w:lang w:eastAsia="en-GB"/>
        </w:rPr>
        <w:t>Other – criminal / police checks, business history checks, weights and measures audit, labelling compliance, etc. (as required)</w:t>
      </w:r>
    </w:p>
    <w:p w14:paraId="67D91192" w14:textId="77777777" w:rsidR="00037BE1" w:rsidRDefault="00037BE1" w:rsidP="00037BE1">
      <w:pPr>
        <w:spacing w:after="0" w:line="240" w:lineRule="auto"/>
        <w:ind w:right="210"/>
        <w:outlineLvl w:val="2"/>
        <w:rPr>
          <w:rFonts w:eastAsia="Times New Roman" w:cstheme="minorHAnsi"/>
          <w:bCs/>
          <w:spacing w:val="2"/>
          <w:szCs w:val="20"/>
          <w:lang w:eastAsia="en-GB"/>
        </w:rPr>
      </w:pPr>
    </w:p>
    <w:p w14:paraId="0D83F358" w14:textId="77777777" w:rsidR="00037BE1" w:rsidRDefault="00037BE1" w:rsidP="00037BE1">
      <w:pPr>
        <w:spacing w:after="0" w:line="240" w:lineRule="auto"/>
        <w:ind w:right="210"/>
        <w:outlineLvl w:val="2"/>
        <w:rPr>
          <w:rFonts w:eastAsia="Times New Roman" w:cstheme="minorHAnsi"/>
          <w:bCs/>
          <w:spacing w:val="2"/>
          <w:szCs w:val="20"/>
          <w:lang w:eastAsia="en-GB"/>
        </w:rPr>
      </w:pPr>
      <w:r>
        <w:rPr>
          <w:rFonts w:eastAsia="Times New Roman" w:cstheme="minorHAnsi"/>
          <w:bCs/>
          <w:spacing w:val="2"/>
          <w:szCs w:val="20"/>
          <w:lang w:eastAsia="en-GB"/>
        </w:rPr>
        <w:t xml:space="preserve">Considerations </w:t>
      </w:r>
      <w:r w:rsidR="00635FCE">
        <w:rPr>
          <w:rFonts w:eastAsia="Times New Roman" w:cstheme="minorHAnsi"/>
          <w:bCs/>
          <w:spacing w:val="2"/>
          <w:szCs w:val="20"/>
          <w:lang w:eastAsia="en-GB"/>
        </w:rPr>
        <w:t xml:space="preserve">and priorities </w:t>
      </w:r>
      <w:r>
        <w:rPr>
          <w:rFonts w:eastAsia="Times New Roman" w:cstheme="minorHAnsi"/>
          <w:bCs/>
          <w:spacing w:val="2"/>
          <w:szCs w:val="20"/>
          <w:lang w:eastAsia="en-GB"/>
        </w:rPr>
        <w:t>during this process would include:</w:t>
      </w:r>
    </w:p>
    <w:p w14:paraId="1A1B40A0" w14:textId="77777777" w:rsidR="00037BE1" w:rsidRDefault="00037BE1" w:rsidP="00037BE1">
      <w:pPr>
        <w:spacing w:after="0" w:line="240" w:lineRule="auto"/>
        <w:ind w:right="210"/>
        <w:outlineLvl w:val="2"/>
        <w:rPr>
          <w:rFonts w:eastAsia="Times New Roman" w:cstheme="minorHAnsi"/>
          <w:bCs/>
          <w:spacing w:val="2"/>
          <w:szCs w:val="20"/>
          <w:lang w:eastAsia="en-GB"/>
        </w:rPr>
      </w:pPr>
    </w:p>
    <w:p w14:paraId="228B02CF" w14:textId="77777777" w:rsidR="00037BE1" w:rsidRDefault="00037BE1" w:rsidP="00037BE1">
      <w:pPr>
        <w:pStyle w:val="ListParagraph"/>
        <w:numPr>
          <w:ilvl w:val="0"/>
          <w:numId w:val="17"/>
        </w:numPr>
        <w:spacing w:after="80" w:line="240" w:lineRule="auto"/>
        <w:ind w:left="714" w:right="210" w:hanging="357"/>
        <w:contextualSpacing w:val="0"/>
        <w:outlineLvl w:val="2"/>
        <w:rPr>
          <w:rFonts w:eastAsia="Times New Roman" w:cstheme="minorHAnsi"/>
          <w:bCs/>
          <w:spacing w:val="2"/>
          <w:szCs w:val="20"/>
          <w:lang w:eastAsia="en-GB"/>
        </w:rPr>
      </w:pPr>
      <w:r>
        <w:rPr>
          <w:rFonts w:eastAsia="Times New Roman" w:cstheme="minorHAnsi"/>
          <w:bCs/>
          <w:spacing w:val="2"/>
          <w:szCs w:val="20"/>
          <w:lang w:eastAsia="en-GB"/>
        </w:rPr>
        <w:t xml:space="preserve">Using qualified industry approved consultants or </w:t>
      </w:r>
      <w:r w:rsidR="00EC2F18">
        <w:rPr>
          <w:rFonts w:eastAsia="Times New Roman" w:cstheme="minorHAnsi"/>
          <w:bCs/>
          <w:spacing w:val="2"/>
          <w:szCs w:val="20"/>
          <w:lang w:eastAsia="en-GB"/>
        </w:rPr>
        <w:t>on-</w:t>
      </w:r>
      <w:r>
        <w:rPr>
          <w:rFonts w:eastAsia="Times New Roman" w:cstheme="minorHAnsi"/>
          <w:bCs/>
          <w:spacing w:val="2"/>
          <w:szCs w:val="20"/>
          <w:lang w:eastAsia="en-GB"/>
        </w:rPr>
        <w:t>staff specialists to complete each area of the assessment. This supports the authenticity and standard of the audit.</w:t>
      </w:r>
    </w:p>
    <w:p w14:paraId="49F77A05" w14:textId="77777777" w:rsidR="00037BE1" w:rsidRDefault="00037BE1" w:rsidP="00037BE1">
      <w:pPr>
        <w:pStyle w:val="ListParagraph"/>
        <w:numPr>
          <w:ilvl w:val="0"/>
          <w:numId w:val="17"/>
        </w:numPr>
        <w:spacing w:after="80" w:line="240" w:lineRule="auto"/>
        <w:ind w:left="714" w:right="210" w:hanging="357"/>
        <w:contextualSpacing w:val="0"/>
        <w:outlineLvl w:val="2"/>
        <w:rPr>
          <w:rFonts w:eastAsia="Times New Roman" w:cstheme="minorHAnsi"/>
          <w:bCs/>
          <w:spacing w:val="2"/>
          <w:szCs w:val="20"/>
          <w:lang w:eastAsia="en-GB"/>
        </w:rPr>
      </w:pPr>
      <w:r>
        <w:rPr>
          <w:rFonts w:eastAsia="Times New Roman" w:cstheme="minorHAnsi"/>
          <w:bCs/>
          <w:spacing w:val="2"/>
          <w:szCs w:val="20"/>
          <w:lang w:eastAsia="en-GB"/>
        </w:rPr>
        <w:t>Transparency with the trader on any issues and results of the checks.</w:t>
      </w:r>
    </w:p>
    <w:p w14:paraId="3610DBD9" w14:textId="77777777" w:rsidR="00037BE1" w:rsidRDefault="00037BE1" w:rsidP="00037BE1">
      <w:pPr>
        <w:pStyle w:val="ListParagraph"/>
        <w:numPr>
          <w:ilvl w:val="0"/>
          <w:numId w:val="17"/>
        </w:numPr>
        <w:spacing w:after="80" w:line="240" w:lineRule="auto"/>
        <w:ind w:left="714" w:right="210" w:hanging="357"/>
        <w:contextualSpacing w:val="0"/>
        <w:outlineLvl w:val="2"/>
        <w:rPr>
          <w:rFonts w:eastAsia="Times New Roman" w:cstheme="minorHAnsi"/>
          <w:bCs/>
          <w:spacing w:val="2"/>
          <w:szCs w:val="20"/>
          <w:lang w:eastAsia="en-GB"/>
        </w:rPr>
      </w:pPr>
      <w:r>
        <w:rPr>
          <w:rFonts w:eastAsia="Times New Roman" w:cstheme="minorHAnsi"/>
          <w:bCs/>
          <w:spacing w:val="2"/>
          <w:szCs w:val="20"/>
          <w:lang w:eastAsia="en-GB"/>
        </w:rPr>
        <w:t>Fair and reasonable timeframes to meet any non</w:t>
      </w:r>
      <w:r w:rsidR="003735CF">
        <w:rPr>
          <w:rFonts w:eastAsia="Times New Roman" w:cstheme="minorHAnsi"/>
          <w:bCs/>
          <w:spacing w:val="2"/>
          <w:szCs w:val="20"/>
          <w:lang w:eastAsia="en-GB"/>
        </w:rPr>
        <w:t>-</w:t>
      </w:r>
      <w:r>
        <w:rPr>
          <w:rFonts w:eastAsia="Times New Roman" w:cstheme="minorHAnsi"/>
          <w:bCs/>
          <w:spacing w:val="2"/>
          <w:szCs w:val="20"/>
          <w:lang w:eastAsia="en-GB"/>
        </w:rPr>
        <w:t>compliance issues, if applicable.</w:t>
      </w:r>
    </w:p>
    <w:p w14:paraId="3FCED8FE" w14:textId="77777777" w:rsidR="00037BE1" w:rsidRPr="00422404" w:rsidRDefault="00037BE1" w:rsidP="00037BE1">
      <w:pPr>
        <w:pStyle w:val="ListParagraph"/>
        <w:numPr>
          <w:ilvl w:val="0"/>
          <w:numId w:val="17"/>
        </w:numPr>
        <w:spacing w:after="0" w:line="240" w:lineRule="auto"/>
        <w:ind w:right="210"/>
        <w:outlineLvl w:val="2"/>
        <w:rPr>
          <w:rFonts w:eastAsia="Times New Roman" w:cstheme="minorHAnsi"/>
          <w:bCs/>
          <w:spacing w:val="2"/>
          <w:szCs w:val="20"/>
          <w:lang w:eastAsia="en-GB"/>
        </w:rPr>
      </w:pPr>
      <w:r>
        <w:rPr>
          <w:rFonts w:eastAsia="Times New Roman" w:cstheme="minorHAnsi"/>
          <w:bCs/>
          <w:spacing w:val="2"/>
          <w:szCs w:val="20"/>
          <w:lang w:eastAsia="en-GB"/>
        </w:rPr>
        <w:t>Consistency across all licence renewals in the checking and auditing processes.</w:t>
      </w:r>
    </w:p>
    <w:p w14:paraId="7D6754D9" w14:textId="77777777" w:rsidR="00037BE1" w:rsidRDefault="00037BE1" w:rsidP="00037BE1">
      <w:pPr>
        <w:spacing w:after="0" w:line="240" w:lineRule="auto"/>
        <w:ind w:right="210"/>
        <w:outlineLvl w:val="2"/>
        <w:rPr>
          <w:rFonts w:eastAsia="Times New Roman" w:cstheme="minorHAnsi"/>
          <w:bCs/>
          <w:spacing w:val="2"/>
          <w:szCs w:val="20"/>
          <w:lang w:eastAsia="en-GB"/>
        </w:rPr>
      </w:pPr>
    </w:p>
    <w:p w14:paraId="002EFB1A" w14:textId="77777777" w:rsidR="00037BE1" w:rsidRDefault="00037BE1" w:rsidP="00037BE1">
      <w:pPr>
        <w:spacing w:after="0" w:line="240" w:lineRule="auto"/>
        <w:ind w:right="210"/>
        <w:outlineLvl w:val="2"/>
        <w:rPr>
          <w:rFonts w:eastAsia="Times New Roman" w:cstheme="minorHAnsi"/>
          <w:bCs/>
          <w:spacing w:val="2"/>
          <w:szCs w:val="20"/>
          <w:lang w:eastAsia="en-GB"/>
        </w:rPr>
      </w:pPr>
    </w:p>
    <w:p w14:paraId="2563C813" w14:textId="77777777" w:rsidR="00037BE1" w:rsidRPr="00A76E54" w:rsidRDefault="00037BE1" w:rsidP="00037BE1">
      <w:pPr>
        <w:spacing w:after="0" w:line="240" w:lineRule="auto"/>
        <w:ind w:right="210"/>
        <w:outlineLvl w:val="2"/>
        <w:rPr>
          <w:rFonts w:eastAsia="Times New Roman" w:cstheme="minorHAnsi"/>
          <w:bCs/>
          <w:spacing w:val="2"/>
          <w:sz w:val="24"/>
          <w:szCs w:val="20"/>
          <w:u w:val="single"/>
          <w:lang w:eastAsia="en-GB"/>
        </w:rPr>
      </w:pPr>
      <w:r w:rsidRPr="00A76E54">
        <w:rPr>
          <w:rFonts w:eastAsia="Times New Roman" w:cstheme="minorHAnsi"/>
          <w:b/>
          <w:bCs/>
          <w:spacing w:val="2"/>
          <w:sz w:val="24"/>
          <w:szCs w:val="20"/>
          <w:u w:val="single"/>
          <w:lang w:eastAsia="en-GB"/>
        </w:rPr>
        <w:t xml:space="preserve">STEP </w:t>
      </w:r>
      <w:r>
        <w:rPr>
          <w:rFonts w:eastAsia="Times New Roman" w:cstheme="minorHAnsi"/>
          <w:b/>
          <w:bCs/>
          <w:spacing w:val="2"/>
          <w:sz w:val="24"/>
          <w:szCs w:val="20"/>
          <w:u w:val="single"/>
          <w:lang w:eastAsia="en-GB"/>
        </w:rPr>
        <w:t>4</w:t>
      </w:r>
      <w:r w:rsidRPr="00A76E54">
        <w:rPr>
          <w:rFonts w:eastAsia="Times New Roman" w:cstheme="minorHAnsi"/>
          <w:b/>
          <w:bCs/>
          <w:spacing w:val="2"/>
          <w:sz w:val="24"/>
          <w:szCs w:val="20"/>
          <w:u w:val="single"/>
          <w:lang w:eastAsia="en-GB"/>
        </w:rPr>
        <w:t xml:space="preserve"> </w:t>
      </w:r>
      <w:r>
        <w:rPr>
          <w:rFonts w:eastAsia="Times New Roman" w:cstheme="minorHAnsi"/>
          <w:b/>
          <w:bCs/>
          <w:spacing w:val="2"/>
          <w:sz w:val="24"/>
          <w:szCs w:val="20"/>
          <w:u w:val="single"/>
          <w:lang w:eastAsia="en-GB"/>
        </w:rPr>
        <w:t>–</w:t>
      </w:r>
      <w:r w:rsidRPr="00A76E54">
        <w:rPr>
          <w:rFonts w:eastAsia="Times New Roman" w:cstheme="minorHAnsi"/>
          <w:bCs/>
          <w:spacing w:val="2"/>
          <w:sz w:val="24"/>
          <w:szCs w:val="20"/>
          <w:u w:val="single"/>
          <w:lang w:eastAsia="en-GB"/>
        </w:rPr>
        <w:t xml:space="preserve"> </w:t>
      </w:r>
      <w:r>
        <w:rPr>
          <w:rFonts w:eastAsia="Times New Roman" w:cstheme="minorHAnsi"/>
          <w:bCs/>
          <w:spacing w:val="2"/>
          <w:sz w:val="24"/>
          <w:szCs w:val="20"/>
          <w:u w:val="single"/>
          <w:lang w:eastAsia="en-GB"/>
        </w:rPr>
        <w:t>Interview/ Meeting (Formalise new l</w:t>
      </w:r>
      <w:r w:rsidRPr="005E1B7C">
        <w:rPr>
          <w:rFonts w:eastAsia="Times New Roman" w:cstheme="minorHAnsi"/>
          <w:bCs/>
          <w:spacing w:val="2"/>
          <w:sz w:val="24"/>
          <w:szCs w:val="20"/>
          <w:u w:val="single"/>
          <w:lang w:eastAsia="en-GB"/>
        </w:rPr>
        <w:t>icence</w:t>
      </w:r>
      <w:r w:rsidRPr="005E1B7C">
        <w:rPr>
          <w:rFonts w:eastAsia="Times New Roman" w:cstheme="minorHAnsi"/>
          <w:bCs/>
          <w:spacing w:val="2"/>
          <w:szCs w:val="20"/>
          <w:u w:val="single"/>
          <w:lang w:eastAsia="en-GB"/>
        </w:rPr>
        <w:t xml:space="preserve"> or Implement licence exit strategy</w:t>
      </w:r>
      <w:r>
        <w:rPr>
          <w:rFonts w:eastAsia="Times New Roman" w:cstheme="minorHAnsi"/>
          <w:bCs/>
          <w:spacing w:val="2"/>
          <w:szCs w:val="20"/>
          <w:u w:val="single"/>
          <w:lang w:eastAsia="en-GB"/>
        </w:rPr>
        <w:t>)</w:t>
      </w:r>
    </w:p>
    <w:p w14:paraId="7FFF3A25" w14:textId="77777777" w:rsidR="00037BE1" w:rsidRDefault="00037BE1" w:rsidP="00037BE1">
      <w:pPr>
        <w:spacing w:after="0" w:line="240" w:lineRule="auto"/>
        <w:ind w:right="210"/>
        <w:outlineLvl w:val="2"/>
        <w:rPr>
          <w:rFonts w:eastAsia="Times New Roman" w:cstheme="minorHAnsi"/>
          <w:bCs/>
          <w:spacing w:val="2"/>
          <w:szCs w:val="20"/>
          <w:lang w:eastAsia="en-GB"/>
        </w:rPr>
      </w:pPr>
    </w:p>
    <w:p w14:paraId="7D66A356" w14:textId="77777777" w:rsidR="00037BE1" w:rsidRDefault="00037BE1" w:rsidP="00037BE1">
      <w:pPr>
        <w:spacing w:after="0" w:line="240" w:lineRule="auto"/>
        <w:ind w:right="210"/>
        <w:outlineLvl w:val="2"/>
        <w:rPr>
          <w:rFonts w:eastAsia="Times New Roman" w:cstheme="minorHAnsi"/>
          <w:bCs/>
          <w:spacing w:val="2"/>
          <w:szCs w:val="20"/>
          <w:lang w:eastAsia="en-GB"/>
        </w:rPr>
      </w:pPr>
      <w:r>
        <w:rPr>
          <w:rFonts w:eastAsia="Times New Roman" w:cstheme="minorHAnsi"/>
          <w:bCs/>
          <w:spacing w:val="2"/>
          <w:szCs w:val="20"/>
          <w:lang w:eastAsia="en-GB"/>
        </w:rPr>
        <w:t xml:space="preserve">The interview with the trader should be an opportunity to discuss the overall big picture, business viability, </w:t>
      </w:r>
      <w:r w:rsidR="003735CF">
        <w:rPr>
          <w:rFonts w:eastAsia="Times New Roman" w:cstheme="minorHAnsi"/>
          <w:bCs/>
          <w:spacing w:val="2"/>
          <w:szCs w:val="20"/>
          <w:lang w:eastAsia="en-GB"/>
        </w:rPr>
        <w:t xml:space="preserve">get an </w:t>
      </w:r>
      <w:r>
        <w:rPr>
          <w:rFonts w:eastAsia="Times New Roman" w:cstheme="minorHAnsi"/>
          <w:bCs/>
          <w:spacing w:val="2"/>
          <w:szCs w:val="20"/>
          <w:lang w:eastAsia="en-GB"/>
        </w:rPr>
        <w:t xml:space="preserve">understanding </w:t>
      </w:r>
      <w:r w:rsidR="003735CF">
        <w:rPr>
          <w:rFonts w:eastAsia="Times New Roman" w:cstheme="minorHAnsi"/>
          <w:bCs/>
          <w:spacing w:val="2"/>
          <w:szCs w:val="20"/>
          <w:lang w:eastAsia="en-GB"/>
        </w:rPr>
        <w:t xml:space="preserve">of </w:t>
      </w:r>
      <w:r>
        <w:rPr>
          <w:rFonts w:eastAsia="Times New Roman" w:cstheme="minorHAnsi"/>
          <w:bCs/>
          <w:spacing w:val="2"/>
          <w:szCs w:val="20"/>
          <w:lang w:eastAsia="en-GB"/>
        </w:rPr>
        <w:t>the business mechanics and operations, and reinforce the SMM vision and how the trader does</w:t>
      </w:r>
      <w:r w:rsidR="003735CF">
        <w:rPr>
          <w:rFonts w:eastAsia="Times New Roman" w:cstheme="minorHAnsi"/>
          <w:bCs/>
          <w:spacing w:val="2"/>
          <w:szCs w:val="20"/>
          <w:lang w:eastAsia="en-GB"/>
        </w:rPr>
        <w:t>,</w:t>
      </w:r>
      <w:r>
        <w:rPr>
          <w:rFonts w:eastAsia="Times New Roman" w:cstheme="minorHAnsi"/>
          <w:bCs/>
          <w:spacing w:val="2"/>
          <w:szCs w:val="20"/>
          <w:lang w:eastAsia="en-GB"/>
        </w:rPr>
        <w:t xml:space="preserve"> or does not</w:t>
      </w:r>
      <w:r w:rsidR="003735CF">
        <w:rPr>
          <w:rFonts w:eastAsia="Times New Roman" w:cstheme="minorHAnsi"/>
          <w:bCs/>
          <w:spacing w:val="2"/>
          <w:szCs w:val="20"/>
          <w:lang w:eastAsia="en-GB"/>
        </w:rPr>
        <w:t>,</w:t>
      </w:r>
      <w:r>
        <w:rPr>
          <w:rFonts w:eastAsia="Times New Roman" w:cstheme="minorHAnsi"/>
          <w:bCs/>
          <w:spacing w:val="2"/>
          <w:szCs w:val="20"/>
          <w:lang w:eastAsia="en-GB"/>
        </w:rPr>
        <w:t xml:space="preserve"> fit into this strategy. The meeting should always have a positive tone and be guided by the supporting documentation that has been developed to support the decision-making process.</w:t>
      </w:r>
    </w:p>
    <w:p w14:paraId="65950ADC" w14:textId="77777777" w:rsidR="00037BE1" w:rsidRDefault="00037BE1" w:rsidP="00037BE1">
      <w:pPr>
        <w:spacing w:after="0" w:line="240" w:lineRule="auto"/>
        <w:ind w:right="210"/>
        <w:outlineLvl w:val="2"/>
        <w:rPr>
          <w:rFonts w:eastAsia="Times New Roman" w:cstheme="minorHAnsi"/>
          <w:bCs/>
          <w:spacing w:val="2"/>
          <w:szCs w:val="20"/>
          <w:lang w:eastAsia="en-GB"/>
        </w:rPr>
      </w:pPr>
    </w:p>
    <w:p w14:paraId="21CE7410" w14:textId="77777777" w:rsidR="00037BE1" w:rsidRDefault="00037BE1" w:rsidP="00037BE1">
      <w:pPr>
        <w:spacing w:after="0" w:line="240" w:lineRule="auto"/>
        <w:ind w:right="210"/>
        <w:outlineLvl w:val="2"/>
        <w:rPr>
          <w:rFonts w:eastAsia="Times New Roman" w:cstheme="minorHAnsi"/>
          <w:bCs/>
          <w:spacing w:val="2"/>
          <w:szCs w:val="20"/>
          <w:lang w:eastAsia="en-GB"/>
        </w:rPr>
      </w:pPr>
      <w:r>
        <w:rPr>
          <w:rFonts w:eastAsia="Times New Roman" w:cstheme="minorHAnsi"/>
          <w:bCs/>
          <w:spacing w:val="2"/>
          <w:szCs w:val="20"/>
          <w:lang w:eastAsia="en-GB"/>
        </w:rPr>
        <w:t>At the interview the Licensing Team will discuss a minimum 3-4 goals set out by the trader in the business plan to maintain business growth and development; how they aim to achieve these and what support they may require.</w:t>
      </w:r>
    </w:p>
    <w:p w14:paraId="08475100" w14:textId="77777777" w:rsidR="00037BE1" w:rsidRDefault="00037BE1" w:rsidP="00037BE1">
      <w:pPr>
        <w:spacing w:after="0" w:line="240" w:lineRule="auto"/>
        <w:ind w:right="210"/>
        <w:outlineLvl w:val="2"/>
        <w:rPr>
          <w:rFonts w:eastAsia="Times New Roman" w:cstheme="minorHAnsi"/>
          <w:bCs/>
          <w:spacing w:val="2"/>
          <w:szCs w:val="20"/>
          <w:lang w:eastAsia="en-GB"/>
        </w:rPr>
      </w:pPr>
    </w:p>
    <w:p w14:paraId="32FB0F8B" w14:textId="77777777" w:rsidR="00037BE1" w:rsidRDefault="00037BE1" w:rsidP="00037BE1">
      <w:pPr>
        <w:spacing w:after="0" w:line="240" w:lineRule="auto"/>
        <w:ind w:right="210"/>
        <w:outlineLvl w:val="2"/>
        <w:rPr>
          <w:rFonts w:eastAsia="Times New Roman" w:cstheme="minorHAnsi"/>
          <w:bCs/>
          <w:spacing w:val="2"/>
          <w:szCs w:val="20"/>
          <w:lang w:eastAsia="en-GB"/>
        </w:rPr>
      </w:pPr>
      <w:r>
        <w:rPr>
          <w:rFonts w:eastAsia="Times New Roman" w:cstheme="minorHAnsi"/>
          <w:bCs/>
          <w:spacing w:val="2"/>
          <w:szCs w:val="20"/>
          <w:lang w:eastAsia="en-GB"/>
        </w:rPr>
        <w:t xml:space="preserve">There is an opportunity for the trader to also discuss any issues or challenges they may be having. This can be noted and revisited </w:t>
      </w:r>
      <w:r w:rsidR="00184764">
        <w:rPr>
          <w:rFonts w:eastAsia="Times New Roman" w:cstheme="minorHAnsi"/>
          <w:bCs/>
          <w:spacing w:val="2"/>
          <w:szCs w:val="20"/>
          <w:lang w:eastAsia="en-GB"/>
        </w:rPr>
        <w:t>as needed</w:t>
      </w:r>
      <w:r w:rsidR="003735CF">
        <w:rPr>
          <w:rFonts w:eastAsia="Times New Roman" w:cstheme="minorHAnsi"/>
          <w:bCs/>
          <w:spacing w:val="2"/>
          <w:szCs w:val="20"/>
          <w:lang w:eastAsia="en-GB"/>
        </w:rPr>
        <w:t xml:space="preserve"> </w:t>
      </w:r>
      <w:r>
        <w:rPr>
          <w:rFonts w:eastAsia="Times New Roman" w:cstheme="minorHAnsi"/>
          <w:bCs/>
          <w:spacing w:val="2"/>
          <w:szCs w:val="20"/>
          <w:lang w:eastAsia="en-GB"/>
        </w:rPr>
        <w:t>(</w:t>
      </w:r>
      <w:r w:rsidR="003735CF">
        <w:rPr>
          <w:rFonts w:eastAsia="Times New Roman" w:cstheme="minorHAnsi"/>
          <w:bCs/>
          <w:spacing w:val="2"/>
          <w:szCs w:val="20"/>
          <w:lang w:eastAsia="en-GB"/>
        </w:rPr>
        <w:t xml:space="preserve">e.g. </w:t>
      </w:r>
      <w:r>
        <w:rPr>
          <w:rFonts w:eastAsia="Times New Roman" w:cstheme="minorHAnsi"/>
          <w:bCs/>
          <w:spacing w:val="2"/>
          <w:szCs w:val="20"/>
          <w:lang w:eastAsia="en-GB"/>
        </w:rPr>
        <w:t>if it is a separate or larger issue).</w:t>
      </w:r>
    </w:p>
    <w:p w14:paraId="64901738" w14:textId="77777777" w:rsidR="003735CF" w:rsidRDefault="003735CF" w:rsidP="00037BE1">
      <w:pPr>
        <w:spacing w:after="0" w:line="240" w:lineRule="auto"/>
        <w:ind w:right="210"/>
        <w:outlineLvl w:val="2"/>
        <w:rPr>
          <w:rFonts w:eastAsia="Times New Roman" w:cstheme="minorHAnsi"/>
          <w:bCs/>
          <w:spacing w:val="2"/>
          <w:szCs w:val="20"/>
          <w:lang w:eastAsia="en-GB"/>
        </w:rPr>
      </w:pPr>
    </w:p>
    <w:p w14:paraId="06D7A360" w14:textId="77777777" w:rsidR="00037BE1" w:rsidRDefault="00184764" w:rsidP="00037BE1">
      <w:pPr>
        <w:spacing w:after="0" w:line="240" w:lineRule="auto"/>
        <w:ind w:right="210"/>
        <w:outlineLvl w:val="2"/>
        <w:rPr>
          <w:rFonts w:eastAsia="Times New Roman" w:cstheme="minorHAnsi"/>
          <w:bCs/>
          <w:spacing w:val="2"/>
          <w:szCs w:val="20"/>
          <w:lang w:eastAsia="en-GB"/>
        </w:rPr>
      </w:pPr>
      <w:r>
        <w:rPr>
          <w:rFonts w:eastAsia="Times New Roman" w:cstheme="minorHAnsi"/>
          <w:bCs/>
          <w:spacing w:val="2"/>
          <w:szCs w:val="20"/>
          <w:lang w:eastAsia="en-GB"/>
        </w:rPr>
        <w:t>Minutes</w:t>
      </w:r>
      <w:r w:rsidR="00037BE1">
        <w:rPr>
          <w:rFonts w:eastAsia="Times New Roman" w:cstheme="minorHAnsi"/>
          <w:bCs/>
          <w:spacing w:val="2"/>
          <w:szCs w:val="20"/>
          <w:lang w:eastAsia="en-GB"/>
        </w:rPr>
        <w:t xml:space="preserve"> from the meeting are kept. A summary is sent to the trader and is saved to the trader file in Content Manager (see attached “Renewal Meeting” template – </w:t>
      </w:r>
      <w:r w:rsidR="00037BE1" w:rsidRPr="0056094E">
        <w:rPr>
          <w:rFonts w:eastAsia="Times New Roman" w:cstheme="minorHAnsi"/>
          <w:bCs/>
          <w:spacing w:val="2"/>
          <w:szCs w:val="20"/>
          <w:highlight w:val="yellow"/>
          <w:lang w:eastAsia="en-GB"/>
        </w:rPr>
        <w:t>Attachment 2</w:t>
      </w:r>
      <w:r w:rsidR="00037BE1">
        <w:rPr>
          <w:rFonts w:eastAsia="Times New Roman" w:cstheme="minorHAnsi"/>
          <w:bCs/>
          <w:spacing w:val="2"/>
          <w:szCs w:val="20"/>
          <w:lang w:eastAsia="en-GB"/>
        </w:rPr>
        <w:t xml:space="preserve">).  Notes are also transferred to </w:t>
      </w:r>
      <w:r w:rsidR="00EC2F18">
        <w:rPr>
          <w:rFonts w:eastAsia="Times New Roman" w:cstheme="minorHAnsi"/>
          <w:bCs/>
          <w:spacing w:val="2"/>
          <w:szCs w:val="20"/>
          <w:lang w:eastAsia="en-GB"/>
        </w:rPr>
        <w:t>a</w:t>
      </w:r>
      <w:r w:rsidR="00037BE1">
        <w:rPr>
          <w:rFonts w:eastAsia="Times New Roman" w:cstheme="minorHAnsi"/>
          <w:bCs/>
          <w:spacing w:val="2"/>
          <w:szCs w:val="20"/>
          <w:lang w:eastAsia="en-GB"/>
        </w:rPr>
        <w:t xml:space="preserve"> renewal master sheet for that year.</w:t>
      </w:r>
    </w:p>
    <w:p w14:paraId="19A36029" w14:textId="77777777" w:rsidR="003735CF" w:rsidRDefault="003735CF" w:rsidP="00037BE1">
      <w:pPr>
        <w:spacing w:after="120" w:line="240" w:lineRule="auto"/>
        <w:ind w:right="210"/>
        <w:outlineLvl w:val="2"/>
        <w:rPr>
          <w:rFonts w:eastAsia="Times New Roman" w:cstheme="minorHAnsi"/>
          <w:bCs/>
          <w:spacing w:val="2"/>
          <w:szCs w:val="20"/>
          <w:lang w:eastAsia="en-GB"/>
        </w:rPr>
      </w:pPr>
    </w:p>
    <w:p w14:paraId="2BACC6E8" w14:textId="77777777" w:rsidR="00037BE1" w:rsidRDefault="00037BE1" w:rsidP="00037BE1">
      <w:pPr>
        <w:spacing w:after="120" w:line="240" w:lineRule="auto"/>
        <w:ind w:right="210"/>
        <w:outlineLvl w:val="2"/>
        <w:rPr>
          <w:rFonts w:eastAsia="Times New Roman" w:cstheme="minorHAnsi"/>
          <w:bCs/>
          <w:spacing w:val="2"/>
          <w:szCs w:val="20"/>
          <w:lang w:eastAsia="en-GB"/>
        </w:rPr>
      </w:pPr>
      <w:r>
        <w:rPr>
          <w:rFonts w:eastAsia="Times New Roman" w:cstheme="minorHAnsi"/>
          <w:bCs/>
          <w:spacing w:val="2"/>
          <w:szCs w:val="20"/>
          <w:lang w:eastAsia="en-GB"/>
        </w:rPr>
        <w:t xml:space="preserve">The Licensing team meet to determine whether a trader’s Licence should be renewed and under what conditions: </w:t>
      </w:r>
    </w:p>
    <w:p w14:paraId="1E578D19" w14:textId="77777777" w:rsidR="00037BE1" w:rsidRDefault="00037BE1" w:rsidP="00037BE1">
      <w:pPr>
        <w:pStyle w:val="ListParagraph"/>
        <w:numPr>
          <w:ilvl w:val="0"/>
          <w:numId w:val="17"/>
        </w:numPr>
        <w:spacing w:after="80" w:line="240" w:lineRule="auto"/>
        <w:ind w:left="714" w:right="210" w:hanging="357"/>
        <w:contextualSpacing w:val="0"/>
        <w:outlineLvl w:val="2"/>
        <w:rPr>
          <w:rFonts w:eastAsia="Times New Roman" w:cstheme="minorHAnsi"/>
          <w:bCs/>
          <w:spacing w:val="2"/>
          <w:szCs w:val="20"/>
          <w:lang w:eastAsia="en-GB"/>
        </w:rPr>
      </w:pPr>
      <w:r>
        <w:rPr>
          <w:rFonts w:eastAsia="Times New Roman" w:cstheme="minorHAnsi"/>
          <w:bCs/>
          <w:spacing w:val="2"/>
          <w:szCs w:val="20"/>
          <w:lang w:eastAsia="en-GB"/>
        </w:rPr>
        <w:t>Length of term (</w:t>
      </w:r>
      <w:proofErr w:type="spellStart"/>
      <w:proofErr w:type="gramStart"/>
      <w:r>
        <w:rPr>
          <w:rFonts w:eastAsia="Times New Roman" w:cstheme="minorHAnsi"/>
          <w:bCs/>
          <w:spacing w:val="2"/>
          <w:szCs w:val="20"/>
          <w:lang w:eastAsia="en-GB"/>
        </w:rPr>
        <w:t>non renewal</w:t>
      </w:r>
      <w:proofErr w:type="spellEnd"/>
      <w:proofErr w:type="gramEnd"/>
      <w:r>
        <w:rPr>
          <w:rFonts w:eastAsia="Times New Roman" w:cstheme="minorHAnsi"/>
          <w:bCs/>
          <w:spacing w:val="2"/>
          <w:szCs w:val="20"/>
          <w:lang w:eastAsia="en-GB"/>
        </w:rPr>
        <w:t>, 3 years or less)</w:t>
      </w:r>
    </w:p>
    <w:p w14:paraId="1FCCB141" w14:textId="77777777" w:rsidR="00037BE1" w:rsidRDefault="00037BE1" w:rsidP="00037BE1">
      <w:pPr>
        <w:pStyle w:val="ListParagraph"/>
        <w:numPr>
          <w:ilvl w:val="0"/>
          <w:numId w:val="17"/>
        </w:numPr>
        <w:spacing w:after="80" w:line="240" w:lineRule="auto"/>
        <w:ind w:left="714" w:right="210" w:hanging="357"/>
        <w:contextualSpacing w:val="0"/>
        <w:outlineLvl w:val="2"/>
        <w:rPr>
          <w:rFonts w:eastAsia="Times New Roman" w:cstheme="minorHAnsi"/>
          <w:bCs/>
          <w:spacing w:val="2"/>
          <w:szCs w:val="20"/>
          <w:lang w:eastAsia="en-GB"/>
        </w:rPr>
      </w:pPr>
      <w:r>
        <w:rPr>
          <w:rFonts w:eastAsia="Times New Roman" w:cstheme="minorHAnsi"/>
          <w:bCs/>
          <w:spacing w:val="2"/>
          <w:szCs w:val="20"/>
          <w:lang w:eastAsia="en-GB"/>
        </w:rPr>
        <w:t>Whether stall improvements are required and by when</w:t>
      </w:r>
    </w:p>
    <w:p w14:paraId="0AB8D4CC" w14:textId="77777777" w:rsidR="00037BE1" w:rsidRDefault="00037BE1" w:rsidP="00037BE1">
      <w:pPr>
        <w:pStyle w:val="ListParagraph"/>
        <w:numPr>
          <w:ilvl w:val="0"/>
          <w:numId w:val="17"/>
        </w:numPr>
        <w:spacing w:after="0" w:line="240" w:lineRule="auto"/>
        <w:ind w:right="210"/>
        <w:outlineLvl w:val="2"/>
        <w:rPr>
          <w:rFonts w:eastAsia="Times New Roman" w:cstheme="minorHAnsi"/>
          <w:bCs/>
          <w:spacing w:val="2"/>
          <w:szCs w:val="20"/>
          <w:lang w:eastAsia="en-GB"/>
        </w:rPr>
      </w:pPr>
      <w:r>
        <w:rPr>
          <w:rFonts w:eastAsia="Times New Roman" w:cstheme="minorHAnsi"/>
          <w:bCs/>
          <w:spacing w:val="2"/>
          <w:szCs w:val="20"/>
          <w:lang w:eastAsia="en-GB"/>
        </w:rPr>
        <w:t>Any other conditions</w:t>
      </w:r>
    </w:p>
    <w:p w14:paraId="6FC842D7" w14:textId="77777777" w:rsidR="00037BE1" w:rsidRDefault="00037BE1" w:rsidP="00037BE1">
      <w:pPr>
        <w:spacing w:after="0" w:line="240" w:lineRule="auto"/>
        <w:ind w:right="210"/>
        <w:outlineLvl w:val="2"/>
        <w:rPr>
          <w:rFonts w:eastAsia="Times New Roman" w:cstheme="minorHAnsi"/>
          <w:bCs/>
          <w:spacing w:val="2"/>
          <w:szCs w:val="20"/>
          <w:lang w:eastAsia="en-GB"/>
        </w:rPr>
      </w:pPr>
    </w:p>
    <w:p w14:paraId="70B91CCD" w14:textId="77777777" w:rsidR="00037BE1" w:rsidRDefault="00037BE1" w:rsidP="00037BE1">
      <w:pPr>
        <w:spacing w:after="0" w:line="240" w:lineRule="auto"/>
        <w:ind w:right="210"/>
        <w:outlineLvl w:val="2"/>
        <w:rPr>
          <w:rFonts w:eastAsia="Times New Roman" w:cstheme="minorHAnsi"/>
          <w:bCs/>
          <w:spacing w:val="2"/>
          <w:szCs w:val="20"/>
          <w:lang w:eastAsia="en-GB"/>
        </w:rPr>
      </w:pPr>
      <w:r>
        <w:rPr>
          <w:rFonts w:eastAsia="Times New Roman" w:cstheme="minorHAnsi"/>
          <w:bCs/>
          <w:spacing w:val="2"/>
          <w:szCs w:val="20"/>
          <w:lang w:eastAsia="en-GB"/>
        </w:rPr>
        <w:lastRenderedPageBreak/>
        <w:t xml:space="preserve">The list of recommendations (to renew or </w:t>
      </w:r>
      <w:r w:rsidRPr="0006594B">
        <w:rPr>
          <w:rFonts w:eastAsia="Times New Roman" w:cstheme="minorHAnsi"/>
          <w:b/>
          <w:bCs/>
          <w:spacing w:val="2"/>
          <w:szCs w:val="20"/>
          <w:u w:val="single"/>
          <w:lang w:eastAsia="en-GB"/>
        </w:rPr>
        <w:t>not</w:t>
      </w:r>
      <w:r>
        <w:rPr>
          <w:rFonts w:eastAsia="Times New Roman" w:cstheme="minorHAnsi"/>
          <w:bCs/>
          <w:spacing w:val="2"/>
          <w:szCs w:val="20"/>
          <w:lang w:eastAsia="en-GB"/>
        </w:rPr>
        <w:t xml:space="preserve"> to renew a Licence) is made to the SMM Committee at a Committee meeting between February and May. This list is summarised </w:t>
      </w:r>
      <w:r w:rsidR="003735CF">
        <w:rPr>
          <w:rFonts w:eastAsia="Times New Roman" w:cstheme="minorHAnsi"/>
          <w:bCs/>
          <w:spacing w:val="2"/>
          <w:szCs w:val="20"/>
          <w:lang w:eastAsia="en-GB"/>
        </w:rPr>
        <w:t>i</w:t>
      </w:r>
      <w:r>
        <w:rPr>
          <w:rFonts w:eastAsia="Times New Roman" w:cstheme="minorHAnsi"/>
          <w:bCs/>
          <w:spacing w:val="2"/>
          <w:szCs w:val="20"/>
          <w:lang w:eastAsia="en-GB"/>
        </w:rPr>
        <w:t xml:space="preserve">n a </w:t>
      </w:r>
      <w:r w:rsidR="00184764">
        <w:rPr>
          <w:rFonts w:eastAsia="Times New Roman" w:cstheme="minorHAnsi"/>
          <w:bCs/>
          <w:spacing w:val="2"/>
          <w:szCs w:val="20"/>
          <w:lang w:eastAsia="en-GB"/>
        </w:rPr>
        <w:t>renewal summary</w:t>
      </w:r>
      <w:r>
        <w:rPr>
          <w:rFonts w:eastAsia="Times New Roman" w:cstheme="minorHAnsi"/>
          <w:bCs/>
          <w:spacing w:val="2"/>
          <w:szCs w:val="20"/>
          <w:lang w:eastAsia="en-GB"/>
        </w:rPr>
        <w:t xml:space="preserve"> </w:t>
      </w:r>
      <w:r w:rsidR="003735CF">
        <w:rPr>
          <w:rFonts w:eastAsia="Times New Roman" w:cstheme="minorHAnsi"/>
          <w:bCs/>
          <w:spacing w:val="2"/>
          <w:szCs w:val="20"/>
          <w:lang w:eastAsia="en-GB"/>
        </w:rPr>
        <w:t xml:space="preserve">table </w:t>
      </w:r>
      <w:r>
        <w:rPr>
          <w:rFonts w:eastAsia="Times New Roman" w:cstheme="minorHAnsi"/>
          <w:bCs/>
          <w:spacing w:val="2"/>
          <w:szCs w:val="20"/>
          <w:lang w:eastAsia="en-GB"/>
        </w:rPr>
        <w:t>which notes: term to be offered, previous term, length of time at Market, breaches received during current Licence.</w:t>
      </w:r>
    </w:p>
    <w:p w14:paraId="0892D77E" w14:textId="77777777" w:rsidR="00037BE1" w:rsidRDefault="00037BE1" w:rsidP="00037BE1">
      <w:pPr>
        <w:spacing w:after="0" w:line="240" w:lineRule="auto"/>
        <w:ind w:right="210"/>
        <w:outlineLvl w:val="2"/>
        <w:rPr>
          <w:rFonts w:eastAsia="Times New Roman" w:cstheme="minorHAnsi"/>
          <w:bCs/>
          <w:spacing w:val="2"/>
          <w:szCs w:val="20"/>
          <w:lang w:eastAsia="en-GB"/>
        </w:rPr>
      </w:pPr>
    </w:p>
    <w:p w14:paraId="0461A95C" w14:textId="77777777" w:rsidR="003013D0" w:rsidRDefault="003013D0">
      <w:pPr>
        <w:rPr>
          <w:rFonts w:eastAsia="Times New Roman" w:cstheme="minorHAnsi"/>
          <w:bCs/>
          <w:spacing w:val="2"/>
          <w:szCs w:val="20"/>
          <w:lang w:eastAsia="en-GB"/>
        </w:rPr>
      </w:pPr>
      <w:r>
        <w:rPr>
          <w:rFonts w:eastAsia="Times New Roman" w:cstheme="minorHAnsi"/>
          <w:bCs/>
          <w:spacing w:val="2"/>
          <w:szCs w:val="20"/>
          <w:lang w:eastAsia="en-GB"/>
        </w:rPr>
        <w:br w:type="page"/>
      </w:r>
    </w:p>
    <w:p w14:paraId="31AAE4D2" w14:textId="77777777" w:rsidR="00037BE1" w:rsidRDefault="00037BE1" w:rsidP="00037BE1">
      <w:pPr>
        <w:spacing w:after="120" w:line="240" w:lineRule="auto"/>
        <w:ind w:right="210"/>
        <w:outlineLvl w:val="2"/>
        <w:rPr>
          <w:rFonts w:eastAsia="Times New Roman" w:cstheme="minorHAnsi"/>
          <w:bCs/>
          <w:spacing w:val="2"/>
          <w:szCs w:val="20"/>
          <w:lang w:eastAsia="en-GB"/>
        </w:rPr>
      </w:pPr>
      <w:r>
        <w:rPr>
          <w:rFonts w:eastAsia="Times New Roman" w:cstheme="minorHAnsi"/>
          <w:bCs/>
          <w:spacing w:val="2"/>
          <w:szCs w:val="20"/>
          <w:lang w:eastAsia="en-GB"/>
        </w:rPr>
        <w:lastRenderedPageBreak/>
        <w:t>Additional information is provided if:</w:t>
      </w:r>
    </w:p>
    <w:p w14:paraId="04192130" w14:textId="77777777" w:rsidR="00037BE1" w:rsidRPr="0006594B" w:rsidRDefault="00037BE1" w:rsidP="00037BE1">
      <w:pPr>
        <w:pStyle w:val="ListParagraph"/>
        <w:numPr>
          <w:ilvl w:val="0"/>
          <w:numId w:val="22"/>
        </w:numPr>
        <w:spacing w:after="80" w:line="240" w:lineRule="auto"/>
        <w:ind w:left="714" w:right="210" w:hanging="357"/>
        <w:contextualSpacing w:val="0"/>
        <w:outlineLvl w:val="2"/>
        <w:rPr>
          <w:rFonts w:eastAsia="Times New Roman" w:cstheme="minorHAnsi"/>
          <w:bCs/>
          <w:spacing w:val="2"/>
          <w:szCs w:val="20"/>
          <w:lang w:eastAsia="en-GB"/>
        </w:rPr>
      </w:pPr>
      <w:r w:rsidRPr="0006594B">
        <w:rPr>
          <w:rFonts w:eastAsia="Times New Roman" w:cstheme="minorHAnsi"/>
          <w:bCs/>
          <w:spacing w:val="2"/>
          <w:szCs w:val="20"/>
          <w:lang w:eastAsia="en-GB"/>
        </w:rPr>
        <w:t>There have been any breaches</w:t>
      </w:r>
    </w:p>
    <w:p w14:paraId="531ADA32" w14:textId="77777777" w:rsidR="00037BE1" w:rsidRPr="0006594B" w:rsidRDefault="00037BE1" w:rsidP="00037BE1">
      <w:pPr>
        <w:pStyle w:val="ListParagraph"/>
        <w:numPr>
          <w:ilvl w:val="0"/>
          <w:numId w:val="22"/>
        </w:numPr>
        <w:spacing w:after="80" w:line="240" w:lineRule="auto"/>
        <w:ind w:left="714" w:right="210" w:hanging="357"/>
        <w:contextualSpacing w:val="0"/>
        <w:outlineLvl w:val="2"/>
        <w:rPr>
          <w:rFonts w:eastAsia="Times New Roman" w:cstheme="minorHAnsi"/>
          <w:bCs/>
          <w:spacing w:val="2"/>
          <w:szCs w:val="20"/>
          <w:lang w:eastAsia="en-GB"/>
        </w:rPr>
      </w:pPr>
      <w:r w:rsidRPr="0006594B">
        <w:rPr>
          <w:rFonts w:eastAsia="Times New Roman" w:cstheme="minorHAnsi"/>
          <w:bCs/>
          <w:spacing w:val="2"/>
          <w:szCs w:val="20"/>
          <w:lang w:eastAsia="en-GB"/>
        </w:rPr>
        <w:t xml:space="preserve">The recommendation is to offer a Licence for a period </w:t>
      </w:r>
      <w:r>
        <w:rPr>
          <w:rFonts w:eastAsia="Times New Roman" w:cstheme="minorHAnsi"/>
          <w:bCs/>
          <w:spacing w:val="2"/>
          <w:szCs w:val="20"/>
          <w:lang w:eastAsia="en-GB"/>
        </w:rPr>
        <w:t xml:space="preserve">of </w:t>
      </w:r>
      <w:r w:rsidRPr="00EC2F18">
        <w:rPr>
          <w:rFonts w:eastAsia="Times New Roman" w:cstheme="minorHAnsi"/>
          <w:b/>
          <w:bCs/>
          <w:spacing w:val="2"/>
          <w:szCs w:val="20"/>
          <w:u w:val="single"/>
          <w:lang w:eastAsia="en-GB"/>
        </w:rPr>
        <w:t>less than</w:t>
      </w:r>
      <w:r w:rsidRPr="0006594B">
        <w:rPr>
          <w:rFonts w:eastAsia="Times New Roman" w:cstheme="minorHAnsi"/>
          <w:bCs/>
          <w:spacing w:val="2"/>
          <w:szCs w:val="20"/>
          <w:lang w:eastAsia="en-GB"/>
        </w:rPr>
        <w:t xml:space="preserve"> 3 years </w:t>
      </w:r>
    </w:p>
    <w:p w14:paraId="48318D00" w14:textId="77777777" w:rsidR="00037BE1" w:rsidRPr="0006594B" w:rsidRDefault="00037BE1" w:rsidP="00037BE1">
      <w:pPr>
        <w:pStyle w:val="ListParagraph"/>
        <w:numPr>
          <w:ilvl w:val="0"/>
          <w:numId w:val="22"/>
        </w:numPr>
        <w:spacing w:after="0" w:line="240" w:lineRule="auto"/>
        <w:ind w:right="210"/>
        <w:outlineLvl w:val="2"/>
        <w:rPr>
          <w:rFonts w:eastAsia="Times New Roman" w:cstheme="minorHAnsi"/>
          <w:bCs/>
          <w:spacing w:val="2"/>
          <w:szCs w:val="20"/>
          <w:lang w:eastAsia="en-GB"/>
        </w:rPr>
      </w:pPr>
      <w:r w:rsidRPr="0006594B">
        <w:rPr>
          <w:rFonts w:eastAsia="Times New Roman" w:cstheme="minorHAnsi"/>
          <w:bCs/>
          <w:spacing w:val="2"/>
          <w:szCs w:val="20"/>
          <w:lang w:eastAsia="en-GB"/>
        </w:rPr>
        <w:t xml:space="preserve">The recommendation is </w:t>
      </w:r>
      <w:r w:rsidRPr="0006594B">
        <w:rPr>
          <w:rFonts w:eastAsia="Times New Roman" w:cstheme="minorHAnsi"/>
          <w:b/>
          <w:bCs/>
          <w:spacing w:val="2"/>
          <w:szCs w:val="20"/>
          <w:u w:val="single"/>
          <w:lang w:eastAsia="en-GB"/>
        </w:rPr>
        <w:t>not</w:t>
      </w:r>
      <w:r w:rsidRPr="0006594B">
        <w:rPr>
          <w:rFonts w:eastAsia="Times New Roman" w:cstheme="minorHAnsi"/>
          <w:bCs/>
          <w:spacing w:val="2"/>
          <w:szCs w:val="20"/>
          <w:lang w:eastAsia="en-GB"/>
        </w:rPr>
        <w:t xml:space="preserve"> to renew a Licence.</w:t>
      </w:r>
    </w:p>
    <w:p w14:paraId="2FFB14DD" w14:textId="77777777" w:rsidR="00037BE1" w:rsidRDefault="00037BE1" w:rsidP="00037BE1">
      <w:pPr>
        <w:spacing w:after="0" w:line="240" w:lineRule="auto"/>
        <w:ind w:right="210"/>
        <w:outlineLvl w:val="2"/>
        <w:rPr>
          <w:rFonts w:eastAsia="Times New Roman" w:cstheme="minorHAnsi"/>
          <w:bCs/>
          <w:spacing w:val="2"/>
          <w:szCs w:val="20"/>
          <w:lang w:eastAsia="en-GB"/>
        </w:rPr>
      </w:pPr>
    </w:p>
    <w:p w14:paraId="4E5C3049" w14:textId="77777777" w:rsidR="00037BE1" w:rsidRDefault="00037BE1" w:rsidP="00037BE1">
      <w:pPr>
        <w:spacing w:after="0" w:line="240" w:lineRule="auto"/>
        <w:ind w:right="210"/>
        <w:outlineLvl w:val="2"/>
        <w:rPr>
          <w:rFonts w:eastAsia="Times New Roman" w:cstheme="minorHAnsi"/>
          <w:bCs/>
          <w:spacing w:val="2"/>
          <w:szCs w:val="20"/>
          <w:lang w:eastAsia="en-GB"/>
        </w:rPr>
      </w:pPr>
      <w:r>
        <w:rPr>
          <w:rFonts w:eastAsia="Times New Roman" w:cstheme="minorHAnsi"/>
          <w:bCs/>
          <w:spacing w:val="2"/>
          <w:szCs w:val="20"/>
          <w:lang w:eastAsia="en-GB"/>
        </w:rPr>
        <w:t xml:space="preserve">The Committee determine whether to issue a: </w:t>
      </w:r>
    </w:p>
    <w:p w14:paraId="41B53DBB" w14:textId="77777777" w:rsidR="00037BE1" w:rsidRDefault="00037BE1" w:rsidP="00037BE1">
      <w:pPr>
        <w:spacing w:after="0" w:line="240" w:lineRule="auto"/>
        <w:ind w:right="210"/>
        <w:outlineLvl w:val="2"/>
        <w:rPr>
          <w:rFonts w:eastAsia="Times New Roman" w:cstheme="minorHAnsi"/>
          <w:bCs/>
          <w:spacing w:val="2"/>
          <w:szCs w:val="20"/>
          <w:lang w:eastAsia="en-GB"/>
        </w:rPr>
      </w:pPr>
    </w:p>
    <w:p w14:paraId="610E0746" w14:textId="77777777" w:rsidR="00037BE1" w:rsidRPr="0006594B" w:rsidRDefault="00037BE1" w:rsidP="00037BE1">
      <w:pPr>
        <w:pStyle w:val="ListParagraph"/>
        <w:numPr>
          <w:ilvl w:val="0"/>
          <w:numId w:val="23"/>
        </w:numPr>
        <w:spacing w:after="80" w:line="240" w:lineRule="auto"/>
        <w:ind w:left="714" w:right="210" w:hanging="357"/>
        <w:contextualSpacing w:val="0"/>
        <w:outlineLvl w:val="2"/>
        <w:rPr>
          <w:rFonts w:eastAsia="Times New Roman" w:cstheme="minorHAnsi"/>
          <w:bCs/>
          <w:spacing w:val="2"/>
          <w:szCs w:val="20"/>
          <w:lang w:eastAsia="en-GB"/>
        </w:rPr>
      </w:pPr>
      <w:r>
        <w:rPr>
          <w:rFonts w:eastAsia="Times New Roman" w:cstheme="minorHAnsi"/>
          <w:bCs/>
          <w:spacing w:val="2"/>
          <w:szCs w:val="20"/>
          <w:lang w:eastAsia="en-GB"/>
        </w:rPr>
        <w:t xml:space="preserve">Notice That Licensor Is </w:t>
      </w:r>
      <w:r w:rsidRPr="003735CF">
        <w:rPr>
          <w:rFonts w:eastAsia="Times New Roman" w:cstheme="minorHAnsi"/>
          <w:b/>
          <w:bCs/>
          <w:spacing w:val="2"/>
          <w:szCs w:val="20"/>
          <w:u w:val="single"/>
          <w:lang w:eastAsia="en-GB"/>
        </w:rPr>
        <w:t>Willing</w:t>
      </w:r>
      <w:r>
        <w:rPr>
          <w:rFonts w:eastAsia="Times New Roman" w:cstheme="minorHAnsi"/>
          <w:bCs/>
          <w:spacing w:val="2"/>
          <w:szCs w:val="20"/>
          <w:lang w:eastAsia="en-GB"/>
        </w:rPr>
        <w:t xml:space="preserve"> </w:t>
      </w:r>
      <w:proofErr w:type="gramStart"/>
      <w:r>
        <w:rPr>
          <w:rFonts w:eastAsia="Times New Roman" w:cstheme="minorHAnsi"/>
          <w:bCs/>
          <w:spacing w:val="2"/>
          <w:szCs w:val="20"/>
          <w:lang w:eastAsia="en-GB"/>
        </w:rPr>
        <w:t>To</w:t>
      </w:r>
      <w:proofErr w:type="gramEnd"/>
      <w:r>
        <w:rPr>
          <w:rFonts w:eastAsia="Times New Roman" w:cstheme="minorHAnsi"/>
          <w:bCs/>
          <w:spacing w:val="2"/>
          <w:szCs w:val="20"/>
          <w:lang w:eastAsia="en-GB"/>
        </w:rPr>
        <w:t xml:space="preserve"> Offer A New Licence; or</w:t>
      </w:r>
    </w:p>
    <w:p w14:paraId="7239E82F" w14:textId="77777777" w:rsidR="00037BE1" w:rsidRPr="0006594B" w:rsidRDefault="00037BE1" w:rsidP="00037BE1">
      <w:pPr>
        <w:pStyle w:val="ListParagraph"/>
        <w:numPr>
          <w:ilvl w:val="0"/>
          <w:numId w:val="23"/>
        </w:numPr>
        <w:spacing w:after="0" w:line="240" w:lineRule="auto"/>
        <w:ind w:right="210"/>
        <w:outlineLvl w:val="2"/>
        <w:rPr>
          <w:rFonts w:eastAsia="Times New Roman" w:cstheme="minorHAnsi"/>
          <w:bCs/>
          <w:spacing w:val="2"/>
          <w:szCs w:val="20"/>
          <w:lang w:eastAsia="en-GB"/>
        </w:rPr>
      </w:pPr>
      <w:r>
        <w:rPr>
          <w:rFonts w:eastAsia="Times New Roman" w:cstheme="minorHAnsi"/>
          <w:bCs/>
          <w:spacing w:val="2"/>
          <w:szCs w:val="20"/>
          <w:lang w:eastAsia="en-GB"/>
        </w:rPr>
        <w:t xml:space="preserve">Notice of Licensor’s Intention </w:t>
      </w:r>
      <w:r w:rsidRPr="00B410DD">
        <w:rPr>
          <w:rFonts w:eastAsia="Times New Roman" w:cstheme="minorHAnsi"/>
          <w:b/>
          <w:bCs/>
          <w:spacing w:val="2"/>
          <w:szCs w:val="20"/>
          <w:u w:val="single"/>
          <w:lang w:eastAsia="en-GB"/>
        </w:rPr>
        <w:t>Not</w:t>
      </w:r>
      <w:r w:rsidRPr="0006594B">
        <w:rPr>
          <w:rFonts w:eastAsia="Times New Roman" w:cstheme="minorHAnsi"/>
          <w:bCs/>
          <w:spacing w:val="2"/>
          <w:szCs w:val="20"/>
          <w:lang w:eastAsia="en-GB"/>
        </w:rPr>
        <w:t xml:space="preserve"> </w:t>
      </w:r>
      <w:proofErr w:type="gramStart"/>
      <w:r>
        <w:rPr>
          <w:rFonts w:eastAsia="Times New Roman" w:cstheme="minorHAnsi"/>
          <w:bCs/>
          <w:spacing w:val="2"/>
          <w:szCs w:val="20"/>
          <w:lang w:eastAsia="en-GB"/>
        </w:rPr>
        <w:t>T</w:t>
      </w:r>
      <w:r w:rsidRPr="0006594B">
        <w:rPr>
          <w:rFonts w:eastAsia="Times New Roman" w:cstheme="minorHAnsi"/>
          <w:bCs/>
          <w:spacing w:val="2"/>
          <w:szCs w:val="20"/>
          <w:lang w:eastAsia="en-GB"/>
        </w:rPr>
        <w:t>o</w:t>
      </w:r>
      <w:proofErr w:type="gramEnd"/>
      <w:r w:rsidRPr="0006594B">
        <w:rPr>
          <w:rFonts w:eastAsia="Times New Roman" w:cstheme="minorHAnsi"/>
          <w:bCs/>
          <w:spacing w:val="2"/>
          <w:szCs w:val="20"/>
          <w:lang w:eastAsia="en-GB"/>
        </w:rPr>
        <w:t xml:space="preserve"> </w:t>
      </w:r>
      <w:r>
        <w:rPr>
          <w:rFonts w:eastAsia="Times New Roman" w:cstheme="minorHAnsi"/>
          <w:bCs/>
          <w:spacing w:val="2"/>
          <w:szCs w:val="20"/>
          <w:lang w:eastAsia="en-GB"/>
        </w:rPr>
        <w:t xml:space="preserve">Offer A </w:t>
      </w:r>
      <w:r w:rsidRPr="0006594B">
        <w:rPr>
          <w:rFonts w:eastAsia="Times New Roman" w:cstheme="minorHAnsi"/>
          <w:bCs/>
          <w:spacing w:val="2"/>
          <w:szCs w:val="20"/>
          <w:lang w:eastAsia="en-GB"/>
        </w:rPr>
        <w:t>Renew</w:t>
      </w:r>
      <w:r>
        <w:rPr>
          <w:rFonts w:eastAsia="Times New Roman" w:cstheme="minorHAnsi"/>
          <w:bCs/>
          <w:spacing w:val="2"/>
          <w:szCs w:val="20"/>
          <w:lang w:eastAsia="en-GB"/>
        </w:rPr>
        <w:t>al Of Licence</w:t>
      </w:r>
    </w:p>
    <w:p w14:paraId="328D5886" w14:textId="77777777" w:rsidR="00037BE1" w:rsidRDefault="00037BE1" w:rsidP="00037BE1">
      <w:pPr>
        <w:spacing w:after="0" w:line="240" w:lineRule="auto"/>
        <w:ind w:right="210"/>
        <w:outlineLvl w:val="2"/>
        <w:rPr>
          <w:rFonts w:eastAsia="Times New Roman" w:cstheme="minorHAnsi"/>
          <w:bCs/>
          <w:spacing w:val="2"/>
          <w:szCs w:val="20"/>
          <w:lang w:eastAsia="en-GB"/>
        </w:rPr>
      </w:pPr>
    </w:p>
    <w:p w14:paraId="7389D37C" w14:textId="77777777" w:rsidR="00037BE1" w:rsidRDefault="00037BE1" w:rsidP="00037BE1">
      <w:pPr>
        <w:spacing w:after="0" w:line="240" w:lineRule="auto"/>
        <w:ind w:right="210"/>
        <w:outlineLvl w:val="2"/>
        <w:rPr>
          <w:rFonts w:eastAsia="Times New Roman" w:cstheme="minorHAnsi"/>
          <w:bCs/>
          <w:spacing w:val="2"/>
          <w:szCs w:val="20"/>
          <w:lang w:eastAsia="en-GB"/>
        </w:rPr>
      </w:pPr>
    </w:p>
    <w:p w14:paraId="09832ED7" w14:textId="77777777" w:rsidR="00037BE1" w:rsidRPr="005801E5" w:rsidRDefault="00037BE1" w:rsidP="00037BE1">
      <w:pPr>
        <w:spacing w:after="0" w:line="240" w:lineRule="auto"/>
        <w:ind w:right="210"/>
        <w:outlineLvl w:val="2"/>
        <w:rPr>
          <w:rFonts w:eastAsia="Times New Roman" w:cstheme="minorHAnsi"/>
          <w:bCs/>
          <w:spacing w:val="2"/>
          <w:szCs w:val="20"/>
          <w:u w:val="single"/>
          <w:lang w:eastAsia="en-GB"/>
        </w:rPr>
      </w:pPr>
      <w:r w:rsidRPr="005801E5">
        <w:rPr>
          <w:rFonts w:eastAsia="Times New Roman" w:cstheme="minorHAnsi"/>
          <w:b/>
          <w:bCs/>
          <w:spacing w:val="2"/>
          <w:sz w:val="24"/>
          <w:szCs w:val="20"/>
          <w:u w:val="single"/>
          <w:lang w:eastAsia="en-GB"/>
        </w:rPr>
        <w:t>STEP 5 -</w:t>
      </w:r>
      <w:r w:rsidRPr="005801E5">
        <w:rPr>
          <w:rFonts w:eastAsia="Times New Roman" w:cstheme="minorHAnsi"/>
          <w:bCs/>
          <w:spacing w:val="2"/>
          <w:sz w:val="24"/>
          <w:szCs w:val="20"/>
          <w:u w:val="single"/>
          <w:lang w:eastAsia="en-GB"/>
        </w:rPr>
        <w:t xml:space="preserve"> </w:t>
      </w:r>
      <w:r w:rsidRPr="005801E5">
        <w:rPr>
          <w:rFonts w:eastAsia="Times New Roman" w:cstheme="minorHAnsi"/>
          <w:bCs/>
          <w:spacing w:val="2"/>
          <w:szCs w:val="20"/>
          <w:u w:val="single"/>
          <w:lang w:eastAsia="en-GB"/>
        </w:rPr>
        <w:t>NOI / Renewal / Exit - requirements and support</w:t>
      </w:r>
    </w:p>
    <w:p w14:paraId="08A8AC13" w14:textId="77777777" w:rsidR="00037BE1" w:rsidRPr="00CF7B00" w:rsidRDefault="00037BE1" w:rsidP="00037BE1">
      <w:pPr>
        <w:spacing w:after="0" w:line="240" w:lineRule="auto"/>
        <w:ind w:right="210"/>
        <w:outlineLvl w:val="2"/>
        <w:rPr>
          <w:rFonts w:eastAsia="Times New Roman" w:cstheme="minorHAnsi"/>
          <w:bCs/>
          <w:spacing w:val="2"/>
          <w:sz w:val="24"/>
          <w:szCs w:val="20"/>
          <w:u w:val="single"/>
          <w:lang w:eastAsia="en-GB"/>
        </w:rPr>
      </w:pPr>
    </w:p>
    <w:p w14:paraId="49DE10B2" w14:textId="77777777" w:rsidR="00037BE1" w:rsidRDefault="00037BE1" w:rsidP="00037BE1">
      <w:pPr>
        <w:spacing w:after="0" w:line="240" w:lineRule="auto"/>
        <w:ind w:right="210"/>
        <w:outlineLvl w:val="2"/>
        <w:rPr>
          <w:rFonts w:eastAsia="Times New Roman" w:cstheme="minorHAnsi"/>
          <w:bCs/>
          <w:spacing w:val="2"/>
          <w:szCs w:val="20"/>
          <w:lang w:eastAsia="en-GB"/>
        </w:rPr>
      </w:pPr>
      <w:r>
        <w:rPr>
          <w:rFonts w:eastAsia="Times New Roman" w:cstheme="minorHAnsi"/>
          <w:bCs/>
          <w:spacing w:val="2"/>
          <w:szCs w:val="20"/>
          <w:lang w:eastAsia="en-GB"/>
        </w:rPr>
        <w:t>Notice of Intention:</w:t>
      </w:r>
    </w:p>
    <w:p w14:paraId="6733548E" w14:textId="77777777" w:rsidR="00037BE1" w:rsidRDefault="00037BE1" w:rsidP="00037BE1">
      <w:pPr>
        <w:spacing w:after="0" w:line="240" w:lineRule="auto"/>
        <w:ind w:right="210"/>
        <w:outlineLvl w:val="2"/>
        <w:rPr>
          <w:rFonts w:eastAsia="Times New Roman" w:cstheme="minorHAnsi"/>
          <w:bCs/>
          <w:spacing w:val="2"/>
          <w:szCs w:val="20"/>
          <w:lang w:eastAsia="en-GB"/>
        </w:rPr>
      </w:pPr>
    </w:p>
    <w:p w14:paraId="373FA7E6" w14:textId="77777777" w:rsidR="00037BE1" w:rsidRPr="005801E5" w:rsidRDefault="00037BE1" w:rsidP="00037BE1">
      <w:pPr>
        <w:spacing w:after="0" w:line="240" w:lineRule="auto"/>
        <w:ind w:right="210"/>
        <w:outlineLvl w:val="2"/>
        <w:rPr>
          <w:rFonts w:eastAsia="Times New Roman" w:cstheme="minorHAnsi"/>
          <w:bCs/>
          <w:spacing w:val="2"/>
          <w:szCs w:val="20"/>
          <w:u w:val="single"/>
          <w:lang w:eastAsia="en-GB"/>
        </w:rPr>
      </w:pPr>
      <w:r w:rsidRPr="005801E5">
        <w:rPr>
          <w:rFonts w:eastAsia="Times New Roman" w:cstheme="minorHAnsi"/>
          <w:bCs/>
          <w:spacing w:val="2"/>
          <w:szCs w:val="20"/>
          <w:u w:val="single"/>
          <w:lang w:eastAsia="en-GB"/>
        </w:rPr>
        <w:t xml:space="preserve">To Renew </w:t>
      </w:r>
    </w:p>
    <w:p w14:paraId="2018F401" w14:textId="77777777" w:rsidR="00037BE1" w:rsidRDefault="00037BE1" w:rsidP="00037BE1">
      <w:pPr>
        <w:pStyle w:val="ListParagraph"/>
        <w:numPr>
          <w:ilvl w:val="0"/>
          <w:numId w:val="20"/>
        </w:numPr>
        <w:spacing w:after="80" w:line="240" w:lineRule="auto"/>
        <w:ind w:left="714" w:right="210" w:hanging="357"/>
        <w:contextualSpacing w:val="0"/>
        <w:outlineLvl w:val="2"/>
        <w:rPr>
          <w:rFonts w:eastAsia="Times New Roman" w:cstheme="minorHAnsi"/>
          <w:bCs/>
          <w:spacing w:val="2"/>
          <w:szCs w:val="20"/>
          <w:lang w:eastAsia="en-GB"/>
        </w:rPr>
      </w:pPr>
      <w:r>
        <w:rPr>
          <w:rFonts w:eastAsia="Times New Roman" w:cstheme="minorHAnsi"/>
          <w:bCs/>
          <w:spacing w:val="2"/>
          <w:szCs w:val="20"/>
          <w:lang w:eastAsia="en-GB"/>
        </w:rPr>
        <w:t>Offered to trader with conditions formulated from review process and term.</w:t>
      </w:r>
    </w:p>
    <w:p w14:paraId="78558ED8" w14:textId="77777777" w:rsidR="00037BE1" w:rsidRDefault="00037BE1" w:rsidP="00037BE1">
      <w:pPr>
        <w:pStyle w:val="ListParagraph"/>
        <w:numPr>
          <w:ilvl w:val="0"/>
          <w:numId w:val="20"/>
        </w:numPr>
        <w:spacing w:after="80" w:line="240" w:lineRule="auto"/>
        <w:ind w:left="714" w:right="210" w:hanging="357"/>
        <w:contextualSpacing w:val="0"/>
        <w:outlineLvl w:val="2"/>
        <w:rPr>
          <w:rFonts w:eastAsia="Times New Roman" w:cstheme="minorHAnsi"/>
          <w:bCs/>
          <w:spacing w:val="2"/>
          <w:szCs w:val="20"/>
          <w:lang w:eastAsia="en-GB"/>
        </w:rPr>
      </w:pPr>
      <w:r>
        <w:rPr>
          <w:rFonts w:eastAsia="Times New Roman" w:cstheme="minorHAnsi"/>
          <w:bCs/>
          <w:spacing w:val="2"/>
          <w:szCs w:val="20"/>
          <w:lang w:eastAsia="en-GB"/>
        </w:rPr>
        <w:t>Licence issued on conditions and terms.</w:t>
      </w:r>
    </w:p>
    <w:p w14:paraId="0555F56D" w14:textId="77777777" w:rsidR="00037BE1" w:rsidRPr="005801E5" w:rsidRDefault="00037BE1" w:rsidP="00037BE1">
      <w:pPr>
        <w:pStyle w:val="ListParagraph"/>
        <w:numPr>
          <w:ilvl w:val="0"/>
          <w:numId w:val="20"/>
        </w:numPr>
        <w:spacing w:after="0" w:line="240" w:lineRule="auto"/>
        <w:ind w:right="210"/>
        <w:outlineLvl w:val="2"/>
        <w:rPr>
          <w:rFonts w:eastAsia="Times New Roman" w:cstheme="minorHAnsi"/>
          <w:bCs/>
          <w:spacing w:val="2"/>
          <w:szCs w:val="20"/>
          <w:lang w:eastAsia="en-GB"/>
        </w:rPr>
      </w:pPr>
      <w:r>
        <w:rPr>
          <w:rFonts w:eastAsia="Times New Roman" w:cstheme="minorHAnsi"/>
          <w:bCs/>
          <w:spacing w:val="2"/>
          <w:szCs w:val="20"/>
          <w:lang w:eastAsia="en-GB"/>
        </w:rPr>
        <w:t>Subsequent meetings held as required.</w:t>
      </w:r>
    </w:p>
    <w:p w14:paraId="4DB4FAF0" w14:textId="77777777" w:rsidR="00037BE1" w:rsidRPr="005801E5" w:rsidRDefault="00037BE1" w:rsidP="00037BE1">
      <w:pPr>
        <w:spacing w:after="0" w:line="240" w:lineRule="auto"/>
        <w:ind w:right="210"/>
        <w:outlineLvl w:val="2"/>
        <w:rPr>
          <w:rFonts w:eastAsia="Times New Roman" w:cstheme="minorHAnsi"/>
          <w:bCs/>
          <w:spacing w:val="2"/>
          <w:szCs w:val="20"/>
          <w:lang w:eastAsia="en-GB"/>
        </w:rPr>
      </w:pPr>
    </w:p>
    <w:p w14:paraId="330BA6B3" w14:textId="77777777" w:rsidR="00037BE1" w:rsidRDefault="00037BE1" w:rsidP="00037BE1">
      <w:pPr>
        <w:spacing w:after="120" w:line="240" w:lineRule="auto"/>
        <w:ind w:right="210"/>
        <w:outlineLvl w:val="2"/>
        <w:rPr>
          <w:rFonts w:eastAsia="Times New Roman" w:cstheme="minorHAnsi"/>
          <w:bCs/>
          <w:spacing w:val="2"/>
          <w:szCs w:val="20"/>
          <w:lang w:eastAsia="en-GB"/>
        </w:rPr>
      </w:pPr>
      <w:r>
        <w:rPr>
          <w:rFonts w:eastAsia="Times New Roman" w:cstheme="minorHAnsi"/>
          <w:bCs/>
          <w:spacing w:val="2"/>
          <w:szCs w:val="20"/>
          <w:lang w:eastAsia="en-GB"/>
        </w:rPr>
        <w:t>Support and contribution from SMM is considered and negotiated on an individual basis and could include but is not limited to:</w:t>
      </w:r>
    </w:p>
    <w:p w14:paraId="6106EEE0" w14:textId="77777777" w:rsidR="00037BE1" w:rsidRDefault="00037BE1" w:rsidP="00037BE1">
      <w:pPr>
        <w:pStyle w:val="ListParagraph"/>
        <w:numPr>
          <w:ilvl w:val="0"/>
          <w:numId w:val="21"/>
        </w:numPr>
        <w:spacing w:after="80" w:line="240" w:lineRule="auto"/>
        <w:ind w:left="714" w:right="210" w:hanging="357"/>
        <w:contextualSpacing w:val="0"/>
        <w:outlineLvl w:val="2"/>
        <w:rPr>
          <w:rFonts w:eastAsia="Times New Roman" w:cstheme="minorHAnsi"/>
          <w:bCs/>
          <w:spacing w:val="2"/>
          <w:szCs w:val="20"/>
          <w:lang w:eastAsia="en-GB"/>
        </w:rPr>
      </w:pPr>
      <w:r>
        <w:rPr>
          <w:rFonts w:eastAsia="Times New Roman" w:cstheme="minorHAnsi"/>
          <w:bCs/>
          <w:spacing w:val="2"/>
          <w:szCs w:val="20"/>
          <w:lang w:eastAsia="en-GB"/>
        </w:rPr>
        <w:t>VM or designer consultancy</w:t>
      </w:r>
    </w:p>
    <w:p w14:paraId="6206FD03" w14:textId="77777777" w:rsidR="00037BE1" w:rsidRDefault="00037BE1" w:rsidP="00037BE1">
      <w:pPr>
        <w:pStyle w:val="ListParagraph"/>
        <w:numPr>
          <w:ilvl w:val="0"/>
          <w:numId w:val="21"/>
        </w:numPr>
        <w:spacing w:after="80" w:line="240" w:lineRule="auto"/>
        <w:ind w:left="714" w:right="210" w:hanging="357"/>
        <w:contextualSpacing w:val="0"/>
        <w:outlineLvl w:val="2"/>
        <w:rPr>
          <w:rFonts w:eastAsia="Times New Roman" w:cstheme="minorHAnsi"/>
          <w:bCs/>
          <w:spacing w:val="2"/>
          <w:szCs w:val="20"/>
          <w:lang w:eastAsia="en-GB"/>
        </w:rPr>
      </w:pPr>
      <w:r>
        <w:rPr>
          <w:rFonts w:eastAsia="Times New Roman" w:cstheme="minorHAnsi"/>
          <w:bCs/>
          <w:spacing w:val="2"/>
          <w:szCs w:val="20"/>
          <w:lang w:eastAsia="en-GB"/>
        </w:rPr>
        <w:t>Fit out funding or contribution</w:t>
      </w:r>
    </w:p>
    <w:p w14:paraId="41253CAC" w14:textId="77777777" w:rsidR="00037BE1" w:rsidRDefault="00037BE1" w:rsidP="00037BE1">
      <w:pPr>
        <w:pStyle w:val="ListParagraph"/>
        <w:numPr>
          <w:ilvl w:val="0"/>
          <w:numId w:val="21"/>
        </w:numPr>
        <w:spacing w:after="80" w:line="240" w:lineRule="auto"/>
        <w:ind w:left="714" w:right="210" w:hanging="357"/>
        <w:contextualSpacing w:val="0"/>
        <w:outlineLvl w:val="2"/>
        <w:rPr>
          <w:rFonts w:eastAsia="Times New Roman" w:cstheme="minorHAnsi"/>
          <w:bCs/>
          <w:spacing w:val="2"/>
          <w:szCs w:val="20"/>
          <w:lang w:eastAsia="en-GB"/>
        </w:rPr>
      </w:pPr>
      <w:r>
        <w:rPr>
          <w:rFonts w:eastAsia="Times New Roman" w:cstheme="minorHAnsi"/>
          <w:bCs/>
          <w:spacing w:val="2"/>
          <w:szCs w:val="20"/>
          <w:lang w:eastAsia="en-GB"/>
        </w:rPr>
        <w:t>Rent free periods (fit out period of closure)</w:t>
      </w:r>
    </w:p>
    <w:p w14:paraId="4C95717E" w14:textId="77777777" w:rsidR="00037BE1" w:rsidRDefault="00037BE1" w:rsidP="00037BE1">
      <w:pPr>
        <w:pStyle w:val="ListParagraph"/>
        <w:numPr>
          <w:ilvl w:val="0"/>
          <w:numId w:val="21"/>
        </w:numPr>
        <w:spacing w:after="80" w:line="240" w:lineRule="auto"/>
        <w:ind w:left="714" w:right="210" w:hanging="357"/>
        <w:contextualSpacing w:val="0"/>
        <w:outlineLvl w:val="2"/>
        <w:rPr>
          <w:rFonts w:eastAsia="Times New Roman" w:cstheme="minorHAnsi"/>
          <w:bCs/>
          <w:spacing w:val="2"/>
          <w:szCs w:val="20"/>
          <w:lang w:eastAsia="en-GB"/>
        </w:rPr>
      </w:pPr>
      <w:r>
        <w:rPr>
          <w:rFonts w:eastAsia="Times New Roman" w:cstheme="minorHAnsi"/>
          <w:bCs/>
          <w:spacing w:val="2"/>
          <w:szCs w:val="20"/>
          <w:lang w:eastAsia="en-GB"/>
        </w:rPr>
        <w:t>SBV mentoring support</w:t>
      </w:r>
    </w:p>
    <w:p w14:paraId="1C2FD4E7" w14:textId="77777777" w:rsidR="00037BE1" w:rsidRDefault="00037BE1" w:rsidP="00037BE1">
      <w:pPr>
        <w:pStyle w:val="ListParagraph"/>
        <w:numPr>
          <w:ilvl w:val="0"/>
          <w:numId w:val="21"/>
        </w:numPr>
        <w:spacing w:after="80" w:line="240" w:lineRule="auto"/>
        <w:ind w:left="714" w:right="210" w:hanging="357"/>
        <w:contextualSpacing w:val="0"/>
        <w:outlineLvl w:val="2"/>
        <w:rPr>
          <w:rFonts w:eastAsia="Times New Roman" w:cstheme="minorHAnsi"/>
          <w:bCs/>
          <w:spacing w:val="2"/>
          <w:szCs w:val="20"/>
          <w:lang w:eastAsia="en-GB"/>
        </w:rPr>
      </w:pPr>
      <w:r>
        <w:rPr>
          <w:rFonts w:eastAsia="Times New Roman" w:cstheme="minorHAnsi"/>
          <w:bCs/>
          <w:spacing w:val="2"/>
          <w:szCs w:val="20"/>
          <w:lang w:eastAsia="en-GB"/>
        </w:rPr>
        <w:t>Signage: new branding ID, signage manufacture and installation</w:t>
      </w:r>
    </w:p>
    <w:bookmarkEnd w:id="0"/>
    <w:p w14:paraId="72076B7F" w14:textId="77777777" w:rsidR="00037BE1" w:rsidRDefault="00037BE1" w:rsidP="00037BE1">
      <w:pPr>
        <w:pStyle w:val="ListParagraph"/>
        <w:numPr>
          <w:ilvl w:val="0"/>
          <w:numId w:val="21"/>
        </w:numPr>
        <w:spacing w:after="80" w:line="240" w:lineRule="auto"/>
        <w:ind w:left="714" w:right="210" w:hanging="357"/>
        <w:contextualSpacing w:val="0"/>
        <w:outlineLvl w:val="2"/>
        <w:rPr>
          <w:rFonts w:eastAsia="Times New Roman" w:cstheme="minorHAnsi"/>
          <w:bCs/>
          <w:spacing w:val="2"/>
          <w:szCs w:val="20"/>
          <w:lang w:eastAsia="en-GB"/>
        </w:rPr>
      </w:pPr>
      <w:r>
        <w:rPr>
          <w:rFonts w:eastAsia="Times New Roman" w:cstheme="minorHAnsi"/>
          <w:bCs/>
          <w:spacing w:val="2"/>
          <w:szCs w:val="20"/>
          <w:lang w:eastAsia="en-GB"/>
        </w:rPr>
        <w:t>Building / shop shell upgrades and make goods</w:t>
      </w:r>
    </w:p>
    <w:p w14:paraId="21B3CF37" w14:textId="77777777" w:rsidR="00037BE1" w:rsidRDefault="00037BE1" w:rsidP="00037BE1">
      <w:pPr>
        <w:pStyle w:val="ListParagraph"/>
        <w:numPr>
          <w:ilvl w:val="0"/>
          <w:numId w:val="21"/>
        </w:numPr>
        <w:spacing w:after="80" w:line="240" w:lineRule="auto"/>
        <w:ind w:left="714" w:right="210" w:hanging="357"/>
        <w:contextualSpacing w:val="0"/>
        <w:outlineLvl w:val="2"/>
        <w:rPr>
          <w:rFonts w:eastAsia="Times New Roman" w:cstheme="minorHAnsi"/>
          <w:bCs/>
          <w:spacing w:val="2"/>
          <w:szCs w:val="20"/>
          <w:lang w:eastAsia="en-GB"/>
        </w:rPr>
      </w:pPr>
      <w:r>
        <w:rPr>
          <w:rFonts w:eastAsia="Times New Roman" w:cstheme="minorHAnsi"/>
          <w:bCs/>
          <w:spacing w:val="2"/>
          <w:szCs w:val="20"/>
          <w:lang w:eastAsia="en-GB"/>
        </w:rPr>
        <w:t xml:space="preserve">New facilities access – electrical, water etc. </w:t>
      </w:r>
    </w:p>
    <w:p w14:paraId="0A213000" w14:textId="77777777" w:rsidR="00037BE1" w:rsidRPr="00DA3945" w:rsidRDefault="00037BE1" w:rsidP="00037BE1">
      <w:pPr>
        <w:pStyle w:val="ListParagraph"/>
        <w:numPr>
          <w:ilvl w:val="0"/>
          <w:numId w:val="21"/>
        </w:numPr>
        <w:spacing w:after="0" w:line="240" w:lineRule="auto"/>
        <w:ind w:right="210"/>
        <w:outlineLvl w:val="2"/>
        <w:rPr>
          <w:rFonts w:eastAsia="Times New Roman" w:cstheme="minorHAnsi"/>
          <w:bCs/>
          <w:spacing w:val="2"/>
          <w:szCs w:val="20"/>
          <w:lang w:eastAsia="en-GB"/>
        </w:rPr>
      </w:pPr>
      <w:r>
        <w:rPr>
          <w:rFonts w:eastAsia="Times New Roman" w:cstheme="minorHAnsi"/>
          <w:bCs/>
          <w:spacing w:val="2"/>
          <w:szCs w:val="20"/>
          <w:lang w:eastAsia="en-GB"/>
        </w:rPr>
        <w:t>Marketing and in-kind promotion</w:t>
      </w:r>
    </w:p>
    <w:p w14:paraId="363B1A43" w14:textId="77777777" w:rsidR="00037BE1" w:rsidRDefault="00037BE1" w:rsidP="00037BE1">
      <w:pPr>
        <w:pStyle w:val="ListParagraph"/>
        <w:spacing w:after="0" w:line="240" w:lineRule="auto"/>
        <w:ind w:right="210"/>
        <w:outlineLvl w:val="2"/>
        <w:rPr>
          <w:rFonts w:eastAsia="Times New Roman" w:cstheme="minorHAnsi"/>
          <w:bCs/>
          <w:spacing w:val="2"/>
          <w:szCs w:val="20"/>
          <w:lang w:eastAsia="en-GB"/>
        </w:rPr>
      </w:pPr>
    </w:p>
    <w:p w14:paraId="146B40E7" w14:textId="77777777" w:rsidR="00037BE1" w:rsidRPr="005801E5" w:rsidRDefault="00037BE1" w:rsidP="00037BE1">
      <w:pPr>
        <w:spacing w:after="0" w:line="240" w:lineRule="auto"/>
        <w:ind w:right="210"/>
        <w:outlineLvl w:val="2"/>
        <w:rPr>
          <w:rFonts w:eastAsia="Times New Roman" w:cstheme="minorHAnsi"/>
          <w:bCs/>
          <w:spacing w:val="2"/>
          <w:szCs w:val="20"/>
          <w:u w:val="single"/>
          <w:lang w:eastAsia="en-GB"/>
        </w:rPr>
      </w:pPr>
      <w:r w:rsidRPr="005801E5">
        <w:rPr>
          <w:rFonts w:eastAsia="Times New Roman" w:cstheme="minorHAnsi"/>
          <w:bCs/>
          <w:spacing w:val="2"/>
          <w:szCs w:val="20"/>
          <w:u w:val="single"/>
          <w:lang w:eastAsia="en-GB"/>
        </w:rPr>
        <w:t xml:space="preserve">Not to Renew </w:t>
      </w:r>
    </w:p>
    <w:p w14:paraId="71A5991C" w14:textId="77777777" w:rsidR="00037BE1" w:rsidRDefault="00037BE1" w:rsidP="00037BE1">
      <w:pPr>
        <w:pStyle w:val="ListParagraph"/>
        <w:numPr>
          <w:ilvl w:val="0"/>
          <w:numId w:val="20"/>
        </w:numPr>
        <w:spacing w:after="80" w:line="240" w:lineRule="auto"/>
        <w:ind w:left="714" w:right="210" w:hanging="357"/>
        <w:contextualSpacing w:val="0"/>
        <w:outlineLvl w:val="2"/>
        <w:rPr>
          <w:rFonts w:eastAsia="Times New Roman" w:cstheme="minorHAnsi"/>
          <w:bCs/>
          <w:spacing w:val="2"/>
          <w:szCs w:val="20"/>
          <w:lang w:eastAsia="en-GB"/>
        </w:rPr>
      </w:pPr>
      <w:r>
        <w:rPr>
          <w:rFonts w:eastAsia="Times New Roman" w:cstheme="minorHAnsi"/>
          <w:bCs/>
          <w:spacing w:val="2"/>
          <w:szCs w:val="20"/>
          <w:lang w:eastAsia="en-GB"/>
        </w:rPr>
        <w:t>Notice of Licensor’s Intention Not to Offer a Renewal of Licence is issued</w:t>
      </w:r>
      <w:r w:rsidRPr="005801E5">
        <w:rPr>
          <w:rFonts w:eastAsia="Times New Roman" w:cstheme="minorHAnsi"/>
          <w:bCs/>
          <w:spacing w:val="2"/>
          <w:szCs w:val="20"/>
          <w:lang w:eastAsia="en-GB"/>
        </w:rPr>
        <w:t xml:space="preserve"> to trader</w:t>
      </w:r>
      <w:r>
        <w:rPr>
          <w:rFonts w:eastAsia="Times New Roman" w:cstheme="minorHAnsi"/>
          <w:bCs/>
          <w:spacing w:val="2"/>
          <w:szCs w:val="20"/>
          <w:lang w:eastAsia="en-GB"/>
        </w:rPr>
        <w:t xml:space="preserve">, giving 6 </w:t>
      </w:r>
      <w:proofErr w:type="spellStart"/>
      <w:r>
        <w:rPr>
          <w:rFonts w:eastAsia="Times New Roman" w:cstheme="minorHAnsi"/>
          <w:bCs/>
          <w:spacing w:val="2"/>
          <w:szCs w:val="20"/>
          <w:lang w:eastAsia="en-GB"/>
        </w:rPr>
        <w:t>months notice</w:t>
      </w:r>
      <w:proofErr w:type="spellEnd"/>
      <w:r>
        <w:rPr>
          <w:rFonts w:eastAsia="Times New Roman" w:cstheme="minorHAnsi"/>
          <w:bCs/>
          <w:spacing w:val="2"/>
          <w:szCs w:val="20"/>
          <w:lang w:eastAsia="en-GB"/>
        </w:rPr>
        <w:t xml:space="preserve"> to exit the Market</w:t>
      </w:r>
      <w:r w:rsidRPr="005801E5">
        <w:rPr>
          <w:rFonts w:eastAsia="Times New Roman" w:cstheme="minorHAnsi"/>
          <w:bCs/>
          <w:spacing w:val="2"/>
          <w:szCs w:val="20"/>
          <w:lang w:eastAsia="en-GB"/>
        </w:rPr>
        <w:t>.</w:t>
      </w:r>
    </w:p>
    <w:p w14:paraId="78EFB40A" w14:textId="77777777" w:rsidR="00037BE1" w:rsidRPr="005801E5" w:rsidRDefault="00037BE1" w:rsidP="00037BE1">
      <w:pPr>
        <w:pStyle w:val="ListParagraph"/>
        <w:numPr>
          <w:ilvl w:val="0"/>
          <w:numId w:val="20"/>
        </w:numPr>
        <w:spacing w:after="0" w:line="240" w:lineRule="auto"/>
        <w:ind w:right="210"/>
        <w:outlineLvl w:val="2"/>
        <w:rPr>
          <w:rFonts w:eastAsia="Times New Roman" w:cstheme="minorHAnsi"/>
          <w:bCs/>
          <w:spacing w:val="2"/>
          <w:szCs w:val="20"/>
          <w:lang w:eastAsia="en-GB"/>
        </w:rPr>
      </w:pPr>
      <w:r>
        <w:rPr>
          <w:rFonts w:eastAsia="Times New Roman" w:cstheme="minorHAnsi"/>
          <w:bCs/>
          <w:spacing w:val="2"/>
          <w:szCs w:val="20"/>
          <w:lang w:eastAsia="en-GB"/>
        </w:rPr>
        <w:t>Subsequent meetings held as required.</w:t>
      </w:r>
    </w:p>
    <w:p w14:paraId="1EDAE0FD" w14:textId="77777777" w:rsidR="00037BE1" w:rsidRDefault="00037BE1" w:rsidP="00037BE1">
      <w:pPr>
        <w:spacing w:after="0" w:line="240" w:lineRule="auto"/>
        <w:ind w:right="210"/>
        <w:outlineLvl w:val="2"/>
        <w:rPr>
          <w:rFonts w:eastAsia="Times New Roman" w:cstheme="minorHAnsi"/>
          <w:bCs/>
          <w:spacing w:val="2"/>
          <w:szCs w:val="20"/>
          <w:lang w:eastAsia="en-GB"/>
        </w:rPr>
      </w:pPr>
    </w:p>
    <w:p w14:paraId="4DF61F67" w14:textId="77777777" w:rsidR="00037BE1" w:rsidRPr="005801E5" w:rsidRDefault="00037BE1" w:rsidP="00037BE1">
      <w:pPr>
        <w:spacing w:after="120" w:line="240" w:lineRule="auto"/>
        <w:ind w:right="210"/>
        <w:outlineLvl w:val="2"/>
        <w:rPr>
          <w:rFonts w:eastAsia="Times New Roman" w:cstheme="minorHAnsi"/>
          <w:bCs/>
          <w:spacing w:val="2"/>
          <w:szCs w:val="20"/>
          <w:lang w:eastAsia="en-GB"/>
        </w:rPr>
      </w:pPr>
      <w:r>
        <w:rPr>
          <w:rFonts w:eastAsia="Times New Roman" w:cstheme="minorHAnsi"/>
          <w:bCs/>
          <w:spacing w:val="2"/>
          <w:szCs w:val="20"/>
          <w:lang w:eastAsia="en-GB"/>
        </w:rPr>
        <w:t>Discussions at subsequent meetings will include:</w:t>
      </w:r>
    </w:p>
    <w:p w14:paraId="761F95EB" w14:textId="77777777" w:rsidR="00037BE1" w:rsidRDefault="00037BE1" w:rsidP="00037BE1">
      <w:pPr>
        <w:pStyle w:val="ListParagraph"/>
        <w:numPr>
          <w:ilvl w:val="0"/>
          <w:numId w:val="17"/>
        </w:numPr>
        <w:spacing w:after="80" w:line="240" w:lineRule="auto"/>
        <w:ind w:left="714" w:right="210" w:hanging="357"/>
        <w:contextualSpacing w:val="0"/>
        <w:outlineLvl w:val="2"/>
        <w:rPr>
          <w:rFonts w:eastAsia="Times New Roman" w:cstheme="minorHAnsi"/>
          <w:bCs/>
          <w:spacing w:val="2"/>
          <w:szCs w:val="20"/>
          <w:lang w:eastAsia="en-GB"/>
        </w:rPr>
      </w:pPr>
      <w:r>
        <w:rPr>
          <w:rFonts w:eastAsia="Times New Roman" w:cstheme="minorHAnsi"/>
          <w:bCs/>
          <w:spacing w:val="2"/>
          <w:szCs w:val="20"/>
          <w:lang w:eastAsia="en-GB"/>
        </w:rPr>
        <w:t>Exit support program (SBV)</w:t>
      </w:r>
    </w:p>
    <w:p w14:paraId="34C760F7" w14:textId="77777777" w:rsidR="00037BE1" w:rsidRPr="005E1B7C" w:rsidRDefault="00037BE1" w:rsidP="00037BE1">
      <w:pPr>
        <w:pStyle w:val="ListParagraph"/>
        <w:numPr>
          <w:ilvl w:val="0"/>
          <w:numId w:val="17"/>
        </w:numPr>
        <w:spacing w:after="0" w:line="240" w:lineRule="auto"/>
        <w:ind w:right="210"/>
        <w:outlineLvl w:val="2"/>
        <w:rPr>
          <w:rFonts w:eastAsia="Times New Roman" w:cstheme="minorHAnsi"/>
          <w:bCs/>
          <w:spacing w:val="2"/>
          <w:szCs w:val="20"/>
          <w:lang w:eastAsia="en-GB"/>
        </w:rPr>
      </w:pPr>
      <w:r>
        <w:rPr>
          <w:rFonts w:eastAsia="Times New Roman" w:cstheme="minorHAnsi"/>
          <w:bCs/>
          <w:spacing w:val="2"/>
          <w:szCs w:val="20"/>
          <w:lang w:eastAsia="en-GB"/>
        </w:rPr>
        <w:t xml:space="preserve">Fair and reasonable exit timeframe </w:t>
      </w:r>
    </w:p>
    <w:p w14:paraId="5FDFC2AA" w14:textId="77777777" w:rsidR="00037BE1" w:rsidRDefault="00037BE1" w:rsidP="00037BE1">
      <w:pPr>
        <w:spacing w:after="0" w:line="240" w:lineRule="auto"/>
        <w:ind w:right="210"/>
        <w:outlineLvl w:val="2"/>
        <w:rPr>
          <w:rFonts w:eastAsia="Times New Roman" w:cstheme="minorHAnsi"/>
          <w:bCs/>
          <w:spacing w:val="2"/>
          <w:szCs w:val="20"/>
          <w:lang w:eastAsia="en-GB"/>
        </w:rPr>
      </w:pPr>
    </w:p>
    <w:sectPr w:rsidR="00037BE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B72E2" w14:textId="77777777" w:rsidR="007F2143" w:rsidRDefault="007F2143" w:rsidP="00C46C9B">
      <w:pPr>
        <w:spacing w:after="0" w:line="240" w:lineRule="auto"/>
      </w:pPr>
      <w:r>
        <w:separator/>
      </w:r>
    </w:p>
  </w:endnote>
  <w:endnote w:type="continuationSeparator" w:id="0">
    <w:p w14:paraId="4C3B210B" w14:textId="77777777" w:rsidR="007F2143" w:rsidRDefault="007F2143" w:rsidP="00C46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9148487"/>
      <w:docPartObj>
        <w:docPartGallery w:val="Page Numbers (Bottom of Page)"/>
        <w:docPartUnique/>
      </w:docPartObj>
    </w:sdtPr>
    <w:sdtEndPr>
      <w:rPr>
        <w:noProof/>
      </w:rPr>
    </w:sdtEndPr>
    <w:sdtContent>
      <w:p w14:paraId="1B7D492F" w14:textId="77777777" w:rsidR="00E56068" w:rsidRDefault="00E56068">
        <w:pPr>
          <w:pStyle w:val="Footer"/>
        </w:pPr>
        <w:r>
          <w:fldChar w:fldCharType="begin"/>
        </w:r>
        <w:r>
          <w:instrText xml:space="preserve"> PAGE   \* MERGEFORMAT </w:instrText>
        </w:r>
        <w:r>
          <w:fldChar w:fldCharType="separate"/>
        </w:r>
        <w:r w:rsidR="00600BBB">
          <w:rPr>
            <w:noProof/>
          </w:rPr>
          <w:t>6</w:t>
        </w:r>
        <w:r>
          <w:rPr>
            <w:noProof/>
          </w:rPr>
          <w:fldChar w:fldCharType="end"/>
        </w:r>
        <w:r>
          <w:rPr>
            <w:noProof/>
          </w:rPr>
          <w:t xml:space="preserve">   SMM Licence Renewal Process - August 2019</w:t>
        </w:r>
      </w:p>
    </w:sdtContent>
  </w:sdt>
  <w:p w14:paraId="306D4FEA" w14:textId="77777777" w:rsidR="00E56068" w:rsidRDefault="00E56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BD2EB" w14:textId="77777777" w:rsidR="007F2143" w:rsidRDefault="007F2143" w:rsidP="00C46C9B">
      <w:pPr>
        <w:spacing w:after="0" w:line="240" w:lineRule="auto"/>
      </w:pPr>
      <w:r>
        <w:separator/>
      </w:r>
    </w:p>
  </w:footnote>
  <w:footnote w:type="continuationSeparator" w:id="0">
    <w:p w14:paraId="79414D3D" w14:textId="77777777" w:rsidR="007F2143" w:rsidRDefault="007F2143" w:rsidP="00C46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5BCAA" w14:textId="77777777" w:rsidR="00E56068" w:rsidRDefault="00E56068" w:rsidP="00E56068">
    <w:pPr>
      <w:pStyle w:val="Header"/>
      <w:jc w:val="right"/>
    </w:pPr>
    <w:r>
      <w:rPr>
        <w:noProof/>
      </w:rPr>
      <w:t xml:space="preserve">                                                                                                                                          </w:t>
    </w:r>
    <w:r w:rsidRPr="0009746E">
      <w:rPr>
        <w:noProof/>
      </w:rPr>
      <w:drawing>
        <wp:inline distT="0" distB="0" distL="0" distR="0" wp14:anchorId="0E7C66F7" wp14:editId="5586BF70">
          <wp:extent cx="134302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038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22CA5"/>
    <w:multiLevelType w:val="hybridMultilevel"/>
    <w:tmpl w:val="CD1A1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B06823"/>
    <w:multiLevelType w:val="hybridMultilevel"/>
    <w:tmpl w:val="BB2AEC52"/>
    <w:lvl w:ilvl="0" w:tplc="3EFA5394">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 w15:restartNumberingAfterBreak="0">
    <w:nsid w:val="08431A67"/>
    <w:multiLevelType w:val="hybridMultilevel"/>
    <w:tmpl w:val="2E9A1F56"/>
    <w:lvl w:ilvl="0" w:tplc="5C0C940C">
      <w:start w:val="1"/>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106870"/>
    <w:multiLevelType w:val="hybridMultilevel"/>
    <w:tmpl w:val="71FEB4F6"/>
    <w:lvl w:ilvl="0" w:tplc="DA081F8A">
      <w:start w:val="1"/>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0BF27B9"/>
    <w:multiLevelType w:val="hybridMultilevel"/>
    <w:tmpl w:val="0EBA4E8E"/>
    <w:lvl w:ilvl="0" w:tplc="0C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38C08B0"/>
    <w:multiLevelType w:val="hybridMultilevel"/>
    <w:tmpl w:val="D95C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5B221D"/>
    <w:multiLevelType w:val="hybridMultilevel"/>
    <w:tmpl w:val="FC026316"/>
    <w:lvl w:ilvl="0" w:tplc="F1365C4A">
      <w:start w:val="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4B538B"/>
    <w:multiLevelType w:val="hybridMultilevel"/>
    <w:tmpl w:val="EDC09E72"/>
    <w:lvl w:ilvl="0" w:tplc="6DBA056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514E12"/>
    <w:multiLevelType w:val="hybridMultilevel"/>
    <w:tmpl w:val="938871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05B0CD3"/>
    <w:multiLevelType w:val="hybridMultilevel"/>
    <w:tmpl w:val="293C4E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1F6380"/>
    <w:multiLevelType w:val="hybridMultilevel"/>
    <w:tmpl w:val="14508AB4"/>
    <w:lvl w:ilvl="0" w:tplc="1F3ED0BA">
      <w:start w:val="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A45109"/>
    <w:multiLevelType w:val="multilevel"/>
    <w:tmpl w:val="10F26F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A61B8B"/>
    <w:multiLevelType w:val="hybridMultilevel"/>
    <w:tmpl w:val="7A06B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4E2DBB"/>
    <w:multiLevelType w:val="hybridMultilevel"/>
    <w:tmpl w:val="DBDAF1BA"/>
    <w:lvl w:ilvl="0" w:tplc="1284CA70">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4" w15:restartNumberingAfterBreak="0">
    <w:nsid w:val="37E2178A"/>
    <w:multiLevelType w:val="hybridMultilevel"/>
    <w:tmpl w:val="DB9A3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CD10D9"/>
    <w:multiLevelType w:val="hybridMultilevel"/>
    <w:tmpl w:val="89FE6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E1339E"/>
    <w:multiLevelType w:val="hybridMultilevel"/>
    <w:tmpl w:val="94DE7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131DCD"/>
    <w:multiLevelType w:val="hybridMultilevel"/>
    <w:tmpl w:val="F9B06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B8020C"/>
    <w:multiLevelType w:val="hybridMultilevel"/>
    <w:tmpl w:val="EDF8CB9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0F166C"/>
    <w:multiLevelType w:val="hybridMultilevel"/>
    <w:tmpl w:val="63FC2C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173580"/>
    <w:multiLevelType w:val="hybridMultilevel"/>
    <w:tmpl w:val="7806D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5C5940"/>
    <w:multiLevelType w:val="hybridMultilevel"/>
    <w:tmpl w:val="579A2022"/>
    <w:lvl w:ilvl="0" w:tplc="5C0C940C">
      <w:start w:val="1"/>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8031F5"/>
    <w:multiLevelType w:val="multilevel"/>
    <w:tmpl w:val="A3CEA7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476898"/>
    <w:multiLevelType w:val="hybridMultilevel"/>
    <w:tmpl w:val="87263F5C"/>
    <w:lvl w:ilvl="0" w:tplc="5C0C940C">
      <w:start w:val="1"/>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9F4664"/>
    <w:multiLevelType w:val="hybridMultilevel"/>
    <w:tmpl w:val="8960C6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8"/>
  </w:num>
  <w:num w:numId="3">
    <w:abstractNumId w:val="8"/>
  </w:num>
  <w:num w:numId="4">
    <w:abstractNumId w:val="16"/>
  </w:num>
  <w:num w:numId="5">
    <w:abstractNumId w:val="1"/>
  </w:num>
  <w:num w:numId="6">
    <w:abstractNumId w:val="14"/>
  </w:num>
  <w:num w:numId="7">
    <w:abstractNumId w:val="22"/>
  </w:num>
  <w:num w:numId="8">
    <w:abstractNumId w:val="11"/>
  </w:num>
  <w:num w:numId="9">
    <w:abstractNumId w:val="23"/>
  </w:num>
  <w:num w:numId="10">
    <w:abstractNumId w:val="13"/>
  </w:num>
  <w:num w:numId="11">
    <w:abstractNumId w:val="19"/>
  </w:num>
  <w:num w:numId="12">
    <w:abstractNumId w:val="3"/>
  </w:num>
  <w:num w:numId="13">
    <w:abstractNumId w:val="9"/>
  </w:num>
  <w:num w:numId="14">
    <w:abstractNumId w:val="12"/>
  </w:num>
  <w:num w:numId="15">
    <w:abstractNumId w:val="21"/>
  </w:num>
  <w:num w:numId="16">
    <w:abstractNumId w:val="24"/>
  </w:num>
  <w:num w:numId="17">
    <w:abstractNumId w:val="2"/>
  </w:num>
  <w:num w:numId="18">
    <w:abstractNumId w:val="6"/>
  </w:num>
  <w:num w:numId="19">
    <w:abstractNumId w:val="10"/>
  </w:num>
  <w:num w:numId="20">
    <w:abstractNumId w:val="15"/>
  </w:num>
  <w:num w:numId="21">
    <w:abstractNumId w:val="7"/>
  </w:num>
  <w:num w:numId="22">
    <w:abstractNumId w:val="17"/>
  </w:num>
  <w:num w:numId="23">
    <w:abstractNumId w:val="0"/>
  </w:num>
  <w:num w:numId="24">
    <w:abstractNumId w:val="5"/>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C9B"/>
    <w:rsid w:val="00003A74"/>
    <w:rsid w:val="000041C5"/>
    <w:rsid w:val="000259F6"/>
    <w:rsid w:val="00037BE1"/>
    <w:rsid w:val="00041437"/>
    <w:rsid w:val="0006594B"/>
    <w:rsid w:val="00093378"/>
    <w:rsid w:val="000C7D3D"/>
    <w:rsid w:val="000D4116"/>
    <w:rsid w:val="001141CB"/>
    <w:rsid w:val="00184764"/>
    <w:rsid w:val="001A1CF7"/>
    <w:rsid w:val="001A387C"/>
    <w:rsid w:val="001B6AA9"/>
    <w:rsid w:val="00217CE2"/>
    <w:rsid w:val="002A350A"/>
    <w:rsid w:val="002E53AC"/>
    <w:rsid w:val="003013D0"/>
    <w:rsid w:val="00304D73"/>
    <w:rsid w:val="003058C1"/>
    <w:rsid w:val="003735CF"/>
    <w:rsid w:val="00422404"/>
    <w:rsid w:val="00441355"/>
    <w:rsid w:val="00445BF3"/>
    <w:rsid w:val="00464C54"/>
    <w:rsid w:val="004D5CB1"/>
    <w:rsid w:val="0056094E"/>
    <w:rsid w:val="005619ED"/>
    <w:rsid w:val="005801E5"/>
    <w:rsid w:val="005E1B7C"/>
    <w:rsid w:val="005E611E"/>
    <w:rsid w:val="00600BBB"/>
    <w:rsid w:val="00627C98"/>
    <w:rsid w:val="00635FCE"/>
    <w:rsid w:val="00681B12"/>
    <w:rsid w:val="00753E6C"/>
    <w:rsid w:val="007B1C6A"/>
    <w:rsid w:val="007D5F8A"/>
    <w:rsid w:val="007E165E"/>
    <w:rsid w:val="007F2143"/>
    <w:rsid w:val="0084053D"/>
    <w:rsid w:val="00855D6D"/>
    <w:rsid w:val="00873B4F"/>
    <w:rsid w:val="008A1088"/>
    <w:rsid w:val="008B4E15"/>
    <w:rsid w:val="008C0D98"/>
    <w:rsid w:val="00A62145"/>
    <w:rsid w:val="00A73681"/>
    <w:rsid w:val="00A76E54"/>
    <w:rsid w:val="00B410DD"/>
    <w:rsid w:val="00B71E34"/>
    <w:rsid w:val="00BA0606"/>
    <w:rsid w:val="00C15F28"/>
    <w:rsid w:val="00C46C9B"/>
    <w:rsid w:val="00C6582E"/>
    <w:rsid w:val="00C824B8"/>
    <w:rsid w:val="00CA6C8F"/>
    <w:rsid w:val="00CC096E"/>
    <w:rsid w:val="00CF7B00"/>
    <w:rsid w:val="00D230D9"/>
    <w:rsid w:val="00D320F7"/>
    <w:rsid w:val="00DA3945"/>
    <w:rsid w:val="00DB0DAA"/>
    <w:rsid w:val="00DC2069"/>
    <w:rsid w:val="00E56068"/>
    <w:rsid w:val="00E94717"/>
    <w:rsid w:val="00EB6E19"/>
    <w:rsid w:val="00EC2F18"/>
    <w:rsid w:val="00F125D8"/>
    <w:rsid w:val="00F448A2"/>
    <w:rsid w:val="00F528D0"/>
    <w:rsid w:val="00F83815"/>
    <w:rsid w:val="00FD27D1"/>
    <w:rsid w:val="00FF6E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9AAAE7"/>
  <w15:chartTrackingRefBased/>
  <w15:docId w15:val="{B42951EF-BD0F-4C75-87F7-F1305983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C9B"/>
    <w:rPr>
      <w:lang w:val="en-GB"/>
    </w:rPr>
  </w:style>
  <w:style w:type="paragraph" w:styleId="Heading1">
    <w:name w:val="heading 1"/>
    <w:basedOn w:val="Normal"/>
    <w:next w:val="Normal"/>
    <w:link w:val="Heading1Char"/>
    <w:uiPriority w:val="9"/>
    <w:qFormat/>
    <w:rsid w:val="00CF7B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C9B"/>
    <w:pPr>
      <w:tabs>
        <w:tab w:val="center" w:pos="4513"/>
        <w:tab w:val="right" w:pos="9026"/>
      </w:tabs>
      <w:spacing w:after="0" w:line="240" w:lineRule="auto"/>
    </w:pPr>
    <w:rPr>
      <w:lang w:val="en-AU"/>
    </w:rPr>
  </w:style>
  <w:style w:type="character" w:customStyle="1" w:styleId="HeaderChar">
    <w:name w:val="Header Char"/>
    <w:basedOn w:val="DefaultParagraphFont"/>
    <w:link w:val="Header"/>
    <w:uiPriority w:val="99"/>
    <w:rsid w:val="00C46C9B"/>
  </w:style>
  <w:style w:type="paragraph" w:styleId="Footer">
    <w:name w:val="footer"/>
    <w:basedOn w:val="Normal"/>
    <w:link w:val="FooterChar"/>
    <w:uiPriority w:val="99"/>
    <w:unhideWhenUsed/>
    <w:rsid w:val="00C46C9B"/>
    <w:pPr>
      <w:tabs>
        <w:tab w:val="center" w:pos="4513"/>
        <w:tab w:val="right" w:pos="9026"/>
      </w:tabs>
      <w:spacing w:after="0" w:line="240" w:lineRule="auto"/>
    </w:pPr>
    <w:rPr>
      <w:lang w:val="en-AU"/>
    </w:rPr>
  </w:style>
  <w:style w:type="character" w:customStyle="1" w:styleId="FooterChar">
    <w:name w:val="Footer Char"/>
    <w:basedOn w:val="DefaultParagraphFont"/>
    <w:link w:val="Footer"/>
    <w:uiPriority w:val="99"/>
    <w:rsid w:val="00C46C9B"/>
  </w:style>
  <w:style w:type="paragraph" w:styleId="ListParagraph">
    <w:name w:val="List Paragraph"/>
    <w:basedOn w:val="Normal"/>
    <w:uiPriority w:val="34"/>
    <w:qFormat/>
    <w:rsid w:val="00C46C9B"/>
    <w:pPr>
      <w:ind w:left="720"/>
      <w:contextualSpacing/>
    </w:pPr>
    <w:rPr>
      <w:lang w:val="en-AU"/>
    </w:rPr>
  </w:style>
  <w:style w:type="paragraph" w:customStyle="1" w:styleId="ARAContentHeader">
    <w:name w:val="ARA Content Header"/>
    <w:basedOn w:val="Heading1"/>
    <w:link w:val="ARAContentHeaderChar"/>
    <w:qFormat/>
    <w:rsid w:val="00CF7B00"/>
    <w:pPr>
      <w:keepLines w:val="0"/>
      <w:spacing w:after="60" w:line="240" w:lineRule="auto"/>
    </w:pPr>
    <w:rPr>
      <w:rFonts w:ascii="Century Gothic" w:eastAsia="Times New Roman" w:hAnsi="Century Gothic" w:cs="Arial"/>
      <w:b/>
      <w:bCs/>
      <w:caps/>
      <w:color w:val="003E7E"/>
      <w:kern w:val="32"/>
      <w:sz w:val="36"/>
    </w:rPr>
  </w:style>
  <w:style w:type="character" w:customStyle="1" w:styleId="ARAContentHeaderChar">
    <w:name w:val="ARA Content Header Char"/>
    <w:basedOn w:val="Heading1Char"/>
    <w:link w:val="ARAContentHeader"/>
    <w:rsid w:val="00CF7B00"/>
    <w:rPr>
      <w:rFonts w:ascii="Century Gothic" w:eastAsia="Times New Roman" w:hAnsi="Century Gothic" w:cs="Arial"/>
      <w:b/>
      <w:bCs/>
      <w:caps/>
      <w:color w:val="003E7E"/>
      <w:kern w:val="32"/>
      <w:sz w:val="36"/>
      <w:szCs w:val="32"/>
      <w:lang w:val="en-GB"/>
    </w:rPr>
  </w:style>
  <w:style w:type="character" w:customStyle="1" w:styleId="Heading1Char">
    <w:name w:val="Heading 1 Char"/>
    <w:basedOn w:val="DefaultParagraphFont"/>
    <w:link w:val="Heading1"/>
    <w:uiPriority w:val="9"/>
    <w:rsid w:val="00CF7B00"/>
    <w:rPr>
      <w:rFonts w:asciiTheme="majorHAnsi" w:eastAsiaTheme="majorEastAsia" w:hAnsiTheme="majorHAnsi" w:cstheme="majorBidi"/>
      <w:color w:val="2F5496" w:themeColor="accent1" w:themeShade="BF"/>
      <w:sz w:val="32"/>
      <w:szCs w:val="32"/>
      <w:lang w:val="en-GB"/>
    </w:rPr>
  </w:style>
  <w:style w:type="paragraph" w:styleId="BalloonText">
    <w:name w:val="Balloon Text"/>
    <w:basedOn w:val="Normal"/>
    <w:link w:val="BalloonTextChar"/>
    <w:uiPriority w:val="99"/>
    <w:semiHidden/>
    <w:unhideWhenUsed/>
    <w:rsid w:val="00627C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C9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1561</Words>
  <Characters>8902</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Niewalda</dc:creator>
  <cp:keywords/>
  <dc:description/>
  <cp:lastModifiedBy>Michelle Crook</cp:lastModifiedBy>
  <cp:revision>2</cp:revision>
  <cp:lastPrinted>2018-10-28T01:44:00Z</cp:lastPrinted>
  <dcterms:created xsi:type="dcterms:W3CDTF">2022-10-26T23:42:00Z</dcterms:created>
  <dcterms:modified xsi:type="dcterms:W3CDTF">2022-10-26T23:42:00Z</dcterms:modified>
</cp:coreProperties>
</file>