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86" w:rsidRPr="00087C59" w:rsidRDefault="00C93386" w:rsidP="00087C59">
      <w:pPr>
        <w:pStyle w:val="Title"/>
      </w:pPr>
      <w:r w:rsidRPr="00087C59">
        <w:t>Quarterly Declaration of Councillor Expenses</w:t>
      </w:r>
    </w:p>
    <w:p w:rsidR="00C93386" w:rsidRPr="00C93386" w:rsidRDefault="00C93386" w:rsidP="00C93386">
      <w:pPr>
        <w:tabs>
          <w:tab w:val="clear" w:pos="8931"/>
        </w:tabs>
        <w:spacing w:after="0"/>
        <w:rPr>
          <w:b/>
        </w:rPr>
      </w:pPr>
      <w:r w:rsidRPr="00C93386">
        <w:rPr>
          <w:b/>
        </w:rPr>
        <w:t xml:space="preserve">1 </w:t>
      </w:r>
      <w:r w:rsidR="0030505D">
        <w:rPr>
          <w:b/>
        </w:rPr>
        <w:t>April</w:t>
      </w:r>
      <w:r w:rsidR="00A636E6">
        <w:rPr>
          <w:b/>
        </w:rPr>
        <w:t xml:space="preserve"> 2018</w:t>
      </w:r>
      <w:r w:rsidR="00FC04DD">
        <w:rPr>
          <w:b/>
        </w:rPr>
        <w:t xml:space="preserve"> – 3</w:t>
      </w:r>
      <w:r w:rsidR="0030505D">
        <w:rPr>
          <w:b/>
        </w:rPr>
        <w:t>0</w:t>
      </w:r>
      <w:r w:rsidRPr="00C93386">
        <w:rPr>
          <w:b/>
        </w:rPr>
        <w:t xml:space="preserve"> </w:t>
      </w:r>
      <w:r w:rsidR="0030505D">
        <w:rPr>
          <w:b/>
        </w:rPr>
        <w:t>June</w:t>
      </w:r>
      <w:r w:rsidR="00A636E6">
        <w:rPr>
          <w:b/>
        </w:rPr>
        <w:t xml:space="preserve"> 2018</w:t>
      </w:r>
    </w:p>
    <w:p w:rsidR="00C93386" w:rsidRDefault="00C93386" w:rsidP="00C93386">
      <w:pPr>
        <w:pStyle w:val="Heading1"/>
      </w:pPr>
      <w:r>
        <w:t xml:space="preserve">Councillor Allowances and Expenses </w:t>
      </w:r>
    </w:p>
    <w:p w:rsidR="00C93386" w:rsidRDefault="00C93386" w:rsidP="00C93386">
      <w:r>
        <w:t xml:space="preserve">The following pages set out the expenses incurred by each Councillor in the following categories: </w:t>
      </w:r>
    </w:p>
    <w:p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:rsidR="00C93386" w:rsidRDefault="00C93386" w:rsidP="00087C59">
      <w:pPr>
        <w:pStyle w:val="Heading2"/>
      </w:pPr>
      <w:r>
        <w:lastRenderedPageBreak/>
        <w:t xml:space="preserve">Cr Bernadene Voss (Mayor)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8"/>
      </w:tblGrid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 xml:space="preserve">Expense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Value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Councillor Allowance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EC502E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6505C3">
              <w:rPr>
                <w:lang w:eastAsia="en-AU"/>
              </w:rPr>
              <w:t>26,426.25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Conference and Training</w:t>
            </w:r>
            <w:r w:rsidR="00395FF2">
              <w:rPr>
                <w:lang w:eastAsia="en-AU"/>
              </w:rPr>
              <w:t xml:space="preserve"> </w:t>
            </w:r>
          </w:p>
          <w:p w:rsidR="00C93386" w:rsidRPr="00E34CE0" w:rsidRDefault="004B2BB3" w:rsidP="000A2133">
            <w:pPr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="00395FF2" w:rsidRPr="00C93386">
              <w:t xml:space="preserve">The Mayor is required by the Local Government Act to carry out the civic and ceremonial duties of the Mayor and this </w:t>
            </w:r>
            <w:r w:rsidR="000A2133">
              <w:t xml:space="preserve">may </w:t>
            </w:r>
            <w:r w:rsidR="00395FF2" w:rsidRPr="00C93386">
              <w:t>require the Mayor to attend more functions and events representing Port Phillip City Council than is required by other Councillors.</w:t>
            </w:r>
            <w:r>
              <w:t xml:space="preserve"> </w:t>
            </w:r>
            <w:r w:rsidRPr="004B2BB3">
              <w:t>The costs of $13,990.00 is related to a training course that will be undertaken by the Mayor over a 12 month period.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C93386" w:rsidP="006B562E">
            <w:pPr>
              <w:jc w:val="right"/>
              <w:rPr>
                <w:lang w:eastAsia="en-AU"/>
              </w:rPr>
            </w:pP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  <w:p w:rsidR="00C93386" w:rsidRPr="00E34CE0" w:rsidRDefault="00C93386" w:rsidP="00C93386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>
              <w:t>Travel expenses for the Mayor include the provision of a Mayoral vehicle which is charged out at $9,000 per annum pro rata to cover operating costs.)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B127E2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6505C3">
              <w:rPr>
                <w:lang w:eastAsia="en-AU"/>
              </w:rPr>
              <w:t>2,521.98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Car Mileage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C93386" w:rsidP="00087C59">
            <w:pPr>
              <w:jc w:val="right"/>
              <w:rPr>
                <w:lang w:eastAsia="en-AU"/>
              </w:rPr>
            </w:pP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Child and Family Care</w:t>
            </w:r>
          </w:p>
          <w:p w:rsidR="005126F6" w:rsidRPr="00E34CE0" w:rsidRDefault="005126F6" w:rsidP="005126F6"/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B127E2" w:rsidP="00C32D62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6505C3">
              <w:rPr>
                <w:lang w:eastAsia="en-AU"/>
              </w:rPr>
              <w:t>3,544.25</w:t>
            </w: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Pr="00E34CE0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Information and Communication Technology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B127E2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6505C3">
              <w:rPr>
                <w:lang w:eastAsia="en-AU"/>
              </w:rPr>
              <w:t>472.92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TOTAL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B127E2" w:rsidP="005126F6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8313EF">
              <w:rPr>
                <w:b/>
                <w:lang w:eastAsia="en-AU"/>
              </w:rPr>
              <w:t>32,965.40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Voss also attended the following meetings during the quarter as Council’s representative and as Mayor of</w:t>
      </w:r>
      <w:r w:rsidR="00C4120C">
        <w:t xml:space="preserve"> the Port Phillip City Council:</w:t>
      </w:r>
    </w:p>
    <w:p w:rsidR="00EA1050" w:rsidRDefault="00EA1050" w:rsidP="00EA1050">
      <w:pPr>
        <w:pStyle w:val="NormalBullets"/>
      </w:pPr>
      <w:r>
        <w:t>Planning Committee</w:t>
      </w:r>
      <w:r w:rsidR="005E4BE6">
        <w:t xml:space="preserve"> x 2</w:t>
      </w:r>
    </w:p>
    <w:p w:rsidR="00EA1050" w:rsidRPr="0044072D" w:rsidRDefault="00EA1050" w:rsidP="00EA1050">
      <w:pPr>
        <w:pStyle w:val="NormalBullets"/>
      </w:pPr>
      <w:r w:rsidRPr="0044072D">
        <w:t>Council Neig</w:t>
      </w:r>
      <w:r>
        <w:t xml:space="preserve">hbourhood Programs Committee </w:t>
      </w:r>
      <w:r w:rsidR="005E4BE6">
        <w:t>x 2</w:t>
      </w:r>
    </w:p>
    <w:p w:rsidR="00EA1050" w:rsidRDefault="00EA1050" w:rsidP="00EA1050">
      <w:pPr>
        <w:pStyle w:val="NormalBullets"/>
      </w:pPr>
      <w:r>
        <w:t>Inner Melbourne Action Plan Committee</w:t>
      </w:r>
    </w:p>
    <w:p w:rsidR="00EA1050" w:rsidRPr="007F16C0" w:rsidRDefault="00EA1050" w:rsidP="00EA1050">
      <w:pPr>
        <w:pStyle w:val="NormalBullets"/>
      </w:pPr>
      <w:r>
        <w:t>South Melbourne Market Committee</w:t>
      </w:r>
      <w:r w:rsidRPr="007F16C0">
        <w:t xml:space="preserve"> </w:t>
      </w:r>
      <w:r w:rsidR="005E4BE6">
        <w:t>x 2</w:t>
      </w:r>
    </w:p>
    <w:p w:rsidR="00EA1050" w:rsidRPr="00E670DA" w:rsidRDefault="00EA1050" w:rsidP="00EA1050">
      <w:pPr>
        <w:pStyle w:val="NormalBullets"/>
        <w:rPr>
          <w:b/>
        </w:rPr>
      </w:pPr>
      <w:r>
        <w:t>Audit and Risk Committee</w:t>
      </w:r>
      <w:r w:rsidR="005E4BE6">
        <w:t xml:space="preserve"> x 2</w:t>
      </w:r>
    </w:p>
    <w:p w:rsidR="00EA1050" w:rsidRPr="00E670DA" w:rsidRDefault="00EA1050" w:rsidP="00EA1050">
      <w:pPr>
        <w:pStyle w:val="NormalBullets"/>
        <w:rPr>
          <w:b/>
        </w:rPr>
      </w:pPr>
      <w:r>
        <w:t>Cultural Heritage Reference Committee</w:t>
      </w:r>
    </w:p>
    <w:p w:rsidR="00EA1050" w:rsidRPr="00CF1D9E" w:rsidRDefault="00EA1050" w:rsidP="00EA1050">
      <w:pPr>
        <w:pStyle w:val="NormalBullets"/>
        <w:rPr>
          <w:b/>
        </w:rPr>
      </w:pPr>
      <w:r>
        <w:t>Bubup Womindjeka</w:t>
      </w:r>
      <w:r w:rsidR="005E4BE6">
        <w:t xml:space="preserve"> Family and Children’s Board x 3</w:t>
      </w:r>
    </w:p>
    <w:p w:rsidR="00CF1D9E" w:rsidRPr="002144D6" w:rsidRDefault="005E4BE6" w:rsidP="00EA1050">
      <w:pPr>
        <w:pStyle w:val="NormalBullets"/>
        <w:rPr>
          <w:b/>
        </w:rPr>
      </w:pPr>
      <w:r>
        <w:t>Inner South Metropolitan Mayors Forum</w:t>
      </w:r>
    </w:p>
    <w:p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lastRenderedPageBreak/>
        <w:t>Cr Tim Baxter</w:t>
      </w:r>
      <w:r>
        <w:t xml:space="preserve"> </w:t>
      </w:r>
    </w:p>
    <w:p w:rsidR="00C93386" w:rsidRDefault="00C93386" w:rsidP="00EB5D5B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6505C3">
              <w:rPr>
                <w:lang w:eastAsia="en-AU"/>
              </w:rPr>
              <w:t>8,273.55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5629FA">
              <w:rPr>
                <w:lang w:eastAsia="en-AU"/>
              </w:rPr>
              <w:t>751.48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D56998">
              <w:rPr>
                <w:lang w:eastAsia="en-AU"/>
              </w:rPr>
              <w:t>1</w:t>
            </w:r>
            <w:r w:rsidR="008422FE">
              <w:rPr>
                <w:lang w:eastAsia="en-AU"/>
              </w:rPr>
              <w:t>,</w:t>
            </w:r>
            <w:r w:rsidR="00D56998">
              <w:rPr>
                <w:lang w:eastAsia="en-AU"/>
              </w:rPr>
              <w:t>592.03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D56998">
              <w:rPr>
                <w:lang w:eastAsia="en-AU"/>
              </w:rPr>
              <w:t>428.81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5C49B2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D56998">
              <w:rPr>
                <w:b/>
                <w:lang w:eastAsia="en-AU"/>
              </w:rPr>
              <w:t>1</w:t>
            </w:r>
            <w:r w:rsidR="00742E7F">
              <w:rPr>
                <w:b/>
                <w:lang w:eastAsia="en-AU"/>
              </w:rPr>
              <w:t>1</w:t>
            </w:r>
            <w:r w:rsidR="00D56998">
              <w:rPr>
                <w:b/>
                <w:lang w:eastAsia="en-AU"/>
              </w:rPr>
              <w:t>,</w:t>
            </w:r>
            <w:r w:rsidR="00742E7F">
              <w:rPr>
                <w:b/>
                <w:lang w:eastAsia="en-AU"/>
              </w:rPr>
              <w:t>045.87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Baxter also attended the following meetings during the quart</w:t>
      </w:r>
      <w:r w:rsidR="00EB5D5B">
        <w:t>er as Council’s representative:</w:t>
      </w:r>
    </w:p>
    <w:p w:rsidR="000378E6" w:rsidRP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Planning Committee x 3</w:t>
      </w:r>
    </w:p>
    <w:p w:rsid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Association of Bayside Municiplaities</w:t>
      </w:r>
    </w:p>
    <w:p w:rsidR="005E4BE6" w:rsidRP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Multi-Faith Network Steering Committee x 2</w:t>
      </w:r>
    </w:p>
    <w:p w:rsidR="00EB5D5B" w:rsidRDefault="00EB5D5B" w:rsidP="00CC20AC">
      <w:pPr>
        <w:pStyle w:val="NormalBullets"/>
        <w:numPr>
          <w:ilvl w:val="0"/>
          <w:numId w:val="0"/>
        </w:numPr>
        <w:ind w:left="720"/>
        <w:rPr>
          <w:rStyle w:val="Heading2Char"/>
          <w:rFonts w:eastAsia="Calibri"/>
        </w:rPr>
      </w:pPr>
    </w:p>
    <w:p w:rsidR="002366C0" w:rsidRDefault="00C93386" w:rsidP="00087C59">
      <w:pPr>
        <w:pStyle w:val="Heading2"/>
      </w:pPr>
      <w:r w:rsidRPr="002366C0">
        <w:rPr>
          <w:rStyle w:val="Heading2Char"/>
          <w:rFonts w:eastAsia="Calibri"/>
        </w:rPr>
        <w:t>Cr Andrew Bond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Value</w:t>
            </w:r>
          </w:p>
        </w:tc>
      </w:tr>
      <w:tr w:rsidR="006505C3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6505C3" w:rsidRPr="00403484" w:rsidRDefault="006505C3" w:rsidP="006505C3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505C3" w:rsidRPr="00403484" w:rsidRDefault="006505C3" w:rsidP="006505C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D5BD3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6505C3">
              <w:rPr>
                <w:lang w:eastAsia="en-AU"/>
              </w:rPr>
              <w:t>528.69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D5BD3" w:rsidP="00F15192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6505C3">
              <w:rPr>
                <w:b/>
                <w:lang w:eastAsia="en-AU"/>
              </w:rPr>
              <w:t>8,802.24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Bond also attended the following meetings during the quarter as Council’s representative:</w:t>
      </w:r>
    </w:p>
    <w:p w:rsidR="000E4B38" w:rsidRDefault="005E4BE6" w:rsidP="000E4B38">
      <w:pPr>
        <w:pStyle w:val="NoSpacing"/>
        <w:numPr>
          <w:ilvl w:val="0"/>
          <w:numId w:val="11"/>
        </w:numPr>
        <w:tabs>
          <w:tab w:val="clear" w:pos="6804"/>
        </w:tabs>
      </w:pPr>
      <w:r>
        <w:t>Planning Committee x 3</w:t>
      </w:r>
    </w:p>
    <w:p w:rsidR="005E4BE6" w:rsidRPr="000E4B38" w:rsidRDefault="005E4BE6" w:rsidP="000E4B38">
      <w:pPr>
        <w:pStyle w:val="NoSpacing"/>
        <w:numPr>
          <w:ilvl w:val="0"/>
          <w:numId w:val="11"/>
        </w:numPr>
        <w:tabs>
          <w:tab w:val="clear" w:pos="6804"/>
        </w:tabs>
      </w:pPr>
      <w:r>
        <w:t>South Melbourne Market Committee x 2</w:t>
      </w:r>
    </w:p>
    <w:p w:rsidR="000E4B38" w:rsidRPr="000E4B38" w:rsidRDefault="000E4B38" w:rsidP="000E4B38">
      <w:pPr>
        <w:pStyle w:val="NoSpacing"/>
        <w:numPr>
          <w:ilvl w:val="0"/>
          <w:numId w:val="11"/>
        </w:numPr>
        <w:tabs>
          <w:tab w:val="clear" w:pos="6804"/>
        </w:tabs>
      </w:pPr>
      <w:r w:rsidRPr="000E4B38">
        <w:t>Esplanade Market Advisory Committee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6D42E4" w:rsidRDefault="006D42E4" w:rsidP="00087C59">
      <w:pPr>
        <w:pStyle w:val="Heading2"/>
        <w:rPr>
          <w:rStyle w:val="Heading2Char"/>
          <w:rFonts w:eastAsia="Calibri"/>
        </w:rPr>
      </w:pP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David Brand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6505C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6505C3" w:rsidRPr="00547855" w:rsidRDefault="006505C3" w:rsidP="006505C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505C3" w:rsidRPr="00403484" w:rsidRDefault="006505C3" w:rsidP="006505C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A62E8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344503">
              <w:rPr>
                <w:lang w:eastAsia="en-AU"/>
              </w:rPr>
              <w:t>93.37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A62E8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25A38">
              <w:rPr>
                <w:lang w:eastAsia="en-AU"/>
              </w:rPr>
              <w:t>430.10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A62E8B" w:rsidP="00993AFD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E25A38">
              <w:rPr>
                <w:b/>
                <w:lang w:eastAsia="en-AU"/>
              </w:rPr>
              <w:t>8,797.02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Brand also attended the following meetings during the quarter as Council’s representative:</w:t>
      </w:r>
    </w:p>
    <w:p w:rsid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>Planning Committee x 2</w:t>
      </w:r>
    </w:p>
    <w:p w:rsidR="00212E64" w:rsidRPr="000E4B38" w:rsidRDefault="00212E64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Art Acquisition Reference Committee</w:t>
      </w:r>
    </w:p>
    <w:p w:rsidR="000E4B38" w:rsidRP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>Esplana</w:t>
      </w:r>
      <w:r w:rsidR="00212E64">
        <w:t xml:space="preserve">de Market Advisory Committee </w:t>
      </w:r>
    </w:p>
    <w:p w:rsidR="000E4B38" w:rsidRP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 xml:space="preserve">Linden New Art Board of Management </w:t>
      </w:r>
      <w:r w:rsidR="00212E64">
        <w:t>x 2</w:t>
      </w:r>
    </w:p>
    <w:p w:rsidR="00CC20AC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:rsidR="00CC20AC" w:rsidRDefault="00CC20AC" w:rsidP="00CC20AC">
      <w:pPr>
        <w:pStyle w:val="Heading2"/>
      </w:pPr>
      <w:r>
        <w:rPr>
          <w:rStyle w:val="Heading2Char"/>
          <w:rFonts w:eastAsia="Calibri"/>
        </w:rPr>
        <w:t xml:space="preserve">Cr Katherine Copsey </w:t>
      </w:r>
      <w:r>
        <w:t xml:space="preserve"> </w:t>
      </w:r>
    </w:p>
    <w:p w:rsidR="00CC20AC" w:rsidRDefault="00CC20AC" w:rsidP="00CC20AC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6505C3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6505C3" w:rsidRPr="00395FF2" w:rsidRDefault="006505C3" w:rsidP="006505C3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505C3" w:rsidRPr="00403484" w:rsidRDefault="006505C3" w:rsidP="006505C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B47256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81098D">
              <w:rPr>
                <w:rFonts w:eastAsia="Times New Roman"/>
                <w:color w:val="0F0F0F"/>
                <w:lang w:eastAsia="en-AU"/>
              </w:rPr>
              <w:t>502.41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B47256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81098D">
              <w:rPr>
                <w:rFonts w:eastAsia="Times New Roman"/>
                <w:color w:val="0F0F0F"/>
                <w:lang w:eastAsia="en-AU"/>
              </w:rPr>
              <w:t>425.16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B47256" w:rsidP="00B83B87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</w:t>
            </w:r>
            <w:r w:rsidR="0081098D">
              <w:rPr>
                <w:rFonts w:eastAsia="Times New Roman"/>
                <w:b/>
                <w:color w:val="0F0F0F"/>
                <w:lang w:eastAsia="en-AU"/>
              </w:rPr>
              <w:t>9,201.12</w:t>
            </w:r>
          </w:p>
        </w:tc>
      </w:tr>
    </w:tbl>
    <w:p w:rsidR="006D42E4" w:rsidRDefault="006D42E4" w:rsidP="00CC20AC">
      <w:pPr>
        <w:tabs>
          <w:tab w:val="clear" w:pos="8931"/>
        </w:tabs>
        <w:spacing w:after="0"/>
      </w:pPr>
    </w:p>
    <w:p w:rsidR="000E4B38" w:rsidRDefault="000E4B38" w:rsidP="000E4B38">
      <w:pPr>
        <w:tabs>
          <w:tab w:val="clear" w:pos="8931"/>
        </w:tabs>
        <w:spacing w:after="0"/>
      </w:pPr>
      <w:r>
        <w:t>In addition to regular Council Meetings and Councillor briefings, Councillor Copsey also attended the following meetings during the quarter as Council’s representative:</w:t>
      </w:r>
    </w:p>
    <w:p w:rsidR="000E4B38" w:rsidRDefault="00212E64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Planning Committee x 3</w:t>
      </w:r>
    </w:p>
    <w:p w:rsidR="00212E64" w:rsidRDefault="00212E64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Cultural Development Fund Reference Committee</w:t>
      </w:r>
    </w:p>
    <w:p w:rsidR="003121FE" w:rsidRPr="000E4B38" w:rsidRDefault="003121FE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Health and Wellbeing Alliance Committee</w:t>
      </w:r>
    </w:p>
    <w:p w:rsidR="00547855" w:rsidRDefault="00EB5D5B" w:rsidP="009A14DA">
      <w:pPr>
        <w:pStyle w:val="Heading2"/>
      </w:pPr>
      <w:r>
        <w:rPr>
          <w:rStyle w:val="Heading2Char"/>
          <w:rFonts w:eastAsia="Calibri"/>
        </w:rPr>
        <w:br w:type="page"/>
      </w:r>
      <w:r w:rsidR="00C93386" w:rsidRPr="00547855">
        <w:rPr>
          <w:rStyle w:val="Heading2Char"/>
          <w:rFonts w:eastAsia="Calibri"/>
        </w:rPr>
        <w:lastRenderedPageBreak/>
        <w:t>Cr Louise Crawford</w:t>
      </w:r>
      <w:r w:rsidR="00C93386"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6505C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6505C3" w:rsidRPr="00547855" w:rsidRDefault="006505C3" w:rsidP="006505C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505C3" w:rsidRPr="00403484" w:rsidRDefault="006505C3" w:rsidP="006505C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D10D7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87FC0">
              <w:rPr>
                <w:lang w:eastAsia="en-AU"/>
              </w:rPr>
              <w:t>424.49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D10D7" w:rsidP="00EC502E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E87FC0">
              <w:rPr>
                <w:b/>
                <w:lang w:eastAsia="en-AU"/>
              </w:rPr>
              <w:t>8,698.04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Crawford also attended the following meetings during the quarter as Council’s representative:</w:t>
      </w:r>
    </w:p>
    <w:p w:rsidR="000E4B38" w:rsidRDefault="006858A5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Planning Committee x 3</w:t>
      </w:r>
    </w:p>
    <w:p w:rsidR="006858A5" w:rsidRDefault="006858A5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Council Neighbourhood Programs Committee</w:t>
      </w:r>
    </w:p>
    <w:p w:rsidR="006858A5" w:rsidRDefault="006858A5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Community Grants Assessment Panel x 3</w:t>
      </w:r>
    </w:p>
    <w:p w:rsidR="006858A5" w:rsidRPr="000E4B38" w:rsidRDefault="006858A5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Gasworks Arts Inc Board of Management x 2</w:t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Dick Gross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6505C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6505C3" w:rsidRPr="00547855" w:rsidRDefault="006505C3" w:rsidP="006505C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505C3" w:rsidRPr="00403484" w:rsidRDefault="006505C3" w:rsidP="006505C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295B0D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7A3592">
              <w:rPr>
                <w:lang w:eastAsia="en-AU"/>
              </w:rPr>
              <w:t>472.89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295B0D" w:rsidP="00EC502E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7A3592">
              <w:rPr>
                <w:b/>
                <w:lang w:eastAsia="en-AU"/>
              </w:rPr>
              <w:t>8,746.44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Gross also attended the following meetings during the quarter as Council’s representative:</w:t>
      </w:r>
    </w:p>
    <w:p w:rsidR="001E41A6" w:rsidRDefault="006858A5" w:rsidP="001E41A6">
      <w:pPr>
        <w:pStyle w:val="NormalBullets"/>
      </w:pPr>
      <w:r>
        <w:t>Planning Committee x 3</w:t>
      </w:r>
    </w:p>
    <w:p w:rsidR="001E41A6" w:rsidRDefault="001E41A6" w:rsidP="001E41A6">
      <w:pPr>
        <w:pStyle w:val="NormalBullets"/>
      </w:pPr>
      <w:r w:rsidRPr="007C771F">
        <w:t>Audit and Risk Committee</w:t>
      </w:r>
      <w:r w:rsidR="006858A5">
        <w:t xml:space="preserve"> x 2</w:t>
      </w:r>
    </w:p>
    <w:p w:rsidR="001E41A6" w:rsidRDefault="001E41A6" w:rsidP="001E41A6">
      <w:pPr>
        <w:pStyle w:val="NormalBullets"/>
      </w:pPr>
      <w:r>
        <w:t>Older Persons Consultative Committee</w:t>
      </w:r>
      <w:r w:rsidRPr="007C771F">
        <w:t xml:space="preserve"> </w:t>
      </w:r>
    </w:p>
    <w:p w:rsidR="001E41A6" w:rsidRDefault="001E41A6" w:rsidP="001E41A6">
      <w:pPr>
        <w:pStyle w:val="NormalBullets"/>
      </w:pPr>
      <w:r>
        <w:t>Metropolitan Waste and Resource Recovery Group</w:t>
      </w:r>
    </w:p>
    <w:p w:rsidR="00EB5D5B" w:rsidRPr="006D42E4" w:rsidRDefault="00C93386" w:rsidP="001E41A6">
      <w:pPr>
        <w:pStyle w:val="NormalBullets"/>
        <w:numPr>
          <w:ilvl w:val="0"/>
          <w:numId w:val="0"/>
        </w:numPr>
        <w:ind w:left="720"/>
      </w:pPr>
      <w:r w:rsidRPr="006D42E4">
        <w:t> </w:t>
      </w:r>
    </w:p>
    <w:p w:rsidR="00EB5D5B" w:rsidRDefault="00EB5D5B" w:rsidP="00EB5D5B"/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Marcus Pearl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Value</w:t>
            </w:r>
          </w:p>
        </w:tc>
      </w:tr>
      <w:tr w:rsidR="006505C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6505C3" w:rsidRPr="00C4120C" w:rsidRDefault="006505C3" w:rsidP="006505C3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505C3" w:rsidRPr="00403484" w:rsidRDefault="006505C3" w:rsidP="006505C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5D0791">
              <w:rPr>
                <w:lang w:eastAsia="en-AU"/>
              </w:rPr>
              <w:t>141.26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5D0791">
              <w:rPr>
                <w:lang w:eastAsia="en-AU"/>
              </w:rPr>
              <w:t>1</w:t>
            </w:r>
            <w:r w:rsidR="003507DE">
              <w:rPr>
                <w:lang w:eastAsia="en-AU"/>
              </w:rPr>
              <w:t>,</w:t>
            </w:r>
            <w:r w:rsidR="005D0791">
              <w:rPr>
                <w:lang w:eastAsia="en-AU"/>
              </w:rPr>
              <w:t>293.50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5D0791">
              <w:rPr>
                <w:lang w:eastAsia="en-AU"/>
              </w:rPr>
              <w:t>436.22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BF3911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5D0791">
              <w:rPr>
                <w:b/>
                <w:lang w:eastAsia="en-AU"/>
              </w:rPr>
              <w:t>10,144.53</w:t>
            </w:r>
          </w:p>
        </w:tc>
      </w:tr>
    </w:tbl>
    <w:p w:rsidR="001E41A6" w:rsidRDefault="001E41A6" w:rsidP="001E41A6">
      <w:pPr>
        <w:tabs>
          <w:tab w:val="clear" w:pos="8931"/>
        </w:tabs>
        <w:spacing w:after="0"/>
      </w:pPr>
    </w:p>
    <w:p w:rsidR="001E41A6" w:rsidRDefault="001E41A6" w:rsidP="001E41A6">
      <w:pPr>
        <w:tabs>
          <w:tab w:val="clear" w:pos="8931"/>
        </w:tabs>
        <w:spacing w:after="0"/>
      </w:pPr>
      <w:r>
        <w:t>In addition to regular Council Meetings and Councillor briefings, Councillor Pearl also attended the following meetings during the quarter as Council’s representative:</w:t>
      </w:r>
    </w:p>
    <w:p w:rsidR="001E41A6" w:rsidRDefault="001E41A6" w:rsidP="001E41A6">
      <w:pPr>
        <w:pStyle w:val="NormalBullets"/>
      </w:pPr>
      <w:r>
        <w:t>Planning Committee x 2</w:t>
      </w:r>
    </w:p>
    <w:p w:rsidR="006858A5" w:rsidRDefault="006858A5" w:rsidP="001E41A6">
      <w:pPr>
        <w:pStyle w:val="NormalBullets"/>
      </w:pPr>
      <w:r>
        <w:t>Community Grants Assessment Panel x 3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C4120C" w:rsidRDefault="00C93386" w:rsidP="00087C59">
      <w:pPr>
        <w:pStyle w:val="Heading2"/>
      </w:pPr>
      <w:r w:rsidRPr="00C4120C">
        <w:rPr>
          <w:rStyle w:val="Heading2Char"/>
          <w:rFonts w:eastAsia="Calibri"/>
        </w:rPr>
        <w:t>Cr Ogy Simic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6505C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6505C3" w:rsidRPr="00E34CE0" w:rsidRDefault="006505C3" w:rsidP="006505C3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505C3" w:rsidRPr="00403484" w:rsidRDefault="006505C3" w:rsidP="006505C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CF4C88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F4C88" w:rsidRPr="00E34CE0" w:rsidRDefault="00CF4C88" w:rsidP="00CF4C88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F4C88" w:rsidRPr="00E34CE0" w:rsidRDefault="00CF4C88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30505D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230F36">
              <w:rPr>
                <w:rFonts w:eastAsia="Times New Roman"/>
                <w:color w:val="0F0F0F"/>
                <w:lang w:eastAsia="en-AU"/>
              </w:rPr>
              <w:t>271.63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230F36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$435.00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42275B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230F36">
              <w:rPr>
                <w:rFonts w:eastAsia="Times New Roman"/>
                <w:color w:val="0F0F0F"/>
                <w:lang w:eastAsia="en-AU"/>
              </w:rPr>
              <w:t>435.63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 w:rsidRPr="00E34CE0">
              <w:rPr>
                <w:rFonts w:eastAsia="Times New Roman"/>
                <w:b/>
                <w:color w:val="0F0F0F"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30505D" w:rsidP="00CF4C88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</w:t>
            </w:r>
            <w:r w:rsidR="00230F36">
              <w:rPr>
                <w:rFonts w:eastAsia="Times New Roman"/>
                <w:b/>
                <w:color w:val="0F0F0F"/>
                <w:lang w:eastAsia="en-AU"/>
              </w:rPr>
              <w:t>9,</w:t>
            </w:r>
            <w:r w:rsidR="0086258C">
              <w:rPr>
                <w:rFonts w:eastAsia="Times New Roman"/>
                <w:b/>
                <w:color w:val="0F0F0F"/>
                <w:lang w:eastAsia="en-AU"/>
              </w:rPr>
              <w:t>415.81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Simic also attended the following meetings during the quarter as Council’s representative:</w:t>
      </w:r>
    </w:p>
    <w:p w:rsidR="001E41A6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1E41A6">
        <w:t>Planning Committee</w:t>
      </w:r>
      <w:r w:rsidR="006858A5">
        <w:t xml:space="preserve"> x 3</w:t>
      </w:r>
    </w:p>
    <w:p w:rsidR="006858A5" w:rsidRDefault="006858A5" w:rsidP="001E41A6">
      <w:pPr>
        <w:pStyle w:val="NoSpacing"/>
        <w:numPr>
          <w:ilvl w:val="0"/>
          <w:numId w:val="15"/>
        </w:numPr>
        <w:tabs>
          <w:tab w:val="clear" w:pos="6804"/>
        </w:tabs>
      </w:pPr>
      <w:r>
        <w:t>South Melbourne Market Committee</w:t>
      </w:r>
    </w:p>
    <w:p w:rsidR="006858A5" w:rsidRPr="001E41A6" w:rsidRDefault="006858A5" w:rsidP="001E41A6">
      <w:pPr>
        <w:pStyle w:val="NoSpacing"/>
        <w:numPr>
          <w:ilvl w:val="0"/>
          <w:numId w:val="15"/>
        </w:numPr>
        <w:tabs>
          <w:tab w:val="clear" w:pos="6804"/>
        </w:tabs>
      </w:pPr>
      <w:r>
        <w:t>Multicultural Forum x 2</w:t>
      </w:r>
    </w:p>
    <w:p w:rsidR="001E41A6" w:rsidRPr="001E41A6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1E41A6">
        <w:t xml:space="preserve">Port Phillip Housing Association Ltd Board </w:t>
      </w:r>
      <w:r w:rsidR="006858A5">
        <w:t>x 2</w:t>
      </w:r>
    </w:p>
    <w:p w:rsidR="0057002C" w:rsidRPr="006D42E4" w:rsidRDefault="0057002C" w:rsidP="001E41A6">
      <w:pPr>
        <w:pStyle w:val="NormalBullets"/>
        <w:numPr>
          <w:ilvl w:val="0"/>
          <w:numId w:val="0"/>
        </w:numPr>
        <w:ind w:left="720"/>
      </w:pPr>
      <w:bookmarkStart w:id="0" w:name="_GoBack"/>
      <w:bookmarkEnd w:id="0"/>
    </w:p>
    <w:sectPr w:rsidR="0057002C" w:rsidRPr="006D42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9B" w:rsidRDefault="00CE169B" w:rsidP="00F7620F">
      <w:pPr>
        <w:spacing w:after="0"/>
      </w:pPr>
      <w:r>
        <w:separator/>
      </w:r>
    </w:p>
  </w:endnote>
  <w:endnote w:type="continuationSeparator" w:id="0">
    <w:p w:rsidR="00CE169B" w:rsidRDefault="00CE169B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86258C">
      <w:t>6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9B" w:rsidRDefault="00CE169B" w:rsidP="00F7620F">
      <w:pPr>
        <w:spacing w:after="0"/>
      </w:pPr>
      <w:r>
        <w:separator/>
      </w:r>
    </w:p>
  </w:footnote>
  <w:footnote w:type="continuationSeparator" w:id="0">
    <w:p w:rsidR="00CE169B" w:rsidRDefault="00CE169B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29"/>
    <w:multiLevelType w:val="hybridMultilevel"/>
    <w:tmpl w:val="44CEF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D43"/>
    <w:multiLevelType w:val="hybridMultilevel"/>
    <w:tmpl w:val="D1207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59E5"/>
    <w:multiLevelType w:val="hybridMultilevel"/>
    <w:tmpl w:val="D744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40DD"/>
    <w:multiLevelType w:val="hybridMultilevel"/>
    <w:tmpl w:val="29E8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215E"/>
    <w:multiLevelType w:val="hybridMultilevel"/>
    <w:tmpl w:val="A8C4E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5179"/>
    <w:multiLevelType w:val="hybridMultilevel"/>
    <w:tmpl w:val="8AD8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1C3A"/>
    <w:multiLevelType w:val="hybridMultilevel"/>
    <w:tmpl w:val="02C0F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3E6B"/>
    <w:multiLevelType w:val="hybridMultilevel"/>
    <w:tmpl w:val="A25E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0"/>
    <w:rsid w:val="00012FDB"/>
    <w:rsid w:val="0001758A"/>
    <w:rsid w:val="000378E6"/>
    <w:rsid w:val="00055B33"/>
    <w:rsid w:val="00087C59"/>
    <w:rsid w:val="000A2133"/>
    <w:rsid w:val="000C0AC8"/>
    <w:rsid w:val="000E4B38"/>
    <w:rsid w:val="00107A6B"/>
    <w:rsid w:val="00115B2E"/>
    <w:rsid w:val="0012292F"/>
    <w:rsid w:val="00126884"/>
    <w:rsid w:val="00146C95"/>
    <w:rsid w:val="001710E6"/>
    <w:rsid w:val="001771E2"/>
    <w:rsid w:val="001A6DA4"/>
    <w:rsid w:val="001B07DF"/>
    <w:rsid w:val="001B4A43"/>
    <w:rsid w:val="001E41A6"/>
    <w:rsid w:val="001F5BAB"/>
    <w:rsid w:val="002034C7"/>
    <w:rsid w:val="00212E64"/>
    <w:rsid w:val="00220CB1"/>
    <w:rsid w:val="00230F36"/>
    <w:rsid w:val="002366C0"/>
    <w:rsid w:val="00241B4B"/>
    <w:rsid w:val="00253A6A"/>
    <w:rsid w:val="00274802"/>
    <w:rsid w:val="00295B0D"/>
    <w:rsid w:val="00295EC3"/>
    <w:rsid w:val="002A6BBE"/>
    <w:rsid w:val="002D002C"/>
    <w:rsid w:val="00301D42"/>
    <w:rsid w:val="0030505D"/>
    <w:rsid w:val="003121FE"/>
    <w:rsid w:val="00321D35"/>
    <w:rsid w:val="003254BE"/>
    <w:rsid w:val="00344503"/>
    <w:rsid w:val="003507DE"/>
    <w:rsid w:val="00366B95"/>
    <w:rsid w:val="00395FF2"/>
    <w:rsid w:val="003D64EB"/>
    <w:rsid w:val="003E01F1"/>
    <w:rsid w:val="003E5F63"/>
    <w:rsid w:val="00403484"/>
    <w:rsid w:val="004145F5"/>
    <w:rsid w:val="004175E5"/>
    <w:rsid w:val="0042275B"/>
    <w:rsid w:val="00431E4B"/>
    <w:rsid w:val="00432F6B"/>
    <w:rsid w:val="0044280F"/>
    <w:rsid w:val="00445DBF"/>
    <w:rsid w:val="00497635"/>
    <w:rsid w:val="004A021D"/>
    <w:rsid w:val="004B2BB3"/>
    <w:rsid w:val="004B5EEB"/>
    <w:rsid w:val="004C2A68"/>
    <w:rsid w:val="005126F6"/>
    <w:rsid w:val="00521077"/>
    <w:rsid w:val="00547855"/>
    <w:rsid w:val="005629FA"/>
    <w:rsid w:val="0057002C"/>
    <w:rsid w:val="0058013B"/>
    <w:rsid w:val="0058559C"/>
    <w:rsid w:val="00585E06"/>
    <w:rsid w:val="005B48EE"/>
    <w:rsid w:val="005C49B2"/>
    <w:rsid w:val="005D0791"/>
    <w:rsid w:val="005E4BE6"/>
    <w:rsid w:val="005F52DE"/>
    <w:rsid w:val="00600F3F"/>
    <w:rsid w:val="0060275E"/>
    <w:rsid w:val="0060521E"/>
    <w:rsid w:val="00615EAA"/>
    <w:rsid w:val="006342AD"/>
    <w:rsid w:val="006505C3"/>
    <w:rsid w:val="006858A5"/>
    <w:rsid w:val="00687071"/>
    <w:rsid w:val="006A410E"/>
    <w:rsid w:val="006B02CC"/>
    <w:rsid w:val="006B562E"/>
    <w:rsid w:val="006B69C0"/>
    <w:rsid w:val="006D10D7"/>
    <w:rsid w:val="006D3D23"/>
    <w:rsid w:val="006D42E4"/>
    <w:rsid w:val="007012D3"/>
    <w:rsid w:val="00716D40"/>
    <w:rsid w:val="00742E7F"/>
    <w:rsid w:val="007965FA"/>
    <w:rsid w:val="007A3592"/>
    <w:rsid w:val="007C599E"/>
    <w:rsid w:val="007E39A4"/>
    <w:rsid w:val="007F4ABD"/>
    <w:rsid w:val="00802296"/>
    <w:rsid w:val="0081098D"/>
    <w:rsid w:val="008257E1"/>
    <w:rsid w:val="008313EF"/>
    <w:rsid w:val="008422FE"/>
    <w:rsid w:val="00843F04"/>
    <w:rsid w:val="008451DB"/>
    <w:rsid w:val="00847E4C"/>
    <w:rsid w:val="0086258C"/>
    <w:rsid w:val="008C782F"/>
    <w:rsid w:val="008E7B9F"/>
    <w:rsid w:val="00952C5F"/>
    <w:rsid w:val="0098296D"/>
    <w:rsid w:val="00993AFD"/>
    <w:rsid w:val="009A14DA"/>
    <w:rsid w:val="009D005D"/>
    <w:rsid w:val="009E27AB"/>
    <w:rsid w:val="00A22500"/>
    <w:rsid w:val="00A62E8B"/>
    <w:rsid w:val="00A636E6"/>
    <w:rsid w:val="00AE2604"/>
    <w:rsid w:val="00B023F1"/>
    <w:rsid w:val="00B127E2"/>
    <w:rsid w:val="00B30AD5"/>
    <w:rsid w:val="00B337E3"/>
    <w:rsid w:val="00B47256"/>
    <w:rsid w:val="00B80ACA"/>
    <w:rsid w:val="00B91476"/>
    <w:rsid w:val="00BA0733"/>
    <w:rsid w:val="00BC1F24"/>
    <w:rsid w:val="00BE6E2D"/>
    <w:rsid w:val="00BF3911"/>
    <w:rsid w:val="00BF530C"/>
    <w:rsid w:val="00BF6900"/>
    <w:rsid w:val="00C13EF4"/>
    <w:rsid w:val="00C1434B"/>
    <w:rsid w:val="00C23A51"/>
    <w:rsid w:val="00C32D62"/>
    <w:rsid w:val="00C4120C"/>
    <w:rsid w:val="00C54551"/>
    <w:rsid w:val="00C5671A"/>
    <w:rsid w:val="00C5690C"/>
    <w:rsid w:val="00C93386"/>
    <w:rsid w:val="00CB3E6F"/>
    <w:rsid w:val="00CC20AC"/>
    <w:rsid w:val="00CC6EC0"/>
    <w:rsid w:val="00CE169B"/>
    <w:rsid w:val="00CF1D9E"/>
    <w:rsid w:val="00CF4C88"/>
    <w:rsid w:val="00D56998"/>
    <w:rsid w:val="00D80D64"/>
    <w:rsid w:val="00D86859"/>
    <w:rsid w:val="00DA3117"/>
    <w:rsid w:val="00E02997"/>
    <w:rsid w:val="00E06382"/>
    <w:rsid w:val="00E25A38"/>
    <w:rsid w:val="00E27381"/>
    <w:rsid w:val="00E36889"/>
    <w:rsid w:val="00E40B97"/>
    <w:rsid w:val="00E416E4"/>
    <w:rsid w:val="00E75F70"/>
    <w:rsid w:val="00E76EE9"/>
    <w:rsid w:val="00E87FC0"/>
    <w:rsid w:val="00EA1050"/>
    <w:rsid w:val="00EA54EA"/>
    <w:rsid w:val="00EB5D5B"/>
    <w:rsid w:val="00EC502E"/>
    <w:rsid w:val="00EC5110"/>
    <w:rsid w:val="00ED5BD3"/>
    <w:rsid w:val="00EE59FE"/>
    <w:rsid w:val="00F12577"/>
    <w:rsid w:val="00F15192"/>
    <w:rsid w:val="00F16ED0"/>
    <w:rsid w:val="00F4193F"/>
    <w:rsid w:val="00F65C41"/>
    <w:rsid w:val="00F7620F"/>
    <w:rsid w:val="00F7638D"/>
    <w:rsid w:val="00F83C60"/>
    <w:rsid w:val="00F92941"/>
    <w:rsid w:val="00FB07CC"/>
    <w:rsid w:val="00FB0895"/>
    <w:rsid w:val="00FB5D40"/>
    <w:rsid w:val="00FC04DD"/>
    <w:rsid w:val="00FD09C5"/>
    <w:rsid w:val="00FE75F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0AED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03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5D5D-3998-4ACC-A495-9D4B78EF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Murray Chick</cp:lastModifiedBy>
  <cp:revision>84</cp:revision>
  <cp:lastPrinted>2018-05-18T03:38:00Z</cp:lastPrinted>
  <dcterms:created xsi:type="dcterms:W3CDTF">2017-06-09T00:37:00Z</dcterms:created>
  <dcterms:modified xsi:type="dcterms:W3CDTF">2018-07-25T00:42:00Z</dcterms:modified>
</cp:coreProperties>
</file>