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2FA" w:rsidRPr="006326D4" w:rsidRDefault="006326D4" w:rsidP="004D04F4">
      <w:pPr>
        <w:pStyle w:val="Factsheetheader1"/>
        <w:rPr>
          <w:b/>
          <w:color w:val="auto"/>
          <w:sz w:val="24"/>
          <w:szCs w:val="24"/>
        </w:rPr>
      </w:pPr>
      <w:r w:rsidRPr="006326D4">
        <w:rPr>
          <w:b/>
          <w:color w:val="auto"/>
          <w:sz w:val="24"/>
          <w:szCs w:val="24"/>
        </w:rPr>
        <w:t>What Swans Do</w:t>
      </w:r>
      <w:r w:rsidR="002F30B0" w:rsidRPr="006326D4">
        <w:rPr>
          <w:b/>
          <w:color w:val="auto"/>
          <w:sz w:val="24"/>
          <w:szCs w:val="24"/>
        </w:rPr>
        <w:t xml:space="preserve"> </w:t>
      </w:r>
      <w:r w:rsidR="002F30B0" w:rsidRPr="00983A97">
        <w:rPr>
          <w:color w:val="auto"/>
          <w:sz w:val="24"/>
          <w:szCs w:val="24"/>
        </w:rPr>
        <w:t>-</w:t>
      </w:r>
      <w:r w:rsidR="002F30B0" w:rsidRPr="006326D4">
        <w:rPr>
          <w:b/>
          <w:color w:val="auto"/>
          <w:sz w:val="24"/>
          <w:szCs w:val="24"/>
        </w:rPr>
        <w:t xml:space="preserve"> </w:t>
      </w:r>
      <w:r w:rsidRPr="006326D4">
        <w:rPr>
          <w:rFonts w:eastAsia="Times New Roman"/>
          <w:color w:val="auto"/>
          <w:sz w:val="24"/>
          <w:szCs w:val="24"/>
        </w:rPr>
        <w:t>Oliver Savariego</w:t>
      </w:r>
      <w:r w:rsidR="007E6A3F" w:rsidRPr="006326D4">
        <w:rPr>
          <w:color w:val="auto"/>
          <w:sz w:val="24"/>
          <w:szCs w:val="24"/>
        </w:rPr>
        <w:tab/>
      </w:r>
      <w:r w:rsidR="007E6A3F" w:rsidRPr="006326D4">
        <w:rPr>
          <w:color w:val="auto"/>
          <w:sz w:val="24"/>
          <w:szCs w:val="24"/>
        </w:rPr>
        <w:tab/>
      </w:r>
      <w:r w:rsidR="007E6A3F" w:rsidRPr="006326D4">
        <w:rPr>
          <w:color w:val="auto"/>
          <w:sz w:val="24"/>
          <w:szCs w:val="24"/>
        </w:rPr>
        <w:tab/>
      </w:r>
      <w:r w:rsidR="007E6A3F" w:rsidRPr="006326D4">
        <w:rPr>
          <w:color w:val="auto"/>
          <w:sz w:val="24"/>
          <w:szCs w:val="24"/>
        </w:rPr>
        <w:tab/>
      </w:r>
      <w:r w:rsidR="007E6A3F" w:rsidRPr="006326D4">
        <w:rPr>
          <w:color w:val="auto"/>
          <w:sz w:val="24"/>
          <w:szCs w:val="24"/>
        </w:rPr>
        <w:tab/>
      </w:r>
      <w:r w:rsidRPr="006326D4">
        <w:rPr>
          <w:color w:val="auto"/>
          <w:sz w:val="24"/>
          <w:szCs w:val="24"/>
        </w:rPr>
        <w:tab/>
        <w:t xml:space="preserve">$ </w:t>
      </w:r>
      <w:r w:rsidRPr="006326D4">
        <w:rPr>
          <w:rFonts w:eastAsia="Times New Roman"/>
          <w:color w:val="auto"/>
          <w:sz w:val="22"/>
          <w:szCs w:val="22"/>
          <w:lang w:eastAsia="en-AU"/>
        </w:rPr>
        <w:t>7,500</w:t>
      </w:r>
    </w:p>
    <w:p w:rsidR="000B47AE" w:rsidRPr="00160D41" w:rsidRDefault="006326D4" w:rsidP="00D26880">
      <w:pPr>
        <w:rPr>
          <w:color w:val="FF0000"/>
          <w:sz w:val="24"/>
          <w:szCs w:val="24"/>
        </w:rPr>
      </w:pPr>
      <w:r w:rsidRPr="00160D41">
        <w:rPr>
          <w:sz w:val="24"/>
          <w:szCs w:val="24"/>
        </w:rPr>
        <w:t xml:space="preserve">The initial creative development </w:t>
      </w:r>
      <w:r w:rsidR="000831B3">
        <w:rPr>
          <w:sz w:val="24"/>
          <w:szCs w:val="24"/>
        </w:rPr>
        <w:t>of</w:t>
      </w:r>
      <w:r w:rsidRPr="00160D41">
        <w:rPr>
          <w:sz w:val="24"/>
          <w:szCs w:val="24"/>
        </w:rPr>
        <w:t xml:space="preserve">, a </w:t>
      </w:r>
      <w:r w:rsidR="000831B3">
        <w:rPr>
          <w:sz w:val="24"/>
          <w:szCs w:val="24"/>
        </w:rPr>
        <w:t xml:space="preserve">new </w:t>
      </w:r>
      <w:r w:rsidRPr="00160D41">
        <w:rPr>
          <w:sz w:val="24"/>
          <w:szCs w:val="24"/>
        </w:rPr>
        <w:t>contemporary dance work by Oliver Savariego and collaborators, that responds to narratives of love and hetero normative monogamous relationships in popular music of the late 1990s and 2000s through a queer lens.</w:t>
      </w:r>
      <w:r w:rsidR="000831B3">
        <w:rPr>
          <w:sz w:val="24"/>
          <w:szCs w:val="24"/>
        </w:rPr>
        <w:t xml:space="preserve"> To be held at Temperance Hall.</w:t>
      </w:r>
    </w:p>
    <w:p w:rsidR="00EE0164" w:rsidRPr="006326D4" w:rsidRDefault="008C3761" w:rsidP="00EE0164">
      <w:pPr>
        <w:pStyle w:val="Factsheetheader1"/>
        <w:rPr>
          <w:b/>
          <w:color w:val="FF0000"/>
          <w:sz w:val="24"/>
          <w:szCs w:val="24"/>
        </w:rPr>
      </w:pPr>
      <w:r w:rsidRPr="00983A97">
        <w:rPr>
          <w:rFonts w:eastAsia="Times New Roman"/>
          <w:b/>
          <w:color w:val="auto"/>
          <w:sz w:val="22"/>
          <w:szCs w:val="22"/>
          <w:lang w:eastAsia="en-AU"/>
        </w:rPr>
        <w:t>Artist in Residence</w:t>
      </w:r>
      <w:r w:rsidR="00983A97" w:rsidRPr="00983A97">
        <w:rPr>
          <w:rFonts w:eastAsia="Times New Roman"/>
          <w:b/>
          <w:color w:val="auto"/>
          <w:sz w:val="22"/>
          <w:szCs w:val="22"/>
          <w:lang w:eastAsia="en-AU"/>
        </w:rPr>
        <w:t xml:space="preserve"> </w:t>
      </w:r>
      <w:r w:rsidR="00983A97" w:rsidRPr="00983A97">
        <w:rPr>
          <w:color w:val="auto"/>
          <w:sz w:val="24"/>
          <w:szCs w:val="24"/>
        </w:rPr>
        <w:t>-</w:t>
      </w:r>
      <w:r w:rsidR="00D26880" w:rsidRPr="00983A97">
        <w:rPr>
          <w:b/>
          <w:color w:val="auto"/>
          <w:sz w:val="24"/>
          <w:szCs w:val="24"/>
        </w:rPr>
        <w:t xml:space="preserve"> </w:t>
      </w:r>
      <w:r w:rsidRPr="00983A97">
        <w:rPr>
          <w:color w:val="auto"/>
          <w:sz w:val="24"/>
          <w:szCs w:val="24"/>
        </w:rPr>
        <w:t>Lee Darroch</w:t>
      </w:r>
      <w:r w:rsidR="007E6A3F" w:rsidRPr="00983A97">
        <w:rPr>
          <w:color w:val="auto"/>
          <w:sz w:val="24"/>
          <w:szCs w:val="24"/>
        </w:rPr>
        <w:tab/>
      </w:r>
      <w:r w:rsidR="007E6A3F" w:rsidRPr="00983A97">
        <w:rPr>
          <w:color w:val="auto"/>
          <w:sz w:val="24"/>
          <w:szCs w:val="24"/>
        </w:rPr>
        <w:tab/>
      </w:r>
      <w:r w:rsidR="007E6A3F" w:rsidRPr="00983A97">
        <w:rPr>
          <w:color w:val="auto"/>
          <w:sz w:val="24"/>
          <w:szCs w:val="24"/>
        </w:rPr>
        <w:tab/>
      </w:r>
      <w:r w:rsidR="00983A97">
        <w:rPr>
          <w:color w:val="auto"/>
          <w:sz w:val="24"/>
          <w:szCs w:val="24"/>
        </w:rPr>
        <w:tab/>
      </w:r>
      <w:r w:rsidR="00983A97">
        <w:rPr>
          <w:color w:val="auto"/>
          <w:sz w:val="24"/>
          <w:szCs w:val="24"/>
        </w:rPr>
        <w:tab/>
      </w:r>
      <w:r w:rsidR="00983A97">
        <w:rPr>
          <w:color w:val="auto"/>
          <w:sz w:val="24"/>
          <w:szCs w:val="24"/>
        </w:rPr>
        <w:tab/>
      </w:r>
      <w:r w:rsidR="00804F0D">
        <w:rPr>
          <w:color w:val="auto"/>
          <w:sz w:val="24"/>
          <w:szCs w:val="24"/>
        </w:rPr>
        <w:tab/>
      </w:r>
      <w:r w:rsidR="00535CF9" w:rsidRPr="00983A97">
        <w:rPr>
          <w:rFonts w:eastAsia="Calibri"/>
          <w:color w:val="auto"/>
          <w:sz w:val="22"/>
          <w:szCs w:val="22"/>
          <w:lang w:eastAsia="en-AU"/>
        </w:rPr>
        <w:t>$</w:t>
      </w:r>
      <w:r w:rsidR="00983A97" w:rsidRPr="00983A97">
        <w:rPr>
          <w:rFonts w:eastAsia="Times New Roman"/>
          <w:color w:val="auto"/>
          <w:sz w:val="22"/>
          <w:szCs w:val="22"/>
          <w:lang w:eastAsia="en-AU"/>
        </w:rPr>
        <w:t xml:space="preserve"> 9,099</w:t>
      </w:r>
    </w:p>
    <w:p w:rsidR="00983A97" w:rsidRPr="00983A97" w:rsidRDefault="00512B67" w:rsidP="000B2DAF">
      <w:pPr>
        <w:pStyle w:val="Factsheetheader1"/>
        <w:rPr>
          <w:rFonts w:eastAsia="Times New Roman"/>
          <w:color w:val="auto"/>
          <w:sz w:val="24"/>
          <w:szCs w:val="24"/>
        </w:rPr>
      </w:pPr>
      <w:r>
        <w:rPr>
          <w:rFonts w:eastAsia="Times New Roman"/>
          <w:color w:val="auto"/>
          <w:sz w:val="24"/>
          <w:szCs w:val="24"/>
        </w:rPr>
        <w:t xml:space="preserve">Lee as a Boon Wurrung, </w:t>
      </w:r>
      <w:r w:rsidR="00983A97" w:rsidRPr="00983A97">
        <w:rPr>
          <w:rFonts w:eastAsia="Times New Roman"/>
          <w:color w:val="auto"/>
          <w:sz w:val="24"/>
          <w:szCs w:val="24"/>
        </w:rPr>
        <w:t xml:space="preserve">Yorta, </w:t>
      </w:r>
      <w:r>
        <w:rPr>
          <w:rFonts w:eastAsia="Times New Roman"/>
          <w:color w:val="auto"/>
          <w:sz w:val="24"/>
          <w:szCs w:val="24"/>
        </w:rPr>
        <w:t>Mutti artist, will be an artist-in-r</w:t>
      </w:r>
      <w:r w:rsidR="00983A97" w:rsidRPr="00983A97">
        <w:rPr>
          <w:rFonts w:eastAsia="Times New Roman"/>
          <w:color w:val="auto"/>
          <w:sz w:val="24"/>
          <w:szCs w:val="24"/>
        </w:rPr>
        <w:t>esidence at the Australian Tapestry Workshop</w:t>
      </w:r>
      <w:r w:rsidR="00983A97">
        <w:rPr>
          <w:rFonts w:eastAsia="Times New Roman"/>
          <w:color w:val="auto"/>
          <w:sz w:val="24"/>
          <w:szCs w:val="24"/>
        </w:rPr>
        <w:t xml:space="preserve"> in South Melbourne</w:t>
      </w:r>
      <w:r w:rsidR="00983A97" w:rsidRPr="00983A97">
        <w:rPr>
          <w:rFonts w:eastAsia="Times New Roman"/>
          <w:color w:val="auto"/>
          <w:sz w:val="24"/>
          <w:szCs w:val="24"/>
        </w:rPr>
        <w:t xml:space="preserve"> in 2019/2020. She will create a coiled basketry installation for exhibition using natural local</w:t>
      </w:r>
      <w:r w:rsidR="00983A97">
        <w:rPr>
          <w:rFonts w:eastAsia="Times New Roman"/>
          <w:color w:val="auto"/>
          <w:sz w:val="24"/>
          <w:szCs w:val="24"/>
        </w:rPr>
        <w:t xml:space="preserve"> materials</w:t>
      </w:r>
      <w:r w:rsidR="00983A97" w:rsidRPr="00983A97">
        <w:rPr>
          <w:rFonts w:ascii="Gill Sans MT" w:eastAsia="Times New Roman" w:hAnsi="Gill Sans MT" w:cs="Times New Roman"/>
          <w:color w:val="auto"/>
          <w:sz w:val="22"/>
          <w:szCs w:val="22"/>
        </w:rPr>
        <w:t xml:space="preserve"> </w:t>
      </w:r>
      <w:r w:rsidR="00983A97" w:rsidRPr="00983A97">
        <w:rPr>
          <w:rFonts w:eastAsia="Times New Roman"/>
          <w:color w:val="auto"/>
          <w:sz w:val="24"/>
          <w:szCs w:val="24"/>
        </w:rPr>
        <w:t>combined with the silk, wool and cotton fibres.</w:t>
      </w:r>
    </w:p>
    <w:p w:rsidR="00535CF9" w:rsidRPr="00160D41" w:rsidRDefault="00160D41" w:rsidP="000B2DAF">
      <w:pPr>
        <w:pStyle w:val="Factsheetheader1"/>
        <w:rPr>
          <w:b/>
          <w:color w:val="auto"/>
          <w:sz w:val="24"/>
          <w:szCs w:val="24"/>
        </w:rPr>
      </w:pPr>
      <w:r w:rsidRPr="00160D41">
        <w:rPr>
          <w:b/>
          <w:color w:val="auto"/>
          <w:sz w:val="24"/>
          <w:szCs w:val="24"/>
        </w:rPr>
        <w:t xml:space="preserve">Memo Hall Rocks - </w:t>
      </w:r>
      <w:r w:rsidRPr="00160D41">
        <w:rPr>
          <w:color w:val="auto"/>
          <w:sz w:val="24"/>
          <w:szCs w:val="24"/>
        </w:rPr>
        <w:t>Michael Crane</w:t>
      </w:r>
      <w:r w:rsidR="00535CF9" w:rsidRPr="00160D41">
        <w:rPr>
          <w:b/>
          <w:color w:val="auto"/>
          <w:sz w:val="24"/>
          <w:szCs w:val="24"/>
        </w:rPr>
        <w:tab/>
      </w:r>
      <w:r w:rsidRPr="00160D41">
        <w:rPr>
          <w:b/>
          <w:color w:val="auto"/>
          <w:sz w:val="24"/>
          <w:szCs w:val="24"/>
        </w:rPr>
        <w:tab/>
      </w:r>
      <w:r w:rsidRPr="00160D41">
        <w:rPr>
          <w:b/>
          <w:color w:val="auto"/>
          <w:sz w:val="24"/>
          <w:szCs w:val="24"/>
        </w:rPr>
        <w:tab/>
      </w:r>
      <w:r w:rsidRPr="00160D41">
        <w:rPr>
          <w:b/>
          <w:color w:val="auto"/>
          <w:sz w:val="24"/>
          <w:szCs w:val="24"/>
        </w:rPr>
        <w:tab/>
      </w:r>
      <w:r w:rsidRPr="00160D41">
        <w:rPr>
          <w:b/>
          <w:color w:val="auto"/>
          <w:sz w:val="24"/>
          <w:szCs w:val="24"/>
        </w:rPr>
        <w:tab/>
      </w:r>
      <w:r w:rsidRPr="00160D41">
        <w:rPr>
          <w:b/>
          <w:color w:val="auto"/>
          <w:sz w:val="24"/>
          <w:szCs w:val="24"/>
        </w:rPr>
        <w:tab/>
      </w:r>
      <w:r w:rsidR="00535CF9" w:rsidRPr="00160D41">
        <w:rPr>
          <w:rFonts w:eastAsia="Calibri"/>
          <w:color w:val="auto"/>
          <w:sz w:val="22"/>
          <w:szCs w:val="22"/>
          <w:lang w:eastAsia="en-AU"/>
        </w:rPr>
        <w:t>$1</w:t>
      </w:r>
      <w:r w:rsidRPr="00160D41">
        <w:rPr>
          <w:rFonts w:eastAsia="Calibri"/>
          <w:color w:val="auto"/>
          <w:sz w:val="22"/>
          <w:szCs w:val="22"/>
          <w:lang w:eastAsia="en-AU"/>
        </w:rPr>
        <w:t>2</w:t>
      </w:r>
      <w:r w:rsidR="00535CF9" w:rsidRPr="00160D41">
        <w:rPr>
          <w:rFonts w:eastAsia="Calibri"/>
          <w:color w:val="auto"/>
          <w:sz w:val="22"/>
          <w:szCs w:val="22"/>
          <w:lang w:eastAsia="en-AU"/>
        </w:rPr>
        <w:t>,000</w:t>
      </w:r>
    </w:p>
    <w:p w:rsidR="00160D41" w:rsidRPr="008F378B" w:rsidRDefault="00160D41" w:rsidP="00590C0D">
      <w:pPr>
        <w:pStyle w:val="Factsheetheader1"/>
        <w:rPr>
          <w:rFonts w:eastAsia="Times New Roman"/>
          <w:color w:val="auto"/>
          <w:sz w:val="24"/>
          <w:szCs w:val="24"/>
        </w:rPr>
      </w:pPr>
      <w:r w:rsidRPr="008F378B">
        <w:rPr>
          <w:rFonts w:eastAsia="Times New Roman"/>
          <w:color w:val="auto"/>
          <w:sz w:val="24"/>
          <w:szCs w:val="24"/>
        </w:rPr>
        <w:t>A celebration of</w:t>
      </w:r>
      <w:r w:rsidR="00512B67">
        <w:rPr>
          <w:rFonts w:eastAsia="Times New Roman"/>
          <w:color w:val="auto"/>
          <w:sz w:val="24"/>
          <w:szCs w:val="24"/>
        </w:rPr>
        <w:t xml:space="preserve"> the</w:t>
      </w:r>
      <w:r w:rsidRPr="008F378B">
        <w:rPr>
          <w:rFonts w:eastAsia="Times New Roman"/>
          <w:color w:val="auto"/>
          <w:sz w:val="24"/>
          <w:szCs w:val="24"/>
        </w:rPr>
        <w:t xml:space="preserve"> iconic St Kilda music venue, Memo Hall, featuring some of Melbourne's best-known musicians with the event filmed as part of a planned documentary on its history as a Cinema from the 1930s, recording studio in the 1960s to the present.</w:t>
      </w:r>
    </w:p>
    <w:p w:rsidR="00590C0D" w:rsidRPr="006326D4" w:rsidRDefault="00473B7A" w:rsidP="00590C0D">
      <w:pPr>
        <w:pStyle w:val="Factsheetheader1"/>
        <w:rPr>
          <w:b/>
          <w:color w:val="FF0000"/>
          <w:sz w:val="24"/>
          <w:szCs w:val="24"/>
        </w:rPr>
      </w:pPr>
      <w:r w:rsidRPr="00473B7A">
        <w:rPr>
          <w:rFonts w:eastAsia="Times New Roman"/>
          <w:b/>
          <w:color w:val="auto"/>
          <w:sz w:val="24"/>
          <w:szCs w:val="24"/>
          <w:lang w:eastAsia="en-AU"/>
        </w:rPr>
        <w:t>Softer Terracotta</w:t>
      </w:r>
      <w:r w:rsidRPr="00473B7A">
        <w:rPr>
          <w:rFonts w:ascii="Gill Sans MT" w:eastAsia="Times New Roman" w:hAnsi="Gill Sans MT"/>
          <w:color w:val="auto"/>
          <w:sz w:val="22"/>
          <w:szCs w:val="22"/>
          <w:lang w:eastAsia="en-AU"/>
        </w:rPr>
        <w:t xml:space="preserve"> </w:t>
      </w:r>
      <w:r w:rsidR="008477DA" w:rsidRPr="00473B7A">
        <w:rPr>
          <w:b/>
          <w:color w:val="auto"/>
          <w:sz w:val="24"/>
          <w:szCs w:val="24"/>
        </w:rPr>
        <w:t>-</w:t>
      </w:r>
      <w:r w:rsidR="002F30B0" w:rsidRPr="00473B7A">
        <w:rPr>
          <w:b/>
          <w:color w:val="auto"/>
          <w:sz w:val="24"/>
          <w:szCs w:val="24"/>
        </w:rPr>
        <w:t xml:space="preserve"> </w:t>
      </w:r>
      <w:r w:rsidRPr="00473B7A">
        <w:rPr>
          <w:rFonts w:eastAsia="Times New Roman"/>
          <w:color w:val="auto"/>
          <w:sz w:val="24"/>
          <w:szCs w:val="24"/>
        </w:rPr>
        <w:t>Piaera Lauritz</w:t>
      </w:r>
      <w:r w:rsidR="00535CF9" w:rsidRPr="00473B7A">
        <w:rPr>
          <w:color w:val="auto"/>
          <w:sz w:val="24"/>
          <w:szCs w:val="24"/>
        </w:rPr>
        <w:tab/>
      </w:r>
      <w:r w:rsidR="00535CF9" w:rsidRPr="006326D4">
        <w:rPr>
          <w:color w:val="FF0000"/>
          <w:sz w:val="24"/>
          <w:szCs w:val="24"/>
        </w:rPr>
        <w:tab/>
      </w:r>
      <w:r w:rsidR="00535CF9" w:rsidRPr="006326D4">
        <w:rPr>
          <w:color w:val="FF0000"/>
          <w:sz w:val="24"/>
          <w:szCs w:val="24"/>
        </w:rPr>
        <w:tab/>
      </w:r>
      <w:r w:rsidR="00535CF9" w:rsidRPr="006326D4">
        <w:rPr>
          <w:color w:val="FF0000"/>
          <w:sz w:val="24"/>
          <w:szCs w:val="24"/>
        </w:rPr>
        <w:tab/>
      </w:r>
      <w:r w:rsidR="00535CF9" w:rsidRPr="006326D4">
        <w:rPr>
          <w:color w:val="FF0000"/>
          <w:sz w:val="24"/>
          <w:szCs w:val="24"/>
        </w:rPr>
        <w:tab/>
      </w:r>
      <w:r w:rsidR="00535CF9" w:rsidRPr="006326D4">
        <w:rPr>
          <w:color w:val="FF0000"/>
          <w:sz w:val="24"/>
          <w:szCs w:val="24"/>
        </w:rPr>
        <w:tab/>
      </w:r>
      <w:r w:rsidRPr="00473B7A">
        <w:rPr>
          <w:rFonts w:eastAsia="Calibri"/>
          <w:color w:val="auto"/>
          <w:sz w:val="22"/>
          <w:szCs w:val="22"/>
          <w:lang w:eastAsia="en-AU"/>
        </w:rPr>
        <w:t xml:space="preserve">$ </w:t>
      </w:r>
      <w:r w:rsidRPr="00473B7A">
        <w:rPr>
          <w:rFonts w:eastAsia="Times New Roman"/>
          <w:color w:val="auto"/>
          <w:sz w:val="22"/>
          <w:szCs w:val="22"/>
          <w:lang w:eastAsia="en-AU"/>
        </w:rPr>
        <w:t>9,500</w:t>
      </w:r>
    </w:p>
    <w:p w:rsidR="008F378B" w:rsidRPr="008F378B" w:rsidRDefault="008F378B" w:rsidP="008F378B">
      <w:pPr>
        <w:rPr>
          <w:b/>
          <w:color w:val="FF0000"/>
          <w:sz w:val="24"/>
          <w:szCs w:val="24"/>
        </w:rPr>
      </w:pPr>
      <w:r w:rsidRPr="008F378B">
        <w:rPr>
          <w:sz w:val="24"/>
          <w:szCs w:val="24"/>
        </w:rPr>
        <w:t xml:space="preserve">The creative development of Softer Terracotta, a </w:t>
      </w:r>
      <w:r w:rsidR="005D2E5F">
        <w:rPr>
          <w:sz w:val="24"/>
          <w:szCs w:val="24"/>
        </w:rPr>
        <w:t xml:space="preserve">new </w:t>
      </w:r>
      <w:r w:rsidRPr="008F378B">
        <w:rPr>
          <w:sz w:val="24"/>
          <w:szCs w:val="24"/>
        </w:rPr>
        <w:t>dance and screen work choreographed by Piaera Lauritz with dancers Jo Lloyd and Emma Riches at Temperance Hall.</w:t>
      </w:r>
      <w:r w:rsidR="000B510E" w:rsidRPr="000B510E">
        <w:rPr>
          <w:sz w:val="24"/>
          <w:szCs w:val="24"/>
        </w:rPr>
        <w:t xml:space="preserve"> </w:t>
      </w:r>
      <w:r w:rsidR="000B510E">
        <w:rPr>
          <w:sz w:val="24"/>
          <w:szCs w:val="24"/>
        </w:rPr>
        <w:t xml:space="preserve">Performers will also work in open spaces in Port Phillip to </w:t>
      </w:r>
      <w:r w:rsidR="000B510E" w:rsidRPr="000B510E">
        <w:rPr>
          <w:sz w:val="24"/>
          <w:szCs w:val="24"/>
        </w:rPr>
        <w:t xml:space="preserve">strengthen the </w:t>
      </w:r>
      <w:r w:rsidR="008D15FD">
        <w:rPr>
          <w:sz w:val="24"/>
          <w:szCs w:val="24"/>
        </w:rPr>
        <w:t>connection</w:t>
      </w:r>
      <w:r w:rsidR="000B510E" w:rsidRPr="000B510E">
        <w:rPr>
          <w:sz w:val="24"/>
          <w:szCs w:val="24"/>
        </w:rPr>
        <w:t xml:space="preserve"> of contemporary dance </w:t>
      </w:r>
      <w:r w:rsidR="000B510E">
        <w:rPr>
          <w:sz w:val="24"/>
          <w:szCs w:val="24"/>
        </w:rPr>
        <w:t>with local</w:t>
      </w:r>
      <w:r w:rsidR="000B510E" w:rsidRPr="000B510E">
        <w:rPr>
          <w:sz w:val="24"/>
          <w:szCs w:val="24"/>
        </w:rPr>
        <w:t xml:space="preserve"> residents</w:t>
      </w:r>
      <w:r w:rsidR="000B510E">
        <w:rPr>
          <w:sz w:val="24"/>
          <w:szCs w:val="24"/>
        </w:rPr>
        <w:t>.</w:t>
      </w:r>
    </w:p>
    <w:p w:rsidR="00590C0D" w:rsidRPr="008F378B" w:rsidRDefault="008F378B" w:rsidP="00590C0D">
      <w:pPr>
        <w:pStyle w:val="Factsheetheader1"/>
        <w:rPr>
          <w:b/>
          <w:color w:val="auto"/>
          <w:sz w:val="24"/>
          <w:szCs w:val="24"/>
        </w:rPr>
      </w:pPr>
      <w:r w:rsidRPr="008F378B">
        <w:rPr>
          <w:rFonts w:eastAsia="Times New Roman"/>
          <w:b/>
          <w:color w:val="auto"/>
          <w:sz w:val="24"/>
          <w:szCs w:val="24"/>
          <w:lang w:eastAsia="en-AU"/>
        </w:rPr>
        <w:t>UnHOWsed</w:t>
      </w:r>
      <w:r w:rsidR="000B47AE" w:rsidRPr="008F378B">
        <w:rPr>
          <w:b/>
          <w:color w:val="FF0000"/>
          <w:sz w:val="24"/>
          <w:szCs w:val="24"/>
        </w:rPr>
        <w:t xml:space="preserve"> </w:t>
      </w:r>
      <w:r w:rsidR="000B47AE" w:rsidRPr="008F378B">
        <w:rPr>
          <w:b/>
          <w:color w:val="auto"/>
          <w:sz w:val="24"/>
          <w:szCs w:val="24"/>
        </w:rPr>
        <w:t xml:space="preserve">- </w:t>
      </w:r>
      <w:r w:rsidRPr="008F378B">
        <w:rPr>
          <w:rFonts w:eastAsia="Times New Roman"/>
          <w:color w:val="auto"/>
          <w:sz w:val="24"/>
          <w:szCs w:val="24"/>
          <w:lang w:eastAsia="en-AU"/>
        </w:rPr>
        <w:t>Tashmadada Theatre Company</w:t>
      </w:r>
      <w:r w:rsidR="00535CF9" w:rsidRPr="008F378B">
        <w:rPr>
          <w:color w:val="FF0000"/>
          <w:sz w:val="24"/>
          <w:szCs w:val="24"/>
        </w:rPr>
        <w:tab/>
      </w:r>
      <w:r w:rsidR="00535CF9" w:rsidRPr="006326D4">
        <w:rPr>
          <w:color w:val="FF0000"/>
          <w:sz w:val="24"/>
          <w:szCs w:val="24"/>
        </w:rPr>
        <w:tab/>
      </w:r>
      <w:r w:rsidR="00535CF9" w:rsidRPr="006326D4">
        <w:rPr>
          <w:color w:val="FF0000"/>
          <w:sz w:val="24"/>
          <w:szCs w:val="24"/>
        </w:rPr>
        <w:tab/>
      </w:r>
      <w:r w:rsidR="00535CF9" w:rsidRPr="006326D4">
        <w:rPr>
          <w:color w:val="FF0000"/>
          <w:sz w:val="24"/>
          <w:szCs w:val="24"/>
        </w:rPr>
        <w:tab/>
      </w:r>
      <w:r w:rsidR="00535CF9" w:rsidRPr="006326D4">
        <w:rPr>
          <w:color w:val="FF0000"/>
          <w:sz w:val="24"/>
          <w:szCs w:val="24"/>
        </w:rPr>
        <w:tab/>
      </w:r>
      <w:r w:rsidR="00535CF9" w:rsidRPr="008F378B">
        <w:rPr>
          <w:rFonts w:eastAsia="Calibri"/>
          <w:color w:val="auto"/>
          <w:sz w:val="22"/>
          <w:szCs w:val="22"/>
          <w:lang w:eastAsia="en-AU"/>
        </w:rPr>
        <w:t>$</w:t>
      </w:r>
      <w:r w:rsidRPr="008F378B">
        <w:rPr>
          <w:rFonts w:eastAsia="Times New Roman"/>
          <w:color w:val="auto"/>
          <w:sz w:val="22"/>
          <w:szCs w:val="22"/>
          <w:lang w:eastAsia="en-AU"/>
        </w:rPr>
        <w:t>10,000</w:t>
      </w:r>
    </w:p>
    <w:p w:rsidR="008F378B" w:rsidRPr="008F378B" w:rsidRDefault="008F378B" w:rsidP="00D466E2">
      <w:pPr>
        <w:pStyle w:val="Factsheetheader1"/>
        <w:rPr>
          <w:rFonts w:eastAsia="Times New Roman"/>
          <w:color w:val="auto"/>
          <w:sz w:val="24"/>
          <w:szCs w:val="24"/>
        </w:rPr>
      </w:pPr>
      <w:r w:rsidRPr="008F378B">
        <w:rPr>
          <w:rFonts w:eastAsia="Times New Roman"/>
          <w:color w:val="auto"/>
          <w:sz w:val="24"/>
          <w:szCs w:val="24"/>
        </w:rPr>
        <w:t xml:space="preserve">A multi-disciplinary performance work </w:t>
      </w:r>
      <w:r w:rsidR="00512B67">
        <w:rPr>
          <w:rFonts w:eastAsia="Times New Roman"/>
          <w:color w:val="auto"/>
          <w:sz w:val="24"/>
          <w:szCs w:val="24"/>
        </w:rPr>
        <w:t>that en</w:t>
      </w:r>
      <w:r w:rsidR="000831B3">
        <w:rPr>
          <w:rFonts w:eastAsia="Times New Roman"/>
          <w:color w:val="auto"/>
          <w:sz w:val="24"/>
          <w:szCs w:val="24"/>
        </w:rPr>
        <w:t>g</w:t>
      </w:r>
      <w:r w:rsidR="00512B67">
        <w:rPr>
          <w:rFonts w:eastAsia="Times New Roman"/>
          <w:color w:val="auto"/>
          <w:sz w:val="24"/>
          <w:szCs w:val="24"/>
        </w:rPr>
        <w:t>ages with</w:t>
      </w:r>
      <w:r w:rsidRPr="008F378B">
        <w:rPr>
          <w:rFonts w:eastAsia="Times New Roman"/>
          <w:color w:val="auto"/>
          <w:sz w:val="24"/>
          <w:szCs w:val="24"/>
        </w:rPr>
        <w:t xml:space="preserve"> older </w:t>
      </w:r>
      <w:r w:rsidR="00512B67">
        <w:rPr>
          <w:rFonts w:eastAsia="Times New Roman"/>
          <w:color w:val="auto"/>
          <w:sz w:val="24"/>
          <w:szCs w:val="24"/>
        </w:rPr>
        <w:t>w</w:t>
      </w:r>
      <w:r w:rsidRPr="008F378B">
        <w:rPr>
          <w:rFonts w:eastAsia="Times New Roman"/>
          <w:color w:val="auto"/>
          <w:sz w:val="24"/>
          <w:szCs w:val="24"/>
        </w:rPr>
        <w:t>omen’s</w:t>
      </w:r>
      <w:r w:rsidR="00512B67">
        <w:rPr>
          <w:rFonts w:eastAsia="Times New Roman"/>
          <w:color w:val="auto"/>
          <w:sz w:val="24"/>
          <w:szCs w:val="24"/>
        </w:rPr>
        <w:t xml:space="preserve"> experience of</w:t>
      </w:r>
      <w:r w:rsidRPr="008F378B">
        <w:rPr>
          <w:rFonts w:eastAsia="Times New Roman"/>
          <w:color w:val="auto"/>
          <w:sz w:val="24"/>
          <w:szCs w:val="24"/>
        </w:rPr>
        <w:t xml:space="preserve"> homelessness. It is a collaboration between Port Phillip based director Deborah Leiser-Moore, composer Nela Trifkovic, original texts from four older women writers, and a chorus of local women who have experienced homelessness</w:t>
      </w:r>
      <w:r w:rsidR="00512B67">
        <w:rPr>
          <w:rFonts w:eastAsia="Times New Roman"/>
          <w:color w:val="auto"/>
          <w:sz w:val="24"/>
          <w:szCs w:val="24"/>
        </w:rPr>
        <w:t>,</w:t>
      </w:r>
      <w:r w:rsidRPr="008F378B">
        <w:rPr>
          <w:rFonts w:eastAsia="Times New Roman"/>
          <w:color w:val="auto"/>
          <w:sz w:val="24"/>
          <w:szCs w:val="24"/>
        </w:rPr>
        <w:t xml:space="preserve"> to be performed at Theatre Works</w:t>
      </w:r>
      <w:r w:rsidR="00707B37">
        <w:rPr>
          <w:rFonts w:eastAsia="Times New Roman"/>
          <w:color w:val="auto"/>
          <w:sz w:val="24"/>
          <w:szCs w:val="24"/>
        </w:rPr>
        <w:t>.</w:t>
      </w:r>
    </w:p>
    <w:p w:rsidR="00D466E2" w:rsidRPr="005B17C8" w:rsidRDefault="00E2291C" w:rsidP="00D466E2">
      <w:pPr>
        <w:pStyle w:val="Factsheetheader1"/>
        <w:rPr>
          <w:b/>
          <w:color w:val="auto"/>
          <w:sz w:val="24"/>
          <w:szCs w:val="24"/>
        </w:rPr>
      </w:pPr>
      <w:r w:rsidRPr="00E2291C">
        <w:rPr>
          <w:rFonts w:eastAsia="Times New Roman"/>
          <w:b/>
          <w:color w:val="auto"/>
          <w:sz w:val="24"/>
          <w:szCs w:val="24"/>
          <w:lang w:eastAsia="en-AU"/>
        </w:rPr>
        <w:t xml:space="preserve">The Stage of </w:t>
      </w:r>
      <w:r w:rsidRPr="005B17C8">
        <w:rPr>
          <w:rFonts w:eastAsia="Times New Roman"/>
          <w:b/>
          <w:color w:val="auto"/>
          <w:sz w:val="24"/>
          <w:szCs w:val="24"/>
          <w:lang w:eastAsia="en-AU"/>
        </w:rPr>
        <w:t>Life</w:t>
      </w:r>
      <w:r w:rsidRPr="005B17C8">
        <w:rPr>
          <w:b/>
          <w:color w:val="auto"/>
          <w:sz w:val="24"/>
          <w:szCs w:val="24"/>
        </w:rPr>
        <w:t xml:space="preserve"> </w:t>
      </w:r>
      <w:r w:rsidR="00D26880" w:rsidRPr="005B17C8">
        <w:rPr>
          <w:color w:val="auto"/>
          <w:sz w:val="24"/>
          <w:szCs w:val="24"/>
        </w:rPr>
        <w:t>-</w:t>
      </w:r>
      <w:r w:rsidR="00FC7C02" w:rsidRPr="005B17C8">
        <w:rPr>
          <w:color w:val="auto"/>
          <w:sz w:val="24"/>
          <w:szCs w:val="24"/>
        </w:rPr>
        <w:t xml:space="preserve"> </w:t>
      </w:r>
      <w:r w:rsidR="00D466E2" w:rsidRPr="005B17C8">
        <w:rPr>
          <w:color w:val="auto"/>
          <w:sz w:val="24"/>
          <w:szCs w:val="24"/>
        </w:rPr>
        <w:t>Gerard O’Connor</w:t>
      </w:r>
      <w:r w:rsidR="00535CF9" w:rsidRPr="005B17C8">
        <w:rPr>
          <w:color w:val="auto"/>
          <w:sz w:val="24"/>
          <w:szCs w:val="24"/>
        </w:rPr>
        <w:tab/>
      </w:r>
      <w:r w:rsidR="00535CF9" w:rsidRPr="005B17C8">
        <w:rPr>
          <w:color w:val="auto"/>
          <w:sz w:val="24"/>
          <w:szCs w:val="24"/>
        </w:rPr>
        <w:tab/>
      </w:r>
      <w:r w:rsidR="00535CF9" w:rsidRPr="005B17C8">
        <w:rPr>
          <w:color w:val="auto"/>
          <w:sz w:val="24"/>
          <w:szCs w:val="24"/>
        </w:rPr>
        <w:tab/>
      </w:r>
      <w:r w:rsidR="00535CF9" w:rsidRPr="005B17C8">
        <w:rPr>
          <w:color w:val="auto"/>
          <w:sz w:val="24"/>
          <w:szCs w:val="24"/>
        </w:rPr>
        <w:tab/>
      </w:r>
      <w:r w:rsidR="00535CF9" w:rsidRPr="005B17C8">
        <w:rPr>
          <w:color w:val="auto"/>
          <w:sz w:val="24"/>
          <w:szCs w:val="24"/>
        </w:rPr>
        <w:tab/>
      </w:r>
      <w:r w:rsidR="00535CF9" w:rsidRPr="005B17C8">
        <w:rPr>
          <w:color w:val="auto"/>
          <w:sz w:val="24"/>
          <w:szCs w:val="24"/>
        </w:rPr>
        <w:tab/>
      </w:r>
      <w:r w:rsidR="00535CF9" w:rsidRPr="005B17C8">
        <w:rPr>
          <w:rFonts w:eastAsia="Calibri"/>
          <w:color w:val="auto"/>
          <w:sz w:val="22"/>
          <w:szCs w:val="22"/>
          <w:lang w:eastAsia="en-AU"/>
        </w:rPr>
        <w:t>$1</w:t>
      </w:r>
      <w:r w:rsidR="005B17C8" w:rsidRPr="005B17C8">
        <w:rPr>
          <w:rFonts w:eastAsia="Calibri"/>
          <w:color w:val="auto"/>
          <w:sz w:val="22"/>
          <w:szCs w:val="22"/>
          <w:lang w:eastAsia="en-AU"/>
        </w:rPr>
        <w:t>2</w:t>
      </w:r>
      <w:r w:rsidR="00535CF9" w:rsidRPr="005B17C8">
        <w:rPr>
          <w:rFonts w:eastAsia="Calibri"/>
          <w:color w:val="auto"/>
          <w:sz w:val="22"/>
          <w:szCs w:val="22"/>
          <w:lang w:eastAsia="en-AU"/>
        </w:rPr>
        <w:t>,000</w:t>
      </w:r>
    </w:p>
    <w:p w:rsidR="005B17C8" w:rsidRPr="005B17C8" w:rsidRDefault="005B17C8" w:rsidP="005B17C8">
      <w:pPr>
        <w:spacing w:after="0"/>
        <w:rPr>
          <w:sz w:val="24"/>
          <w:szCs w:val="24"/>
        </w:rPr>
      </w:pPr>
      <w:r w:rsidRPr="005B17C8">
        <w:rPr>
          <w:sz w:val="24"/>
          <w:szCs w:val="24"/>
        </w:rPr>
        <w:t>A series of iconic photographic stills and films of Drag Queens and Transsexuals who have lived in St Kilda and currently reside here; honouring their stories and cultural contribution in making Port Phillip the rich, unique and diverse suburb it is today. To be exhibited at the Esplanade Hotel.</w:t>
      </w:r>
    </w:p>
    <w:p w:rsidR="005B17C8" w:rsidRPr="005B17C8" w:rsidRDefault="005B17C8" w:rsidP="008C6FF9">
      <w:pPr>
        <w:pStyle w:val="Factsheetheader1"/>
        <w:rPr>
          <w:b/>
          <w:color w:val="FF0000"/>
          <w:sz w:val="24"/>
          <w:szCs w:val="24"/>
        </w:rPr>
      </w:pPr>
    </w:p>
    <w:p w:rsidR="00804F0D" w:rsidRDefault="00804F0D" w:rsidP="008C6FF9">
      <w:pPr>
        <w:pStyle w:val="Factsheetheader1"/>
        <w:rPr>
          <w:b/>
          <w:color w:val="auto"/>
          <w:sz w:val="24"/>
          <w:szCs w:val="24"/>
        </w:rPr>
      </w:pPr>
    </w:p>
    <w:p w:rsidR="00804F0D" w:rsidRDefault="00804F0D" w:rsidP="008C6FF9">
      <w:pPr>
        <w:pStyle w:val="Factsheetheader1"/>
        <w:rPr>
          <w:b/>
          <w:color w:val="auto"/>
          <w:sz w:val="24"/>
          <w:szCs w:val="24"/>
        </w:rPr>
      </w:pPr>
    </w:p>
    <w:p w:rsidR="008C6FF9" w:rsidRPr="00804F0D" w:rsidRDefault="00804F0D" w:rsidP="008C6FF9">
      <w:pPr>
        <w:pStyle w:val="Factsheetheader1"/>
        <w:rPr>
          <w:b/>
          <w:color w:val="auto"/>
          <w:sz w:val="24"/>
          <w:szCs w:val="24"/>
        </w:rPr>
      </w:pPr>
      <w:r w:rsidRPr="00804F0D">
        <w:rPr>
          <w:b/>
          <w:color w:val="auto"/>
          <w:sz w:val="24"/>
          <w:szCs w:val="24"/>
        </w:rPr>
        <w:t>Mara Korper</w:t>
      </w:r>
      <w:r w:rsidR="00163FFC" w:rsidRPr="00804F0D">
        <w:rPr>
          <w:b/>
          <w:color w:val="auto"/>
          <w:sz w:val="24"/>
          <w:szCs w:val="24"/>
        </w:rPr>
        <w:t xml:space="preserve"> - </w:t>
      </w:r>
      <w:r w:rsidRPr="00224C10">
        <w:rPr>
          <w:rFonts w:eastAsia="Times New Roman"/>
          <w:color w:val="auto"/>
          <w:sz w:val="24"/>
          <w:szCs w:val="24"/>
          <w:lang w:eastAsia="en-AU"/>
        </w:rPr>
        <w:t>Citizen Theatre</w:t>
      </w:r>
      <w:r w:rsidR="00D466E2" w:rsidRPr="00804F0D">
        <w:rPr>
          <w:color w:val="auto"/>
          <w:sz w:val="24"/>
          <w:szCs w:val="24"/>
        </w:rPr>
        <w:tab/>
      </w:r>
      <w:r w:rsidR="00535CF9" w:rsidRPr="00804F0D">
        <w:rPr>
          <w:color w:val="auto"/>
          <w:sz w:val="24"/>
          <w:szCs w:val="24"/>
        </w:rPr>
        <w:tab/>
      </w:r>
      <w:r w:rsidR="00535CF9" w:rsidRPr="00804F0D">
        <w:rPr>
          <w:color w:val="auto"/>
          <w:sz w:val="24"/>
          <w:szCs w:val="24"/>
        </w:rPr>
        <w:tab/>
      </w:r>
      <w:r w:rsidR="00535CF9" w:rsidRPr="00804F0D">
        <w:rPr>
          <w:color w:val="auto"/>
          <w:sz w:val="24"/>
          <w:szCs w:val="24"/>
        </w:rPr>
        <w:tab/>
      </w:r>
      <w:r w:rsidR="00535CF9" w:rsidRPr="00804F0D">
        <w:rPr>
          <w:color w:val="auto"/>
          <w:sz w:val="24"/>
          <w:szCs w:val="24"/>
        </w:rPr>
        <w:tab/>
      </w:r>
      <w:r w:rsidR="00535CF9" w:rsidRPr="00804F0D">
        <w:rPr>
          <w:color w:val="auto"/>
          <w:sz w:val="24"/>
          <w:szCs w:val="24"/>
        </w:rPr>
        <w:tab/>
      </w:r>
      <w:r w:rsidRPr="00804F0D">
        <w:rPr>
          <w:color w:val="auto"/>
          <w:sz w:val="24"/>
          <w:szCs w:val="24"/>
        </w:rPr>
        <w:tab/>
      </w:r>
      <w:r w:rsidRPr="00804F0D">
        <w:rPr>
          <w:rFonts w:eastAsia="Calibri"/>
          <w:color w:val="auto"/>
          <w:sz w:val="24"/>
          <w:szCs w:val="24"/>
          <w:lang w:eastAsia="en-AU"/>
        </w:rPr>
        <w:t>$</w:t>
      </w:r>
      <w:r w:rsidRPr="00804F0D">
        <w:rPr>
          <w:color w:val="auto"/>
          <w:sz w:val="24"/>
          <w:szCs w:val="24"/>
          <w:lang w:eastAsia="en-AU"/>
        </w:rPr>
        <w:t>10,000</w:t>
      </w:r>
    </w:p>
    <w:p w:rsidR="00D26880" w:rsidRPr="00224C10" w:rsidRDefault="00804F0D" w:rsidP="001518B4">
      <w:pPr>
        <w:rPr>
          <w:color w:val="FF0000"/>
          <w:sz w:val="24"/>
          <w:szCs w:val="24"/>
        </w:rPr>
      </w:pPr>
      <w:r w:rsidRPr="00224C10">
        <w:rPr>
          <w:sz w:val="24"/>
          <w:szCs w:val="24"/>
        </w:rPr>
        <w:t>Mara KORPER is an experimental, feminist music theatre work to be presented at Theatre Works. It will include movement-activated sound technology and expressionist design to create a world where there is no gender, to explore the question: “who really owns your body?”</w:t>
      </w:r>
    </w:p>
    <w:p w:rsidR="008C6FF9" w:rsidRPr="006326D4" w:rsidRDefault="008C4849" w:rsidP="00163FFC">
      <w:pPr>
        <w:pStyle w:val="Factsheetheader1"/>
        <w:rPr>
          <w:b/>
          <w:color w:val="FF0000"/>
          <w:sz w:val="24"/>
          <w:szCs w:val="24"/>
        </w:rPr>
      </w:pPr>
      <w:r w:rsidRPr="008C4849">
        <w:rPr>
          <w:b/>
          <w:color w:val="auto"/>
          <w:sz w:val="24"/>
          <w:szCs w:val="24"/>
        </w:rPr>
        <w:t>Future Proof</w:t>
      </w:r>
      <w:r w:rsidR="00163FFC" w:rsidRPr="008C4849">
        <w:rPr>
          <w:b/>
          <w:color w:val="auto"/>
          <w:sz w:val="24"/>
          <w:szCs w:val="24"/>
        </w:rPr>
        <w:t xml:space="preserve"> - </w:t>
      </w:r>
      <w:r w:rsidRPr="008C4849">
        <w:rPr>
          <w:rFonts w:eastAsia="Times New Roman"/>
          <w:color w:val="auto"/>
          <w:sz w:val="24"/>
          <w:szCs w:val="24"/>
          <w:lang w:eastAsia="en-AU"/>
        </w:rPr>
        <w:t>Gravity Dolls</w:t>
      </w:r>
      <w:r w:rsidR="008E4867" w:rsidRPr="008C4849">
        <w:rPr>
          <w:color w:val="auto"/>
          <w:sz w:val="24"/>
          <w:szCs w:val="24"/>
        </w:rPr>
        <w:tab/>
      </w:r>
      <w:r w:rsidR="008E4867" w:rsidRPr="006326D4">
        <w:rPr>
          <w:color w:val="FF0000"/>
          <w:sz w:val="24"/>
          <w:szCs w:val="24"/>
        </w:rPr>
        <w:tab/>
      </w:r>
      <w:r w:rsidR="008E4867" w:rsidRPr="006326D4">
        <w:rPr>
          <w:color w:val="FF0000"/>
          <w:sz w:val="24"/>
          <w:szCs w:val="24"/>
        </w:rPr>
        <w:tab/>
      </w:r>
      <w:r w:rsidR="008E4867" w:rsidRPr="006326D4">
        <w:rPr>
          <w:color w:val="FF0000"/>
          <w:sz w:val="24"/>
          <w:szCs w:val="24"/>
        </w:rPr>
        <w:tab/>
      </w:r>
      <w:r>
        <w:rPr>
          <w:color w:val="FF0000"/>
          <w:sz w:val="24"/>
          <w:szCs w:val="24"/>
        </w:rPr>
        <w:tab/>
      </w:r>
      <w:r>
        <w:rPr>
          <w:color w:val="FF0000"/>
          <w:sz w:val="24"/>
          <w:szCs w:val="24"/>
        </w:rPr>
        <w:tab/>
      </w:r>
      <w:r>
        <w:rPr>
          <w:color w:val="FF0000"/>
          <w:sz w:val="24"/>
          <w:szCs w:val="24"/>
        </w:rPr>
        <w:tab/>
      </w:r>
      <w:r w:rsidR="008E4867" w:rsidRPr="008C4849">
        <w:rPr>
          <w:rFonts w:eastAsia="Calibri"/>
          <w:color w:val="auto"/>
          <w:sz w:val="22"/>
          <w:szCs w:val="22"/>
          <w:lang w:eastAsia="en-AU"/>
        </w:rPr>
        <w:t>$1</w:t>
      </w:r>
      <w:r w:rsidRPr="008C4849">
        <w:rPr>
          <w:rFonts w:eastAsia="Calibri"/>
          <w:color w:val="auto"/>
          <w:sz w:val="22"/>
          <w:szCs w:val="22"/>
          <w:lang w:eastAsia="en-AU"/>
        </w:rPr>
        <w:t>2</w:t>
      </w:r>
      <w:r w:rsidR="008E4867" w:rsidRPr="008C4849">
        <w:rPr>
          <w:rFonts w:eastAsia="Calibri"/>
          <w:color w:val="auto"/>
          <w:sz w:val="22"/>
          <w:szCs w:val="22"/>
          <w:lang w:eastAsia="en-AU"/>
        </w:rPr>
        <w:t>,000</w:t>
      </w:r>
    </w:p>
    <w:p w:rsidR="008C4849" w:rsidRPr="00224C10" w:rsidRDefault="008C4849" w:rsidP="008C6FF9">
      <w:pPr>
        <w:rPr>
          <w:sz w:val="24"/>
          <w:szCs w:val="24"/>
        </w:rPr>
      </w:pPr>
      <w:r w:rsidRPr="00224C10">
        <w:rPr>
          <w:sz w:val="24"/>
          <w:szCs w:val="24"/>
        </w:rPr>
        <w:t>Future Proof combines Gravity Dolls’ expertise within the circus-theatre hybrid with digital technology to create an interactive installation that interrogates the relationship between power and survival. To be presented at Gasworks Theatre.</w:t>
      </w:r>
    </w:p>
    <w:p w:rsidR="008C6FF9" w:rsidRPr="0092798B" w:rsidRDefault="0092798B" w:rsidP="008C6FF9">
      <w:pPr>
        <w:rPr>
          <w:b/>
          <w:sz w:val="24"/>
          <w:szCs w:val="24"/>
        </w:rPr>
      </w:pPr>
      <w:r w:rsidRPr="0092798B">
        <w:rPr>
          <w:b/>
          <w:sz w:val="24"/>
          <w:szCs w:val="24"/>
        </w:rPr>
        <w:t>Paint Out –</w:t>
      </w:r>
      <w:r w:rsidR="00163FFC" w:rsidRPr="0092798B">
        <w:rPr>
          <w:b/>
          <w:sz w:val="24"/>
          <w:szCs w:val="24"/>
        </w:rPr>
        <w:t xml:space="preserve"> </w:t>
      </w:r>
      <w:r w:rsidRPr="0092798B">
        <w:rPr>
          <w:sz w:val="24"/>
          <w:szCs w:val="24"/>
          <w:lang w:eastAsia="en-AU"/>
        </w:rPr>
        <w:t xml:space="preserve">Gasworks Arts </w:t>
      </w:r>
      <w:r w:rsidR="007E7955">
        <w:rPr>
          <w:sz w:val="24"/>
          <w:szCs w:val="24"/>
          <w:lang w:eastAsia="en-AU"/>
        </w:rPr>
        <w:t>Inc</w:t>
      </w:r>
      <w:r w:rsidRPr="0092798B">
        <w:rPr>
          <w:sz w:val="24"/>
          <w:szCs w:val="24"/>
          <w:lang w:eastAsia="en-AU"/>
        </w:rPr>
        <w:tab/>
      </w:r>
      <w:r w:rsidRPr="0092798B">
        <w:rPr>
          <w:sz w:val="24"/>
          <w:szCs w:val="24"/>
          <w:lang w:eastAsia="en-AU"/>
        </w:rPr>
        <w:tab/>
      </w:r>
      <w:r w:rsidRPr="0092798B">
        <w:rPr>
          <w:sz w:val="24"/>
          <w:szCs w:val="24"/>
          <w:lang w:eastAsia="en-AU"/>
        </w:rPr>
        <w:tab/>
      </w:r>
      <w:r w:rsidRPr="0092798B">
        <w:rPr>
          <w:sz w:val="24"/>
          <w:szCs w:val="24"/>
          <w:lang w:eastAsia="en-AU"/>
        </w:rPr>
        <w:tab/>
      </w:r>
      <w:r w:rsidR="008E4867" w:rsidRPr="0092798B">
        <w:rPr>
          <w:sz w:val="24"/>
          <w:szCs w:val="24"/>
          <w:lang w:eastAsia="en-AU"/>
        </w:rPr>
        <w:tab/>
      </w:r>
      <w:r w:rsidR="008E4867" w:rsidRPr="0092798B">
        <w:rPr>
          <w:sz w:val="24"/>
          <w:szCs w:val="24"/>
          <w:lang w:eastAsia="en-AU"/>
        </w:rPr>
        <w:tab/>
      </w:r>
      <w:r w:rsidR="007E7955">
        <w:rPr>
          <w:sz w:val="24"/>
          <w:szCs w:val="24"/>
          <w:lang w:eastAsia="en-AU"/>
        </w:rPr>
        <w:tab/>
      </w:r>
      <w:r w:rsidRPr="0092798B">
        <w:rPr>
          <w:lang w:eastAsia="en-AU"/>
        </w:rPr>
        <w:t>$</w:t>
      </w:r>
      <w:r w:rsidR="00224C10">
        <w:rPr>
          <w:lang w:eastAsia="en-AU"/>
        </w:rPr>
        <w:t xml:space="preserve"> </w:t>
      </w:r>
      <w:r w:rsidRPr="0092798B">
        <w:rPr>
          <w:lang w:eastAsia="en-AU"/>
        </w:rPr>
        <w:t>9,0</w:t>
      </w:r>
      <w:r w:rsidR="008E4867" w:rsidRPr="0092798B">
        <w:rPr>
          <w:lang w:eastAsia="en-AU"/>
        </w:rPr>
        <w:t>00</w:t>
      </w:r>
    </w:p>
    <w:p w:rsidR="007E7955" w:rsidRPr="00224C10" w:rsidRDefault="007E7955" w:rsidP="008C6FF9">
      <w:pPr>
        <w:rPr>
          <w:sz w:val="24"/>
          <w:szCs w:val="24"/>
        </w:rPr>
      </w:pPr>
      <w:r w:rsidRPr="00224C10">
        <w:rPr>
          <w:sz w:val="24"/>
          <w:szCs w:val="24"/>
        </w:rPr>
        <w:t>Two accessible painting days</w:t>
      </w:r>
      <w:r w:rsidRPr="00224C10">
        <w:rPr>
          <w:sz w:val="24"/>
          <w:szCs w:val="24"/>
        </w:rPr>
        <w:t xml:space="preserve"> at Gasworks Arts Park</w:t>
      </w:r>
      <w:r w:rsidRPr="00224C10">
        <w:rPr>
          <w:sz w:val="24"/>
          <w:szCs w:val="24"/>
        </w:rPr>
        <w:t xml:space="preserve"> where artists, community participants and spectators will create artworks on site collaborati</w:t>
      </w:r>
      <w:r w:rsidR="00224C10" w:rsidRPr="00224C10">
        <w:rPr>
          <w:sz w:val="24"/>
          <w:szCs w:val="24"/>
        </w:rPr>
        <w:t>vely in one day, followed by a pop-u</w:t>
      </w:r>
      <w:r w:rsidRPr="00224C10">
        <w:rPr>
          <w:sz w:val="24"/>
          <w:szCs w:val="24"/>
        </w:rPr>
        <w:t>p</w:t>
      </w:r>
      <w:r w:rsidRPr="00224C10">
        <w:rPr>
          <w:sz w:val="24"/>
          <w:szCs w:val="24"/>
        </w:rPr>
        <w:t xml:space="preserve"> exhibition and celebration.</w:t>
      </w:r>
    </w:p>
    <w:p w:rsidR="008C6FF9" w:rsidRPr="00205F6C" w:rsidRDefault="0092798B" w:rsidP="008C6FF9">
      <w:pPr>
        <w:rPr>
          <w:sz w:val="24"/>
          <w:szCs w:val="24"/>
          <w:lang w:eastAsia="en-AU"/>
        </w:rPr>
      </w:pPr>
      <w:r w:rsidRPr="00205F6C">
        <w:rPr>
          <w:b/>
          <w:sz w:val="24"/>
          <w:szCs w:val="24"/>
        </w:rPr>
        <w:t>Those Creative Liardets</w:t>
      </w:r>
      <w:r w:rsidR="00205F6C">
        <w:rPr>
          <w:b/>
          <w:sz w:val="24"/>
          <w:szCs w:val="24"/>
        </w:rPr>
        <w:t xml:space="preserve"> </w:t>
      </w:r>
      <w:r w:rsidR="008E4867" w:rsidRPr="00205F6C">
        <w:rPr>
          <w:sz w:val="24"/>
          <w:szCs w:val="24"/>
          <w:lang w:eastAsia="en-AU"/>
        </w:rPr>
        <w:tab/>
      </w:r>
      <w:r w:rsidR="008E4867" w:rsidRPr="00205F6C">
        <w:rPr>
          <w:sz w:val="24"/>
          <w:szCs w:val="24"/>
          <w:lang w:eastAsia="en-AU"/>
        </w:rPr>
        <w:tab/>
      </w:r>
      <w:r w:rsidR="008E4867" w:rsidRPr="00205F6C">
        <w:rPr>
          <w:sz w:val="24"/>
          <w:szCs w:val="24"/>
          <w:lang w:eastAsia="en-AU"/>
        </w:rPr>
        <w:tab/>
      </w:r>
      <w:r w:rsidR="008E4867" w:rsidRPr="00205F6C">
        <w:rPr>
          <w:sz w:val="24"/>
          <w:szCs w:val="24"/>
          <w:lang w:eastAsia="en-AU"/>
        </w:rPr>
        <w:tab/>
      </w:r>
      <w:r w:rsidR="00205F6C">
        <w:rPr>
          <w:sz w:val="24"/>
          <w:szCs w:val="24"/>
          <w:lang w:eastAsia="en-AU"/>
        </w:rPr>
        <w:br/>
      </w:r>
      <w:r w:rsidRPr="00205F6C">
        <w:rPr>
          <w:sz w:val="24"/>
          <w:szCs w:val="24"/>
          <w:lang w:eastAsia="en-AU"/>
        </w:rPr>
        <w:t xml:space="preserve">Port Melbourne Historical </w:t>
      </w:r>
      <w:r w:rsidR="00205F6C" w:rsidRPr="00205F6C">
        <w:rPr>
          <w:sz w:val="24"/>
          <w:szCs w:val="24"/>
          <w:lang w:eastAsia="en-AU"/>
        </w:rPr>
        <w:t>and Preservation Society</w:t>
      </w:r>
      <w:r w:rsidR="00205F6C" w:rsidRPr="00205F6C">
        <w:rPr>
          <w:sz w:val="24"/>
          <w:szCs w:val="24"/>
          <w:lang w:eastAsia="en-AU"/>
        </w:rPr>
        <w:tab/>
      </w:r>
      <w:r w:rsidR="00205F6C" w:rsidRPr="00205F6C">
        <w:rPr>
          <w:sz w:val="24"/>
          <w:szCs w:val="24"/>
          <w:lang w:eastAsia="en-AU"/>
        </w:rPr>
        <w:tab/>
      </w:r>
      <w:r w:rsidR="00205F6C" w:rsidRPr="00205F6C">
        <w:rPr>
          <w:sz w:val="24"/>
          <w:szCs w:val="24"/>
          <w:lang w:eastAsia="en-AU"/>
        </w:rPr>
        <w:tab/>
      </w:r>
      <w:r w:rsidR="00205F6C" w:rsidRPr="00205F6C">
        <w:rPr>
          <w:sz w:val="24"/>
          <w:szCs w:val="24"/>
          <w:lang w:eastAsia="en-AU"/>
        </w:rPr>
        <w:tab/>
      </w:r>
      <w:r w:rsidRPr="00205F6C">
        <w:rPr>
          <w:lang w:eastAsia="en-AU"/>
        </w:rPr>
        <w:t xml:space="preserve"> </w:t>
      </w:r>
      <w:r w:rsidR="00205F6C" w:rsidRPr="00205F6C">
        <w:rPr>
          <w:lang w:eastAsia="en-AU"/>
        </w:rPr>
        <w:t>$ 2,5</w:t>
      </w:r>
      <w:r w:rsidR="008E4867" w:rsidRPr="00205F6C">
        <w:rPr>
          <w:lang w:eastAsia="en-AU"/>
        </w:rPr>
        <w:t>00</w:t>
      </w:r>
    </w:p>
    <w:p w:rsidR="00205F6C" w:rsidRPr="00205F6C" w:rsidRDefault="00205F6C" w:rsidP="009F4F70">
      <w:pPr>
        <w:rPr>
          <w:sz w:val="24"/>
          <w:szCs w:val="24"/>
        </w:rPr>
      </w:pPr>
      <w:bookmarkStart w:id="0" w:name="_Hlk519513980"/>
      <w:r w:rsidRPr="00205F6C">
        <w:rPr>
          <w:sz w:val="24"/>
          <w:szCs w:val="24"/>
        </w:rPr>
        <w:t>An exhibition celebrating the creativity of descendants of Wilbraham Liardet, founding father of Port Melbourne. This exhibition at the Port Melbourne Town Hall will explore the many creative branches of the Liardet family tree. The exhibition will detail and showcase a sampling of the arts and crafts from some of the descendants of Liardet.</w:t>
      </w:r>
      <w:bookmarkEnd w:id="0"/>
    </w:p>
    <w:p w:rsidR="009F4F70" w:rsidRPr="006326D4" w:rsidRDefault="00A65160" w:rsidP="009F4F70">
      <w:pPr>
        <w:rPr>
          <w:b/>
          <w:color w:val="FF0000"/>
          <w:sz w:val="24"/>
          <w:szCs w:val="24"/>
        </w:rPr>
      </w:pPr>
      <w:r w:rsidRPr="00A65160">
        <w:rPr>
          <w:b/>
          <w:sz w:val="24"/>
          <w:szCs w:val="24"/>
          <w:lang w:eastAsia="en-AU"/>
        </w:rPr>
        <w:t>Imagining a Future Collective</w:t>
      </w:r>
      <w:r w:rsidR="00163FFC" w:rsidRPr="00A65160">
        <w:rPr>
          <w:b/>
          <w:sz w:val="24"/>
          <w:szCs w:val="24"/>
        </w:rPr>
        <w:t xml:space="preserve"> </w:t>
      </w:r>
      <w:r w:rsidRPr="00A65160">
        <w:rPr>
          <w:sz w:val="24"/>
          <w:szCs w:val="24"/>
        </w:rPr>
        <w:t>–</w:t>
      </w:r>
      <w:r w:rsidR="00163FFC" w:rsidRPr="00A65160">
        <w:rPr>
          <w:sz w:val="24"/>
          <w:szCs w:val="24"/>
        </w:rPr>
        <w:t xml:space="preserve"> </w:t>
      </w:r>
      <w:r w:rsidRPr="00A65160">
        <w:rPr>
          <w:sz w:val="24"/>
          <w:szCs w:val="24"/>
          <w:lang w:eastAsia="en-AU"/>
        </w:rPr>
        <w:t>Nina Ross</w:t>
      </w:r>
      <w:r w:rsidR="008E4867" w:rsidRPr="00A65160">
        <w:rPr>
          <w:sz w:val="24"/>
          <w:szCs w:val="24"/>
          <w:lang w:eastAsia="en-AU"/>
        </w:rPr>
        <w:tab/>
      </w:r>
      <w:r w:rsidR="008E4867" w:rsidRPr="006326D4">
        <w:rPr>
          <w:color w:val="FF0000"/>
          <w:sz w:val="24"/>
          <w:szCs w:val="24"/>
          <w:lang w:eastAsia="en-AU"/>
        </w:rPr>
        <w:tab/>
      </w:r>
      <w:r w:rsidR="008E4867" w:rsidRPr="006326D4">
        <w:rPr>
          <w:color w:val="FF0000"/>
          <w:sz w:val="24"/>
          <w:szCs w:val="24"/>
          <w:lang w:eastAsia="en-AU"/>
        </w:rPr>
        <w:tab/>
      </w:r>
      <w:r w:rsidR="008E4867" w:rsidRPr="006326D4">
        <w:rPr>
          <w:color w:val="FF0000"/>
          <w:sz w:val="24"/>
          <w:szCs w:val="24"/>
          <w:lang w:eastAsia="en-AU"/>
        </w:rPr>
        <w:tab/>
      </w:r>
      <w:r>
        <w:rPr>
          <w:color w:val="FF0000"/>
          <w:sz w:val="24"/>
          <w:szCs w:val="24"/>
          <w:lang w:eastAsia="en-AU"/>
        </w:rPr>
        <w:tab/>
      </w:r>
      <w:r w:rsidR="008E4867" w:rsidRPr="00A65160">
        <w:rPr>
          <w:lang w:eastAsia="en-AU"/>
        </w:rPr>
        <w:t>$</w:t>
      </w:r>
      <w:r w:rsidR="00B611EB" w:rsidRPr="00A65160">
        <w:rPr>
          <w:lang w:eastAsia="en-AU"/>
        </w:rPr>
        <w:t xml:space="preserve"> </w:t>
      </w:r>
      <w:r w:rsidRPr="00A65160">
        <w:rPr>
          <w:lang w:eastAsia="en-AU"/>
        </w:rPr>
        <w:t>6,752</w:t>
      </w:r>
    </w:p>
    <w:p w:rsidR="00D26880" w:rsidRPr="00AE4DA2" w:rsidRDefault="00A65160" w:rsidP="008C6FF9">
      <w:pPr>
        <w:rPr>
          <w:sz w:val="24"/>
          <w:szCs w:val="24"/>
        </w:rPr>
      </w:pPr>
      <w:r w:rsidRPr="00A65160">
        <w:rPr>
          <w:sz w:val="24"/>
          <w:szCs w:val="24"/>
        </w:rPr>
        <w:t>In a residency at the Australian Tapestry Workshop, a collaboration will facilitate a range of activities concerned with collective action in the arts. The project will culminate with the creation of a series of ornate banners, produced in dialogue with participants from the local community.</w:t>
      </w:r>
    </w:p>
    <w:p w:rsidR="007573D9" w:rsidRPr="006326D4" w:rsidRDefault="00AE4DA2" w:rsidP="008C6FF9">
      <w:pPr>
        <w:rPr>
          <w:b/>
          <w:color w:val="FF0000"/>
          <w:sz w:val="24"/>
          <w:szCs w:val="24"/>
        </w:rPr>
      </w:pPr>
      <w:r w:rsidRPr="00224C10">
        <w:rPr>
          <w:b/>
          <w:sz w:val="24"/>
          <w:szCs w:val="24"/>
          <w:lang w:eastAsia="en-AU"/>
        </w:rPr>
        <w:t>Fanaticus Pop-up</w:t>
      </w:r>
      <w:r w:rsidR="00163FFC" w:rsidRPr="00AE4DA2">
        <w:rPr>
          <w:b/>
          <w:sz w:val="24"/>
          <w:szCs w:val="24"/>
        </w:rPr>
        <w:t xml:space="preserve"> </w:t>
      </w:r>
      <w:r w:rsidRPr="00C443EC">
        <w:rPr>
          <w:sz w:val="24"/>
          <w:szCs w:val="24"/>
        </w:rPr>
        <w:t>–</w:t>
      </w:r>
      <w:r w:rsidR="00163FFC" w:rsidRPr="00AE4DA2">
        <w:rPr>
          <w:b/>
          <w:sz w:val="24"/>
          <w:szCs w:val="24"/>
        </w:rPr>
        <w:t xml:space="preserve"> </w:t>
      </w:r>
      <w:r w:rsidRPr="00AE4DA2">
        <w:rPr>
          <w:sz w:val="24"/>
          <w:szCs w:val="24"/>
        </w:rPr>
        <w:t>Rawcus Theatre Company</w:t>
      </w:r>
      <w:r w:rsidRPr="00AE4DA2">
        <w:rPr>
          <w:sz w:val="24"/>
          <w:szCs w:val="24"/>
        </w:rPr>
        <w:tab/>
      </w:r>
      <w:r w:rsidRPr="00AE4DA2">
        <w:rPr>
          <w:sz w:val="24"/>
          <w:szCs w:val="24"/>
        </w:rPr>
        <w:tab/>
      </w:r>
      <w:r>
        <w:rPr>
          <w:color w:val="FF0000"/>
          <w:sz w:val="24"/>
          <w:szCs w:val="24"/>
        </w:rPr>
        <w:tab/>
      </w:r>
      <w:r w:rsidR="008E4867" w:rsidRPr="006326D4">
        <w:rPr>
          <w:color w:val="FF0000"/>
          <w:sz w:val="24"/>
          <w:szCs w:val="24"/>
        </w:rPr>
        <w:tab/>
      </w:r>
      <w:r w:rsidR="008E4867" w:rsidRPr="00AE4DA2">
        <w:rPr>
          <w:lang w:eastAsia="en-AU"/>
        </w:rPr>
        <w:t>$1</w:t>
      </w:r>
      <w:r w:rsidRPr="00AE4DA2">
        <w:rPr>
          <w:lang w:eastAsia="en-AU"/>
        </w:rPr>
        <w:t>2</w:t>
      </w:r>
      <w:r w:rsidR="008E4867" w:rsidRPr="00AE4DA2">
        <w:rPr>
          <w:lang w:eastAsia="en-AU"/>
        </w:rPr>
        <w:t>,000</w:t>
      </w:r>
    </w:p>
    <w:p w:rsidR="00AE4DA2" w:rsidRPr="00224C10" w:rsidRDefault="00AE4DA2" w:rsidP="00100FCC">
      <w:pPr>
        <w:rPr>
          <w:sz w:val="24"/>
          <w:szCs w:val="24"/>
        </w:rPr>
      </w:pPr>
      <w:r w:rsidRPr="00224C10">
        <w:rPr>
          <w:sz w:val="24"/>
          <w:szCs w:val="24"/>
        </w:rPr>
        <w:t>A playful and entertaining pop up arts event. Fanaticus is an exploration of how the worlds of art and sport collide, and will engage diverse young people with and without disability in fun, creative development workshops and a public presentation on the St Kilda Foreshore.</w:t>
      </w:r>
    </w:p>
    <w:p w:rsidR="00224C10" w:rsidRDefault="00224C10" w:rsidP="00100FCC">
      <w:pPr>
        <w:rPr>
          <w:b/>
          <w:lang w:eastAsia="en-AU"/>
        </w:rPr>
      </w:pPr>
    </w:p>
    <w:p w:rsidR="00224C10" w:rsidRDefault="00224C10" w:rsidP="00100FCC">
      <w:pPr>
        <w:rPr>
          <w:b/>
          <w:lang w:eastAsia="en-AU"/>
        </w:rPr>
      </w:pPr>
    </w:p>
    <w:p w:rsidR="00100FCC" w:rsidRPr="00C443EC" w:rsidRDefault="00D60FE0" w:rsidP="00100FCC">
      <w:pPr>
        <w:rPr>
          <w:b/>
          <w:sz w:val="24"/>
          <w:szCs w:val="24"/>
        </w:rPr>
      </w:pPr>
      <w:r w:rsidRPr="00431555">
        <w:rPr>
          <w:b/>
          <w:sz w:val="24"/>
          <w:szCs w:val="24"/>
          <w:lang w:eastAsia="en-AU"/>
        </w:rPr>
        <w:lastRenderedPageBreak/>
        <w:t>South Melbourne Market Artist-in-residence</w:t>
      </w:r>
      <w:r w:rsidRPr="00D60FE0">
        <w:rPr>
          <w:b/>
          <w:lang w:eastAsia="en-AU"/>
        </w:rPr>
        <w:t xml:space="preserve"> </w:t>
      </w:r>
      <w:r w:rsidRPr="00C443EC">
        <w:rPr>
          <w:sz w:val="24"/>
          <w:szCs w:val="24"/>
        </w:rPr>
        <w:t>–</w:t>
      </w:r>
      <w:r w:rsidR="00163FFC" w:rsidRPr="006326D4">
        <w:rPr>
          <w:b/>
          <w:color w:val="FF0000"/>
          <w:sz w:val="24"/>
          <w:szCs w:val="24"/>
        </w:rPr>
        <w:t xml:space="preserve"> </w:t>
      </w:r>
      <w:r w:rsidRPr="00C443EC">
        <w:rPr>
          <w:sz w:val="24"/>
          <w:szCs w:val="24"/>
        </w:rPr>
        <w:t xml:space="preserve">James </w:t>
      </w:r>
      <w:r w:rsidR="00C67AD5">
        <w:rPr>
          <w:sz w:val="24"/>
          <w:szCs w:val="24"/>
        </w:rPr>
        <w:t>Price</w:t>
      </w:r>
      <w:r w:rsidR="00C67AD5">
        <w:rPr>
          <w:sz w:val="24"/>
          <w:szCs w:val="24"/>
        </w:rPr>
        <w:tab/>
      </w:r>
      <w:r w:rsidR="00C67AD5">
        <w:rPr>
          <w:sz w:val="24"/>
          <w:szCs w:val="24"/>
        </w:rPr>
        <w:tab/>
      </w:r>
      <w:bookmarkStart w:id="1" w:name="_GoBack"/>
      <w:bookmarkEnd w:id="1"/>
      <w:r w:rsidR="008E4867" w:rsidRPr="00C443EC">
        <w:rPr>
          <w:sz w:val="24"/>
          <w:szCs w:val="24"/>
          <w:lang w:eastAsia="en-AU"/>
        </w:rPr>
        <w:t>$1</w:t>
      </w:r>
      <w:r w:rsidRPr="00C443EC">
        <w:rPr>
          <w:sz w:val="24"/>
          <w:szCs w:val="24"/>
          <w:lang w:eastAsia="en-AU"/>
        </w:rPr>
        <w:t>2</w:t>
      </w:r>
      <w:r w:rsidR="008E4867" w:rsidRPr="00C443EC">
        <w:rPr>
          <w:sz w:val="24"/>
          <w:szCs w:val="24"/>
          <w:lang w:eastAsia="en-AU"/>
        </w:rPr>
        <w:t>,000</w:t>
      </w:r>
    </w:p>
    <w:p w:rsidR="00D60FE0" w:rsidRPr="00C443EC" w:rsidRDefault="00D60FE0" w:rsidP="00D60FE0">
      <w:pPr>
        <w:rPr>
          <w:sz w:val="24"/>
          <w:szCs w:val="24"/>
        </w:rPr>
      </w:pPr>
      <w:r w:rsidRPr="00C443EC">
        <w:rPr>
          <w:sz w:val="24"/>
          <w:szCs w:val="24"/>
        </w:rPr>
        <w:t>The creation of artworks that celebrate the stories of the market community, stallh</w:t>
      </w:r>
      <w:r w:rsidR="00C443EC">
        <w:rPr>
          <w:sz w:val="24"/>
          <w:szCs w:val="24"/>
        </w:rPr>
        <w:t xml:space="preserve">olders, and employees, and </w:t>
      </w:r>
      <w:r w:rsidRPr="00C443EC">
        <w:rPr>
          <w:sz w:val="24"/>
          <w:szCs w:val="24"/>
        </w:rPr>
        <w:t>to acknowledge the market as its own unique cultural space. All artwork will be created using up-cycled materials from the market, and form part of the market's 'Sustainable September' celebrations.</w:t>
      </w:r>
      <w:r w:rsidRPr="00C443EC">
        <w:rPr>
          <w:sz w:val="24"/>
          <w:szCs w:val="24"/>
        </w:rPr>
        <w:tab/>
      </w:r>
    </w:p>
    <w:p w:rsidR="00100FCC" w:rsidRPr="006326D4" w:rsidRDefault="00C443EC" w:rsidP="00100FCC">
      <w:pPr>
        <w:rPr>
          <w:b/>
          <w:color w:val="FF0000"/>
          <w:sz w:val="24"/>
          <w:szCs w:val="24"/>
        </w:rPr>
      </w:pPr>
      <w:r w:rsidRPr="00431555">
        <w:rPr>
          <w:b/>
          <w:sz w:val="24"/>
          <w:szCs w:val="24"/>
          <w:lang w:eastAsia="en-AU"/>
        </w:rPr>
        <w:t>The Underground Sessions</w:t>
      </w:r>
      <w:r w:rsidRPr="006326D4">
        <w:rPr>
          <w:b/>
          <w:color w:val="FF0000"/>
          <w:sz w:val="24"/>
          <w:szCs w:val="24"/>
        </w:rPr>
        <w:t xml:space="preserve"> </w:t>
      </w:r>
      <w:r w:rsidRPr="00C443EC">
        <w:rPr>
          <w:sz w:val="24"/>
          <w:szCs w:val="24"/>
        </w:rPr>
        <w:t>–</w:t>
      </w:r>
      <w:r w:rsidR="00114C6F" w:rsidRPr="00C443EC">
        <w:rPr>
          <w:b/>
          <w:sz w:val="24"/>
          <w:szCs w:val="24"/>
        </w:rPr>
        <w:t xml:space="preserve"> </w:t>
      </w:r>
      <w:r>
        <w:rPr>
          <w:sz w:val="24"/>
          <w:szCs w:val="24"/>
        </w:rPr>
        <w:t>Ossicle Duo</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8E4867" w:rsidRPr="00C443EC">
        <w:rPr>
          <w:lang w:eastAsia="en-AU"/>
        </w:rPr>
        <w:t>$</w:t>
      </w:r>
      <w:r w:rsidR="00176D1C">
        <w:rPr>
          <w:lang w:eastAsia="en-AU"/>
        </w:rPr>
        <w:t xml:space="preserve"> </w:t>
      </w:r>
      <w:r w:rsidRPr="00C443EC">
        <w:rPr>
          <w:lang w:eastAsia="en-AU"/>
        </w:rPr>
        <w:t>6,928</w:t>
      </w:r>
    </w:p>
    <w:p w:rsidR="00C443EC" w:rsidRPr="00C443EC" w:rsidRDefault="00C443EC" w:rsidP="00100FCC">
      <w:pPr>
        <w:rPr>
          <w:sz w:val="24"/>
          <w:szCs w:val="24"/>
        </w:rPr>
      </w:pPr>
      <w:r w:rsidRPr="00C443EC">
        <w:rPr>
          <w:sz w:val="24"/>
          <w:szCs w:val="24"/>
        </w:rPr>
        <w:t>To curate and present a series of six experimental improvisation nights in The Basement at the Esplanade Hotel, highlighting the creative talents of a diverse group of young artists.</w:t>
      </w:r>
    </w:p>
    <w:p w:rsidR="002041EC" w:rsidRPr="006326D4" w:rsidRDefault="002041EC" w:rsidP="00100FCC">
      <w:pPr>
        <w:rPr>
          <w:color w:val="FF0000"/>
          <w:sz w:val="24"/>
          <w:szCs w:val="24"/>
        </w:rPr>
      </w:pPr>
      <w:r w:rsidRPr="00431555">
        <w:rPr>
          <w:b/>
          <w:color w:val="FF0000"/>
          <w:sz w:val="24"/>
          <w:szCs w:val="24"/>
        </w:rPr>
        <w:t xml:space="preserve"> </w:t>
      </w:r>
      <w:r w:rsidR="002C7D14" w:rsidRPr="00431555">
        <w:rPr>
          <w:b/>
          <w:sz w:val="24"/>
          <w:szCs w:val="24"/>
          <w:lang w:eastAsia="en-AU"/>
        </w:rPr>
        <w:t>Actress</w:t>
      </w:r>
      <w:r w:rsidR="002C7D14" w:rsidRPr="002C7D14">
        <w:rPr>
          <w:sz w:val="24"/>
          <w:szCs w:val="24"/>
          <w:lang w:eastAsia="en-AU"/>
        </w:rPr>
        <w:t xml:space="preserve"> –</w:t>
      </w:r>
      <w:r w:rsidR="008E4867" w:rsidRPr="002C7D14">
        <w:rPr>
          <w:sz w:val="24"/>
          <w:szCs w:val="24"/>
          <w:lang w:eastAsia="en-AU"/>
        </w:rPr>
        <w:t xml:space="preserve"> </w:t>
      </w:r>
      <w:r w:rsidR="002C7D14" w:rsidRPr="002C7D14">
        <w:rPr>
          <w:sz w:val="24"/>
          <w:szCs w:val="24"/>
          <w:lang w:eastAsia="en-AU"/>
        </w:rPr>
        <w:t>Ranters Theatre</w:t>
      </w:r>
      <w:r w:rsidR="00100FCC" w:rsidRPr="002C7D14">
        <w:rPr>
          <w:sz w:val="24"/>
          <w:szCs w:val="24"/>
        </w:rPr>
        <w:t xml:space="preserve">      </w:t>
      </w:r>
      <w:r w:rsidR="008E4867" w:rsidRPr="002C7D14">
        <w:rPr>
          <w:sz w:val="24"/>
          <w:szCs w:val="24"/>
        </w:rPr>
        <w:tab/>
      </w:r>
      <w:r w:rsidR="008E4867" w:rsidRPr="006326D4">
        <w:rPr>
          <w:color w:val="FF0000"/>
          <w:sz w:val="24"/>
          <w:szCs w:val="24"/>
        </w:rPr>
        <w:tab/>
      </w:r>
      <w:r w:rsidR="008E4867" w:rsidRPr="006326D4">
        <w:rPr>
          <w:color w:val="FF0000"/>
          <w:sz w:val="24"/>
          <w:szCs w:val="24"/>
        </w:rPr>
        <w:tab/>
      </w:r>
      <w:r w:rsidR="008E4867" w:rsidRPr="006326D4">
        <w:rPr>
          <w:color w:val="FF0000"/>
          <w:sz w:val="24"/>
          <w:szCs w:val="24"/>
        </w:rPr>
        <w:tab/>
      </w:r>
      <w:r w:rsidR="008E4867" w:rsidRPr="006326D4">
        <w:rPr>
          <w:color w:val="FF0000"/>
          <w:sz w:val="24"/>
          <w:szCs w:val="24"/>
        </w:rPr>
        <w:tab/>
      </w:r>
      <w:r w:rsidR="008E4867" w:rsidRPr="006326D4">
        <w:rPr>
          <w:color w:val="FF0000"/>
          <w:sz w:val="24"/>
          <w:szCs w:val="24"/>
        </w:rPr>
        <w:tab/>
      </w:r>
      <w:r w:rsidR="008E4867" w:rsidRPr="006326D4">
        <w:rPr>
          <w:color w:val="FF0000"/>
          <w:sz w:val="24"/>
          <w:szCs w:val="24"/>
        </w:rPr>
        <w:tab/>
      </w:r>
      <w:r w:rsidR="008E4867" w:rsidRPr="002C7D14">
        <w:rPr>
          <w:lang w:eastAsia="en-AU"/>
        </w:rPr>
        <w:t>$</w:t>
      </w:r>
      <w:r w:rsidR="00B611EB" w:rsidRPr="002C7D14">
        <w:rPr>
          <w:lang w:eastAsia="en-AU"/>
        </w:rPr>
        <w:t xml:space="preserve"> </w:t>
      </w:r>
      <w:r w:rsidR="002C7D14" w:rsidRPr="002C7D14">
        <w:rPr>
          <w:lang w:eastAsia="en-AU"/>
        </w:rPr>
        <w:t>9,475</w:t>
      </w:r>
      <w:r w:rsidR="00100FCC" w:rsidRPr="002C7D14">
        <w:rPr>
          <w:sz w:val="24"/>
          <w:szCs w:val="24"/>
        </w:rPr>
        <w:t xml:space="preserve">  </w:t>
      </w:r>
    </w:p>
    <w:p w:rsidR="002C7D14" w:rsidRPr="002C7D14" w:rsidRDefault="002C7D14" w:rsidP="00100FCC">
      <w:pPr>
        <w:rPr>
          <w:sz w:val="24"/>
          <w:szCs w:val="24"/>
        </w:rPr>
      </w:pPr>
      <w:bookmarkStart w:id="2" w:name="_Hlk519514477"/>
      <w:r w:rsidRPr="002C7D14">
        <w:rPr>
          <w:sz w:val="24"/>
          <w:szCs w:val="24"/>
        </w:rPr>
        <w:t xml:space="preserve">The first stage of a collaborative development process with Melbourne actress Natasha Herbert, leading to a new work titled </w:t>
      </w:r>
      <w:r w:rsidRPr="002C7D14">
        <w:rPr>
          <w:i/>
          <w:sz w:val="24"/>
          <w:szCs w:val="24"/>
        </w:rPr>
        <w:t>Actress</w:t>
      </w:r>
      <w:r w:rsidR="00530D39">
        <w:rPr>
          <w:sz w:val="24"/>
          <w:szCs w:val="24"/>
        </w:rPr>
        <w:t xml:space="preserve">. </w:t>
      </w:r>
      <w:r w:rsidRPr="002C7D14">
        <w:rPr>
          <w:sz w:val="24"/>
          <w:szCs w:val="24"/>
        </w:rPr>
        <w:t xml:space="preserve">The new work will be aiming for presentation in St Kilda at Theatre Works in 2020.                              </w:t>
      </w:r>
      <w:bookmarkEnd w:id="2"/>
    </w:p>
    <w:p w:rsidR="00172A9E" w:rsidRPr="006326D4" w:rsidRDefault="00176D1C" w:rsidP="00100FCC">
      <w:pPr>
        <w:rPr>
          <w:color w:val="FF0000"/>
          <w:lang w:eastAsia="en-AU"/>
        </w:rPr>
      </w:pPr>
      <w:r w:rsidRPr="00431555">
        <w:rPr>
          <w:b/>
          <w:sz w:val="24"/>
          <w:szCs w:val="24"/>
          <w:lang w:eastAsia="en-AU"/>
        </w:rPr>
        <w:t>Sensory Decadence</w:t>
      </w:r>
      <w:r w:rsidRPr="00176D1C">
        <w:rPr>
          <w:lang w:eastAsia="en-AU"/>
        </w:rPr>
        <w:t xml:space="preserve"> </w:t>
      </w:r>
      <w:r w:rsidR="00A15DA4" w:rsidRPr="00176D1C">
        <w:rPr>
          <w:sz w:val="24"/>
          <w:szCs w:val="24"/>
          <w:lang w:eastAsia="en-AU"/>
        </w:rPr>
        <w:t xml:space="preserve">– </w:t>
      </w:r>
      <w:r w:rsidRPr="00176D1C">
        <w:rPr>
          <w:sz w:val="24"/>
          <w:szCs w:val="24"/>
          <w:lang w:eastAsia="en-AU"/>
        </w:rPr>
        <w:t>One Fell Swoop</w:t>
      </w:r>
      <w:r w:rsidR="00A15DA4" w:rsidRPr="00176D1C">
        <w:rPr>
          <w:lang w:eastAsia="en-AU"/>
        </w:rPr>
        <w:tab/>
      </w:r>
      <w:r>
        <w:rPr>
          <w:color w:val="FF0000"/>
          <w:lang w:eastAsia="en-AU"/>
        </w:rPr>
        <w:tab/>
      </w:r>
      <w:r>
        <w:rPr>
          <w:color w:val="FF0000"/>
          <w:lang w:eastAsia="en-AU"/>
        </w:rPr>
        <w:tab/>
      </w:r>
      <w:r>
        <w:rPr>
          <w:color w:val="FF0000"/>
          <w:lang w:eastAsia="en-AU"/>
        </w:rPr>
        <w:tab/>
      </w:r>
      <w:r>
        <w:rPr>
          <w:color w:val="FF0000"/>
          <w:lang w:eastAsia="en-AU"/>
        </w:rPr>
        <w:tab/>
      </w:r>
      <w:r>
        <w:rPr>
          <w:color w:val="FF0000"/>
          <w:lang w:eastAsia="en-AU"/>
        </w:rPr>
        <w:tab/>
      </w:r>
      <w:r w:rsidR="00A15DA4" w:rsidRPr="00176D1C">
        <w:rPr>
          <w:lang w:eastAsia="en-AU"/>
        </w:rPr>
        <w:t>$</w:t>
      </w:r>
      <w:r w:rsidRPr="00176D1C">
        <w:rPr>
          <w:lang w:eastAsia="en-AU"/>
        </w:rPr>
        <w:t>10,000</w:t>
      </w:r>
    </w:p>
    <w:p w:rsidR="002041EC" w:rsidRPr="0013554C" w:rsidRDefault="0013554C" w:rsidP="002041EC">
      <w:pPr>
        <w:rPr>
          <w:color w:val="FF0000"/>
          <w:sz w:val="24"/>
          <w:szCs w:val="24"/>
        </w:rPr>
      </w:pPr>
      <w:r w:rsidRPr="0013554C">
        <w:rPr>
          <w:sz w:val="24"/>
          <w:szCs w:val="24"/>
        </w:rPr>
        <w:t xml:space="preserve">To develop a new contemporary circus work, </w:t>
      </w:r>
      <w:r w:rsidRPr="0013554C">
        <w:rPr>
          <w:i/>
          <w:sz w:val="24"/>
          <w:szCs w:val="24"/>
        </w:rPr>
        <w:t>Sensory</w:t>
      </w:r>
      <w:r w:rsidRPr="0013554C">
        <w:rPr>
          <w:sz w:val="24"/>
          <w:szCs w:val="24"/>
        </w:rPr>
        <w:t xml:space="preserve"> </w:t>
      </w:r>
      <w:r w:rsidRPr="0013554C">
        <w:rPr>
          <w:i/>
          <w:sz w:val="24"/>
          <w:szCs w:val="24"/>
        </w:rPr>
        <w:t>Decadence</w:t>
      </w:r>
      <w:r w:rsidRPr="0013554C">
        <w:rPr>
          <w:sz w:val="24"/>
          <w:szCs w:val="24"/>
        </w:rPr>
        <w:t>, in residence at Gasworks Arts Park with a short performance season.</w:t>
      </w:r>
      <w:r w:rsidR="00100FCC" w:rsidRPr="0013554C">
        <w:rPr>
          <w:color w:val="FF0000"/>
          <w:sz w:val="24"/>
          <w:szCs w:val="24"/>
        </w:rPr>
        <w:tab/>
      </w:r>
      <w:r w:rsidR="00100FCC" w:rsidRPr="0013554C">
        <w:rPr>
          <w:color w:val="FF0000"/>
          <w:sz w:val="24"/>
          <w:szCs w:val="24"/>
        </w:rPr>
        <w:tab/>
      </w:r>
    </w:p>
    <w:p w:rsidR="002041EC" w:rsidRPr="006326D4" w:rsidRDefault="002B053C" w:rsidP="002041EC">
      <w:pPr>
        <w:rPr>
          <w:color w:val="FF0000"/>
          <w:sz w:val="24"/>
          <w:szCs w:val="24"/>
        </w:rPr>
      </w:pPr>
      <w:r w:rsidRPr="00431555">
        <w:rPr>
          <w:b/>
          <w:sz w:val="24"/>
          <w:szCs w:val="24"/>
          <w:lang w:eastAsia="en-AU"/>
        </w:rPr>
        <w:t>TootWave</w:t>
      </w:r>
      <w:r w:rsidRPr="002B053C">
        <w:rPr>
          <w:b/>
          <w:color w:val="FF0000"/>
          <w:sz w:val="24"/>
          <w:szCs w:val="24"/>
          <w:lang w:eastAsia="en-AU"/>
        </w:rPr>
        <w:t xml:space="preserve"> </w:t>
      </w:r>
      <w:r w:rsidR="00172A9E" w:rsidRPr="002B053C">
        <w:rPr>
          <w:sz w:val="24"/>
          <w:szCs w:val="24"/>
          <w:lang w:eastAsia="en-AU"/>
        </w:rPr>
        <w:t xml:space="preserve">– </w:t>
      </w:r>
      <w:r w:rsidRPr="002B053C">
        <w:rPr>
          <w:sz w:val="24"/>
          <w:szCs w:val="24"/>
          <w:lang w:eastAsia="en-AU"/>
        </w:rPr>
        <w:t>Jade Walsh / Toot Artspace</w:t>
      </w:r>
      <w:r w:rsidR="00172A9E" w:rsidRPr="002B053C">
        <w:rPr>
          <w:lang w:eastAsia="en-AU"/>
        </w:rPr>
        <w:tab/>
      </w:r>
      <w:r w:rsidR="00172A9E" w:rsidRPr="006326D4">
        <w:rPr>
          <w:color w:val="FF0000"/>
          <w:lang w:eastAsia="en-AU"/>
        </w:rPr>
        <w:tab/>
      </w:r>
      <w:r w:rsidR="00172A9E" w:rsidRPr="006326D4">
        <w:rPr>
          <w:color w:val="FF0000"/>
          <w:lang w:eastAsia="en-AU"/>
        </w:rPr>
        <w:tab/>
      </w:r>
      <w:r w:rsidR="00431555">
        <w:rPr>
          <w:color w:val="FF0000"/>
          <w:lang w:eastAsia="en-AU"/>
        </w:rPr>
        <w:tab/>
      </w:r>
      <w:r w:rsidR="00431555">
        <w:rPr>
          <w:color w:val="FF0000"/>
          <w:lang w:eastAsia="en-AU"/>
        </w:rPr>
        <w:tab/>
      </w:r>
      <w:r w:rsidR="00172A9E" w:rsidRPr="00285EFF">
        <w:rPr>
          <w:lang w:eastAsia="en-AU"/>
        </w:rPr>
        <w:t>$</w:t>
      </w:r>
      <w:r w:rsidR="00285EFF" w:rsidRPr="00285EFF">
        <w:rPr>
          <w:lang w:eastAsia="en-AU"/>
        </w:rPr>
        <w:t>12,</w:t>
      </w:r>
      <w:r w:rsidR="00172A9E" w:rsidRPr="00285EFF">
        <w:rPr>
          <w:lang w:eastAsia="en-AU"/>
        </w:rPr>
        <w:t>000</w:t>
      </w:r>
    </w:p>
    <w:p w:rsidR="00285EFF" w:rsidRPr="00285EFF" w:rsidRDefault="00285EFF" w:rsidP="00172A9E">
      <w:pPr>
        <w:rPr>
          <w:sz w:val="24"/>
          <w:szCs w:val="24"/>
        </w:rPr>
      </w:pPr>
      <w:r w:rsidRPr="00285EFF">
        <w:rPr>
          <w:sz w:val="24"/>
          <w:szCs w:val="24"/>
        </w:rPr>
        <w:t>TootWave is a Southside arts curated exhibition program and collaboration between emerging artists from Shakespeare Grove Studios, Studio 106 and artist-run TooT Artspace.</w:t>
      </w:r>
    </w:p>
    <w:p w:rsidR="00172A9E" w:rsidRPr="00530D39" w:rsidRDefault="00530D39" w:rsidP="00172A9E">
      <w:pPr>
        <w:rPr>
          <w:rFonts w:ascii="Calibri" w:hAnsi="Calibri" w:cs="Times New Roman"/>
        </w:rPr>
      </w:pPr>
      <w:r w:rsidRPr="00530D39">
        <w:rPr>
          <w:b/>
          <w:sz w:val="24"/>
          <w:szCs w:val="24"/>
          <w:lang w:eastAsia="en-AU"/>
        </w:rPr>
        <w:t>Mad as a Cute Snake</w:t>
      </w:r>
      <w:r w:rsidR="00172A9E" w:rsidRPr="00530D39">
        <w:rPr>
          <w:sz w:val="24"/>
          <w:szCs w:val="24"/>
          <w:lang w:eastAsia="en-AU"/>
        </w:rPr>
        <w:t xml:space="preserve"> </w:t>
      </w:r>
      <w:r w:rsidRPr="00530D39">
        <w:rPr>
          <w:sz w:val="24"/>
          <w:szCs w:val="24"/>
          <w:lang w:eastAsia="en-AU"/>
        </w:rPr>
        <w:t>–</w:t>
      </w:r>
      <w:r w:rsidR="00172A9E" w:rsidRPr="00530D39">
        <w:rPr>
          <w:sz w:val="24"/>
          <w:szCs w:val="24"/>
          <w:lang w:eastAsia="en-AU"/>
        </w:rPr>
        <w:t xml:space="preserve"> </w:t>
      </w:r>
      <w:r w:rsidRPr="00530D39">
        <w:rPr>
          <w:sz w:val="24"/>
          <w:szCs w:val="24"/>
          <w:lang w:eastAsia="en-AU"/>
        </w:rPr>
        <w:t>Dan Giovannoni</w:t>
      </w:r>
      <w:r w:rsidR="002041EC" w:rsidRPr="00530D39">
        <w:rPr>
          <w:sz w:val="24"/>
          <w:szCs w:val="24"/>
        </w:rPr>
        <w:tab/>
      </w:r>
      <w:r w:rsidR="00172A9E" w:rsidRPr="00530D39">
        <w:rPr>
          <w:sz w:val="24"/>
          <w:szCs w:val="24"/>
        </w:rPr>
        <w:tab/>
      </w:r>
      <w:r w:rsidR="00172A9E" w:rsidRPr="00530D39">
        <w:rPr>
          <w:sz w:val="24"/>
          <w:szCs w:val="24"/>
        </w:rPr>
        <w:tab/>
      </w:r>
      <w:r w:rsidR="00463793" w:rsidRPr="00530D39">
        <w:rPr>
          <w:lang w:eastAsia="en-AU"/>
        </w:rPr>
        <w:t xml:space="preserve"> </w:t>
      </w:r>
      <w:r w:rsidRPr="00530D39">
        <w:rPr>
          <w:lang w:eastAsia="en-AU"/>
        </w:rPr>
        <w:tab/>
      </w:r>
      <w:r w:rsidRPr="00530D39">
        <w:rPr>
          <w:lang w:eastAsia="en-AU"/>
        </w:rPr>
        <w:tab/>
      </w:r>
      <w:r w:rsidR="00172A9E" w:rsidRPr="00530D39">
        <w:rPr>
          <w:lang w:eastAsia="en-AU"/>
        </w:rPr>
        <w:t>$</w:t>
      </w:r>
      <w:r w:rsidR="00AD78D5" w:rsidRPr="00530D39">
        <w:rPr>
          <w:lang w:eastAsia="en-AU"/>
        </w:rPr>
        <w:t xml:space="preserve"> </w:t>
      </w:r>
      <w:r w:rsidR="00172A9E" w:rsidRPr="00530D39">
        <w:rPr>
          <w:lang w:eastAsia="en-AU"/>
        </w:rPr>
        <w:t>8,</w:t>
      </w:r>
      <w:r w:rsidRPr="00530D39">
        <w:rPr>
          <w:lang w:eastAsia="en-AU"/>
        </w:rPr>
        <w:t>800</w:t>
      </w:r>
    </w:p>
    <w:p w:rsidR="00530D39" w:rsidRPr="00431555" w:rsidRDefault="00530D39" w:rsidP="002041EC">
      <w:pPr>
        <w:tabs>
          <w:tab w:val="left" w:pos="6480"/>
        </w:tabs>
        <w:rPr>
          <w:sz w:val="24"/>
          <w:szCs w:val="24"/>
        </w:rPr>
      </w:pPr>
      <w:r w:rsidRPr="00431555">
        <w:rPr>
          <w:sz w:val="24"/>
          <w:szCs w:val="24"/>
        </w:rPr>
        <w:t xml:space="preserve">A theatrical adventure story for audiences 6+ and their families, from the award-winning team behind the critically acclaimed CUT SNAKE, this new work will premiere at Theatre Works in 2019. </w:t>
      </w:r>
    </w:p>
    <w:p w:rsidR="00AD78D5" w:rsidRPr="005D2E5F" w:rsidRDefault="005D2E5F" w:rsidP="002041EC">
      <w:pPr>
        <w:tabs>
          <w:tab w:val="left" w:pos="6480"/>
        </w:tabs>
        <w:rPr>
          <w:sz w:val="24"/>
          <w:szCs w:val="24"/>
          <w:lang w:eastAsia="en-AU"/>
        </w:rPr>
      </w:pPr>
      <w:r w:rsidRPr="005D2E5F">
        <w:rPr>
          <w:b/>
          <w:sz w:val="24"/>
          <w:szCs w:val="24"/>
          <w:lang w:eastAsia="en-AU"/>
        </w:rPr>
        <w:t>The Port Phillip Dragon</w:t>
      </w:r>
      <w:r w:rsidR="00AD78D5" w:rsidRPr="005D2E5F">
        <w:rPr>
          <w:sz w:val="24"/>
          <w:szCs w:val="24"/>
          <w:lang w:eastAsia="en-AU"/>
        </w:rPr>
        <w:t xml:space="preserve"> </w:t>
      </w:r>
      <w:r w:rsidRPr="005D2E5F">
        <w:rPr>
          <w:sz w:val="24"/>
          <w:szCs w:val="24"/>
          <w:lang w:eastAsia="en-AU"/>
        </w:rPr>
        <w:t>–</w:t>
      </w:r>
      <w:r w:rsidR="00AD78D5" w:rsidRPr="005D2E5F">
        <w:rPr>
          <w:sz w:val="24"/>
          <w:szCs w:val="24"/>
          <w:lang w:eastAsia="en-AU"/>
        </w:rPr>
        <w:t xml:space="preserve"> </w:t>
      </w:r>
      <w:r w:rsidRPr="005D2E5F">
        <w:rPr>
          <w:sz w:val="24"/>
          <w:szCs w:val="24"/>
          <w:lang w:eastAsia="en-AU"/>
        </w:rPr>
        <w:t>Serene Lau</w:t>
      </w:r>
      <w:r w:rsidR="00463793" w:rsidRPr="005D2E5F">
        <w:rPr>
          <w:sz w:val="24"/>
          <w:szCs w:val="24"/>
          <w:lang w:eastAsia="en-AU"/>
        </w:rPr>
        <w:tab/>
      </w:r>
      <w:r w:rsidR="00463793" w:rsidRPr="005D2E5F">
        <w:rPr>
          <w:sz w:val="24"/>
          <w:szCs w:val="24"/>
          <w:lang w:eastAsia="en-AU"/>
        </w:rPr>
        <w:tab/>
      </w:r>
      <w:r w:rsidR="00463793" w:rsidRPr="005D2E5F">
        <w:rPr>
          <w:sz w:val="24"/>
          <w:szCs w:val="24"/>
          <w:lang w:eastAsia="en-AU"/>
        </w:rPr>
        <w:tab/>
        <w:t xml:space="preserve"> $1</w:t>
      </w:r>
      <w:r w:rsidRPr="005D2E5F">
        <w:rPr>
          <w:sz w:val="24"/>
          <w:szCs w:val="24"/>
          <w:lang w:eastAsia="en-AU"/>
        </w:rPr>
        <w:t>2</w:t>
      </w:r>
      <w:r w:rsidR="00463793" w:rsidRPr="005D2E5F">
        <w:rPr>
          <w:sz w:val="24"/>
          <w:szCs w:val="24"/>
          <w:lang w:eastAsia="en-AU"/>
        </w:rPr>
        <w:t>,000</w:t>
      </w:r>
    </w:p>
    <w:p w:rsidR="005D2E5F" w:rsidRPr="005D2E5F" w:rsidRDefault="005D2E5F" w:rsidP="002041EC">
      <w:pPr>
        <w:tabs>
          <w:tab w:val="left" w:pos="6480"/>
        </w:tabs>
        <w:rPr>
          <w:sz w:val="24"/>
          <w:szCs w:val="24"/>
        </w:rPr>
      </w:pPr>
      <w:r w:rsidRPr="005D2E5F">
        <w:rPr>
          <w:sz w:val="24"/>
          <w:szCs w:val="24"/>
        </w:rPr>
        <w:t>To create an interactive art installation in collaboration with participants through local community organisations, that explores affordable housing and homelessness in our community using sustainable/recycled materials.</w:t>
      </w:r>
    </w:p>
    <w:p w:rsidR="00440F1D" w:rsidRPr="006326D4" w:rsidRDefault="00440F1D" w:rsidP="002041EC">
      <w:pPr>
        <w:tabs>
          <w:tab w:val="left" w:pos="6480"/>
        </w:tabs>
        <w:rPr>
          <w:color w:val="FF0000"/>
          <w:sz w:val="24"/>
          <w:szCs w:val="24"/>
        </w:rPr>
      </w:pPr>
    </w:p>
    <w:sectPr w:rsidR="00440F1D" w:rsidRPr="006326D4" w:rsidSect="00AF0C07">
      <w:headerReference w:type="default" r:id="rId6"/>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78" w:rsidRPr="0084338A" w:rsidRDefault="00C52278" w:rsidP="004D04F4">
    <w:pPr>
      <w:rPr>
        <w:b/>
        <w:color w:val="FFFFFF" w:themeColor="background1"/>
        <w:sz w:val="44"/>
        <w:szCs w:val="44"/>
      </w:rPr>
    </w:pPr>
    <w:r w:rsidRPr="0084338A">
      <w:rPr>
        <w:b/>
        <w:noProof/>
        <w:color w:val="FFFFFF" w:themeColor="background1"/>
        <w:sz w:val="44"/>
        <w:szCs w:val="44"/>
        <w:lang w:eastAsia="en-AU"/>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8C3761">
      <w:rPr>
        <w:b/>
        <w:color w:val="FFFFFF" w:themeColor="background1"/>
        <w:sz w:val="44"/>
        <w:szCs w:val="44"/>
      </w:rPr>
      <w:t>2019</w:t>
    </w:r>
    <w:r w:rsidR="0084338A" w:rsidRPr="0084338A">
      <w:rPr>
        <w:b/>
        <w:color w:val="FFFFFF" w:themeColor="background1"/>
        <w:sz w:val="44"/>
        <w:szCs w:val="44"/>
      </w:rPr>
      <w:t>/</w:t>
    </w:r>
    <w:r w:rsidR="008C3761">
      <w:rPr>
        <w:b/>
        <w:color w:val="FFFFFF" w:themeColor="background1"/>
        <w:sz w:val="44"/>
        <w:szCs w:val="44"/>
      </w:rPr>
      <w:t>20</w:t>
    </w:r>
    <w:r w:rsidR="0084338A" w:rsidRPr="0084338A">
      <w:rPr>
        <w:b/>
        <w:color w:val="FFFFFF" w:themeColor="background1"/>
        <w:sz w:val="44"/>
        <w:szCs w:val="44"/>
      </w:rPr>
      <w:t xml:space="preserve"> Cultural Development Fund </w:t>
    </w:r>
  </w:p>
  <w:p w:rsidR="0084338A" w:rsidRPr="0084338A" w:rsidRDefault="0084338A" w:rsidP="004D04F4">
    <w:pPr>
      <w:rPr>
        <w:color w:val="FFFFFF" w:themeColor="background1"/>
        <w:sz w:val="44"/>
        <w:szCs w:val="44"/>
      </w:rPr>
    </w:pPr>
    <w:r w:rsidRPr="0084338A">
      <w:rPr>
        <w:b/>
        <w:color w:val="FFFFFF" w:themeColor="background1"/>
        <w:sz w:val="44"/>
        <w:szCs w:val="44"/>
      </w:rPr>
      <w:t xml:space="preserve">Grants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0831B3"/>
    <w:rsid w:val="000B2DAF"/>
    <w:rsid w:val="000B47AE"/>
    <w:rsid w:val="000B510E"/>
    <w:rsid w:val="00100FCC"/>
    <w:rsid w:val="00114C6F"/>
    <w:rsid w:val="0011519C"/>
    <w:rsid w:val="0013554C"/>
    <w:rsid w:val="001518B4"/>
    <w:rsid w:val="00160D41"/>
    <w:rsid w:val="00163FFC"/>
    <w:rsid w:val="001706C7"/>
    <w:rsid w:val="00172A9E"/>
    <w:rsid w:val="00176D1C"/>
    <w:rsid w:val="00187F60"/>
    <w:rsid w:val="001F2780"/>
    <w:rsid w:val="002041EC"/>
    <w:rsid w:val="00205F6C"/>
    <w:rsid w:val="00224C10"/>
    <w:rsid w:val="0026397D"/>
    <w:rsid w:val="00285EFF"/>
    <w:rsid w:val="00291243"/>
    <w:rsid w:val="002B053C"/>
    <w:rsid w:val="002C7D14"/>
    <w:rsid w:val="002D35F3"/>
    <w:rsid w:val="002F30B0"/>
    <w:rsid w:val="00431555"/>
    <w:rsid w:val="00440F1D"/>
    <w:rsid w:val="00463793"/>
    <w:rsid w:val="00473B7A"/>
    <w:rsid w:val="004D04F4"/>
    <w:rsid w:val="00512B67"/>
    <w:rsid w:val="00530D39"/>
    <w:rsid w:val="00535CF9"/>
    <w:rsid w:val="00540642"/>
    <w:rsid w:val="0054748F"/>
    <w:rsid w:val="00590C0D"/>
    <w:rsid w:val="005B17C8"/>
    <w:rsid w:val="005D2E5F"/>
    <w:rsid w:val="006326D4"/>
    <w:rsid w:val="006359CE"/>
    <w:rsid w:val="00686C79"/>
    <w:rsid w:val="006D28BE"/>
    <w:rsid w:val="006F7A6F"/>
    <w:rsid w:val="00707B37"/>
    <w:rsid w:val="007573D9"/>
    <w:rsid w:val="007A26B7"/>
    <w:rsid w:val="007E6A3F"/>
    <w:rsid w:val="007E7955"/>
    <w:rsid w:val="00804F0D"/>
    <w:rsid w:val="0084338A"/>
    <w:rsid w:val="008477DA"/>
    <w:rsid w:val="00876819"/>
    <w:rsid w:val="008C3761"/>
    <w:rsid w:val="008C4849"/>
    <w:rsid w:val="008C6FF9"/>
    <w:rsid w:val="008D15FD"/>
    <w:rsid w:val="008E4867"/>
    <w:rsid w:val="008F32FA"/>
    <w:rsid w:val="008F378B"/>
    <w:rsid w:val="0092798B"/>
    <w:rsid w:val="00983A97"/>
    <w:rsid w:val="009A0597"/>
    <w:rsid w:val="009F4F70"/>
    <w:rsid w:val="00A15DA4"/>
    <w:rsid w:val="00A65160"/>
    <w:rsid w:val="00AD78D5"/>
    <w:rsid w:val="00AE4DA2"/>
    <w:rsid w:val="00AF0C07"/>
    <w:rsid w:val="00B346EC"/>
    <w:rsid w:val="00B611EB"/>
    <w:rsid w:val="00BD04AF"/>
    <w:rsid w:val="00BE5166"/>
    <w:rsid w:val="00C04DEF"/>
    <w:rsid w:val="00C443EC"/>
    <w:rsid w:val="00C52278"/>
    <w:rsid w:val="00C67AD5"/>
    <w:rsid w:val="00D113C2"/>
    <w:rsid w:val="00D26880"/>
    <w:rsid w:val="00D466E2"/>
    <w:rsid w:val="00D53ACD"/>
    <w:rsid w:val="00D60FE0"/>
    <w:rsid w:val="00D91E73"/>
    <w:rsid w:val="00E2291C"/>
    <w:rsid w:val="00E72A6C"/>
    <w:rsid w:val="00E91753"/>
    <w:rsid w:val="00EE0164"/>
    <w:rsid w:val="00F0108B"/>
    <w:rsid w:val="00F33395"/>
    <w:rsid w:val="00FC7C02"/>
    <w:rsid w:val="00FF3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F9D836"/>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Sharyn Dawson</cp:lastModifiedBy>
  <cp:revision>31</cp:revision>
  <cp:lastPrinted>2018-07-17T02:59:00Z</cp:lastPrinted>
  <dcterms:created xsi:type="dcterms:W3CDTF">2019-07-02T08:49:00Z</dcterms:created>
  <dcterms:modified xsi:type="dcterms:W3CDTF">2019-07-03T04:18:00Z</dcterms:modified>
</cp:coreProperties>
</file>