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C732" w14:textId="77777777" w:rsidR="00B656BE" w:rsidRDefault="00E71C39" w:rsidP="001E1BC6">
      <w:pPr>
        <w:pStyle w:val="TITLE1"/>
        <w:spacing w:before="1701"/>
        <w:rPr>
          <w:color w:val="auto"/>
        </w:rPr>
      </w:pPr>
      <w:bookmarkStart w:id="0" w:name="_Toc76044672"/>
      <w:bookmarkStart w:id="1" w:name="_Toc231466759"/>
      <w:r w:rsidRPr="00E71C39">
        <w:rPr>
          <w:color w:val="auto"/>
        </w:rPr>
        <w:t>Community Grants Program Guidelines</w:t>
      </w:r>
      <w:bookmarkEnd w:id="0"/>
      <w:bookmarkEnd w:id="1"/>
    </w:p>
    <w:p w14:paraId="1C5D7AAD" w14:textId="77777777" w:rsidR="00B656BE" w:rsidRDefault="00B656BE">
      <w:pPr>
        <w:spacing w:line="259" w:lineRule="auto"/>
        <w:rPr>
          <w:rFonts w:eastAsia="Times New Roman"/>
          <w:b/>
          <w:noProof/>
          <w:color w:val="auto"/>
          <w:sz w:val="80"/>
          <w:szCs w:val="80"/>
          <w:lang w:eastAsia="en-AU"/>
        </w:rPr>
      </w:pPr>
      <w:r>
        <w:rPr>
          <w:color w:val="auto"/>
        </w:rPr>
        <w:br w:type="page"/>
      </w:r>
    </w:p>
    <w:p w14:paraId="6B94AB45" w14:textId="49380DD2" w:rsidR="00964956" w:rsidRDefault="00B656BE" w:rsidP="001E1BC6">
      <w:pPr>
        <w:pStyle w:val="TITLE1"/>
        <w:spacing w:before="1701"/>
      </w:pPr>
      <w:bookmarkStart w:id="2" w:name="_Toc196740690"/>
      <w:bookmarkStart w:id="3" w:name="_Toc231466760"/>
      <w:r>
        <w:rPr>
          <w:color w:val="00B4A5"/>
          <w:szCs w:val="24"/>
        </w:rPr>
        <w:lastRenderedPageBreak/>
        <w:drawing>
          <wp:anchor distT="0" distB="0" distL="114300" distR="114300" simplePos="0" relativeHeight="251658240" behindDoc="0" locked="1" layoutInCell="1" allowOverlap="1" wp14:anchorId="06771C5E" wp14:editId="641E19A0">
            <wp:simplePos x="0" y="0"/>
            <wp:positionH relativeFrom="margin">
              <wp:align>center</wp:align>
            </wp:positionH>
            <wp:positionV relativeFrom="page">
              <wp:posOffset>769620</wp:posOffset>
            </wp:positionV>
            <wp:extent cx="6600190" cy="9335135"/>
            <wp:effectExtent l="0" t="0" r="0" b="0"/>
            <wp:wrapNone/>
            <wp:docPr id="3" name="Picture 3" descr="Contact details for City of Port Phillip&#10;Address: 99a Carlisle Street, St Kilda, VIC 3182&#10;Phone: ASSIST 03 9209 6777&#10;Website: portphillip.vic.gov.au&#10;If you require a large print version please phone ASSIST 03 9209 6777&#10;National Relay Service&#10;If you are deaf or have a hearing or speech impairment, you can phone us through the National Relay Service (NRS):&#10;TTY users, dial 133677, then ask for 03 9209 6777&#10;- Voice Relay users, phone 1300 555 727, &#10;then ask for 03 9209 6777&#10;www.relayservice.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ntact details for City of Port Phillip&#10;Address: 99a Carlisle Street, St Kilda, VIC 3182&#10;Phone: ASSIST 03 9209 6777&#10;Website: portphillip.vic.gov.au&#10;If you require a large print version please phone ASSIST 03 9209 6777&#10;National Relay Service&#10;If you are deaf or have a hearing or speech impairment, you can phone us through the National Relay Service (NRS):&#10;TTY users, dial 133677, then ask for 03 9209 6777&#10;- Voice Relay users, phone 1300 555 727, &#10;then ask for 03 9209 6777&#10;www.relayservice.gov.au"/>
                    <pic:cNvPicPr/>
                  </pic:nvPicPr>
                  <pic:blipFill>
                    <a:blip r:embed="rId11"/>
                    <a:stretch>
                      <a:fillRect/>
                    </a:stretch>
                  </pic:blipFill>
                  <pic:spPr>
                    <a:xfrm>
                      <a:off x="0" y="0"/>
                      <a:ext cx="6600190" cy="9335135"/>
                    </a:xfrm>
                    <a:prstGeom prst="rect">
                      <a:avLst/>
                    </a:prstGeom>
                  </pic:spPr>
                </pic:pic>
              </a:graphicData>
            </a:graphic>
            <wp14:sizeRelH relativeFrom="margin">
              <wp14:pctWidth>0</wp14:pctWidth>
            </wp14:sizeRelH>
            <wp14:sizeRelV relativeFrom="margin">
              <wp14:pctHeight>0</wp14:pctHeight>
            </wp14:sizeRelV>
          </wp:anchor>
        </w:drawing>
      </w:r>
      <w:bookmarkEnd w:id="2"/>
      <w:bookmarkEnd w:id="3"/>
      <w:r w:rsidR="00964956">
        <w:br w:type="page"/>
      </w:r>
    </w:p>
    <w:sdt>
      <w:sdtPr>
        <w:rPr>
          <w:rFonts w:ascii="Arial" w:eastAsiaTheme="minorEastAsia" w:hAnsi="Arial" w:cs="Arial"/>
          <w:color w:val="000000" w:themeColor="text1"/>
          <w:sz w:val="24"/>
          <w:szCs w:val="24"/>
          <w:lang w:val="en-AU"/>
        </w:rPr>
        <w:id w:val="548437590"/>
        <w:docPartObj>
          <w:docPartGallery w:val="Table of Contents"/>
          <w:docPartUnique/>
        </w:docPartObj>
      </w:sdtPr>
      <w:sdtEndPr/>
      <w:sdtContent>
        <w:p w14:paraId="2DF15239" w14:textId="63B2CE62" w:rsidR="00F957EA" w:rsidRDefault="00F957EA">
          <w:pPr>
            <w:pStyle w:val="TOCHeading"/>
          </w:pPr>
          <w:r>
            <w:t>Contents</w:t>
          </w:r>
        </w:p>
        <w:p w14:paraId="173F9A9A" w14:textId="78A13F1D" w:rsidR="003A0EEE" w:rsidRDefault="00AB50A6">
          <w:pPr>
            <w:pStyle w:val="TOC1"/>
            <w:rPr>
              <w:rFonts w:asciiTheme="minorHAnsi" w:eastAsiaTheme="minorEastAsia" w:hAnsiTheme="minorHAnsi" w:cstheme="minorBidi"/>
              <w:noProof/>
              <w:color w:val="auto"/>
              <w:kern w:val="2"/>
              <w:szCs w:val="24"/>
              <w:lang w:eastAsia="en-AU"/>
              <w14:ligatures w14:val="standardContextual"/>
            </w:rPr>
          </w:pPr>
          <w:r>
            <w:fldChar w:fldCharType="begin"/>
          </w:r>
          <w:r w:rsidR="00F957EA">
            <w:instrText>TOC \o "1-3" \z \u \h</w:instrText>
          </w:r>
          <w:r>
            <w:fldChar w:fldCharType="separate"/>
          </w:r>
          <w:hyperlink w:anchor="_Toc231466759" w:history="1">
            <w:r w:rsidR="003A0EEE" w:rsidRPr="00671010">
              <w:rPr>
                <w:rStyle w:val="Hyperlink"/>
                <w:noProof/>
              </w:rPr>
              <w:t>Community Grants Program Guidelines</w:t>
            </w:r>
            <w:r w:rsidR="003A0EEE">
              <w:rPr>
                <w:noProof/>
                <w:webHidden/>
              </w:rPr>
              <w:tab/>
            </w:r>
            <w:r w:rsidR="003A0EEE">
              <w:rPr>
                <w:noProof/>
                <w:webHidden/>
              </w:rPr>
              <w:fldChar w:fldCharType="begin"/>
            </w:r>
            <w:r w:rsidR="003A0EEE">
              <w:rPr>
                <w:noProof/>
                <w:webHidden/>
              </w:rPr>
              <w:instrText xml:space="preserve"> PAGEREF _Toc231466759 \h </w:instrText>
            </w:r>
            <w:r w:rsidR="003A0EEE">
              <w:rPr>
                <w:noProof/>
                <w:webHidden/>
              </w:rPr>
            </w:r>
            <w:r w:rsidR="003A0EEE">
              <w:rPr>
                <w:noProof/>
                <w:webHidden/>
              </w:rPr>
              <w:fldChar w:fldCharType="separate"/>
            </w:r>
            <w:r w:rsidR="00296255">
              <w:rPr>
                <w:noProof/>
                <w:webHidden/>
              </w:rPr>
              <w:t>1</w:t>
            </w:r>
            <w:r w:rsidR="003A0EEE">
              <w:rPr>
                <w:noProof/>
                <w:webHidden/>
              </w:rPr>
              <w:fldChar w:fldCharType="end"/>
            </w:r>
          </w:hyperlink>
        </w:p>
        <w:p w14:paraId="63CC4FF2" w14:textId="05AC0F96" w:rsidR="003A0EEE" w:rsidRDefault="003A0EEE">
          <w:pPr>
            <w:pStyle w:val="TOC2"/>
            <w:rPr>
              <w:rFonts w:asciiTheme="minorHAnsi" w:eastAsiaTheme="minorEastAsia" w:hAnsiTheme="minorHAnsi" w:cstheme="minorBidi"/>
              <w:noProof/>
              <w:color w:val="auto"/>
              <w:kern w:val="2"/>
              <w:szCs w:val="24"/>
              <w:lang w:eastAsia="en-AU"/>
              <w14:ligatures w14:val="standardContextual"/>
            </w:rPr>
          </w:pPr>
          <w:hyperlink w:anchor="_Toc231466761" w:history="1">
            <w:r w:rsidRPr="00671010">
              <w:rPr>
                <w:rStyle w:val="Hyperlink"/>
                <w:noProof/>
              </w:rPr>
              <w:t>Acknowledgment of Country</w:t>
            </w:r>
            <w:r>
              <w:rPr>
                <w:noProof/>
                <w:webHidden/>
              </w:rPr>
              <w:tab/>
            </w:r>
            <w:r>
              <w:rPr>
                <w:noProof/>
                <w:webHidden/>
              </w:rPr>
              <w:fldChar w:fldCharType="begin"/>
            </w:r>
            <w:r>
              <w:rPr>
                <w:noProof/>
                <w:webHidden/>
              </w:rPr>
              <w:instrText xml:space="preserve"> PAGEREF _Toc231466761 \h </w:instrText>
            </w:r>
            <w:r>
              <w:rPr>
                <w:noProof/>
                <w:webHidden/>
              </w:rPr>
            </w:r>
            <w:r>
              <w:rPr>
                <w:noProof/>
                <w:webHidden/>
              </w:rPr>
              <w:fldChar w:fldCharType="separate"/>
            </w:r>
            <w:r w:rsidR="00296255">
              <w:rPr>
                <w:noProof/>
                <w:webHidden/>
              </w:rPr>
              <w:t>5</w:t>
            </w:r>
            <w:r>
              <w:rPr>
                <w:noProof/>
                <w:webHidden/>
              </w:rPr>
              <w:fldChar w:fldCharType="end"/>
            </w:r>
          </w:hyperlink>
        </w:p>
        <w:p w14:paraId="3023F22C" w14:textId="5DE8C3B6" w:rsidR="003A0EEE" w:rsidRDefault="003A0EEE">
          <w:pPr>
            <w:pStyle w:val="TOC2"/>
            <w:rPr>
              <w:rFonts w:asciiTheme="minorHAnsi" w:eastAsiaTheme="minorEastAsia" w:hAnsiTheme="minorHAnsi" w:cstheme="minorBidi"/>
              <w:noProof/>
              <w:color w:val="auto"/>
              <w:kern w:val="2"/>
              <w:szCs w:val="24"/>
              <w:lang w:eastAsia="en-AU"/>
              <w14:ligatures w14:val="standardContextual"/>
            </w:rPr>
          </w:pPr>
          <w:hyperlink w:anchor="_Toc231466762" w:history="1">
            <w:r w:rsidRPr="00671010">
              <w:rPr>
                <w:rStyle w:val="Hyperlink"/>
                <w:noProof/>
              </w:rPr>
              <w:t>Introduction to program</w:t>
            </w:r>
            <w:r>
              <w:rPr>
                <w:noProof/>
                <w:webHidden/>
              </w:rPr>
              <w:tab/>
            </w:r>
            <w:r>
              <w:rPr>
                <w:noProof/>
                <w:webHidden/>
              </w:rPr>
              <w:fldChar w:fldCharType="begin"/>
            </w:r>
            <w:r>
              <w:rPr>
                <w:noProof/>
                <w:webHidden/>
              </w:rPr>
              <w:instrText xml:space="preserve"> PAGEREF _Toc231466762 \h </w:instrText>
            </w:r>
            <w:r>
              <w:rPr>
                <w:noProof/>
                <w:webHidden/>
              </w:rPr>
            </w:r>
            <w:r>
              <w:rPr>
                <w:noProof/>
                <w:webHidden/>
              </w:rPr>
              <w:fldChar w:fldCharType="separate"/>
            </w:r>
            <w:r w:rsidR="00296255">
              <w:rPr>
                <w:noProof/>
                <w:webHidden/>
              </w:rPr>
              <w:t>5</w:t>
            </w:r>
            <w:r>
              <w:rPr>
                <w:noProof/>
                <w:webHidden/>
              </w:rPr>
              <w:fldChar w:fldCharType="end"/>
            </w:r>
          </w:hyperlink>
        </w:p>
        <w:p w14:paraId="6E0E541A" w14:textId="7E226628" w:rsidR="003A0EEE" w:rsidRDefault="003A0EEE">
          <w:pPr>
            <w:pStyle w:val="TOC3"/>
            <w:rPr>
              <w:rFonts w:asciiTheme="minorHAnsi" w:eastAsiaTheme="minorEastAsia" w:hAnsiTheme="minorHAnsi" w:cstheme="minorBidi"/>
              <w:noProof/>
              <w:color w:val="auto"/>
              <w:kern w:val="2"/>
              <w:szCs w:val="24"/>
              <w:lang w:eastAsia="en-AU"/>
              <w14:ligatures w14:val="standardContextual"/>
            </w:rPr>
          </w:pPr>
          <w:hyperlink w:anchor="_Toc231466763" w:history="1">
            <w:r w:rsidRPr="00671010">
              <w:rPr>
                <w:rStyle w:val="Hyperlink"/>
                <w:noProof/>
              </w:rPr>
              <w:t>Program objectives</w:t>
            </w:r>
            <w:r>
              <w:rPr>
                <w:noProof/>
                <w:webHidden/>
              </w:rPr>
              <w:tab/>
            </w:r>
            <w:r>
              <w:rPr>
                <w:noProof/>
                <w:webHidden/>
              </w:rPr>
              <w:fldChar w:fldCharType="begin"/>
            </w:r>
            <w:r>
              <w:rPr>
                <w:noProof/>
                <w:webHidden/>
              </w:rPr>
              <w:instrText xml:space="preserve"> PAGEREF _Toc231466763 \h </w:instrText>
            </w:r>
            <w:r>
              <w:rPr>
                <w:noProof/>
                <w:webHidden/>
              </w:rPr>
            </w:r>
            <w:r>
              <w:rPr>
                <w:noProof/>
                <w:webHidden/>
              </w:rPr>
              <w:fldChar w:fldCharType="separate"/>
            </w:r>
            <w:r w:rsidR="00296255">
              <w:rPr>
                <w:noProof/>
                <w:webHidden/>
              </w:rPr>
              <w:t>5</w:t>
            </w:r>
            <w:r>
              <w:rPr>
                <w:noProof/>
                <w:webHidden/>
              </w:rPr>
              <w:fldChar w:fldCharType="end"/>
            </w:r>
          </w:hyperlink>
        </w:p>
        <w:p w14:paraId="36BD6CA5" w14:textId="4889B745" w:rsidR="003A0EEE" w:rsidRDefault="003A0EEE">
          <w:pPr>
            <w:pStyle w:val="TOC3"/>
            <w:rPr>
              <w:rFonts w:asciiTheme="minorHAnsi" w:eastAsiaTheme="minorEastAsia" w:hAnsiTheme="minorHAnsi" w:cstheme="minorBidi"/>
              <w:noProof/>
              <w:color w:val="auto"/>
              <w:kern w:val="2"/>
              <w:szCs w:val="24"/>
              <w:lang w:eastAsia="en-AU"/>
              <w14:ligatures w14:val="standardContextual"/>
            </w:rPr>
          </w:pPr>
          <w:hyperlink w:anchor="_Toc231466764" w:history="1">
            <w:r w:rsidRPr="00671010">
              <w:rPr>
                <w:rStyle w:val="Hyperlink"/>
                <w:noProof/>
              </w:rPr>
              <w:t>Council priorities</w:t>
            </w:r>
            <w:r>
              <w:rPr>
                <w:noProof/>
                <w:webHidden/>
              </w:rPr>
              <w:tab/>
            </w:r>
            <w:r>
              <w:rPr>
                <w:noProof/>
                <w:webHidden/>
              </w:rPr>
              <w:fldChar w:fldCharType="begin"/>
            </w:r>
            <w:r>
              <w:rPr>
                <w:noProof/>
                <w:webHidden/>
              </w:rPr>
              <w:instrText xml:space="preserve"> PAGEREF _Toc231466764 \h </w:instrText>
            </w:r>
            <w:r>
              <w:rPr>
                <w:noProof/>
                <w:webHidden/>
              </w:rPr>
            </w:r>
            <w:r>
              <w:rPr>
                <w:noProof/>
                <w:webHidden/>
              </w:rPr>
              <w:fldChar w:fldCharType="separate"/>
            </w:r>
            <w:r w:rsidR="00296255">
              <w:rPr>
                <w:noProof/>
                <w:webHidden/>
              </w:rPr>
              <w:t>6</w:t>
            </w:r>
            <w:r>
              <w:rPr>
                <w:noProof/>
                <w:webHidden/>
              </w:rPr>
              <w:fldChar w:fldCharType="end"/>
            </w:r>
          </w:hyperlink>
        </w:p>
        <w:p w14:paraId="1BFDD1E2" w14:textId="0F89F757" w:rsidR="003A0EEE" w:rsidRDefault="003A0EEE">
          <w:pPr>
            <w:pStyle w:val="TOC2"/>
            <w:rPr>
              <w:rFonts w:asciiTheme="minorHAnsi" w:eastAsiaTheme="minorEastAsia" w:hAnsiTheme="minorHAnsi" w:cstheme="minorBidi"/>
              <w:noProof/>
              <w:color w:val="auto"/>
              <w:kern w:val="2"/>
              <w:szCs w:val="24"/>
              <w:lang w:eastAsia="en-AU"/>
              <w14:ligatures w14:val="standardContextual"/>
            </w:rPr>
          </w:pPr>
          <w:hyperlink w:anchor="_Toc231466765" w:history="1">
            <w:r w:rsidRPr="00671010">
              <w:rPr>
                <w:rStyle w:val="Hyperlink"/>
                <w:noProof/>
              </w:rPr>
              <w:t>Program categories</w:t>
            </w:r>
            <w:r>
              <w:rPr>
                <w:noProof/>
                <w:webHidden/>
              </w:rPr>
              <w:tab/>
            </w:r>
            <w:r>
              <w:rPr>
                <w:noProof/>
                <w:webHidden/>
              </w:rPr>
              <w:fldChar w:fldCharType="begin"/>
            </w:r>
            <w:r>
              <w:rPr>
                <w:noProof/>
                <w:webHidden/>
              </w:rPr>
              <w:instrText xml:space="preserve"> PAGEREF _Toc231466765 \h </w:instrText>
            </w:r>
            <w:r>
              <w:rPr>
                <w:noProof/>
                <w:webHidden/>
              </w:rPr>
            </w:r>
            <w:r>
              <w:rPr>
                <w:noProof/>
                <w:webHidden/>
              </w:rPr>
              <w:fldChar w:fldCharType="separate"/>
            </w:r>
            <w:r w:rsidR="00296255">
              <w:rPr>
                <w:noProof/>
                <w:webHidden/>
              </w:rPr>
              <w:t>6</w:t>
            </w:r>
            <w:r>
              <w:rPr>
                <w:noProof/>
                <w:webHidden/>
              </w:rPr>
              <w:fldChar w:fldCharType="end"/>
            </w:r>
          </w:hyperlink>
        </w:p>
        <w:p w14:paraId="736979B4" w14:textId="1F619591" w:rsidR="003A0EEE" w:rsidRDefault="003A0EEE">
          <w:pPr>
            <w:pStyle w:val="TOC3"/>
            <w:rPr>
              <w:rFonts w:asciiTheme="minorHAnsi" w:eastAsiaTheme="minorEastAsia" w:hAnsiTheme="minorHAnsi" w:cstheme="minorBidi"/>
              <w:noProof/>
              <w:color w:val="auto"/>
              <w:kern w:val="2"/>
              <w:szCs w:val="24"/>
              <w:lang w:eastAsia="en-AU"/>
              <w14:ligatures w14:val="standardContextual"/>
            </w:rPr>
          </w:pPr>
          <w:hyperlink w:anchor="_Toc231466766" w:history="1">
            <w:r w:rsidRPr="00671010">
              <w:rPr>
                <w:rStyle w:val="Hyperlink"/>
                <w:noProof/>
              </w:rPr>
              <w:t>Category 1: Program Support</w:t>
            </w:r>
            <w:r>
              <w:rPr>
                <w:noProof/>
                <w:webHidden/>
              </w:rPr>
              <w:tab/>
            </w:r>
            <w:r>
              <w:rPr>
                <w:noProof/>
                <w:webHidden/>
              </w:rPr>
              <w:fldChar w:fldCharType="begin"/>
            </w:r>
            <w:r>
              <w:rPr>
                <w:noProof/>
                <w:webHidden/>
              </w:rPr>
              <w:instrText xml:space="preserve"> PAGEREF _Toc231466766 \h </w:instrText>
            </w:r>
            <w:r>
              <w:rPr>
                <w:noProof/>
                <w:webHidden/>
              </w:rPr>
            </w:r>
            <w:r>
              <w:rPr>
                <w:noProof/>
                <w:webHidden/>
              </w:rPr>
              <w:fldChar w:fldCharType="separate"/>
            </w:r>
            <w:r w:rsidR="00296255">
              <w:rPr>
                <w:noProof/>
                <w:webHidden/>
              </w:rPr>
              <w:t>7</w:t>
            </w:r>
            <w:r>
              <w:rPr>
                <w:noProof/>
                <w:webHidden/>
              </w:rPr>
              <w:fldChar w:fldCharType="end"/>
            </w:r>
          </w:hyperlink>
        </w:p>
        <w:p w14:paraId="306EEDD8" w14:textId="700B545C" w:rsidR="003A0EEE" w:rsidRDefault="003A0EEE">
          <w:pPr>
            <w:pStyle w:val="TOC3"/>
            <w:rPr>
              <w:rFonts w:asciiTheme="minorHAnsi" w:eastAsiaTheme="minorEastAsia" w:hAnsiTheme="minorHAnsi" w:cstheme="minorBidi"/>
              <w:noProof/>
              <w:color w:val="auto"/>
              <w:kern w:val="2"/>
              <w:szCs w:val="24"/>
              <w:lang w:eastAsia="en-AU"/>
              <w14:ligatures w14:val="standardContextual"/>
            </w:rPr>
          </w:pPr>
          <w:hyperlink w:anchor="_Toc231466767" w:history="1">
            <w:r w:rsidRPr="00671010">
              <w:rPr>
                <w:rStyle w:val="Hyperlink"/>
                <w:noProof/>
              </w:rPr>
              <w:t>Category 2: Diversity and Ageing Support</w:t>
            </w:r>
            <w:r>
              <w:rPr>
                <w:noProof/>
                <w:webHidden/>
              </w:rPr>
              <w:tab/>
            </w:r>
            <w:r>
              <w:rPr>
                <w:noProof/>
                <w:webHidden/>
              </w:rPr>
              <w:fldChar w:fldCharType="begin"/>
            </w:r>
            <w:r>
              <w:rPr>
                <w:noProof/>
                <w:webHidden/>
              </w:rPr>
              <w:instrText xml:space="preserve"> PAGEREF _Toc231466767 \h </w:instrText>
            </w:r>
            <w:r>
              <w:rPr>
                <w:noProof/>
                <w:webHidden/>
              </w:rPr>
            </w:r>
            <w:r>
              <w:rPr>
                <w:noProof/>
                <w:webHidden/>
              </w:rPr>
              <w:fldChar w:fldCharType="separate"/>
            </w:r>
            <w:r w:rsidR="00296255">
              <w:rPr>
                <w:noProof/>
                <w:webHidden/>
              </w:rPr>
              <w:t>7</w:t>
            </w:r>
            <w:r>
              <w:rPr>
                <w:noProof/>
                <w:webHidden/>
              </w:rPr>
              <w:fldChar w:fldCharType="end"/>
            </w:r>
          </w:hyperlink>
        </w:p>
        <w:p w14:paraId="2AA75043" w14:textId="6BFB6EC5" w:rsidR="003A0EEE" w:rsidRDefault="003A0EEE">
          <w:pPr>
            <w:pStyle w:val="TOC3"/>
            <w:rPr>
              <w:rFonts w:asciiTheme="minorHAnsi" w:eastAsiaTheme="minorEastAsia" w:hAnsiTheme="minorHAnsi" w:cstheme="minorBidi"/>
              <w:noProof/>
              <w:color w:val="auto"/>
              <w:kern w:val="2"/>
              <w:szCs w:val="24"/>
              <w:lang w:eastAsia="en-AU"/>
              <w14:ligatures w14:val="standardContextual"/>
            </w:rPr>
          </w:pPr>
          <w:hyperlink w:anchor="_Toc231466768" w:history="1">
            <w:r w:rsidRPr="00671010">
              <w:rPr>
                <w:rStyle w:val="Hyperlink"/>
                <w:noProof/>
              </w:rPr>
              <w:t>Category 3: Social Inclusion Partnerships</w:t>
            </w:r>
            <w:r>
              <w:rPr>
                <w:noProof/>
                <w:webHidden/>
              </w:rPr>
              <w:tab/>
            </w:r>
            <w:r>
              <w:rPr>
                <w:noProof/>
                <w:webHidden/>
              </w:rPr>
              <w:fldChar w:fldCharType="begin"/>
            </w:r>
            <w:r>
              <w:rPr>
                <w:noProof/>
                <w:webHidden/>
              </w:rPr>
              <w:instrText xml:space="preserve"> PAGEREF _Toc231466768 \h </w:instrText>
            </w:r>
            <w:r>
              <w:rPr>
                <w:noProof/>
                <w:webHidden/>
              </w:rPr>
            </w:r>
            <w:r>
              <w:rPr>
                <w:noProof/>
                <w:webHidden/>
              </w:rPr>
              <w:fldChar w:fldCharType="separate"/>
            </w:r>
            <w:r w:rsidR="00296255">
              <w:rPr>
                <w:noProof/>
                <w:webHidden/>
              </w:rPr>
              <w:t>7</w:t>
            </w:r>
            <w:r>
              <w:rPr>
                <w:noProof/>
                <w:webHidden/>
              </w:rPr>
              <w:fldChar w:fldCharType="end"/>
            </w:r>
          </w:hyperlink>
        </w:p>
        <w:p w14:paraId="6FBED72E" w14:textId="43D787DD" w:rsidR="003A0EEE" w:rsidRDefault="003A0EEE">
          <w:pPr>
            <w:pStyle w:val="TOC3"/>
            <w:rPr>
              <w:rFonts w:asciiTheme="minorHAnsi" w:eastAsiaTheme="minorEastAsia" w:hAnsiTheme="minorHAnsi" w:cstheme="minorBidi"/>
              <w:noProof/>
              <w:color w:val="auto"/>
              <w:kern w:val="2"/>
              <w:szCs w:val="24"/>
              <w:lang w:eastAsia="en-AU"/>
              <w14:ligatures w14:val="standardContextual"/>
            </w:rPr>
          </w:pPr>
          <w:hyperlink w:anchor="_Toc231466769" w:history="1">
            <w:r w:rsidRPr="00671010">
              <w:rPr>
                <w:rStyle w:val="Hyperlink"/>
                <w:noProof/>
              </w:rPr>
              <w:t>Category 4: Community Strengthening</w:t>
            </w:r>
            <w:r>
              <w:rPr>
                <w:noProof/>
                <w:webHidden/>
              </w:rPr>
              <w:tab/>
            </w:r>
            <w:r>
              <w:rPr>
                <w:noProof/>
                <w:webHidden/>
              </w:rPr>
              <w:fldChar w:fldCharType="begin"/>
            </w:r>
            <w:r>
              <w:rPr>
                <w:noProof/>
                <w:webHidden/>
              </w:rPr>
              <w:instrText xml:space="preserve"> PAGEREF _Toc231466769 \h </w:instrText>
            </w:r>
            <w:r>
              <w:rPr>
                <w:noProof/>
                <w:webHidden/>
              </w:rPr>
            </w:r>
            <w:r>
              <w:rPr>
                <w:noProof/>
                <w:webHidden/>
              </w:rPr>
              <w:fldChar w:fldCharType="separate"/>
            </w:r>
            <w:r w:rsidR="00296255">
              <w:rPr>
                <w:noProof/>
                <w:webHidden/>
              </w:rPr>
              <w:t>7</w:t>
            </w:r>
            <w:r>
              <w:rPr>
                <w:noProof/>
                <w:webHidden/>
              </w:rPr>
              <w:fldChar w:fldCharType="end"/>
            </w:r>
          </w:hyperlink>
        </w:p>
        <w:p w14:paraId="0751EC70" w14:textId="6C1C35E7" w:rsidR="003A0EEE" w:rsidRDefault="003A0EEE">
          <w:pPr>
            <w:pStyle w:val="TOC3"/>
            <w:rPr>
              <w:rFonts w:asciiTheme="minorHAnsi" w:eastAsiaTheme="minorEastAsia" w:hAnsiTheme="minorHAnsi" w:cstheme="minorBidi"/>
              <w:noProof/>
              <w:color w:val="auto"/>
              <w:kern w:val="2"/>
              <w:szCs w:val="24"/>
              <w:lang w:eastAsia="en-AU"/>
              <w14:ligatures w14:val="standardContextual"/>
            </w:rPr>
          </w:pPr>
          <w:hyperlink w:anchor="_Toc231466770" w:history="1">
            <w:r w:rsidRPr="00671010">
              <w:rPr>
                <w:rStyle w:val="Hyperlink"/>
                <w:noProof/>
              </w:rPr>
              <w:t>Category 5: Toyota Equipment Fund</w:t>
            </w:r>
            <w:r>
              <w:rPr>
                <w:noProof/>
                <w:webHidden/>
              </w:rPr>
              <w:tab/>
            </w:r>
            <w:r>
              <w:rPr>
                <w:noProof/>
                <w:webHidden/>
              </w:rPr>
              <w:fldChar w:fldCharType="begin"/>
            </w:r>
            <w:r>
              <w:rPr>
                <w:noProof/>
                <w:webHidden/>
              </w:rPr>
              <w:instrText xml:space="preserve"> PAGEREF _Toc231466770 \h </w:instrText>
            </w:r>
            <w:r>
              <w:rPr>
                <w:noProof/>
                <w:webHidden/>
              </w:rPr>
            </w:r>
            <w:r>
              <w:rPr>
                <w:noProof/>
                <w:webHidden/>
              </w:rPr>
              <w:fldChar w:fldCharType="separate"/>
            </w:r>
            <w:r w:rsidR="00296255">
              <w:rPr>
                <w:noProof/>
                <w:webHidden/>
              </w:rPr>
              <w:t>8</w:t>
            </w:r>
            <w:r>
              <w:rPr>
                <w:noProof/>
                <w:webHidden/>
              </w:rPr>
              <w:fldChar w:fldCharType="end"/>
            </w:r>
          </w:hyperlink>
        </w:p>
        <w:p w14:paraId="6CE82760" w14:textId="4B9FEAE0" w:rsidR="003A0EEE" w:rsidRDefault="003A0EEE">
          <w:pPr>
            <w:pStyle w:val="TOC2"/>
            <w:rPr>
              <w:rFonts w:asciiTheme="minorHAnsi" w:eastAsiaTheme="minorEastAsia" w:hAnsiTheme="minorHAnsi" w:cstheme="minorBidi"/>
              <w:noProof/>
              <w:color w:val="auto"/>
              <w:kern w:val="2"/>
              <w:szCs w:val="24"/>
              <w:lang w:eastAsia="en-AU"/>
              <w14:ligatures w14:val="standardContextual"/>
            </w:rPr>
          </w:pPr>
          <w:hyperlink w:anchor="_Toc231466771" w:history="1">
            <w:r w:rsidRPr="00671010">
              <w:rPr>
                <w:rStyle w:val="Hyperlink"/>
                <w:noProof/>
              </w:rPr>
              <w:t>Applying for a Community Grant</w:t>
            </w:r>
            <w:r>
              <w:rPr>
                <w:noProof/>
                <w:webHidden/>
              </w:rPr>
              <w:tab/>
            </w:r>
            <w:r>
              <w:rPr>
                <w:noProof/>
                <w:webHidden/>
              </w:rPr>
              <w:fldChar w:fldCharType="begin"/>
            </w:r>
            <w:r>
              <w:rPr>
                <w:noProof/>
                <w:webHidden/>
              </w:rPr>
              <w:instrText xml:space="preserve"> PAGEREF _Toc231466771 \h </w:instrText>
            </w:r>
            <w:r>
              <w:rPr>
                <w:noProof/>
                <w:webHidden/>
              </w:rPr>
            </w:r>
            <w:r>
              <w:rPr>
                <w:noProof/>
                <w:webHidden/>
              </w:rPr>
              <w:fldChar w:fldCharType="separate"/>
            </w:r>
            <w:r w:rsidR="00296255">
              <w:rPr>
                <w:noProof/>
                <w:webHidden/>
              </w:rPr>
              <w:t>8</w:t>
            </w:r>
            <w:r>
              <w:rPr>
                <w:noProof/>
                <w:webHidden/>
              </w:rPr>
              <w:fldChar w:fldCharType="end"/>
            </w:r>
          </w:hyperlink>
        </w:p>
        <w:p w14:paraId="213B91E7" w14:textId="657DC4A4" w:rsidR="003A0EEE" w:rsidRDefault="003A0EEE">
          <w:pPr>
            <w:pStyle w:val="TOC3"/>
            <w:rPr>
              <w:rFonts w:asciiTheme="minorHAnsi" w:eastAsiaTheme="minorEastAsia" w:hAnsiTheme="minorHAnsi" w:cstheme="minorBidi"/>
              <w:noProof/>
              <w:color w:val="auto"/>
              <w:kern w:val="2"/>
              <w:szCs w:val="24"/>
              <w:lang w:eastAsia="en-AU"/>
              <w14:ligatures w14:val="standardContextual"/>
            </w:rPr>
          </w:pPr>
          <w:hyperlink w:anchor="_Toc231466772" w:history="1">
            <w:r w:rsidRPr="00671010">
              <w:rPr>
                <w:rStyle w:val="Hyperlink"/>
                <w:noProof/>
              </w:rPr>
              <w:t>Eligibility</w:t>
            </w:r>
            <w:r>
              <w:rPr>
                <w:noProof/>
                <w:webHidden/>
              </w:rPr>
              <w:tab/>
            </w:r>
            <w:r>
              <w:rPr>
                <w:noProof/>
                <w:webHidden/>
              </w:rPr>
              <w:fldChar w:fldCharType="begin"/>
            </w:r>
            <w:r>
              <w:rPr>
                <w:noProof/>
                <w:webHidden/>
              </w:rPr>
              <w:instrText xml:space="preserve"> PAGEREF _Toc231466772 \h </w:instrText>
            </w:r>
            <w:r>
              <w:rPr>
                <w:noProof/>
                <w:webHidden/>
              </w:rPr>
            </w:r>
            <w:r>
              <w:rPr>
                <w:noProof/>
                <w:webHidden/>
              </w:rPr>
              <w:fldChar w:fldCharType="separate"/>
            </w:r>
            <w:r w:rsidR="00296255">
              <w:rPr>
                <w:noProof/>
                <w:webHidden/>
              </w:rPr>
              <w:t>8</w:t>
            </w:r>
            <w:r>
              <w:rPr>
                <w:noProof/>
                <w:webHidden/>
              </w:rPr>
              <w:fldChar w:fldCharType="end"/>
            </w:r>
          </w:hyperlink>
        </w:p>
        <w:p w14:paraId="0559007F" w14:textId="4F1F0BF6" w:rsidR="003A0EEE" w:rsidRDefault="003A0EEE">
          <w:pPr>
            <w:pStyle w:val="TOC3"/>
            <w:rPr>
              <w:rFonts w:asciiTheme="minorHAnsi" w:eastAsiaTheme="minorEastAsia" w:hAnsiTheme="minorHAnsi" w:cstheme="minorBidi"/>
              <w:noProof/>
              <w:color w:val="auto"/>
              <w:kern w:val="2"/>
              <w:szCs w:val="24"/>
              <w:lang w:eastAsia="en-AU"/>
              <w14:ligatures w14:val="standardContextual"/>
            </w:rPr>
          </w:pPr>
          <w:hyperlink w:anchor="_Toc231466773" w:history="1">
            <w:r w:rsidRPr="00671010">
              <w:rPr>
                <w:rStyle w:val="Hyperlink"/>
                <w:noProof/>
              </w:rPr>
              <w:t>What can be funded?</w:t>
            </w:r>
            <w:r>
              <w:rPr>
                <w:noProof/>
                <w:webHidden/>
              </w:rPr>
              <w:tab/>
            </w:r>
            <w:r>
              <w:rPr>
                <w:noProof/>
                <w:webHidden/>
              </w:rPr>
              <w:fldChar w:fldCharType="begin"/>
            </w:r>
            <w:r>
              <w:rPr>
                <w:noProof/>
                <w:webHidden/>
              </w:rPr>
              <w:instrText xml:space="preserve"> PAGEREF _Toc231466773 \h </w:instrText>
            </w:r>
            <w:r>
              <w:rPr>
                <w:noProof/>
                <w:webHidden/>
              </w:rPr>
            </w:r>
            <w:r>
              <w:rPr>
                <w:noProof/>
                <w:webHidden/>
              </w:rPr>
              <w:fldChar w:fldCharType="separate"/>
            </w:r>
            <w:r w:rsidR="00296255">
              <w:rPr>
                <w:noProof/>
                <w:webHidden/>
              </w:rPr>
              <w:t>8</w:t>
            </w:r>
            <w:r>
              <w:rPr>
                <w:noProof/>
                <w:webHidden/>
              </w:rPr>
              <w:fldChar w:fldCharType="end"/>
            </w:r>
          </w:hyperlink>
        </w:p>
        <w:p w14:paraId="4274B6BE" w14:textId="1B938F06" w:rsidR="003A0EEE" w:rsidRDefault="003A0EEE">
          <w:pPr>
            <w:pStyle w:val="TOC3"/>
            <w:rPr>
              <w:rFonts w:asciiTheme="minorHAnsi" w:eastAsiaTheme="minorEastAsia" w:hAnsiTheme="minorHAnsi" w:cstheme="minorBidi"/>
              <w:noProof/>
              <w:color w:val="auto"/>
              <w:kern w:val="2"/>
              <w:szCs w:val="24"/>
              <w:lang w:eastAsia="en-AU"/>
              <w14:ligatures w14:val="standardContextual"/>
            </w:rPr>
          </w:pPr>
          <w:hyperlink w:anchor="_Toc231466774" w:history="1">
            <w:r w:rsidRPr="00671010">
              <w:rPr>
                <w:rStyle w:val="Hyperlink"/>
                <w:noProof/>
              </w:rPr>
              <w:t>What can’t be funded (exclusions)?</w:t>
            </w:r>
            <w:r>
              <w:rPr>
                <w:noProof/>
                <w:webHidden/>
              </w:rPr>
              <w:tab/>
            </w:r>
            <w:r>
              <w:rPr>
                <w:noProof/>
                <w:webHidden/>
              </w:rPr>
              <w:fldChar w:fldCharType="begin"/>
            </w:r>
            <w:r>
              <w:rPr>
                <w:noProof/>
                <w:webHidden/>
              </w:rPr>
              <w:instrText xml:space="preserve"> PAGEREF _Toc231466774 \h </w:instrText>
            </w:r>
            <w:r>
              <w:rPr>
                <w:noProof/>
                <w:webHidden/>
              </w:rPr>
            </w:r>
            <w:r>
              <w:rPr>
                <w:noProof/>
                <w:webHidden/>
              </w:rPr>
              <w:fldChar w:fldCharType="separate"/>
            </w:r>
            <w:r w:rsidR="00296255">
              <w:rPr>
                <w:noProof/>
                <w:webHidden/>
              </w:rPr>
              <w:t>9</w:t>
            </w:r>
            <w:r>
              <w:rPr>
                <w:noProof/>
                <w:webHidden/>
              </w:rPr>
              <w:fldChar w:fldCharType="end"/>
            </w:r>
          </w:hyperlink>
        </w:p>
        <w:p w14:paraId="1293701E" w14:textId="403FEC68" w:rsidR="003A0EEE" w:rsidRDefault="003A0EEE">
          <w:pPr>
            <w:pStyle w:val="TOC3"/>
            <w:rPr>
              <w:rFonts w:asciiTheme="minorHAnsi" w:eastAsiaTheme="minorEastAsia" w:hAnsiTheme="minorHAnsi" w:cstheme="minorBidi"/>
              <w:noProof/>
              <w:color w:val="auto"/>
              <w:kern w:val="2"/>
              <w:szCs w:val="24"/>
              <w:lang w:eastAsia="en-AU"/>
              <w14:ligatures w14:val="standardContextual"/>
            </w:rPr>
          </w:pPr>
          <w:hyperlink w:anchor="_Toc231466775" w:history="1">
            <w:r w:rsidRPr="00671010">
              <w:rPr>
                <w:rStyle w:val="Hyperlink"/>
                <w:noProof/>
              </w:rPr>
              <w:t>Assessment process</w:t>
            </w:r>
            <w:r>
              <w:rPr>
                <w:noProof/>
                <w:webHidden/>
              </w:rPr>
              <w:tab/>
            </w:r>
            <w:r>
              <w:rPr>
                <w:noProof/>
                <w:webHidden/>
              </w:rPr>
              <w:fldChar w:fldCharType="begin"/>
            </w:r>
            <w:r>
              <w:rPr>
                <w:noProof/>
                <w:webHidden/>
              </w:rPr>
              <w:instrText xml:space="preserve"> PAGEREF _Toc231466775 \h </w:instrText>
            </w:r>
            <w:r>
              <w:rPr>
                <w:noProof/>
                <w:webHidden/>
              </w:rPr>
            </w:r>
            <w:r>
              <w:rPr>
                <w:noProof/>
                <w:webHidden/>
              </w:rPr>
              <w:fldChar w:fldCharType="separate"/>
            </w:r>
            <w:r w:rsidR="00296255">
              <w:rPr>
                <w:noProof/>
                <w:webHidden/>
              </w:rPr>
              <w:t>10</w:t>
            </w:r>
            <w:r>
              <w:rPr>
                <w:noProof/>
                <w:webHidden/>
              </w:rPr>
              <w:fldChar w:fldCharType="end"/>
            </w:r>
          </w:hyperlink>
        </w:p>
        <w:p w14:paraId="3D40E140" w14:textId="61AD6378" w:rsidR="003A0EEE" w:rsidRDefault="003A0EEE">
          <w:pPr>
            <w:pStyle w:val="TOC3"/>
            <w:rPr>
              <w:rFonts w:asciiTheme="minorHAnsi" w:eastAsiaTheme="minorEastAsia" w:hAnsiTheme="minorHAnsi" w:cstheme="minorBidi"/>
              <w:noProof/>
              <w:color w:val="auto"/>
              <w:kern w:val="2"/>
              <w:szCs w:val="24"/>
              <w:lang w:eastAsia="en-AU"/>
              <w14:ligatures w14:val="standardContextual"/>
            </w:rPr>
          </w:pPr>
          <w:hyperlink w:anchor="_Toc231466776" w:history="1">
            <w:r w:rsidRPr="00671010">
              <w:rPr>
                <w:rStyle w:val="Hyperlink"/>
                <w:noProof/>
              </w:rPr>
              <w:t>Assessment criteria</w:t>
            </w:r>
            <w:r>
              <w:rPr>
                <w:noProof/>
                <w:webHidden/>
              </w:rPr>
              <w:tab/>
            </w:r>
            <w:r>
              <w:rPr>
                <w:noProof/>
                <w:webHidden/>
              </w:rPr>
              <w:fldChar w:fldCharType="begin"/>
            </w:r>
            <w:r>
              <w:rPr>
                <w:noProof/>
                <w:webHidden/>
              </w:rPr>
              <w:instrText xml:space="preserve"> PAGEREF _Toc231466776 \h </w:instrText>
            </w:r>
            <w:r>
              <w:rPr>
                <w:noProof/>
                <w:webHidden/>
              </w:rPr>
            </w:r>
            <w:r>
              <w:rPr>
                <w:noProof/>
                <w:webHidden/>
              </w:rPr>
              <w:fldChar w:fldCharType="separate"/>
            </w:r>
            <w:r w:rsidR="00296255">
              <w:rPr>
                <w:noProof/>
                <w:webHidden/>
              </w:rPr>
              <w:t>11</w:t>
            </w:r>
            <w:r>
              <w:rPr>
                <w:noProof/>
                <w:webHidden/>
              </w:rPr>
              <w:fldChar w:fldCharType="end"/>
            </w:r>
          </w:hyperlink>
        </w:p>
        <w:p w14:paraId="7D0E307C" w14:textId="1D9ADCC9" w:rsidR="003A0EEE" w:rsidRDefault="003A0EEE">
          <w:pPr>
            <w:pStyle w:val="TOC2"/>
            <w:rPr>
              <w:rFonts w:asciiTheme="minorHAnsi" w:eastAsiaTheme="minorEastAsia" w:hAnsiTheme="minorHAnsi" w:cstheme="minorBidi"/>
              <w:noProof/>
              <w:color w:val="auto"/>
              <w:kern w:val="2"/>
              <w:szCs w:val="24"/>
              <w:lang w:eastAsia="en-AU"/>
              <w14:ligatures w14:val="standardContextual"/>
            </w:rPr>
          </w:pPr>
          <w:hyperlink w:anchor="_Toc231466777" w:history="1">
            <w:r w:rsidRPr="00671010">
              <w:rPr>
                <w:rStyle w:val="Hyperlink"/>
                <w:noProof/>
              </w:rPr>
              <w:t>Support documentation required</w:t>
            </w:r>
            <w:r>
              <w:rPr>
                <w:noProof/>
                <w:webHidden/>
              </w:rPr>
              <w:tab/>
            </w:r>
            <w:r>
              <w:rPr>
                <w:noProof/>
                <w:webHidden/>
              </w:rPr>
              <w:fldChar w:fldCharType="begin"/>
            </w:r>
            <w:r>
              <w:rPr>
                <w:noProof/>
                <w:webHidden/>
              </w:rPr>
              <w:instrText xml:space="preserve"> PAGEREF _Toc231466777 \h </w:instrText>
            </w:r>
            <w:r>
              <w:rPr>
                <w:noProof/>
                <w:webHidden/>
              </w:rPr>
            </w:r>
            <w:r>
              <w:rPr>
                <w:noProof/>
                <w:webHidden/>
              </w:rPr>
              <w:fldChar w:fldCharType="separate"/>
            </w:r>
            <w:r w:rsidR="00296255">
              <w:rPr>
                <w:noProof/>
                <w:webHidden/>
              </w:rPr>
              <w:t>13</w:t>
            </w:r>
            <w:r>
              <w:rPr>
                <w:noProof/>
                <w:webHidden/>
              </w:rPr>
              <w:fldChar w:fldCharType="end"/>
            </w:r>
          </w:hyperlink>
        </w:p>
        <w:p w14:paraId="2466F5E4" w14:textId="0E720211" w:rsidR="003A0EEE" w:rsidRDefault="003A0EEE">
          <w:pPr>
            <w:pStyle w:val="TOC3"/>
            <w:rPr>
              <w:rFonts w:asciiTheme="minorHAnsi" w:eastAsiaTheme="minorEastAsia" w:hAnsiTheme="minorHAnsi" w:cstheme="minorBidi"/>
              <w:noProof/>
              <w:color w:val="auto"/>
              <w:kern w:val="2"/>
              <w:szCs w:val="24"/>
              <w:lang w:eastAsia="en-AU"/>
              <w14:ligatures w14:val="standardContextual"/>
            </w:rPr>
          </w:pPr>
          <w:hyperlink w:anchor="_Toc231466778" w:history="1">
            <w:r w:rsidRPr="00671010">
              <w:rPr>
                <w:rStyle w:val="Hyperlink"/>
                <w:noProof/>
              </w:rPr>
              <w:t>Annual report or financial statement</w:t>
            </w:r>
            <w:r>
              <w:rPr>
                <w:noProof/>
                <w:webHidden/>
              </w:rPr>
              <w:tab/>
            </w:r>
            <w:r>
              <w:rPr>
                <w:noProof/>
                <w:webHidden/>
              </w:rPr>
              <w:fldChar w:fldCharType="begin"/>
            </w:r>
            <w:r>
              <w:rPr>
                <w:noProof/>
                <w:webHidden/>
              </w:rPr>
              <w:instrText xml:space="preserve"> PAGEREF _Toc231466778 \h </w:instrText>
            </w:r>
            <w:r>
              <w:rPr>
                <w:noProof/>
                <w:webHidden/>
              </w:rPr>
            </w:r>
            <w:r>
              <w:rPr>
                <w:noProof/>
                <w:webHidden/>
              </w:rPr>
              <w:fldChar w:fldCharType="separate"/>
            </w:r>
            <w:r w:rsidR="00296255">
              <w:rPr>
                <w:noProof/>
                <w:webHidden/>
              </w:rPr>
              <w:t>13</w:t>
            </w:r>
            <w:r>
              <w:rPr>
                <w:noProof/>
                <w:webHidden/>
              </w:rPr>
              <w:fldChar w:fldCharType="end"/>
            </w:r>
          </w:hyperlink>
        </w:p>
        <w:p w14:paraId="1CF3F496" w14:textId="35A53AB8" w:rsidR="003A0EEE" w:rsidRDefault="003A0EEE">
          <w:pPr>
            <w:pStyle w:val="TOC3"/>
            <w:rPr>
              <w:rFonts w:asciiTheme="minorHAnsi" w:eastAsiaTheme="minorEastAsia" w:hAnsiTheme="minorHAnsi" w:cstheme="minorBidi"/>
              <w:noProof/>
              <w:color w:val="auto"/>
              <w:kern w:val="2"/>
              <w:szCs w:val="24"/>
              <w:lang w:eastAsia="en-AU"/>
              <w14:ligatures w14:val="standardContextual"/>
            </w:rPr>
          </w:pPr>
          <w:hyperlink w:anchor="_Toc231466779" w:history="1">
            <w:r w:rsidRPr="00671010">
              <w:rPr>
                <w:rStyle w:val="Hyperlink"/>
                <w:noProof/>
              </w:rPr>
              <w:t>Public and products liability insurance</w:t>
            </w:r>
            <w:r>
              <w:rPr>
                <w:noProof/>
                <w:webHidden/>
              </w:rPr>
              <w:tab/>
            </w:r>
            <w:r>
              <w:rPr>
                <w:noProof/>
                <w:webHidden/>
              </w:rPr>
              <w:fldChar w:fldCharType="begin"/>
            </w:r>
            <w:r>
              <w:rPr>
                <w:noProof/>
                <w:webHidden/>
              </w:rPr>
              <w:instrText xml:space="preserve"> PAGEREF _Toc231466779 \h </w:instrText>
            </w:r>
            <w:r>
              <w:rPr>
                <w:noProof/>
                <w:webHidden/>
              </w:rPr>
            </w:r>
            <w:r>
              <w:rPr>
                <w:noProof/>
                <w:webHidden/>
              </w:rPr>
              <w:fldChar w:fldCharType="separate"/>
            </w:r>
            <w:r w:rsidR="00296255">
              <w:rPr>
                <w:noProof/>
                <w:webHidden/>
              </w:rPr>
              <w:t>13</w:t>
            </w:r>
            <w:r>
              <w:rPr>
                <w:noProof/>
                <w:webHidden/>
              </w:rPr>
              <w:fldChar w:fldCharType="end"/>
            </w:r>
          </w:hyperlink>
        </w:p>
        <w:p w14:paraId="55FAE047" w14:textId="56A7B10F" w:rsidR="003A0EEE" w:rsidRDefault="003A0EEE">
          <w:pPr>
            <w:pStyle w:val="TOC3"/>
            <w:rPr>
              <w:rFonts w:asciiTheme="minorHAnsi" w:eastAsiaTheme="minorEastAsia" w:hAnsiTheme="minorHAnsi" w:cstheme="minorBidi"/>
              <w:noProof/>
              <w:color w:val="auto"/>
              <w:kern w:val="2"/>
              <w:szCs w:val="24"/>
              <w:lang w:eastAsia="en-AU"/>
              <w14:ligatures w14:val="standardContextual"/>
            </w:rPr>
          </w:pPr>
          <w:hyperlink w:anchor="_Toc231466780" w:history="1">
            <w:r w:rsidRPr="00671010">
              <w:rPr>
                <w:rStyle w:val="Hyperlink"/>
                <w:noProof/>
              </w:rPr>
              <w:t>Other insurance</w:t>
            </w:r>
            <w:r>
              <w:rPr>
                <w:noProof/>
                <w:webHidden/>
              </w:rPr>
              <w:tab/>
            </w:r>
            <w:r>
              <w:rPr>
                <w:noProof/>
                <w:webHidden/>
              </w:rPr>
              <w:fldChar w:fldCharType="begin"/>
            </w:r>
            <w:r>
              <w:rPr>
                <w:noProof/>
                <w:webHidden/>
              </w:rPr>
              <w:instrText xml:space="preserve"> PAGEREF _Toc231466780 \h </w:instrText>
            </w:r>
            <w:r>
              <w:rPr>
                <w:noProof/>
                <w:webHidden/>
              </w:rPr>
            </w:r>
            <w:r>
              <w:rPr>
                <w:noProof/>
                <w:webHidden/>
              </w:rPr>
              <w:fldChar w:fldCharType="separate"/>
            </w:r>
            <w:r w:rsidR="00296255">
              <w:rPr>
                <w:noProof/>
                <w:webHidden/>
              </w:rPr>
              <w:t>14</w:t>
            </w:r>
            <w:r>
              <w:rPr>
                <w:noProof/>
                <w:webHidden/>
              </w:rPr>
              <w:fldChar w:fldCharType="end"/>
            </w:r>
          </w:hyperlink>
        </w:p>
        <w:p w14:paraId="147AF011" w14:textId="16025B24" w:rsidR="003A0EEE" w:rsidRDefault="003A0EEE">
          <w:pPr>
            <w:pStyle w:val="TOC3"/>
            <w:rPr>
              <w:rFonts w:asciiTheme="minorHAnsi" w:eastAsiaTheme="minorEastAsia" w:hAnsiTheme="minorHAnsi" w:cstheme="minorBidi"/>
              <w:noProof/>
              <w:color w:val="auto"/>
              <w:kern w:val="2"/>
              <w:szCs w:val="24"/>
              <w:lang w:eastAsia="en-AU"/>
              <w14:ligatures w14:val="standardContextual"/>
            </w:rPr>
          </w:pPr>
          <w:hyperlink w:anchor="_Toc231466781" w:history="1">
            <w:r w:rsidRPr="00671010">
              <w:rPr>
                <w:rStyle w:val="Hyperlink"/>
                <w:noProof/>
              </w:rPr>
              <w:t>Auspice organisation</w:t>
            </w:r>
            <w:r>
              <w:rPr>
                <w:noProof/>
                <w:webHidden/>
              </w:rPr>
              <w:tab/>
            </w:r>
            <w:r>
              <w:rPr>
                <w:noProof/>
                <w:webHidden/>
              </w:rPr>
              <w:fldChar w:fldCharType="begin"/>
            </w:r>
            <w:r>
              <w:rPr>
                <w:noProof/>
                <w:webHidden/>
              </w:rPr>
              <w:instrText xml:space="preserve"> PAGEREF _Toc231466781 \h </w:instrText>
            </w:r>
            <w:r>
              <w:rPr>
                <w:noProof/>
                <w:webHidden/>
              </w:rPr>
            </w:r>
            <w:r>
              <w:rPr>
                <w:noProof/>
                <w:webHidden/>
              </w:rPr>
              <w:fldChar w:fldCharType="separate"/>
            </w:r>
            <w:r w:rsidR="00296255">
              <w:rPr>
                <w:noProof/>
                <w:webHidden/>
              </w:rPr>
              <w:t>14</w:t>
            </w:r>
            <w:r>
              <w:rPr>
                <w:noProof/>
                <w:webHidden/>
              </w:rPr>
              <w:fldChar w:fldCharType="end"/>
            </w:r>
          </w:hyperlink>
        </w:p>
        <w:p w14:paraId="4B5881B5" w14:textId="0B8F35C7" w:rsidR="003A0EEE" w:rsidRDefault="003A0EEE">
          <w:pPr>
            <w:pStyle w:val="TOC3"/>
            <w:rPr>
              <w:rFonts w:asciiTheme="minorHAnsi" w:eastAsiaTheme="minorEastAsia" w:hAnsiTheme="minorHAnsi" w:cstheme="minorBidi"/>
              <w:noProof/>
              <w:color w:val="auto"/>
              <w:kern w:val="2"/>
              <w:szCs w:val="24"/>
              <w:lang w:eastAsia="en-AU"/>
              <w14:ligatures w14:val="standardContextual"/>
            </w:rPr>
          </w:pPr>
          <w:hyperlink w:anchor="_Toc231466782" w:history="1">
            <w:r w:rsidRPr="00671010">
              <w:rPr>
                <w:rStyle w:val="Hyperlink"/>
                <w:noProof/>
              </w:rPr>
              <w:t>Quote for equipment (Toyota Equipment Fund only)</w:t>
            </w:r>
            <w:r>
              <w:rPr>
                <w:noProof/>
                <w:webHidden/>
              </w:rPr>
              <w:tab/>
            </w:r>
            <w:r>
              <w:rPr>
                <w:noProof/>
                <w:webHidden/>
              </w:rPr>
              <w:fldChar w:fldCharType="begin"/>
            </w:r>
            <w:r>
              <w:rPr>
                <w:noProof/>
                <w:webHidden/>
              </w:rPr>
              <w:instrText xml:space="preserve"> PAGEREF _Toc231466782 \h </w:instrText>
            </w:r>
            <w:r>
              <w:rPr>
                <w:noProof/>
                <w:webHidden/>
              </w:rPr>
            </w:r>
            <w:r>
              <w:rPr>
                <w:noProof/>
                <w:webHidden/>
              </w:rPr>
              <w:fldChar w:fldCharType="separate"/>
            </w:r>
            <w:r w:rsidR="00296255">
              <w:rPr>
                <w:noProof/>
                <w:webHidden/>
              </w:rPr>
              <w:t>14</w:t>
            </w:r>
            <w:r>
              <w:rPr>
                <w:noProof/>
                <w:webHidden/>
              </w:rPr>
              <w:fldChar w:fldCharType="end"/>
            </w:r>
          </w:hyperlink>
        </w:p>
        <w:p w14:paraId="1D74EC2D" w14:textId="21B2C7D4" w:rsidR="003A0EEE" w:rsidRDefault="003A0EEE">
          <w:pPr>
            <w:pStyle w:val="TOC2"/>
            <w:rPr>
              <w:rFonts w:asciiTheme="minorHAnsi" w:eastAsiaTheme="minorEastAsia" w:hAnsiTheme="minorHAnsi" w:cstheme="minorBidi"/>
              <w:noProof/>
              <w:color w:val="auto"/>
              <w:kern w:val="2"/>
              <w:szCs w:val="24"/>
              <w:lang w:eastAsia="en-AU"/>
              <w14:ligatures w14:val="standardContextual"/>
            </w:rPr>
          </w:pPr>
          <w:hyperlink w:anchor="_Toc231466783" w:history="1">
            <w:r w:rsidRPr="00671010">
              <w:rPr>
                <w:rStyle w:val="Hyperlink"/>
                <w:noProof/>
              </w:rPr>
              <w:t>Submitting your application</w:t>
            </w:r>
            <w:r>
              <w:rPr>
                <w:noProof/>
                <w:webHidden/>
              </w:rPr>
              <w:tab/>
            </w:r>
            <w:r>
              <w:rPr>
                <w:noProof/>
                <w:webHidden/>
              </w:rPr>
              <w:fldChar w:fldCharType="begin"/>
            </w:r>
            <w:r>
              <w:rPr>
                <w:noProof/>
                <w:webHidden/>
              </w:rPr>
              <w:instrText xml:space="preserve"> PAGEREF _Toc231466783 \h </w:instrText>
            </w:r>
            <w:r>
              <w:rPr>
                <w:noProof/>
                <w:webHidden/>
              </w:rPr>
            </w:r>
            <w:r>
              <w:rPr>
                <w:noProof/>
                <w:webHidden/>
              </w:rPr>
              <w:fldChar w:fldCharType="separate"/>
            </w:r>
            <w:r w:rsidR="00296255">
              <w:rPr>
                <w:noProof/>
                <w:webHidden/>
              </w:rPr>
              <w:t>15</w:t>
            </w:r>
            <w:r>
              <w:rPr>
                <w:noProof/>
                <w:webHidden/>
              </w:rPr>
              <w:fldChar w:fldCharType="end"/>
            </w:r>
          </w:hyperlink>
        </w:p>
        <w:p w14:paraId="299531A5" w14:textId="0029C166" w:rsidR="003A0EEE" w:rsidRDefault="003A0EEE">
          <w:pPr>
            <w:pStyle w:val="TOC2"/>
            <w:rPr>
              <w:rFonts w:asciiTheme="minorHAnsi" w:eastAsiaTheme="minorEastAsia" w:hAnsiTheme="minorHAnsi" w:cstheme="minorBidi"/>
              <w:noProof/>
              <w:color w:val="auto"/>
              <w:kern w:val="2"/>
              <w:szCs w:val="24"/>
              <w:lang w:eastAsia="en-AU"/>
              <w14:ligatures w14:val="standardContextual"/>
            </w:rPr>
          </w:pPr>
          <w:hyperlink w:anchor="_Toc231466784" w:history="1">
            <w:r w:rsidRPr="00671010">
              <w:rPr>
                <w:rStyle w:val="Hyperlink"/>
                <w:noProof/>
              </w:rPr>
              <w:t>Support provided by Council</w:t>
            </w:r>
            <w:r>
              <w:rPr>
                <w:noProof/>
                <w:webHidden/>
              </w:rPr>
              <w:tab/>
            </w:r>
            <w:r>
              <w:rPr>
                <w:noProof/>
                <w:webHidden/>
              </w:rPr>
              <w:fldChar w:fldCharType="begin"/>
            </w:r>
            <w:r>
              <w:rPr>
                <w:noProof/>
                <w:webHidden/>
              </w:rPr>
              <w:instrText xml:space="preserve"> PAGEREF _Toc231466784 \h </w:instrText>
            </w:r>
            <w:r>
              <w:rPr>
                <w:noProof/>
                <w:webHidden/>
              </w:rPr>
            </w:r>
            <w:r>
              <w:rPr>
                <w:noProof/>
                <w:webHidden/>
              </w:rPr>
              <w:fldChar w:fldCharType="separate"/>
            </w:r>
            <w:r w:rsidR="00296255">
              <w:rPr>
                <w:noProof/>
                <w:webHidden/>
              </w:rPr>
              <w:t>15</w:t>
            </w:r>
            <w:r>
              <w:rPr>
                <w:noProof/>
                <w:webHidden/>
              </w:rPr>
              <w:fldChar w:fldCharType="end"/>
            </w:r>
          </w:hyperlink>
        </w:p>
        <w:p w14:paraId="5B9E62BA" w14:textId="0BEB6B42" w:rsidR="003A0EEE" w:rsidRDefault="003A0EEE">
          <w:pPr>
            <w:pStyle w:val="TOC3"/>
            <w:rPr>
              <w:rFonts w:asciiTheme="minorHAnsi" w:eastAsiaTheme="minorEastAsia" w:hAnsiTheme="minorHAnsi" w:cstheme="minorBidi"/>
              <w:noProof/>
              <w:color w:val="auto"/>
              <w:kern w:val="2"/>
              <w:szCs w:val="24"/>
              <w:lang w:eastAsia="en-AU"/>
              <w14:ligatures w14:val="standardContextual"/>
            </w:rPr>
          </w:pPr>
          <w:hyperlink w:anchor="_Toc231466785" w:history="1">
            <w:r w:rsidRPr="00671010">
              <w:rPr>
                <w:rStyle w:val="Hyperlink"/>
                <w:noProof/>
              </w:rPr>
              <w:t>Community Grants Information Sessions and Grant Writing Workshops</w:t>
            </w:r>
            <w:r>
              <w:rPr>
                <w:noProof/>
                <w:webHidden/>
              </w:rPr>
              <w:tab/>
            </w:r>
            <w:r>
              <w:rPr>
                <w:noProof/>
                <w:webHidden/>
              </w:rPr>
              <w:fldChar w:fldCharType="begin"/>
            </w:r>
            <w:r>
              <w:rPr>
                <w:noProof/>
                <w:webHidden/>
              </w:rPr>
              <w:instrText xml:space="preserve"> PAGEREF _Toc231466785 \h </w:instrText>
            </w:r>
            <w:r>
              <w:rPr>
                <w:noProof/>
                <w:webHidden/>
              </w:rPr>
            </w:r>
            <w:r>
              <w:rPr>
                <w:noProof/>
                <w:webHidden/>
              </w:rPr>
              <w:fldChar w:fldCharType="separate"/>
            </w:r>
            <w:r w:rsidR="00296255">
              <w:rPr>
                <w:noProof/>
                <w:webHidden/>
              </w:rPr>
              <w:t>15</w:t>
            </w:r>
            <w:r>
              <w:rPr>
                <w:noProof/>
                <w:webHidden/>
              </w:rPr>
              <w:fldChar w:fldCharType="end"/>
            </w:r>
          </w:hyperlink>
        </w:p>
        <w:p w14:paraId="663E66F7" w14:textId="4EEBAB46" w:rsidR="003A0EEE" w:rsidRDefault="003A0EEE">
          <w:pPr>
            <w:pStyle w:val="TOC2"/>
            <w:rPr>
              <w:rFonts w:asciiTheme="minorHAnsi" w:eastAsiaTheme="minorEastAsia" w:hAnsiTheme="minorHAnsi" w:cstheme="minorBidi"/>
              <w:noProof/>
              <w:color w:val="auto"/>
              <w:kern w:val="2"/>
              <w:szCs w:val="24"/>
              <w:lang w:eastAsia="en-AU"/>
              <w14:ligatures w14:val="standardContextual"/>
            </w:rPr>
          </w:pPr>
          <w:hyperlink w:anchor="_Toc231466786" w:history="1">
            <w:r w:rsidRPr="00671010">
              <w:rPr>
                <w:rStyle w:val="Hyperlink"/>
                <w:noProof/>
              </w:rPr>
              <w:t>Funding principles</w:t>
            </w:r>
            <w:r>
              <w:rPr>
                <w:noProof/>
                <w:webHidden/>
              </w:rPr>
              <w:tab/>
            </w:r>
            <w:r>
              <w:rPr>
                <w:noProof/>
                <w:webHidden/>
              </w:rPr>
              <w:fldChar w:fldCharType="begin"/>
            </w:r>
            <w:r>
              <w:rPr>
                <w:noProof/>
                <w:webHidden/>
              </w:rPr>
              <w:instrText xml:space="preserve"> PAGEREF _Toc231466786 \h </w:instrText>
            </w:r>
            <w:r>
              <w:rPr>
                <w:noProof/>
                <w:webHidden/>
              </w:rPr>
            </w:r>
            <w:r>
              <w:rPr>
                <w:noProof/>
                <w:webHidden/>
              </w:rPr>
              <w:fldChar w:fldCharType="separate"/>
            </w:r>
            <w:r w:rsidR="00296255">
              <w:rPr>
                <w:noProof/>
                <w:webHidden/>
              </w:rPr>
              <w:t>15</w:t>
            </w:r>
            <w:r>
              <w:rPr>
                <w:noProof/>
                <w:webHidden/>
              </w:rPr>
              <w:fldChar w:fldCharType="end"/>
            </w:r>
          </w:hyperlink>
        </w:p>
        <w:p w14:paraId="0300F311" w14:textId="72A1884A" w:rsidR="003A0EEE" w:rsidRDefault="003A0EEE">
          <w:pPr>
            <w:pStyle w:val="TOC2"/>
            <w:rPr>
              <w:rFonts w:asciiTheme="minorHAnsi" w:eastAsiaTheme="minorEastAsia" w:hAnsiTheme="minorHAnsi" w:cstheme="minorBidi"/>
              <w:noProof/>
              <w:color w:val="auto"/>
              <w:kern w:val="2"/>
              <w:szCs w:val="24"/>
              <w:lang w:eastAsia="en-AU"/>
              <w14:ligatures w14:val="standardContextual"/>
            </w:rPr>
          </w:pPr>
          <w:hyperlink w:anchor="_Toc231466787" w:history="1">
            <w:r w:rsidRPr="00671010">
              <w:rPr>
                <w:rStyle w:val="Hyperlink"/>
                <w:noProof/>
              </w:rPr>
              <w:t>Access and inclusion</w:t>
            </w:r>
            <w:r>
              <w:rPr>
                <w:noProof/>
                <w:webHidden/>
              </w:rPr>
              <w:tab/>
            </w:r>
            <w:r>
              <w:rPr>
                <w:noProof/>
                <w:webHidden/>
              </w:rPr>
              <w:fldChar w:fldCharType="begin"/>
            </w:r>
            <w:r>
              <w:rPr>
                <w:noProof/>
                <w:webHidden/>
              </w:rPr>
              <w:instrText xml:space="preserve"> PAGEREF _Toc231466787 \h </w:instrText>
            </w:r>
            <w:r>
              <w:rPr>
                <w:noProof/>
                <w:webHidden/>
              </w:rPr>
            </w:r>
            <w:r>
              <w:rPr>
                <w:noProof/>
                <w:webHidden/>
              </w:rPr>
              <w:fldChar w:fldCharType="separate"/>
            </w:r>
            <w:r w:rsidR="00296255">
              <w:rPr>
                <w:noProof/>
                <w:webHidden/>
              </w:rPr>
              <w:t>16</w:t>
            </w:r>
            <w:r>
              <w:rPr>
                <w:noProof/>
                <w:webHidden/>
              </w:rPr>
              <w:fldChar w:fldCharType="end"/>
            </w:r>
          </w:hyperlink>
        </w:p>
        <w:p w14:paraId="567984C7" w14:textId="3C4EB097" w:rsidR="003A0EEE" w:rsidRDefault="003A0EEE">
          <w:pPr>
            <w:pStyle w:val="TOC2"/>
            <w:rPr>
              <w:rFonts w:asciiTheme="minorHAnsi" w:eastAsiaTheme="minorEastAsia" w:hAnsiTheme="minorHAnsi" w:cstheme="minorBidi"/>
              <w:noProof/>
              <w:color w:val="auto"/>
              <w:kern w:val="2"/>
              <w:szCs w:val="24"/>
              <w:lang w:eastAsia="en-AU"/>
              <w14:ligatures w14:val="standardContextual"/>
            </w:rPr>
          </w:pPr>
          <w:hyperlink w:anchor="_Toc231466788" w:history="1">
            <w:r w:rsidRPr="00671010">
              <w:rPr>
                <w:rStyle w:val="Hyperlink"/>
                <w:noProof/>
              </w:rPr>
              <w:t>Ensuring a Child Safe City of Port Phillip</w:t>
            </w:r>
            <w:r>
              <w:rPr>
                <w:noProof/>
                <w:webHidden/>
              </w:rPr>
              <w:tab/>
            </w:r>
            <w:r>
              <w:rPr>
                <w:noProof/>
                <w:webHidden/>
              </w:rPr>
              <w:fldChar w:fldCharType="begin"/>
            </w:r>
            <w:r>
              <w:rPr>
                <w:noProof/>
                <w:webHidden/>
              </w:rPr>
              <w:instrText xml:space="preserve"> PAGEREF _Toc231466788 \h </w:instrText>
            </w:r>
            <w:r>
              <w:rPr>
                <w:noProof/>
                <w:webHidden/>
              </w:rPr>
            </w:r>
            <w:r>
              <w:rPr>
                <w:noProof/>
                <w:webHidden/>
              </w:rPr>
              <w:fldChar w:fldCharType="separate"/>
            </w:r>
            <w:r w:rsidR="00296255">
              <w:rPr>
                <w:noProof/>
                <w:webHidden/>
              </w:rPr>
              <w:t>16</w:t>
            </w:r>
            <w:r>
              <w:rPr>
                <w:noProof/>
                <w:webHidden/>
              </w:rPr>
              <w:fldChar w:fldCharType="end"/>
            </w:r>
          </w:hyperlink>
        </w:p>
        <w:p w14:paraId="0EE7A994" w14:textId="7C6365E5" w:rsidR="003A0EEE" w:rsidRDefault="003A0EEE">
          <w:pPr>
            <w:pStyle w:val="TOC2"/>
            <w:rPr>
              <w:rFonts w:asciiTheme="minorHAnsi" w:eastAsiaTheme="minorEastAsia" w:hAnsiTheme="minorHAnsi" w:cstheme="minorBidi"/>
              <w:noProof/>
              <w:color w:val="auto"/>
              <w:kern w:val="2"/>
              <w:szCs w:val="24"/>
              <w:lang w:eastAsia="en-AU"/>
              <w14:ligatures w14:val="standardContextual"/>
            </w:rPr>
          </w:pPr>
          <w:hyperlink w:anchor="_Toc231466789" w:history="1">
            <w:r w:rsidRPr="00671010">
              <w:rPr>
                <w:rStyle w:val="Hyperlink"/>
                <w:noProof/>
              </w:rPr>
              <w:t>Working with First Peoples</w:t>
            </w:r>
            <w:r>
              <w:rPr>
                <w:noProof/>
                <w:webHidden/>
              </w:rPr>
              <w:tab/>
            </w:r>
            <w:r>
              <w:rPr>
                <w:noProof/>
                <w:webHidden/>
              </w:rPr>
              <w:fldChar w:fldCharType="begin"/>
            </w:r>
            <w:r>
              <w:rPr>
                <w:noProof/>
                <w:webHidden/>
              </w:rPr>
              <w:instrText xml:space="preserve"> PAGEREF _Toc231466789 \h </w:instrText>
            </w:r>
            <w:r>
              <w:rPr>
                <w:noProof/>
                <w:webHidden/>
              </w:rPr>
            </w:r>
            <w:r>
              <w:rPr>
                <w:noProof/>
                <w:webHidden/>
              </w:rPr>
              <w:fldChar w:fldCharType="separate"/>
            </w:r>
            <w:r w:rsidR="00296255">
              <w:rPr>
                <w:noProof/>
                <w:webHidden/>
              </w:rPr>
              <w:t>16</w:t>
            </w:r>
            <w:r>
              <w:rPr>
                <w:noProof/>
                <w:webHidden/>
              </w:rPr>
              <w:fldChar w:fldCharType="end"/>
            </w:r>
          </w:hyperlink>
        </w:p>
        <w:p w14:paraId="686150BB" w14:textId="65ABE881" w:rsidR="003A0EEE" w:rsidRDefault="003A0EEE">
          <w:pPr>
            <w:pStyle w:val="TOC2"/>
            <w:rPr>
              <w:rFonts w:asciiTheme="minorHAnsi" w:eastAsiaTheme="minorEastAsia" w:hAnsiTheme="minorHAnsi" w:cstheme="minorBidi"/>
              <w:noProof/>
              <w:color w:val="auto"/>
              <w:kern w:val="2"/>
              <w:szCs w:val="24"/>
              <w:lang w:eastAsia="en-AU"/>
              <w14:ligatures w14:val="standardContextual"/>
            </w:rPr>
          </w:pPr>
          <w:hyperlink w:anchor="_Toc231466790" w:history="1">
            <w:r w:rsidRPr="00671010">
              <w:rPr>
                <w:rStyle w:val="Hyperlink"/>
                <w:noProof/>
              </w:rPr>
              <w:t>LGBTIQA+</w:t>
            </w:r>
            <w:r>
              <w:rPr>
                <w:noProof/>
                <w:webHidden/>
              </w:rPr>
              <w:tab/>
            </w:r>
            <w:r>
              <w:rPr>
                <w:noProof/>
                <w:webHidden/>
              </w:rPr>
              <w:fldChar w:fldCharType="begin"/>
            </w:r>
            <w:r>
              <w:rPr>
                <w:noProof/>
                <w:webHidden/>
              </w:rPr>
              <w:instrText xml:space="preserve"> PAGEREF _Toc231466790 \h </w:instrText>
            </w:r>
            <w:r>
              <w:rPr>
                <w:noProof/>
                <w:webHidden/>
              </w:rPr>
            </w:r>
            <w:r>
              <w:rPr>
                <w:noProof/>
                <w:webHidden/>
              </w:rPr>
              <w:fldChar w:fldCharType="separate"/>
            </w:r>
            <w:r w:rsidR="00296255">
              <w:rPr>
                <w:noProof/>
                <w:webHidden/>
              </w:rPr>
              <w:t>17</w:t>
            </w:r>
            <w:r>
              <w:rPr>
                <w:noProof/>
                <w:webHidden/>
              </w:rPr>
              <w:fldChar w:fldCharType="end"/>
            </w:r>
          </w:hyperlink>
        </w:p>
        <w:p w14:paraId="7862F816" w14:textId="185A0A9A" w:rsidR="003A0EEE" w:rsidRDefault="003A0EEE">
          <w:pPr>
            <w:pStyle w:val="TOC2"/>
            <w:rPr>
              <w:rFonts w:asciiTheme="minorHAnsi" w:eastAsiaTheme="minorEastAsia" w:hAnsiTheme="minorHAnsi" w:cstheme="minorBidi"/>
              <w:noProof/>
              <w:color w:val="auto"/>
              <w:kern w:val="2"/>
              <w:szCs w:val="24"/>
              <w:lang w:eastAsia="en-AU"/>
              <w14:ligatures w14:val="standardContextual"/>
            </w:rPr>
          </w:pPr>
          <w:hyperlink w:anchor="_Toc231466791" w:history="1">
            <w:r w:rsidRPr="00671010">
              <w:rPr>
                <w:rStyle w:val="Hyperlink"/>
                <w:noProof/>
              </w:rPr>
              <w:t>Victorian Government Values Statement</w:t>
            </w:r>
            <w:r>
              <w:rPr>
                <w:noProof/>
                <w:webHidden/>
              </w:rPr>
              <w:tab/>
            </w:r>
            <w:r>
              <w:rPr>
                <w:noProof/>
                <w:webHidden/>
              </w:rPr>
              <w:fldChar w:fldCharType="begin"/>
            </w:r>
            <w:r>
              <w:rPr>
                <w:noProof/>
                <w:webHidden/>
              </w:rPr>
              <w:instrText xml:space="preserve"> PAGEREF _Toc231466791 \h </w:instrText>
            </w:r>
            <w:r>
              <w:rPr>
                <w:noProof/>
                <w:webHidden/>
              </w:rPr>
            </w:r>
            <w:r>
              <w:rPr>
                <w:noProof/>
                <w:webHidden/>
              </w:rPr>
              <w:fldChar w:fldCharType="separate"/>
            </w:r>
            <w:r w:rsidR="00296255">
              <w:rPr>
                <w:noProof/>
                <w:webHidden/>
              </w:rPr>
              <w:t>17</w:t>
            </w:r>
            <w:r>
              <w:rPr>
                <w:noProof/>
                <w:webHidden/>
              </w:rPr>
              <w:fldChar w:fldCharType="end"/>
            </w:r>
          </w:hyperlink>
        </w:p>
        <w:p w14:paraId="07D46240" w14:textId="55527F0D" w:rsidR="003A0EEE" w:rsidRDefault="003A0EEE">
          <w:pPr>
            <w:pStyle w:val="TOC2"/>
            <w:rPr>
              <w:rFonts w:asciiTheme="minorHAnsi" w:eastAsiaTheme="minorEastAsia" w:hAnsiTheme="minorHAnsi" w:cstheme="minorBidi"/>
              <w:noProof/>
              <w:color w:val="auto"/>
              <w:kern w:val="2"/>
              <w:szCs w:val="24"/>
              <w:lang w:eastAsia="en-AU"/>
              <w14:ligatures w14:val="standardContextual"/>
            </w:rPr>
          </w:pPr>
          <w:hyperlink w:anchor="_Toc231466792" w:history="1">
            <w:r w:rsidRPr="00671010">
              <w:rPr>
                <w:rStyle w:val="Hyperlink"/>
                <w:noProof/>
              </w:rPr>
              <w:t>Sustainability</w:t>
            </w:r>
            <w:r>
              <w:rPr>
                <w:noProof/>
                <w:webHidden/>
              </w:rPr>
              <w:tab/>
            </w:r>
            <w:r>
              <w:rPr>
                <w:noProof/>
                <w:webHidden/>
              </w:rPr>
              <w:fldChar w:fldCharType="begin"/>
            </w:r>
            <w:r>
              <w:rPr>
                <w:noProof/>
                <w:webHidden/>
              </w:rPr>
              <w:instrText xml:space="preserve"> PAGEREF _Toc231466792 \h </w:instrText>
            </w:r>
            <w:r>
              <w:rPr>
                <w:noProof/>
                <w:webHidden/>
              </w:rPr>
            </w:r>
            <w:r>
              <w:rPr>
                <w:noProof/>
                <w:webHidden/>
              </w:rPr>
              <w:fldChar w:fldCharType="separate"/>
            </w:r>
            <w:r w:rsidR="00296255">
              <w:rPr>
                <w:noProof/>
                <w:webHidden/>
              </w:rPr>
              <w:t>17</w:t>
            </w:r>
            <w:r>
              <w:rPr>
                <w:noProof/>
                <w:webHidden/>
              </w:rPr>
              <w:fldChar w:fldCharType="end"/>
            </w:r>
          </w:hyperlink>
        </w:p>
        <w:p w14:paraId="79C9E745" w14:textId="4A054575" w:rsidR="003A0EEE" w:rsidRDefault="003A0EEE">
          <w:pPr>
            <w:pStyle w:val="TOC2"/>
            <w:rPr>
              <w:rFonts w:asciiTheme="minorHAnsi" w:eastAsiaTheme="minorEastAsia" w:hAnsiTheme="minorHAnsi" w:cstheme="minorBidi"/>
              <w:noProof/>
              <w:color w:val="auto"/>
              <w:kern w:val="2"/>
              <w:szCs w:val="24"/>
              <w:lang w:eastAsia="en-AU"/>
              <w14:ligatures w14:val="standardContextual"/>
            </w:rPr>
          </w:pPr>
          <w:hyperlink w:anchor="_Toc231466793" w:history="1">
            <w:r w:rsidRPr="00671010">
              <w:rPr>
                <w:rStyle w:val="Hyperlink"/>
                <w:noProof/>
              </w:rPr>
              <w:t>Lobbying</w:t>
            </w:r>
            <w:r>
              <w:rPr>
                <w:noProof/>
                <w:webHidden/>
              </w:rPr>
              <w:tab/>
            </w:r>
            <w:r>
              <w:rPr>
                <w:noProof/>
                <w:webHidden/>
              </w:rPr>
              <w:fldChar w:fldCharType="begin"/>
            </w:r>
            <w:r>
              <w:rPr>
                <w:noProof/>
                <w:webHidden/>
              </w:rPr>
              <w:instrText xml:space="preserve"> PAGEREF _Toc231466793 \h </w:instrText>
            </w:r>
            <w:r>
              <w:rPr>
                <w:noProof/>
                <w:webHidden/>
              </w:rPr>
            </w:r>
            <w:r>
              <w:rPr>
                <w:noProof/>
                <w:webHidden/>
              </w:rPr>
              <w:fldChar w:fldCharType="separate"/>
            </w:r>
            <w:r w:rsidR="00296255">
              <w:rPr>
                <w:noProof/>
                <w:webHidden/>
              </w:rPr>
              <w:t>18</w:t>
            </w:r>
            <w:r>
              <w:rPr>
                <w:noProof/>
                <w:webHidden/>
              </w:rPr>
              <w:fldChar w:fldCharType="end"/>
            </w:r>
          </w:hyperlink>
        </w:p>
        <w:p w14:paraId="71568531" w14:textId="736DB807" w:rsidR="003A0EEE" w:rsidRDefault="003A0EEE">
          <w:pPr>
            <w:pStyle w:val="TOC2"/>
            <w:rPr>
              <w:rFonts w:asciiTheme="minorHAnsi" w:eastAsiaTheme="minorEastAsia" w:hAnsiTheme="minorHAnsi" w:cstheme="minorBidi"/>
              <w:noProof/>
              <w:color w:val="auto"/>
              <w:kern w:val="2"/>
              <w:szCs w:val="24"/>
              <w:lang w:eastAsia="en-AU"/>
              <w14:ligatures w14:val="standardContextual"/>
            </w:rPr>
          </w:pPr>
          <w:hyperlink w:anchor="_Toc231466795" w:history="1">
            <w:r w:rsidRPr="00671010">
              <w:rPr>
                <w:rStyle w:val="Hyperlink"/>
                <w:noProof/>
              </w:rPr>
              <w:t>Checklist: Preparing your grant application</w:t>
            </w:r>
            <w:r>
              <w:rPr>
                <w:noProof/>
                <w:webHidden/>
              </w:rPr>
              <w:tab/>
            </w:r>
            <w:r>
              <w:rPr>
                <w:noProof/>
                <w:webHidden/>
              </w:rPr>
              <w:fldChar w:fldCharType="begin"/>
            </w:r>
            <w:r>
              <w:rPr>
                <w:noProof/>
                <w:webHidden/>
              </w:rPr>
              <w:instrText xml:space="preserve"> PAGEREF _Toc231466795 \h </w:instrText>
            </w:r>
            <w:r>
              <w:rPr>
                <w:noProof/>
                <w:webHidden/>
              </w:rPr>
            </w:r>
            <w:r>
              <w:rPr>
                <w:noProof/>
                <w:webHidden/>
              </w:rPr>
              <w:fldChar w:fldCharType="separate"/>
            </w:r>
            <w:r w:rsidR="00296255">
              <w:rPr>
                <w:noProof/>
                <w:webHidden/>
              </w:rPr>
              <w:t>18</w:t>
            </w:r>
            <w:r>
              <w:rPr>
                <w:noProof/>
                <w:webHidden/>
              </w:rPr>
              <w:fldChar w:fldCharType="end"/>
            </w:r>
          </w:hyperlink>
        </w:p>
        <w:p w14:paraId="1F40AA21" w14:textId="6DB8F456" w:rsidR="003A0EEE" w:rsidRDefault="003A0EEE">
          <w:pPr>
            <w:pStyle w:val="TOC2"/>
            <w:rPr>
              <w:rFonts w:asciiTheme="minorHAnsi" w:eastAsiaTheme="minorEastAsia" w:hAnsiTheme="minorHAnsi" w:cstheme="minorBidi"/>
              <w:noProof/>
              <w:color w:val="auto"/>
              <w:kern w:val="2"/>
              <w:szCs w:val="24"/>
              <w:lang w:eastAsia="en-AU"/>
              <w14:ligatures w14:val="standardContextual"/>
            </w:rPr>
          </w:pPr>
          <w:hyperlink w:anchor="_Toc231466796" w:history="1">
            <w:r w:rsidRPr="00671010">
              <w:rPr>
                <w:rStyle w:val="Hyperlink"/>
                <w:noProof/>
              </w:rPr>
              <w:t>Appendix A – Definitions</w:t>
            </w:r>
            <w:r>
              <w:rPr>
                <w:noProof/>
                <w:webHidden/>
              </w:rPr>
              <w:tab/>
            </w:r>
            <w:r>
              <w:rPr>
                <w:noProof/>
                <w:webHidden/>
              </w:rPr>
              <w:fldChar w:fldCharType="begin"/>
            </w:r>
            <w:r>
              <w:rPr>
                <w:noProof/>
                <w:webHidden/>
              </w:rPr>
              <w:instrText xml:space="preserve"> PAGEREF _Toc231466796 \h </w:instrText>
            </w:r>
            <w:r>
              <w:rPr>
                <w:noProof/>
                <w:webHidden/>
              </w:rPr>
            </w:r>
            <w:r>
              <w:rPr>
                <w:noProof/>
                <w:webHidden/>
              </w:rPr>
              <w:fldChar w:fldCharType="separate"/>
            </w:r>
            <w:r w:rsidR="00296255">
              <w:rPr>
                <w:noProof/>
                <w:webHidden/>
              </w:rPr>
              <w:t>20</w:t>
            </w:r>
            <w:r>
              <w:rPr>
                <w:noProof/>
                <w:webHidden/>
              </w:rPr>
              <w:fldChar w:fldCharType="end"/>
            </w:r>
          </w:hyperlink>
        </w:p>
        <w:p w14:paraId="0ECB7B40" w14:textId="091D178B" w:rsidR="003A0EEE" w:rsidRDefault="003A0EEE">
          <w:pPr>
            <w:pStyle w:val="TOC2"/>
            <w:rPr>
              <w:rFonts w:asciiTheme="minorHAnsi" w:eastAsiaTheme="minorEastAsia" w:hAnsiTheme="minorHAnsi" w:cstheme="minorBidi"/>
              <w:noProof/>
              <w:color w:val="auto"/>
              <w:kern w:val="2"/>
              <w:szCs w:val="24"/>
              <w:lang w:eastAsia="en-AU"/>
              <w14:ligatures w14:val="standardContextual"/>
            </w:rPr>
          </w:pPr>
          <w:hyperlink w:anchor="_Toc231466797" w:history="1">
            <w:r w:rsidRPr="00671010">
              <w:rPr>
                <w:rStyle w:val="Hyperlink"/>
                <w:noProof/>
              </w:rPr>
              <w:t>Appendix B – City of Port Phillip map</w:t>
            </w:r>
            <w:r>
              <w:rPr>
                <w:noProof/>
                <w:webHidden/>
              </w:rPr>
              <w:tab/>
            </w:r>
            <w:r>
              <w:rPr>
                <w:noProof/>
                <w:webHidden/>
              </w:rPr>
              <w:fldChar w:fldCharType="begin"/>
            </w:r>
            <w:r>
              <w:rPr>
                <w:noProof/>
                <w:webHidden/>
              </w:rPr>
              <w:instrText xml:space="preserve"> PAGEREF _Toc231466797 \h </w:instrText>
            </w:r>
            <w:r>
              <w:rPr>
                <w:noProof/>
                <w:webHidden/>
              </w:rPr>
            </w:r>
            <w:r>
              <w:rPr>
                <w:noProof/>
                <w:webHidden/>
              </w:rPr>
              <w:fldChar w:fldCharType="separate"/>
            </w:r>
            <w:r w:rsidR="00296255">
              <w:rPr>
                <w:noProof/>
                <w:webHidden/>
              </w:rPr>
              <w:t>23</w:t>
            </w:r>
            <w:r>
              <w:rPr>
                <w:noProof/>
                <w:webHidden/>
              </w:rPr>
              <w:fldChar w:fldCharType="end"/>
            </w:r>
          </w:hyperlink>
        </w:p>
        <w:p w14:paraId="2F43EFC3" w14:textId="39D7CC2A" w:rsidR="003A0EEE" w:rsidRDefault="003A0EEE">
          <w:pPr>
            <w:pStyle w:val="TOC2"/>
            <w:rPr>
              <w:rFonts w:asciiTheme="minorHAnsi" w:eastAsiaTheme="minorEastAsia" w:hAnsiTheme="minorHAnsi" w:cstheme="minorBidi"/>
              <w:noProof/>
              <w:color w:val="auto"/>
              <w:kern w:val="2"/>
              <w:szCs w:val="24"/>
              <w:lang w:eastAsia="en-AU"/>
              <w14:ligatures w14:val="standardContextual"/>
            </w:rPr>
          </w:pPr>
          <w:hyperlink w:anchor="_Toc231466798" w:history="1">
            <w:r w:rsidRPr="00671010">
              <w:rPr>
                <w:rStyle w:val="Hyperlink"/>
                <w:noProof/>
              </w:rPr>
              <w:t>Appendix C – Grant terms and conditions</w:t>
            </w:r>
            <w:r>
              <w:rPr>
                <w:noProof/>
                <w:webHidden/>
              </w:rPr>
              <w:tab/>
            </w:r>
            <w:r>
              <w:rPr>
                <w:noProof/>
                <w:webHidden/>
              </w:rPr>
              <w:fldChar w:fldCharType="begin"/>
            </w:r>
            <w:r>
              <w:rPr>
                <w:noProof/>
                <w:webHidden/>
              </w:rPr>
              <w:instrText xml:space="preserve"> PAGEREF _Toc231466798 \h </w:instrText>
            </w:r>
            <w:r>
              <w:rPr>
                <w:noProof/>
                <w:webHidden/>
              </w:rPr>
            </w:r>
            <w:r>
              <w:rPr>
                <w:noProof/>
                <w:webHidden/>
              </w:rPr>
              <w:fldChar w:fldCharType="separate"/>
            </w:r>
            <w:r w:rsidR="00296255">
              <w:rPr>
                <w:noProof/>
                <w:webHidden/>
              </w:rPr>
              <w:t>23</w:t>
            </w:r>
            <w:r>
              <w:rPr>
                <w:noProof/>
                <w:webHidden/>
              </w:rPr>
              <w:fldChar w:fldCharType="end"/>
            </w:r>
          </w:hyperlink>
        </w:p>
        <w:p w14:paraId="74E32ADE" w14:textId="5C51D771" w:rsidR="00757247" w:rsidRDefault="00AB50A6" w:rsidP="4404A68A">
          <w:pPr>
            <w:pStyle w:val="TOC2"/>
            <w:tabs>
              <w:tab w:val="clear" w:pos="9628"/>
              <w:tab w:val="right" w:leader="dot" w:pos="9615"/>
            </w:tabs>
            <w:rPr>
              <w:rStyle w:val="Hyperlink"/>
              <w:noProof/>
              <w:lang w:eastAsia="en-AU"/>
            </w:rPr>
          </w:pPr>
          <w:r>
            <w:fldChar w:fldCharType="end"/>
          </w:r>
        </w:p>
      </w:sdtContent>
    </w:sdt>
    <w:p w14:paraId="1DEC196B" w14:textId="39F3DB2F" w:rsidR="00F957EA" w:rsidRDefault="00F957EA"/>
    <w:p w14:paraId="2AFE6931" w14:textId="77777777" w:rsidR="00F957EA" w:rsidRDefault="00F957EA" w:rsidP="003E4979"/>
    <w:p w14:paraId="6B5EFF8E" w14:textId="76AD410A" w:rsidR="003E4979" w:rsidRDefault="003E4979">
      <w:pPr>
        <w:spacing w:line="259" w:lineRule="auto"/>
      </w:pPr>
      <w:r>
        <w:br w:type="page"/>
      </w:r>
    </w:p>
    <w:p w14:paraId="1181EF47" w14:textId="4B8CE122" w:rsidR="00032E27" w:rsidRDefault="00032E27" w:rsidP="00F04B91">
      <w:pPr>
        <w:pStyle w:val="Heading2"/>
      </w:pPr>
      <w:bookmarkStart w:id="4" w:name="_Toc231466761"/>
      <w:r>
        <w:lastRenderedPageBreak/>
        <w:t xml:space="preserve">Acknowledgment of </w:t>
      </w:r>
      <w:r w:rsidR="00AD3014">
        <w:t>C</w:t>
      </w:r>
      <w:r>
        <w:t>ountry</w:t>
      </w:r>
      <w:bookmarkEnd w:id="4"/>
    </w:p>
    <w:p w14:paraId="1D173B6F" w14:textId="28FA8B5E" w:rsidR="00027954" w:rsidRPr="00717A2A" w:rsidRDefault="00027954" w:rsidP="000220EE">
      <w:pPr>
        <w:jc w:val="both"/>
      </w:pPr>
      <w:proofErr w:type="spellStart"/>
      <w:r w:rsidRPr="00027954">
        <w:t>Wominjeka</w:t>
      </w:r>
      <w:proofErr w:type="spellEnd"/>
      <w:r w:rsidRPr="00027954">
        <w:t>. Council respectfully acknowledges the Traditional Owners and Custodians of the Kulin Nation. We acknowledge their legacy and spiritual connection to the land and waterways across the City of Port Phillip and pay our heartfelt respect to their Elders, past, present, and emerging.</w:t>
      </w:r>
    </w:p>
    <w:p w14:paraId="6B89EF32" w14:textId="328FBE87" w:rsidR="00032E27" w:rsidRDefault="003E4979" w:rsidP="00F04B91">
      <w:pPr>
        <w:pStyle w:val="Heading2"/>
      </w:pPr>
      <w:bookmarkStart w:id="5" w:name="_Toc231466762"/>
      <w:r>
        <w:t xml:space="preserve">Introduction </w:t>
      </w:r>
      <w:r w:rsidR="00032E27">
        <w:t>to program</w:t>
      </w:r>
      <w:bookmarkEnd w:id="5"/>
    </w:p>
    <w:p w14:paraId="2395C84F" w14:textId="4E3525D0" w:rsidR="00E71C39" w:rsidRDefault="00E71C39" w:rsidP="000220EE">
      <w:pPr>
        <w:jc w:val="both"/>
        <w:rPr>
          <w:rStyle w:val="Hyperlink"/>
        </w:rPr>
      </w:pPr>
      <w:r>
        <w:t xml:space="preserve">The City of Port Phillip </w:t>
      </w:r>
      <w:r w:rsidR="00785FE2">
        <w:t>(</w:t>
      </w:r>
      <w:r w:rsidR="005F33C8">
        <w:t>‘Council’)</w:t>
      </w:r>
      <w:r>
        <w:t xml:space="preserve"> recognises that its Community Grants Program, Subsidy Schemes and Donations provide a strategic opportunity to work in partnership with community groups, organisations and individuals to strengthen community capacity and create and promote an inclusive, liveable, sustainable and vibrant City of Port Phi</w:t>
      </w:r>
      <w:r w:rsidR="73D935E7">
        <w:t>l</w:t>
      </w:r>
      <w:r>
        <w:t xml:space="preserve">lip. The Community Grants Program is based on </w:t>
      </w:r>
      <w:hyperlink r:id="rId12">
        <w:r w:rsidRPr="23910DA4">
          <w:rPr>
            <w:rStyle w:val="Hyperlink"/>
          </w:rPr>
          <w:t>Council’s Community Funding Policy.</w:t>
        </w:r>
      </w:hyperlink>
    </w:p>
    <w:p w14:paraId="560A7F1F" w14:textId="62C55D25" w:rsidR="009F46F9" w:rsidRDefault="009F46F9" w:rsidP="000220EE">
      <w:pPr>
        <w:pStyle w:val="NormalBullets"/>
        <w:numPr>
          <w:ilvl w:val="0"/>
          <w:numId w:val="0"/>
        </w:numPr>
        <w:spacing w:line="288" w:lineRule="auto"/>
        <w:jc w:val="both"/>
      </w:pPr>
      <w:r>
        <w:t xml:space="preserve">Applications are invited for projects, programs, and </w:t>
      </w:r>
      <w:r w:rsidR="00010B48">
        <w:t>eve</w:t>
      </w:r>
      <w:r w:rsidR="00ED1181">
        <w:t>n</w:t>
      </w:r>
      <w:r w:rsidR="00010B48">
        <w:t>ts</w:t>
      </w:r>
      <w:r>
        <w:t xml:space="preserve"> that enhance diversity, enable community participation and decision making, and contribute to the building of healthy, strong and inclusive communities.</w:t>
      </w:r>
    </w:p>
    <w:p w14:paraId="60E35ABF" w14:textId="67E0604E" w:rsidR="00B0260B" w:rsidRDefault="00032E27" w:rsidP="00B0260B">
      <w:pPr>
        <w:rPr>
          <w:rStyle w:val="Heading3Char"/>
        </w:rPr>
      </w:pPr>
      <w:bookmarkStart w:id="6" w:name="_Toc231466763"/>
      <w:r w:rsidRPr="00B0260B">
        <w:rPr>
          <w:rStyle w:val="Heading3Char"/>
        </w:rPr>
        <w:t xml:space="preserve">Program </w:t>
      </w:r>
      <w:r w:rsidR="00493307">
        <w:rPr>
          <w:rStyle w:val="Heading3Char"/>
        </w:rPr>
        <w:t>o</w:t>
      </w:r>
      <w:r w:rsidRPr="00B0260B">
        <w:rPr>
          <w:rStyle w:val="Heading3Char"/>
        </w:rPr>
        <w:t>bjectives</w:t>
      </w:r>
      <w:bookmarkEnd w:id="6"/>
    </w:p>
    <w:p w14:paraId="424C30EE" w14:textId="77777777" w:rsidR="00E71C39" w:rsidRDefault="00E71C39" w:rsidP="00E71C39">
      <w:pPr>
        <w:rPr>
          <w:sz w:val="22"/>
        </w:rPr>
      </w:pPr>
      <w:r>
        <w:t>The City of Port Phillip Community Grants Program aims to:</w:t>
      </w:r>
    </w:p>
    <w:p w14:paraId="7FFDF0B3" w14:textId="7098BA0C" w:rsidR="00E71C39" w:rsidRDefault="006635E6" w:rsidP="00550744">
      <w:pPr>
        <w:pStyle w:val="NormalBullets"/>
        <w:spacing w:line="288" w:lineRule="auto"/>
        <w:rPr>
          <w:b/>
          <w:bCs/>
        </w:rPr>
      </w:pPr>
      <w:bookmarkStart w:id="7" w:name="_bookmark2"/>
      <w:bookmarkEnd w:id="7"/>
      <w:r>
        <w:t>s</w:t>
      </w:r>
      <w:r w:rsidR="00E71C39">
        <w:t>trengthen and leverage the capacity of local community groups and networks</w:t>
      </w:r>
    </w:p>
    <w:p w14:paraId="4C0805DA" w14:textId="2E264576" w:rsidR="00E71C39" w:rsidRDefault="006635E6" w:rsidP="00550744">
      <w:pPr>
        <w:pStyle w:val="NormalBullets"/>
        <w:spacing w:line="288" w:lineRule="auto"/>
        <w:rPr>
          <w:b/>
          <w:bCs/>
        </w:rPr>
      </w:pPr>
      <w:r>
        <w:t>e</w:t>
      </w:r>
      <w:r w:rsidR="00E71C39">
        <w:t>nable access to inclusive and accessible events, programs and services particularly:</w:t>
      </w:r>
    </w:p>
    <w:p w14:paraId="6AD55BBA" w14:textId="704D24FE" w:rsidR="00E71C39" w:rsidRDefault="00E71C39" w:rsidP="00550744">
      <w:pPr>
        <w:pStyle w:val="NormalBullets"/>
        <w:numPr>
          <w:ilvl w:val="1"/>
          <w:numId w:val="7"/>
        </w:numPr>
        <w:spacing w:line="288" w:lineRule="auto"/>
        <w:rPr>
          <w:b/>
          <w:bCs/>
        </w:rPr>
      </w:pPr>
      <w:r>
        <w:t>for older people, people who identify as LGBT</w:t>
      </w:r>
      <w:r w:rsidR="00AA3475">
        <w:t>I</w:t>
      </w:r>
      <w:r>
        <w:t>Q</w:t>
      </w:r>
      <w:r w:rsidR="00973ED2">
        <w:t>A</w:t>
      </w:r>
      <w:r>
        <w:t xml:space="preserve">+, people with disability, people from multicultural backgrounds, </w:t>
      </w:r>
      <w:r w:rsidR="00973ED2">
        <w:t xml:space="preserve">First </w:t>
      </w:r>
      <w:r w:rsidR="006C1828">
        <w:t>P</w:t>
      </w:r>
      <w:r>
        <w:t>eople</w:t>
      </w:r>
      <w:r w:rsidR="006C1828">
        <w:t>s</w:t>
      </w:r>
      <w:r>
        <w:t>, people at risk of or experiencing homelessness, and persons experiencing social and economic disadvantage</w:t>
      </w:r>
    </w:p>
    <w:p w14:paraId="162CDF1E" w14:textId="0D439750" w:rsidR="00E71C39" w:rsidRDefault="00FC313D" w:rsidP="00550744">
      <w:pPr>
        <w:pStyle w:val="NormalBullets"/>
        <w:spacing w:line="288" w:lineRule="auto"/>
        <w:rPr>
          <w:b/>
          <w:bCs/>
        </w:rPr>
      </w:pPr>
      <w:r>
        <w:t>b</w:t>
      </w:r>
      <w:r w:rsidR="00E71C39">
        <w:t xml:space="preserve">uild social connections, value diversity and address health and wellbeing inequities in our communities </w:t>
      </w:r>
    </w:p>
    <w:p w14:paraId="52782EC8" w14:textId="75108A90" w:rsidR="00E71C39" w:rsidRDefault="00526093" w:rsidP="00550744">
      <w:pPr>
        <w:pStyle w:val="NormalBullets"/>
        <w:spacing w:line="288" w:lineRule="auto"/>
        <w:rPr>
          <w:b/>
          <w:bCs/>
        </w:rPr>
      </w:pPr>
      <w:r>
        <w:t>p</w:t>
      </w:r>
      <w:r w:rsidR="00E71C39">
        <w:t>romote volunteering whilst enhancing the provision of community services, programs and support</w:t>
      </w:r>
    </w:p>
    <w:p w14:paraId="67A780ED" w14:textId="16A0A07D" w:rsidR="00E71C39" w:rsidRDefault="00526093" w:rsidP="00550744">
      <w:pPr>
        <w:pStyle w:val="NormalBullets"/>
        <w:spacing w:line="288" w:lineRule="auto"/>
        <w:rPr>
          <w:b/>
          <w:bCs/>
        </w:rPr>
      </w:pPr>
      <w:r>
        <w:t>f</w:t>
      </w:r>
      <w:r w:rsidR="00E71C39">
        <w:t>oster sustainability initiatives that maximise reuse and recycling opportunities and supports the circular economy</w:t>
      </w:r>
    </w:p>
    <w:p w14:paraId="2009EEDF" w14:textId="2B399DB9" w:rsidR="00E71C39" w:rsidRDefault="00526093" w:rsidP="00550744">
      <w:pPr>
        <w:pStyle w:val="NormalBullets"/>
        <w:spacing w:line="288" w:lineRule="auto"/>
        <w:rPr>
          <w:b/>
          <w:bCs/>
        </w:rPr>
      </w:pPr>
      <w:r>
        <w:t>s</w:t>
      </w:r>
      <w:r w:rsidR="00E71C39">
        <w:t>upport programs and projects that are innovative and or address local emerging needs within our community</w:t>
      </w:r>
      <w:r w:rsidR="00102E8F">
        <w:t>.</w:t>
      </w:r>
    </w:p>
    <w:p w14:paraId="66A77999" w14:textId="5C649287" w:rsidR="00E71C39" w:rsidRPr="00102E8F" w:rsidRDefault="00E71C39" w:rsidP="00AC446C">
      <w:pPr>
        <w:pStyle w:val="Heading3"/>
      </w:pPr>
      <w:bookmarkStart w:id="8" w:name="_Toc231466764"/>
      <w:r w:rsidRPr="00102E8F">
        <w:lastRenderedPageBreak/>
        <w:t xml:space="preserve">Council </w:t>
      </w:r>
      <w:r w:rsidR="00526093">
        <w:t>p</w:t>
      </w:r>
      <w:r w:rsidRPr="00102E8F">
        <w:t>riorities</w:t>
      </w:r>
      <w:bookmarkEnd w:id="8"/>
    </w:p>
    <w:p w14:paraId="39EB538D" w14:textId="063B0B47" w:rsidR="00E71C39" w:rsidRDefault="00E71C39" w:rsidP="000220EE">
      <w:pPr>
        <w:jc w:val="both"/>
      </w:pPr>
      <w:r>
        <w:t xml:space="preserve">Applicants must </w:t>
      </w:r>
      <w:r w:rsidR="009778CE">
        <w:t xml:space="preserve">respond to at </w:t>
      </w:r>
      <w:r w:rsidR="009908E5">
        <w:t xml:space="preserve">least one of the Strategic Directions outlined in the Plan for Port Phillip 2025-35, they include:  </w:t>
      </w:r>
    </w:p>
    <w:p w14:paraId="60A4AFB0" w14:textId="161E3684" w:rsidR="00D86D43" w:rsidRDefault="00D86D43" w:rsidP="00AB1C8B">
      <w:pPr>
        <w:pStyle w:val="NormalBullets"/>
      </w:pPr>
      <w:r>
        <w:t xml:space="preserve">A Healthy and Connected Community </w:t>
      </w:r>
    </w:p>
    <w:p w14:paraId="566B9168" w14:textId="7C51B1D0" w:rsidR="00D86D43" w:rsidRDefault="00D86D43" w:rsidP="00AB1C8B">
      <w:pPr>
        <w:pStyle w:val="NormalBullets"/>
      </w:pPr>
      <w:r>
        <w:t xml:space="preserve">An Environmentally Sustainable and Resilient City </w:t>
      </w:r>
    </w:p>
    <w:p w14:paraId="66B9CB30" w14:textId="77B628C1" w:rsidR="00D86D43" w:rsidRDefault="00D86D43" w:rsidP="00AB1C8B">
      <w:pPr>
        <w:pStyle w:val="NormalBullets"/>
      </w:pPr>
      <w:r>
        <w:t>A Safe and Liveable City</w:t>
      </w:r>
    </w:p>
    <w:p w14:paraId="2CA541A0" w14:textId="78DA9307" w:rsidR="00CA51C6" w:rsidRDefault="00CA51C6" w:rsidP="009432CF">
      <w:pPr>
        <w:ind w:left="360"/>
        <w:jc w:val="both"/>
      </w:pPr>
    </w:p>
    <w:p w14:paraId="6EC8A68F" w14:textId="27FCD585" w:rsidR="00E71C39" w:rsidRDefault="00E001FF" w:rsidP="001E1BC6">
      <w:pPr>
        <w:pStyle w:val="Heading2"/>
      </w:pPr>
      <w:bookmarkStart w:id="9" w:name="_Community_Grants_fFunding"/>
      <w:bookmarkStart w:id="10" w:name="_Community_Grants_funding"/>
      <w:bookmarkStart w:id="11" w:name="_Toc76044681"/>
      <w:bookmarkStart w:id="12" w:name="_Toc231466765"/>
      <w:bookmarkEnd w:id="9"/>
      <w:bookmarkEnd w:id="10"/>
      <w:r>
        <w:t>Program</w:t>
      </w:r>
      <w:r w:rsidR="00E71C39">
        <w:t xml:space="preserve"> </w:t>
      </w:r>
      <w:r w:rsidR="00775421">
        <w:t>c</w:t>
      </w:r>
      <w:r w:rsidR="00E71C39">
        <w:t>ategories</w:t>
      </w:r>
      <w:bookmarkEnd w:id="11"/>
      <w:bookmarkEnd w:id="1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4422"/>
        <w:gridCol w:w="1981"/>
      </w:tblGrid>
      <w:tr w:rsidR="00E71C39" w14:paraId="2D65E27A" w14:textId="77777777" w:rsidTr="009A70F6">
        <w:tc>
          <w:tcPr>
            <w:tcW w:w="323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2AAA1A1" w14:textId="77777777" w:rsidR="00E71C39" w:rsidRPr="000D3480" w:rsidRDefault="00E71C39">
            <w:pPr>
              <w:spacing w:before="120"/>
              <w:ind w:left="113"/>
              <w:rPr>
                <w:b/>
              </w:rPr>
            </w:pPr>
            <w:r w:rsidRPr="000D3480">
              <w:rPr>
                <w:b/>
              </w:rPr>
              <w:t>Funding Category</w:t>
            </w:r>
          </w:p>
        </w:tc>
        <w:tc>
          <w:tcPr>
            <w:tcW w:w="44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70763B3" w14:textId="77777777" w:rsidR="00E71C39" w:rsidRPr="000D3480" w:rsidRDefault="00E71C39">
            <w:pPr>
              <w:spacing w:before="120"/>
              <w:ind w:left="113"/>
              <w:rPr>
                <w:b/>
              </w:rPr>
            </w:pPr>
            <w:r w:rsidRPr="000D3480">
              <w:rPr>
                <w:b/>
              </w:rPr>
              <w:t>Purpose</w:t>
            </w:r>
          </w:p>
        </w:tc>
        <w:tc>
          <w:tcPr>
            <w:tcW w:w="198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1888512" w14:textId="555B0238" w:rsidR="00E71C39" w:rsidRPr="000D3480" w:rsidRDefault="00E71C39">
            <w:pPr>
              <w:spacing w:before="120"/>
              <w:ind w:left="113"/>
              <w:rPr>
                <w:b/>
              </w:rPr>
            </w:pPr>
            <w:r w:rsidRPr="000D3480">
              <w:rPr>
                <w:b/>
              </w:rPr>
              <w:t>Maximum Amount</w:t>
            </w:r>
          </w:p>
        </w:tc>
      </w:tr>
      <w:tr w:rsidR="00E71C39" w14:paraId="63E946FB" w14:textId="77777777" w:rsidTr="009A70F6">
        <w:tc>
          <w:tcPr>
            <w:tcW w:w="3231" w:type="dxa"/>
            <w:tcBorders>
              <w:top w:val="single" w:sz="4" w:space="0" w:color="auto"/>
              <w:left w:val="single" w:sz="4" w:space="0" w:color="auto"/>
              <w:bottom w:val="single" w:sz="4" w:space="0" w:color="auto"/>
              <w:right w:val="single" w:sz="4" w:space="0" w:color="auto"/>
            </w:tcBorders>
            <w:hideMark/>
          </w:tcPr>
          <w:p w14:paraId="38AE1B1E" w14:textId="77777777" w:rsidR="00E71C39" w:rsidRDefault="00E71C39">
            <w:pPr>
              <w:spacing w:before="120"/>
              <w:ind w:left="113"/>
            </w:pPr>
            <w:r>
              <w:t>Program Support</w:t>
            </w:r>
          </w:p>
        </w:tc>
        <w:tc>
          <w:tcPr>
            <w:tcW w:w="4422" w:type="dxa"/>
            <w:tcBorders>
              <w:top w:val="single" w:sz="4" w:space="0" w:color="auto"/>
              <w:left w:val="single" w:sz="4" w:space="0" w:color="auto"/>
              <w:bottom w:val="single" w:sz="4" w:space="0" w:color="auto"/>
              <w:right w:val="single" w:sz="4" w:space="0" w:color="auto"/>
            </w:tcBorders>
            <w:hideMark/>
          </w:tcPr>
          <w:p w14:paraId="0A531B9A" w14:textId="77777777" w:rsidR="00E71C39" w:rsidRDefault="00E71C39">
            <w:pPr>
              <w:spacing w:before="120"/>
              <w:ind w:left="113"/>
            </w:pPr>
            <w:r>
              <w:t>Supports small groups to initiate and run their activities</w:t>
            </w:r>
          </w:p>
        </w:tc>
        <w:tc>
          <w:tcPr>
            <w:tcW w:w="1981" w:type="dxa"/>
            <w:tcBorders>
              <w:top w:val="single" w:sz="4" w:space="0" w:color="auto"/>
              <w:left w:val="single" w:sz="4" w:space="0" w:color="auto"/>
              <w:bottom w:val="single" w:sz="4" w:space="0" w:color="auto"/>
              <w:right w:val="single" w:sz="4" w:space="0" w:color="auto"/>
            </w:tcBorders>
            <w:hideMark/>
          </w:tcPr>
          <w:p w14:paraId="3156A449" w14:textId="60691837" w:rsidR="00E71C39" w:rsidRDefault="00E71C39">
            <w:pPr>
              <w:spacing w:before="120"/>
              <w:ind w:left="113"/>
            </w:pPr>
            <w:r>
              <w:t>Up to $1</w:t>
            </w:r>
            <w:r w:rsidR="00AA3475">
              <w:t>,</w:t>
            </w:r>
            <w:r>
              <w:t>000</w:t>
            </w:r>
          </w:p>
        </w:tc>
      </w:tr>
      <w:tr w:rsidR="00E71C39" w14:paraId="1C4AE0AF" w14:textId="77777777" w:rsidTr="009A70F6">
        <w:tc>
          <w:tcPr>
            <w:tcW w:w="3231" w:type="dxa"/>
            <w:tcBorders>
              <w:top w:val="single" w:sz="4" w:space="0" w:color="auto"/>
              <w:left w:val="single" w:sz="4" w:space="0" w:color="auto"/>
              <w:bottom w:val="single" w:sz="4" w:space="0" w:color="auto"/>
              <w:right w:val="single" w:sz="4" w:space="0" w:color="auto"/>
            </w:tcBorders>
            <w:hideMark/>
          </w:tcPr>
          <w:p w14:paraId="0754E972" w14:textId="10172219" w:rsidR="00E71C39" w:rsidRDefault="00E71C39">
            <w:pPr>
              <w:spacing w:before="120"/>
              <w:ind w:left="113"/>
            </w:pPr>
            <w:r>
              <w:t>Diversity and Ageing Support</w:t>
            </w:r>
          </w:p>
        </w:tc>
        <w:tc>
          <w:tcPr>
            <w:tcW w:w="4422" w:type="dxa"/>
            <w:tcBorders>
              <w:top w:val="single" w:sz="4" w:space="0" w:color="auto"/>
              <w:left w:val="single" w:sz="4" w:space="0" w:color="auto"/>
              <w:bottom w:val="single" w:sz="4" w:space="0" w:color="auto"/>
              <w:right w:val="single" w:sz="4" w:space="0" w:color="auto"/>
            </w:tcBorders>
            <w:hideMark/>
          </w:tcPr>
          <w:p w14:paraId="5F8C8138" w14:textId="74F64E6D" w:rsidR="00E71C39" w:rsidRDefault="00E71C39">
            <w:pPr>
              <w:spacing w:before="120"/>
              <w:ind w:left="113"/>
            </w:pPr>
            <w:r>
              <w:t>Support</w:t>
            </w:r>
            <w:r w:rsidR="0091279E">
              <w:t xml:space="preserve"> for </w:t>
            </w:r>
            <w:r w:rsidR="00CF4B12">
              <w:t xml:space="preserve">culturally and linguistically </w:t>
            </w:r>
            <w:r w:rsidR="006A2D6C">
              <w:t>diverse (</w:t>
            </w:r>
            <w:r>
              <w:t>CALD</w:t>
            </w:r>
            <w:r w:rsidR="006A2D6C">
              <w:t>)</w:t>
            </w:r>
            <w:r w:rsidR="003A1053">
              <w:t xml:space="preserve"> </w:t>
            </w:r>
            <w:r w:rsidR="004A7703">
              <w:t>seniors’</w:t>
            </w:r>
            <w:r>
              <w:t xml:space="preserve"> groups to initiate and run activities</w:t>
            </w:r>
          </w:p>
        </w:tc>
        <w:tc>
          <w:tcPr>
            <w:tcW w:w="1981" w:type="dxa"/>
            <w:tcBorders>
              <w:top w:val="single" w:sz="4" w:space="0" w:color="auto"/>
              <w:left w:val="single" w:sz="4" w:space="0" w:color="auto"/>
              <w:bottom w:val="single" w:sz="4" w:space="0" w:color="auto"/>
              <w:right w:val="single" w:sz="4" w:space="0" w:color="auto"/>
            </w:tcBorders>
            <w:hideMark/>
          </w:tcPr>
          <w:p w14:paraId="2C463423" w14:textId="19BF7145" w:rsidR="00E71C39" w:rsidRDefault="00E71C39">
            <w:pPr>
              <w:spacing w:before="120"/>
              <w:ind w:left="113"/>
            </w:pPr>
            <w:r>
              <w:t>Up to $1</w:t>
            </w:r>
            <w:r w:rsidR="00AA3475">
              <w:t>,</w:t>
            </w:r>
            <w:r>
              <w:t>000</w:t>
            </w:r>
          </w:p>
        </w:tc>
      </w:tr>
      <w:tr w:rsidR="00E71C39" w14:paraId="4D5829BC" w14:textId="77777777" w:rsidTr="009A70F6">
        <w:tc>
          <w:tcPr>
            <w:tcW w:w="3231" w:type="dxa"/>
            <w:tcBorders>
              <w:top w:val="single" w:sz="4" w:space="0" w:color="auto"/>
              <w:left w:val="single" w:sz="4" w:space="0" w:color="auto"/>
              <w:bottom w:val="single" w:sz="4" w:space="0" w:color="auto"/>
              <w:right w:val="single" w:sz="4" w:space="0" w:color="auto"/>
            </w:tcBorders>
            <w:hideMark/>
          </w:tcPr>
          <w:p w14:paraId="10713D2A" w14:textId="77777777" w:rsidR="00E71C39" w:rsidRDefault="00E71C39">
            <w:pPr>
              <w:spacing w:before="120"/>
              <w:ind w:left="113"/>
            </w:pPr>
            <w:r>
              <w:t>Social Inclusion Partnerships</w:t>
            </w:r>
          </w:p>
        </w:tc>
        <w:tc>
          <w:tcPr>
            <w:tcW w:w="4422" w:type="dxa"/>
            <w:tcBorders>
              <w:top w:val="single" w:sz="4" w:space="0" w:color="auto"/>
              <w:left w:val="single" w:sz="4" w:space="0" w:color="auto"/>
              <w:bottom w:val="single" w:sz="4" w:space="0" w:color="auto"/>
              <w:right w:val="single" w:sz="4" w:space="0" w:color="auto"/>
            </w:tcBorders>
            <w:hideMark/>
          </w:tcPr>
          <w:p w14:paraId="634428EE" w14:textId="60C77C7C" w:rsidR="00E71C39" w:rsidRDefault="00E71C39">
            <w:pPr>
              <w:spacing w:before="120"/>
              <w:ind w:left="113"/>
            </w:pPr>
            <w:r>
              <w:t>Supports projects</w:t>
            </w:r>
            <w:r w:rsidR="00B25F51">
              <w:t xml:space="preserve"> and activities</w:t>
            </w:r>
            <w:r>
              <w:t xml:space="preserve"> that involve two or more organisations working in partnership to increase social inclusion</w:t>
            </w:r>
          </w:p>
        </w:tc>
        <w:tc>
          <w:tcPr>
            <w:tcW w:w="1981" w:type="dxa"/>
            <w:tcBorders>
              <w:top w:val="single" w:sz="4" w:space="0" w:color="auto"/>
              <w:left w:val="single" w:sz="4" w:space="0" w:color="auto"/>
              <w:bottom w:val="single" w:sz="4" w:space="0" w:color="auto"/>
              <w:right w:val="single" w:sz="4" w:space="0" w:color="auto"/>
            </w:tcBorders>
            <w:hideMark/>
          </w:tcPr>
          <w:p w14:paraId="48E326E6" w14:textId="1D854C4A" w:rsidR="00E71C39" w:rsidRDefault="00E71C39">
            <w:pPr>
              <w:spacing w:before="120"/>
              <w:ind w:left="113"/>
            </w:pPr>
            <w:r>
              <w:t>Up to $5</w:t>
            </w:r>
            <w:r w:rsidR="00B25F51">
              <w:t>,</w:t>
            </w:r>
            <w:r>
              <w:t>000</w:t>
            </w:r>
          </w:p>
        </w:tc>
      </w:tr>
      <w:tr w:rsidR="00E71C39" w14:paraId="63BBAC39" w14:textId="77777777" w:rsidTr="009A70F6">
        <w:tc>
          <w:tcPr>
            <w:tcW w:w="3231" w:type="dxa"/>
            <w:tcBorders>
              <w:top w:val="single" w:sz="4" w:space="0" w:color="auto"/>
              <w:left w:val="single" w:sz="4" w:space="0" w:color="auto"/>
              <w:bottom w:val="single" w:sz="4" w:space="0" w:color="auto"/>
              <w:right w:val="single" w:sz="4" w:space="0" w:color="auto"/>
            </w:tcBorders>
            <w:hideMark/>
          </w:tcPr>
          <w:p w14:paraId="4A45E584" w14:textId="77777777" w:rsidR="00E71C39" w:rsidRDefault="00E71C39">
            <w:pPr>
              <w:spacing w:before="120"/>
              <w:ind w:left="113"/>
            </w:pPr>
            <w:r>
              <w:t>Community Strengthening</w:t>
            </w:r>
          </w:p>
        </w:tc>
        <w:tc>
          <w:tcPr>
            <w:tcW w:w="4422" w:type="dxa"/>
            <w:tcBorders>
              <w:top w:val="single" w:sz="4" w:space="0" w:color="auto"/>
              <w:left w:val="single" w:sz="4" w:space="0" w:color="auto"/>
              <w:bottom w:val="single" w:sz="4" w:space="0" w:color="auto"/>
              <w:right w:val="single" w:sz="4" w:space="0" w:color="auto"/>
            </w:tcBorders>
            <w:hideMark/>
          </w:tcPr>
          <w:p w14:paraId="7682D915" w14:textId="4B2783E3" w:rsidR="00E71C39" w:rsidRDefault="00E71C39">
            <w:pPr>
              <w:spacing w:before="120"/>
              <w:ind w:left="113"/>
            </w:pPr>
            <w:r>
              <w:t>Supports projects</w:t>
            </w:r>
            <w:r w:rsidR="00B25F51">
              <w:t xml:space="preserve"> and activities</w:t>
            </w:r>
            <w:r>
              <w:t xml:space="preserve"> that strengthen community and organisational capacity</w:t>
            </w:r>
          </w:p>
        </w:tc>
        <w:tc>
          <w:tcPr>
            <w:tcW w:w="1981" w:type="dxa"/>
            <w:tcBorders>
              <w:top w:val="single" w:sz="4" w:space="0" w:color="auto"/>
              <w:left w:val="single" w:sz="4" w:space="0" w:color="auto"/>
              <w:bottom w:val="single" w:sz="4" w:space="0" w:color="auto"/>
              <w:right w:val="single" w:sz="4" w:space="0" w:color="auto"/>
            </w:tcBorders>
            <w:hideMark/>
          </w:tcPr>
          <w:p w14:paraId="14CEFC8F" w14:textId="77777777" w:rsidR="00E71C39" w:rsidRDefault="00E71C39">
            <w:pPr>
              <w:spacing w:before="120"/>
              <w:ind w:left="113"/>
            </w:pPr>
            <w:r>
              <w:t>Up to $10,000</w:t>
            </w:r>
          </w:p>
        </w:tc>
      </w:tr>
      <w:tr w:rsidR="00FF34CD" w14:paraId="3ABC4F99" w14:textId="77777777" w:rsidTr="009A70F6">
        <w:tc>
          <w:tcPr>
            <w:tcW w:w="3231" w:type="dxa"/>
            <w:tcBorders>
              <w:top w:val="single" w:sz="4" w:space="0" w:color="auto"/>
              <w:left w:val="single" w:sz="4" w:space="0" w:color="auto"/>
              <w:bottom w:val="single" w:sz="4" w:space="0" w:color="auto"/>
              <w:right w:val="single" w:sz="4" w:space="0" w:color="auto"/>
            </w:tcBorders>
          </w:tcPr>
          <w:p w14:paraId="494D3608" w14:textId="04ECE49F" w:rsidR="00FF34CD" w:rsidRDefault="00FF34CD">
            <w:pPr>
              <w:spacing w:before="120"/>
              <w:ind w:left="113"/>
            </w:pPr>
            <w:r>
              <w:t>Toyota Equipment Fund</w:t>
            </w:r>
          </w:p>
        </w:tc>
        <w:tc>
          <w:tcPr>
            <w:tcW w:w="4422" w:type="dxa"/>
            <w:tcBorders>
              <w:top w:val="single" w:sz="4" w:space="0" w:color="auto"/>
              <w:left w:val="single" w:sz="4" w:space="0" w:color="auto"/>
              <w:bottom w:val="single" w:sz="4" w:space="0" w:color="auto"/>
              <w:right w:val="single" w:sz="4" w:space="0" w:color="auto"/>
            </w:tcBorders>
          </w:tcPr>
          <w:p w14:paraId="321E9BD6" w14:textId="46D7C9FF" w:rsidR="00FF34CD" w:rsidRDefault="00854CAC">
            <w:pPr>
              <w:spacing w:before="120"/>
              <w:ind w:left="113"/>
            </w:pPr>
            <w:r>
              <w:t xml:space="preserve">Funding </w:t>
            </w:r>
            <w:r w:rsidRPr="00854CAC">
              <w:t>to purchase equipment that is essential to the success of a project or service.</w:t>
            </w:r>
          </w:p>
        </w:tc>
        <w:tc>
          <w:tcPr>
            <w:tcW w:w="1981" w:type="dxa"/>
            <w:tcBorders>
              <w:top w:val="single" w:sz="4" w:space="0" w:color="auto"/>
              <w:left w:val="single" w:sz="4" w:space="0" w:color="auto"/>
              <w:bottom w:val="single" w:sz="4" w:space="0" w:color="auto"/>
              <w:right w:val="single" w:sz="4" w:space="0" w:color="auto"/>
            </w:tcBorders>
          </w:tcPr>
          <w:p w14:paraId="5B4D2CCB" w14:textId="260E02CC" w:rsidR="00FF34CD" w:rsidRDefault="00FF34CD">
            <w:pPr>
              <w:spacing w:before="120"/>
              <w:ind w:left="113"/>
            </w:pPr>
            <w:r>
              <w:t>Up to $2,000</w:t>
            </w:r>
          </w:p>
        </w:tc>
      </w:tr>
    </w:tbl>
    <w:p w14:paraId="7AD7B0F8" w14:textId="77777777" w:rsidR="00243668" w:rsidRDefault="00243668" w:rsidP="000220EE">
      <w:pPr>
        <w:jc w:val="both"/>
      </w:pPr>
      <w:bookmarkStart w:id="13" w:name="_bookmark5"/>
      <w:bookmarkEnd w:id="13"/>
    </w:p>
    <w:p w14:paraId="54259234" w14:textId="08EFEB41" w:rsidR="00E71C39" w:rsidRDefault="00E71C39" w:rsidP="000220EE">
      <w:pPr>
        <w:jc w:val="both"/>
      </w:pPr>
      <w:r>
        <w:t xml:space="preserve">Organisations can apply for multiple projects under the Program Support, Social Inclusion Partnerships and Community Strengthening categories. A separate application form must be submitted for each project. A limit of one application per organisation </w:t>
      </w:r>
      <w:r w:rsidR="00AA3475">
        <w:t xml:space="preserve">per grant round </w:t>
      </w:r>
      <w:r>
        <w:t xml:space="preserve">applies to the </w:t>
      </w:r>
      <w:r w:rsidR="001941D9">
        <w:t xml:space="preserve">Toyota Equipment Fund and the </w:t>
      </w:r>
      <w:r w:rsidR="5A8030DE">
        <w:t>Diversity and Ageing Support</w:t>
      </w:r>
      <w:r w:rsidR="00DD1FA8">
        <w:t xml:space="preserve"> categor</w:t>
      </w:r>
      <w:r w:rsidR="00D324C4">
        <w:t>ies</w:t>
      </w:r>
      <w:r w:rsidR="00DD1FA8">
        <w:t>.</w:t>
      </w:r>
    </w:p>
    <w:p w14:paraId="416649C8" w14:textId="77777777" w:rsidR="00E71C39" w:rsidRDefault="00E71C39" w:rsidP="00AC446C">
      <w:pPr>
        <w:pStyle w:val="Heading3"/>
      </w:pPr>
      <w:bookmarkStart w:id="14" w:name="_Toc76044682"/>
      <w:bookmarkStart w:id="15" w:name="_Toc231466766"/>
      <w:r>
        <w:lastRenderedPageBreak/>
        <w:t>Category 1: Program Support</w:t>
      </w:r>
      <w:bookmarkEnd w:id="14"/>
      <w:bookmarkEnd w:id="15"/>
    </w:p>
    <w:p w14:paraId="0C29606A" w14:textId="77777777" w:rsidR="00E71C39" w:rsidRDefault="00E71C39" w:rsidP="00E71C39">
      <w:r>
        <w:t>Maximum funding per project: $1,000</w:t>
      </w:r>
    </w:p>
    <w:p w14:paraId="2A64856C" w14:textId="088385A4" w:rsidR="00E71C39" w:rsidRDefault="00E71C39" w:rsidP="000220EE">
      <w:pPr>
        <w:jc w:val="both"/>
      </w:pPr>
      <w:r>
        <w:t xml:space="preserve">This </w:t>
      </w:r>
      <w:r w:rsidR="000D3480">
        <w:t xml:space="preserve">category </w:t>
      </w:r>
      <w:r>
        <w:t>recognises that many small groups require financial support to initiate and run their activities. These activities are not necessarily project based but form an important part of people’s lives and the wellbeing of the broader community. For example</w:t>
      </w:r>
      <w:r w:rsidR="001F067F">
        <w:t>,</w:t>
      </w:r>
      <w:r>
        <w:t xml:space="preserve"> social activities such as community choir, group outings or physical activities such as walking and fitness groups</w:t>
      </w:r>
      <w:r w:rsidR="00705B29">
        <w:t>.</w:t>
      </w:r>
    </w:p>
    <w:p w14:paraId="6D5F3B93" w14:textId="7ACA72F6" w:rsidR="00E71C39" w:rsidRDefault="00E71C39" w:rsidP="00AC446C">
      <w:pPr>
        <w:pStyle w:val="Heading3"/>
      </w:pPr>
      <w:bookmarkStart w:id="16" w:name="_Toc231466767"/>
      <w:bookmarkStart w:id="17" w:name="_Toc76044683"/>
      <w:r>
        <w:t>Category 2: Diversity and Ageing Support</w:t>
      </w:r>
      <w:bookmarkEnd w:id="16"/>
      <w:r>
        <w:t xml:space="preserve"> </w:t>
      </w:r>
      <w:bookmarkEnd w:id="17"/>
    </w:p>
    <w:p w14:paraId="797D7135" w14:textId="46805D15" w:rsidR="00E71C39" w:rsidRDefault="00E71C39" w:rsidP="00E71C39">
      <w:r>
        <w:t>Maximum funding per project: $1,000</w:t>
      </w:r>
      <w:r w:rsidR="006914A5">
        <w:t xml:space="preserve"> (one application per</w:t>
      </w:r>
      <w:r w:rsidR="006914A5">
        <w:rPr>
          <w:spacing w:val="-16"/>
        </w:rPr>
        <w:t xml:space="preserve"> </w:t>
      </w:r>
      <w:r w:rsidR="006914A5">
        <w:t>organisation)</w:t>
      </w:r>
    </w:p>
    <w:p w14:paraId="5C6CF35E" w14:textId="58738013" w:rsidR="00E71C39" w:rsidRDefault="00E71C39" w:rsidP="000220EE">
      <w:pPr>
        <w:jc w:val="both"/>
      </w:pPr>
      <w:r>
        <w:t xml:space="preserve">This </w:t>
      </w:r>
      <w:r w:rsidR="000D3480">
        <w:t xml:space="preserve">category </w:t>
      </w:r>
      <w:r>
        <w:t xml:space="preserve">recognises that many culturally and linguistically diverse </w:t>
      </w:r>
      <w:r w:rsidR="00090E40">
        <w:t>(CALD) seniors</w:t>
      </w:r>
      <w:r w:rsidR="004E3BDF">
        <w:t>’</w:t>
      </w:r>
      <w:r w:rsidR="00090E40">
        <w:t xml:space="preserve"> </w:t>
      </w:r>
      <w:r>
        <w:t>groups require financial support to initiate and run their activities. These activities are not necessarily project based but form an important part of people’s lives and the wellbeing of the broader community. Examples of activities that may fit into this category are events and social activities</w:t>
      </w:r>
      <w:r w:rsidR="005D6F62">
        <w:t>. For example</w:t>
      </w:r>
      <w:r w:rsidR="00E149C6">
        <w:t>,</w:t>
      </w:r>
      <w:r>
        <w:t xml:space="preserve"> cultural celebrations</w:t>
      </w:r>
      <w:r w:rsidR="00E149C6">
        <w:t>,</w:t>
      </w:r>
      <w:r>
        <w:t xml:space="preserve"> significant religious days, group excursions</w:t>
      </w:r>
      <w:r w:rsidR="00FA36CF">
        <w:t xml:space="preserve">, </w:t>
      </w:r>
      <w:r>
        <w:t xml:space="preserve">or physical activities </w:t>
      </w:r>
      <w:r w:rsidR="00FA36CF">
        <w:t xml:space="preserve">such as </w:t>
      </w:r>
      <w:r>
        <w:t>dance programs, walking groups</w:t>
      </w:r>
      <w:r w:rsidR="00705B29">
        <w:t>.</w:t>
      </w:r>
    </w:p>
    <w:p w14:paraId="4D299C89" w14:textId="60B33EBA" w:rsidR="00E71C39" w:rsidRDefault="00E71C39" w:rsidP="00AC446C">
      <w:pPr>
        <w:pStyle w:val="Heading3"/>
      </w:pPr>
      <w:bookmarkStart w:id="18" w:name="_Toc76044685"/>
      <w:bookmarkStart w:id="19" w:name="_Toc231466768"/>
      <w:r>
        <w:t xml:space="preserve">Category </w:t>
      </w:r>
      <w:r w:rsidR="002F7D66">
        <w:t>3</w:t>
      </w:r>
      <w:r>
        <w:t>: Social Inclusion Partnerships</w:t>
      </w:r>
      <w:bookmarkEnd w:id="18"/>
      <w:bookmarkEnd w:id="19"/>
    </w:p>
    <w:p w14:paraId="50671DB8" w14:textId="77777777" w:rsidR="00E71C39" w:rsidRDefault="00E71C39" w:rsidP="00E71C39">
      <w:r>
        <w:t>Maximum funding per project: $5,000</w:t>
      </w:r>
    </w:p>
    <w:p w14:paraId="1EEBEF8A" w14:textId="38B84F05" w:rsidR="00E71C39" w:rsidRDefault="00E71C39" w:rsidP="000220EE">
      <w:pPr>
        <w:jc w:val="both"/>
      </w:pPr>
      <w:r>
        <w:t xml:space="preserve">The Social Inclusion Partnerships </w:t>
      </w:r>
      <w:r w:rsidR="000D3480">
        <w:t xml:space="preserve">category </w:t>
      </w:r>
      <w:r>
        <w:t>provides funding to:</w:t>
      </w:r>
    </w:p>
    <w:p w14:paraId="5C5156D9" w14:textId="11BC5174" w:rsidR="00E71C39" w:rsidRDefault="001B5363" w:rsidP="000220EE">
      <w:pPr>
        <w:pStyle w:val="NormalBullets"/>
        <w:spacing w:line="288" w:lineRule="auto"/>
        <w:jc w:val="both"/>
        <w:rPr>
          <w:rFonts w:ascii="Symbol" w:hAnsi="Symbol" w:cs="Symbol"/>
          <w:color w:val="000000"/>
        </w:rPr>
      </w:pPr>
      <w:r>
        <w:t>c</w:t>
      </w:r>
      <w:r w:rsidR="00E71C39">
        <w:t>ommunity organisations and groups to partner to develop and deliver projects and activities that increase social inclusion in the</w:t>
      </w:r>
      <w:r w:rsidR="00E71C39">
        <w:rPr>
          <w:spacing w:val="-6"/>
        </w:rPr>
        <w:t xml:space="preserve"> </w:t>
      </w:r>
      <w:r w:rsidR="00E71C39">
        <w:t>community</w:t>
      </w:r>
    </w:p>
    <w:p w14:paraId="377DBB3E" w14:textId="008D926E" w:rsidR="00E71C39" w:rsidRDefault="00E3477D" w:rsidP="000220EE">
      <w:pPr>
        <w:pStyle w:val="NormalBullets"/>
        <w:spacing w:line="288" w:lineRule="auto"/>
        <w:jc w:val="both"/>
        <w:rPr>
          <w:rFonts w:ascii="Symbol" w:hAnsi="Symbol" w:cs="Symbol"/>
          <w:color w:val="000000"/>
        </w:rPr>
      </w:pPr>
      <w:r>
        <w:t>e</w:t>
      </w:r>
      <w:r w:rsidR="00E71C39">
        <w:t>ngage residents who, for various reasons, may not otherwise have the opportunity to participate in or contribute to broader community</w:t>
      </w:r>
      <w:r w:rsidR="00E71C39">
        <w:rPr>
          <w:spacing w:val="-6"/>
        </w:rPr>
        <w:t xml:space="preserve"> </w:t>
      </w:r>
      <w:r w:rsidR="00E71C39">
        <w:t>life</w:t>
      </w:r>
      <w:r>
        <w:t>.</w:t>
      </w:r>
    </w:p>
    <w:p w14:paraId="6D850F64" w14:textId="0A971186" w:rsidR="00E71C39" w:rsidRDefault="00E71C39" w:rsidP="00AC446C">
      <w:pPr>
        <w:pStyle w:val="Heading3"/>
        <w:rPr>
          <w:rFonts w:cs="Arial"/>
          <w:color w:val="474137"/>
        </w:rPr>
      </w:pPr>
      <w:bookmarkStart w:id="20" w:name="_Toc76044686"/>
      <w:bookmarkStart w:id="21" w:name="_Toc231466769"/>
      <w:r>
        <w:t xml:space="preserve">Category </w:t>
      </w:r>
      <w:r w:rsidR="002F7D66">
        <w:t>4</w:t>
      </w:r>
      <w:r>
        <w:t>:</w:t>
      </w:r>
      <w:r w:rsidR="00AB0017">
        <w:t xml:space="preserve"> </w:t>
      </w:r>
      <w:r>
        <w:t>Community Strengthening</w:t>
      </w:r>
      <w:bookmarkEnd w:id="20"/>
      <w:bookmarkEnd w:id="21"/>
    </w:p>
    <w:p w14:paraId="24AC4F50" w14:textId="77777777" w:rsidR="00E71C39" w:rsidRDefault="00E71C39" w:rsidP="000220EE">
      <w:pPr>
        <w:jc w:val="both"/>
      </w:pPr>
      <w:r>
        <w:t>Maximum funding per project: $10,000</w:t>
      </w:r>
    </w:p>
    <w:p w14:paraId="016B7DC4" w14:textId="5E37EC2D" w:rsidR="00E71C39" w:rsidRDefault="00E71C39" w:rsidP="000220EE">
      <w:pPr>
        <w:jc w:val="both"/>
      </w:pPr>
      <w:r>
        <w:t xml:space="preserve">The Community Strengthening </w:t>
      </w:r>
      <w:r w:rsidR="000D3480">
        <w:t xml:space="preserve">category </w:t>
      </w:r>
      <w:r>
        <w:t>funds projects that:</w:t>
      </w:r>
    </w:p>
    <w:p w14:paraId="13C4898B" w14:textId="226C52FD" w:rsidR="00E71C39" w:rsidRDefault="00200806" w:rsidP="000220EE">
      <w:pPr>
        <w:pStyle w:val="NormalBullets"/>
        <w:spacing w:line="288" w:lineRule="auto"/>
        <w:jc w:val="both"/>
        <w:rPr>
          <w:rFonts w:ascii="Symbol" w:hAnsi="Symbol" w:cs="Symbol"/>
          <w:color w:val="000000"/>
        </w:rPr>
      </w:pPr>
      <w:r>
        <w:t>s</w:t>
      </w:r>
      <w:r w:rsidR="00E71C39">
        <w:t>trengthen and leverage the capacity of the local community and/or local community</w:t>
      </w:r>
      <w:r w:rsidR="00E71C39">
        <w:rPr>
          <w:spacing w:val="-10"/>
        </w:rPr>
        <w:t xml:space="preserve"> </w:t>
      </w:r>
      <w:r w:rsidR="00E71C39">
        <w:t>sector supporting their ongoing sustainability</w:t>
      </w:r>
    </w:p>
    <w:p w14:paraId="75DD5BF5" w14:textId="30B8892E" w:rsidR="00E71C39" w:rsidRDefault="00200806" w:rsidP="000220EE">
      <w:pPr>
        <w:pStyle w:val="NormalBullets"/>
        <w:spacing w:line="288" w:lineRule="auto"/>
        <w:jc w:val="both"/>
        <w:rPr>
          <w:rFonts w:ascii="Symbol" w:hAnsi="Symbol" w:cs="Symbol"/>
          <w:color w:val="000000"/>
        </w:rPr>
      </w:pPr>
      <w:r>
        <w:t>a</w:t>
      </w:r>
      <w:r w:rsidR="00E71C39">
        <w:t>re designed to meet the existing and emerging needs of local residents and encourage participation, social connection and value diversity</w:t>
      </w:r>
    </w:p>
    <w:p w14:paraId="481DAFC4" w14:textId="12DB5D4C" w:rsidR="00E71C39" w:rsidRDefault="00200806" w:rsidP="000220EE">
      <w:pPr>
        <w:pStyle w:val="NormalBullets"/>
        <w:spacing w:line="288" w:lineRule="auto"/>
        <w:jc w:val="both"/>
        <w:rPr>
          <w:rFonts w:ascii="Symbol" w:hAnsi="Symbol" w:cs="Symbol"/>
          <w:color w:val="000000"/>
        </w:rPr>
      </w:pPr>
      <w:r>
        <w:t>c</w:t>
      </w:r>
      <w:r w:rsidR="00E71C39">
        <w:t>ontribute to the health and wellbeing of the</w:t>
      </w:r>
      <w:r w:rsidR="00E71C39">
        <w:rPr>
          <w:spacing w:val="-6"/>
        </w:rPr>
        <w:t xml:space="preserve"> </w:t>
      </w:r>
      <w:r w:rsidR="00E71C39">
        <w:t>community and address health inequities</w:t>
      </w:r>
    </w:p>
    <w:p w14:paraId="35ECC7B2" w14:textId="0496E3FC" w:rsidR="00E71C39" w:rsidRDefault="00200806" w:rsidP="000220EE">
      <w:pPr>
        <w:pStyle w:val="NormalBullets"/>
        <w:spacing w:line="288" w:lineRule="auto"/>
        <w:jc w:val="both"/>
        <w:rPr>
          <w:rFonts w:ascii="Symbol" w:hAnsi="Symbol" w:cs="Symbol"/>
          <w:color w:val="000000"/>
        </w:rPr>
      </w:pPr>
      <w:r>
        <w:t>s</w:t>
      </w:r>
      <w:r w:rsidR="00E71C39">
        <w:t>upport environmental sustainability and circular economy</w:t>
      </w:r>
      <w:r w:rsidR="00911650">
        <w:t>.</w:t>
      </w:r>
    </w:p>
    <w:p w14:paraId="57B5DB2B" w14:textId="2BB4F6F1" w:rsidR="00E71C39" w:rsidRDefault="00E71C39" w:rsidP="000220EE">
      <w:pPr>
        <w:pStyle w:val="NormalBullets"/>
        <w:numPr>
          <w:ilvl w:val="0"/>
          <w:numId w:val="0"/>
        </w:numPr>
        <w:spacing w:after="160" w:line="288" w:lineRule="auto"/>
        <w:jc w:val="both"/>
      </w:pPr>
      <w:r>
        <w:t>Projects that demonstrate plans for long term sustainability will be viewed</w:t>
      </w:r>
      <w:r>
        <w:rPr>
          <w:spacing w:val="-15"/>
        </w:rPr>
        <w:t xml:space="preserve"> </w:t>
      </w:r>
      <w:r>
        <w:t>favourably</w:t>
      </w:r>
      <w:r w:rsidR="00911650">
        <w:t>.</w:t>
      </w:r>
    </w:p>
    <w:p w14:paraId="3C21F29A" w14:textId="18434774" w:rsidR="00163122" w:rsidRDefault="00163122" w:rsidP="00163122">
      <w:pPr>
        <w:pStyle w:val="Heading3"/>
      </w:pPr>
      <w:bookmarkStart w:id="22" w:name="_Toc231466770"/>
      <w:r>
        <w:lastRenderedPageBreak/>
        <w:t>Category 5: Toyota Equipment Fund</w:t>
      </w:r>
      <w:bookmarkEnd w:id="22"/>
    </w:p>
    <w:p w14:paraId="1FB1E829" w14:textId="57C20EBB" w:rsidR="004D6986" w:rsidRDefault="004D6986" w:rsidP="004D6986">
      <w:r>
        <w:t xml:space="preserve">Maximum funding per application: $2,000 (one application per organisation) </w:t>
      </w:r>
    </w:p>
    <w:p w14:paraId="072424A5" w14:textId="3BA42DF4" w:rsidR="004D6986" w:rsidRDefault="004D6986" w:rsidP="004D6986">
      <w:r>
        <w:t xml:space="preserve">Not for profit organisations may apply for the purchase </w:t>
      </w:r>
      <w:r w:rsidR="000E6F73">
        <w:t xml:space="preserve">of </w:t>
      </w:r>
      <w:r>
        <w:t xml:space="preserve">equipment that is essential to the success of a project or service. This does not include building works, facility management or landscaping works. </w:t>
      </w:r>
    </w:p>
    <w:p w14:paraId="070644F3" w14:textId="1077DC22" w:rsidR="000E6F73" w:rsidRPr="007A62F2" w:rsidRDefault="004D6986" w:rsidP="00AB1C8B">
      <w:r>
        <w:t>Applications that include in kind contributions will be viewed favourably.</w:t>
      </w:r>
    </w:p>
    <w:p w14:paraId="17E28F86" w14:textId="77777777" w:rsidR="008666B5" w:rsidRDefault="008666B5" w:rsidP="00F04B91">
      <w:pPr>
        <w:pStyle w:val="Heading2"/>
      </w:pPr>
      <w:bookmarkStart w:id="23" w:name="_Program_timeframes"/>
      <w:bookmarkStart w:id="24" w:name="_Toc76044688"/>
      <w:bookmarkStart w:id="25" w:name="_Toc231466771"/>
      <w:bookmarkEnd w:id="23"/>
      <w:r>
        <w:t>Applying for a Community Grant</w:t>
      </w:r>
      <w:bookmarkEnd w:id="24"/>
      <w:bookmarkEnd w:id="25"/>
    </w:p>
    <w:p w14:paraId="1B49147E" w14:textId="09196786" w:rsidR="00453C26" w:rsidRDefault="00453C26" w:rsidP="00AC446C">
      <w:pPr>
        <w:pStyle w:val="Heading3"/>
      </w:pPr>
      <w:bookmarkStart w:id="26" w:name="_Eligibility"/>
      <w:bookmarkStart w:id="27" w:name="_Toc231466772"/>
      <w:bookmarkEnd w:id="26"/>
      <w:r>
        <w:t>Eligibility</w:t>
      </w:r>
      <w:bookmarkEnd w:id="27"/>
    </w:p>
    <w:p w14:paraId="1CE7B6DB" w14:textId="77777777" w:rsidR="00F2664D" w:rsidRDefault="00F2664D" w:rsidP="000220EE">
      <w:pPr>
        <w:jc w:val="both"/>
      </w:pPr>
      <w:r>
        <w:t>To be eligible for Community Grants Program funding applicants must:</w:t>
      </w:r>
    </w:p>
    <w:p w14:paraId="50E64E33" w14:textId="27705A9F" w:rsidR="00B64DE1" w:rsidRDefault="000F582A" w:rsidP="000220EE">
      <w:pPr>
        <w:pStyle w:val="NormalBullets"/>
        <w:spacing w:line="288" w:lineRule="auto"/>
        <w:jc w:val="both"/>
      </w:pPr>
      <w:r w:rsidRPr="000F582A">
        <w:t>be not-for-profit</w:t>
      </w:r>
    </w:p>
    <w:p w14:paraId="62203C52" w14:textId="473DE8E4" w:rsidR="007857DE" w:rsidRDefault="007857DE" w:rsidP="000220EE">
      <w:pPr>
        <w:pStyle w:val="NormalBullets"/>
        <w:spacing w:line="288" w:lineRule="auto"/>
        <w:jc w:val="both"/>
      </w:pPr>
      <w:r w:rsidRPr="007857DE">
        <w:t xml:space="preserve">be an incorporated organisation or community group, or apply through an auspice arrangement </w:t>
      </w:r>
    </w:p>
    <w:p w14:paraId="176225B5" w14:textId="484C047D" w:rsidR="00541869" w:rsidRPr="00F2664D" w:rsidRDefault="00541869" w:rsidP="000220EE">
      <w:pPr>
        <w:pStyle w:val="NormalBullets"/>
        <w:spacing w:line="288" w:lineRule="auto"/>
        <w:jc w:val="both"/>
      </w:pPr>
      <w:r>
        <w:t>p</w:t>
      </w:r>
      <w:r w:rsidRPr="00F2664D">
        <w:t xml:space="preserve">rovide an ABN or an </w:t>
      </w:r>
      <w:r w:rsidR="004C4A25">
        <w:t>a</w:t>
      </w:r>
      <w:r w:rsidRPr="00F2664D">
        <w:t xml:space="preserve">uspice </w:t>
      </w:r>
      <w:r w:rsidR="004C4A25">
        <w:t>o</w:t>
      </w:r>
      <w:r w:rsidRPr="00F2664D">
        <w:t>rganisation ABN</w:t>
      </w:r>
    </w:p>
    <w:p w14:paraId="0077110A" w14:textId="26AF5251" w:rsidR="00F2664D" w:rsidRPr="00F2664D" w:rsidRDefault="00982CF1" w:rsidP="000220EE">
      <w:pPr>
        <w:pStyle w:val="NormalBullets"/>
        <w:spacing w:line="288" w:lineRule="auto"/>
        <w:jc w:val="both"/>
      </w:pPr>
      <w:r>
        <w:t>h</w:t>
      </w:r>
      <w:r w:rsidR="00F2664D" w:rsidRPr="00F2664D">
        <w:t xml:space="preserve">ave Public Liability Insurance </w:t>
      </w:r>
      <w:r w:rsidR="00E4669F" w:rsidRPr="00F2664D">
        <w:t xml:space="preserve">with a minimum of $20 </w:t>
      </w:r>
      <w:r w:rsidR="00E4669F">
        <w:t>m</w:t>
      </w:r>
      <w:r w:rsidR="00E4669F" w:rsidRPr="00F2664D">
        <w:t xml:space="preserve">illion </w:t>
      </w:r>
      <w:r w:rsidR="00F2664D" w:rsidRPr="00F2664D">
        <w:t xml:space="preserve">or an </w:t>
      </w:r>
      <w:r w:rsidR="004C4A25">
        <w:t>a</w:t>
      </w:r>
      <w:r w:rsidR="00F2664D" w:rsidRPr="00F2664D">
        <w:t xml:space="preserve">uspice </w:t>
      </w:r>
      <w:r w:rsidR="004C4A25">
        <w:t>o</w:t>
      </w:r>
      <w:r w:rsidR="00F2664D" w:rsidRPr="00F2664D">
        <w:t xml:space="preserve">rganisation Public Liability Insurance </w:t>
      </w:r>
      <w:r w:rsidR="00E758FE">
        <w:t xml:space="preserve">with a minimum of $20 million </w:t>
      </w:r>
    </w:p>
    <w:p w14:paraId="72D55F22" w14:textId="24F6871E" w:rsidR="00F2664D" w:rsidRPr="00F2664D" w:rsidRDefault="00982CF1" w:rsidP="000220EE">
      <w:pPr>
        <w:pStyle w:val="NormalBullets"/>
        <w:spacing w:line="288" w:lineRule="auto"/>
        <w:jc w:val="both"/>
      </w:pPr>
      <w:r>
        <w:t>h</w:t>
      </w:r>
      <w:r w:rsidR="00F2664D" w:rsidRPr="00F2664D">
        <w:t>ave complied with all terms and conditions including the submission of a satisfactory project status and acquittal reports for all previous City of Port Phillip Grants</w:t>
      </w:r>
    </w:p>
    <w:p w14:paraId="2EA259E5" w14:textId="56F1BDBA" w:rsidR="00F2664D" w:rsidRPr="00F2664D" w:rsidRDefault="00F2664D" w:rsidP="000220EE">
      <w:pPr>
        <w:pStyle w:val="NormalBullets"/>
        <w:spacing w:line="288" w:lineRule="auto"/>
        <w:jc w:val="both"/>
      </w:pPr>
      <w:r w:rsidRPr="00F2664D">
        <w:t>be located within, or offer projects within, the City of Port Phillip municipality</w:t>
      </w:r>
    </w:p>
    <w:p w14:paraId="6755B060" w14:textId="3F2A792E" w:rsidR="00577151" w:rsidRDefault="00F2664D" w:rsidP="000220EE">
      <w:pPr>
        <w:pStyle w:val="NormalBullets"/>
        <w:spacing w:line="288" w:lineRule="auto"/>
        <w:jc w:val="both"/>
      </w:pPr>
      <w:r>
        <w:t>Diversity and Ageing Support Grants applicants must represent older residents from a culturally and linguistically diverse</w:t>
      </w:r>
      <w:r>
        <w:rPr>
          <w:spacing w:val="-9"/>
        </w:rPr>
        <w:t xml:space="preserve"> </w:t>
      </w:r>
      <w:r>
        <w:t>background</w:t>
      </w:r>
      <w:r w:rsidR="00982CF1">
        <w:t>.</w:t>
      </w:r>
    </w:p>
    <w:p w14:paraId="41BA23CF" w14:textId="22B594D4" w:rsidR="00453C26" w:rsidRDefault="00453C26" w:rsidP="00AC446C">
      <w:pPr>
        <w:pStyle w:val="Heading3"/>
      </w:pPr>
      <w:bookmarkStart w:id="28" w:name="_What_can_be"/>
      <w:bookmarkStart w:id="29" w:name="_Toc231466773"/>
      <w:bookmarkEnd w:id="28"/>
      <w:r>
        <w:t>What can be funded?</w:t>
      </w:r>
      <w:bookmarkEnd w:id="29"/>
    </w:p>
    <w:p w14:paraId="736CCF0B" w14:textId="77777777" w:rsidR="00F2664D" w:rsidRDefault="00F2664D" w:rsidP="000220EE">
      <w:pPr>
        <w:jc w:val="both"/>
      </w:pPr>
      <w:r>
        <w:t>The following will be considered for funding, but is not an exhaustive list:</w:t>
      </w:r>
    </w:p>
    <w:p w14:paraId="304FD0E2" w14:textId="75473279" w:rsidR="00F2664D" w:rsidRPr="001E1BC6" w:rsidRDefault="00E63867" w:rsidP="000220EE">
      <w:pPr>
        <w:pStyle w:val="NormalBullets"/>
        <w:spacing w:line="288" w:lineRule="auto"/>
        <w:jc w:val="both"/>
        <w:rPr>
          <w:rFonts w:ascii="Symbol" w:hAnsi="Symbol" w:cs="Symbol"/>
          <w:color w:val="000000"/>
        </w:rPr>
      </w:pPr>
      <w:r>
        <w:t>f</w:t>
      </w:r>
      <w:r w:rsidR="00F2664D">
        <w:t>ees for temporary training costs or sessional program staff employed to implement the project/activity</w:t>
      </w:r>
    </w:p>
    <w:p w14:paraId="010D398F" w14:textId="476848F0" w:rsidR="00F2664D" w:rsidRDefault="00E63867" w:rsidP="000220EE">
      <w:pPr>
        <w:pStyle w:val="NormalBullets"/>
        <w:spacing w:line="288" w:lineRule="auto"/>
        <w:jc w:val="both"/>
        <w:rPr>
          <w:rFonts w:ascii="Symbol" w:hAnsi="Symbol" w:cs="Symbol"/>
          <w:color w:val="000000"/>
        </w:rPr>
      </w:pPr>
      <w:r>
        <w:t>c</w:t>
      </w:r>
      <w:r w:rsidR="00F2664D">
        <w:t>osts incurred in hiring a venue (excluding costs associated with the rental of business premises)</w:t>
      </w:r>
    </w:p>
    <w:p w14:paraId="7365D30D" w14:textId="06C2F822" w:rsidR="00F2664D" w:rsidRDefault="00E63867" w:rsidP="000220EE">
      <w:pPr>
        <w:pStyle w:val="NormalBullets"/>
        <w:spacing w:line="288" w:lineRule="auto"/>
        <w:jc w:val="both"/>
        <w:rPr>
          <w:rFonts w:ascii="Symbol" w:hAnsi="Symbol" w:cs="Symbol"/>
          <w:color w:val="000000"/>
        </w:rPr>
      </w:pPr>
      <w:r>
        <w:t>p</w:t>
      </w:r>
      <w:r w:rsidR="00F2664D">
        <w:t>roject administration</w:t>
      </w:r>
      <w:r w:rsidR="00F2664D">
        <w:rPr>
          <w:spacing w:val="1"/>
        </w:rPr>
        <w:t xml:space="preserve"> </w:t>
      </w:r>
      <w:r w:rsidR="00F2664D">
        <w:t>costs</w:t>
      </w:r>
    </w:p>
    <w:p w14:paraId="245E8B18" w14:textId="00B5D4C5" w:rsidR="00F2664D" w:rsidRDefault="00E63867" w:rsidP="000220EE">
      <w:pPr>
        <w:pStyle w:val="NormalBullets"/>
        <w:spacing w:line="288" w:lineRule="auto"/>
        <w:jc w:val="both"/>
        <w:rPr>
          <w:rFonts w:ascii="Symbol" w:hAnsi="Symbol" w:cs="Symbol"/>
          <w:color w:val="000000"/>
        </w:rPr>
      </w:pPr>
      <w:r>
        <w:t>c</w:t>
      </w:r>
      <w:r w:rsidR="00F2664D">
        <w:t>osts associated with encouraging participation</w:t>
      </w:r>
    </w:p>
    <w:p w14:paraId="5A0ACFFD" w14:textId="5AB047AE" w:rsidR="00F2664D" w:rsidRDefault="00E63867" w:rsidP="000220EE">
      <w:pPr>
        <w:pStyle w:val="NormalBullets"/>
        <w:spacing w:line="288" w:lineRule="auto"/>
        <w:jc w:val="both"/>
        <w:rPr>
          <w:rFonts w:ascii="Symbol" w:hAnsi="Symbol" w:cs="Symbol"/>
          <w:color w:val="000000"/>
        </w:rPr>
      </w:pPr>
      <w:r>
        <w:t>m</w:t>
      </w:r>
      <w:r w:rsidR="00F2664D">
        <w:t>aterials and other items essential to the</w:t>
      </w:r>
      <w:r w:rsidR="00F2664D">
        <w:rPr>
          <w:spacing w:val="-6"/>
        </w:rPr>
        <w:t xml:space="preserve"> </w:t>
      </w:r>
      <w:r w:rsidR="00F2664D">
        <w:t>project/activity</w:t>
      </w:r>
    </w:p>
    <w:p w14:paraId="6BDA068F" w14:textId="37BACE4E" w:rsidR="00F2664D" w:rsidRDefault="00E63867" w:rsidP="000220EE">
      <w:pPr>
        <w:pStyle w:val="NormalBullets"/>
        <w:spacing w:line="288" w:lineRule="auto"/>
        <w:jc w:val="both"/>
        <w:rPr>
          <w:rFonts w:ascii="Symbol" w:hAnsi="Symbol" w:cs="Symbol"/>
          <w:color w:val="000000"/>
        </w:rPr>
      </w:pPr>
      <w:r>
        <w:t>p</w:t>
      </w:r>
      <w:r w:rsidR="00F2664D">
        <w:t>rinting, advertising, translations and promotional</w:t>
      </w:r>
      <w:r w:rsidR="00F2664D">
        <w:rPr>
          <w:spacing w:val="-5"/>
        </w:rPr>
        <w:t xml:space="preserve"> </w:t>
      </w:r>
      <w:r w:rsidR="00F2664D">
        <w:t>costs</w:t>
      </w:r>
    </w:p>
    <w:p w14:paraId="263A7A23" w14:textId="14896174" w:rsidR="00F2664D" w:rsidRDefault="00E63867" w:rsidP="000220EE">
      <w:pPr>
        <w:pStyle w:val="NormalBullets"/>
        <w:spacing w:line="288" w:lineRule="auto"/>
        <w:jc w:val="both"/>
        <w:rPr>
          <w:rFonts w:ascii="Symbol" w:hAnsi="Symbol" w:cs="Symbol"/>
          <w:color w:val="000000"/>
        </w:rPr>
      </w:pPr>
      <w:r>
        <w:lastRenderedPageBreak/>
        <w:t>t</w:t>
      </w:r>
      <w:r w:rsidR="00F2664D">
        <w:t>ransport</w:t>
      </w:r>
      <w:r w:rsidR="00F2664D">
        <w:rPr>
          <w:spacing w:val="-4"/>
        </w:rPr>
        <w:t xml:space="preserve"> </w:t>
      </w:r>
      <w:r w:rsidR="00F2664D">
        <w:t>costs</w:t>
      </w:r>
    </w:p>
    <w:p w14:paraId="2C6C50A1" w14:textId="756C4DD1" w:rsidR="00F2664D" w:rsidRDefault="00E63867" w:rsidP="000220EE">
      <w:pPr>
        <w:pStyle w:val="NormalBullets"/>
        <w:spacing w:line="288" w:lineRule="auto"/>
        <w:jc w:val="both"/>
        <w:rPr>
          <w:rFonts w:ascii="Symbol" w:hAnsi="Symbol" w:cs="Symbol"/>
          <w:color w:val="000000"/>
        </w:rPr>
      </w:pPr>
      <w:r>
        <w:t>r</w:t>
      </w:r>
      <w:r w:rsidR="00F2664D">
        <w:t>esearch</w:t>
      </w:r>
      <w:r w:rsidR="00F2664D">
        <w:rPr>
          <w:spacing w:val="-3"/>
        </w:rPr>
        <w:t xml:space="preserve"> </w:t>
      </w:r>
      <w:r w:rsidR="00F2664D">
        <w:t>costs</w:t>
      </w:r>
    </w:p>
    <w:p w14:paraId="50CBA0A8" w14:textId="21132CD7" w:rsidR="00453C26" w:rsidRPr="00AB1C8B" w:rsidRDefault="00E63867" w:rsidP="00AB1C8B">
      <w:pPr>
        <w:pStyle w:val="NormalBullets"/>
        <w:spacing w:line="288" w:lineRule="auto"/>
        <w:jc w:val="both"/>
        <w:rPr>
          <w:rFonts w:eastAsiaTheme="majorEastAsia" w:cstheme="majorBidi"/>
          <w:b/>
          <w:bCs/>
          <w:color w:val="005467"/>
          <w:sz w:val="28"/>
          <w:szCs w:val="28"/>
        </w:rPr>
      </w:pPr>
      <w:r>
        <w:t>l</w:t>
      </w:r>
      <w:r w:rsidR="00F2664D">
        <w:t>imited catering costs essential to the provision of the</w:t>
      </w:r>
      <w:r w:rsidR="00F2664D">
        <w:rPr>
          <w:spacing w:val="-8"/>
        </w:rPr>
        <w:t xml:space="preserve"> </w:t>
      </w:r>
      <w:r w:rsidR="00F2664D">
        <w:t>project</w:t>
      </w:r>
      <w:r>
        <w:t>.</w:t>
      </w:r>
    </w:p>
    <w:p w14:paraId="5A78B8FB" w14:textId="499510E9" w:rsidR="00453C26" w:rsidRDefault="00453C26" w:rsidP="4E4AB102">
      <w:pPr>
        <w:pStyle w:val="Heading3"/>
        <w:spacing w:line="259" w:lineRule="auto"/>
      </w:pPr>
      <w:bookmarkStart w:id="30" w:name="_Toc231466774"/>
      <w:r>
        <w:t>What can’t be funded (exclusions)?</w:t>
      </w:r>
      <w:bookmarkEnd w:id="30"/>
    </w:p>
    <w:p w14:paraId="7313E71A" w14:textId="77777777" w:rsidR="00F2664D" w:rsidRDefault="00F2664D" w:rsidP="000220EE">
      <w:pPr>
        <w:jc w:val="both"/>
      </w:pPr>
      <w:r>
        <w:t>Community Grants are not for:</w:t>
      </w:r>
    </w:p>
    <w:p w14:paraId="5D95CAF4" w14:textId="0BC17BB0" w:rsidR="00F2664D" w:rsidRDefault="006F1FB3" w:rsidP="000220EE">
      <w:pPr>
        <w:pStyle w:val="NormalBullets"/>
        <w:spacing w:line="288" w:lineRule="auto"/>
        <w:jc w:val="both"/>
      </w:pPr>
      <w:r>
        <w:t>costs</w:t>
      </w:r>
      <w:r w:rsidR="00F2664D" w:rsidRPr="006567F2">
        <w:t xml:space="preserve"> that are part of an organisation’s core business or normal operating expenses</w:t>
      </w:r>
      <w:r w:rsidR="00986DA5">
        <w:t xml:space="preserve">. </w:t>
      </w:r>
      <w:r w:rsidR="00F9688C">
        <w:t>e.g.</w:t>
      </w:r>
      <w:r w:rsidR="00986DA5">
        <w:t xml:space="preserve"> </w:t>
      </w:r>
      <w:r w:rsidR="00F2664D" w:rsidRPr="006567F2">
        <w:t>insurances (such as public liability), utilities, rental of business premises</w:t>
      </w:r>
    </w:p>
    <w:p w14:paraId="166B80E3" w14:textId="32E7D151" w:rsidR="00E479A8" w:rsidRDefault="00EA769E" w:rsidP="000220EE">
      <w:pPr>
        <w:pStyle w:val="NormalBullets"/>
        <w:spacing w:line="288" w:lineRule="auto"/>
        <w:jc w:val="both"/>
      </w:pPr>
      <w:r>
        <w:t>s</w:t>
      </w:r>
      <w:r w:rsidR="00F2765A">
        <w:t>taff</w:t>
      </w:r>
      <w:r w:rsidR="00F2765A" w:rsidRPr="00F2765A">
        <w:t xml:space="preserve"> salaries or administration costs not specific to the project</w:t>
      </w:r>
    </w:p>
    <w:p w14:paraId="6B99355C" w14:textId="36031920" w:rsidR="00524F07" w:rsidRDefault="00EA769E" w:rsidP="000220EE">
      <w:pPr>
        <w:pStyle w:val="NormalBullets"/>
        <w:spacing w:line="288" w:lineRule="auto"/>
        <w:jc w:val="both"/>
      </w:pPr>
      <w:r>
        <w:t>p</w:t>
      </w:r>
      <w:r w:rsidR="00524F07">
        <w:t>rizes, awards, or fundraising events</w:t>
      </w:r>
    </w:p>
    <w:p w14:paraId="5697CBE1" w14:textId="42B1FE66" w:rsidR="00F2664D" w:rsidRPr="006567F2" w:rsidRDefault="00A35AE0" w:rsidP="000220EE">
      <w:pPr>
        <w:pStyle w:val="NormalBullets"/>
        <w:spacing w:line="288" w:lineRule="auto"/>
        <w:jc w:val="both"/>
      </w:pPr>
      <w:r>
        <w:t>s</w:t>
      </w:r>
      <w:r w:rsidR="00F2664D" w:rsidRPr="006567F2">
        <w:t>tate</w:t>
      </w:r>
      <w:r w:rsidR="00671503">
        <w:t>-</w:t>
      </w:r>
      <w:r w:rsidR="00F2664D" w:rsidRPr="006567F2">
        <w:t>wide projects</w:t>
      </w:r>
    </w:p>
    <w:p w14:paraId="58B60CD2" w14:textId="784C39F9" w:rsidR="00CC3578" w:rsidRPr="006567F2" w:rsidRDefault="00A35AE0" w:rsidP="00FC222A">
      <w:pPr>
        <w:pStyle w:val="NormalBullets"/>
        <w:spacing w:line="288" w:lineRule="auto"/>
        <w:jc w:val="both"/>
      </w:pPr>
      <w:r>
        <w:t>p</w:t>
      </w:r>
      <w:r w:rsidR="00F2664D" w:rsidRPr="006567F2">
        <w:t xml:space="preserve">rojects that do not align with Council’s </w:t>
      </w:r>
      <w:r w:rsidR="007E1E8B">
        <w:t>community vision and strategic vision as</w:t>
      </w:r>
      <w:r w:rsidR="00F2664D" w:rsidRPr="006567F2">
        <w:t xml:space="preserve"> identified in the </w:t>
      </w:r>
      <w:hyperlink r:id="rId13" w:tgtFrame="_blank" w:history="1">
        <w:r w:rsidR="00CC3578" w:rsidRPr="00CA51C6">
          <w:rPr>
            <w:rStyle w:val="Hyperlink"/>
          </w:rPr>
          <w:t>Council Plan and Budget - City of Port Phillip</w:t>
        </w:r>
      </w:hyperlink>
    </w:p>
    <w:p w14:paraId="698C9952" w14:textId="6A0A673D" w:rsidR="00F2664D" w:rsidRPr="006567F2" w:rsidRDefault="00A35AE0" w:rsidP="00FC222A">
      <w:pPr>
        <w:pStyle w:val="NormalBullets"/>
        <w:spacing w:line="288" w:lineRule="auto"/>
        <w:jc w:val="both"/>
      </w:pPr>
      <w:r>
        <w:t>p</w:t>
      </w:r>
      <w:r w:rsidR="00F2664D" w:rsidRPr="006567F2">
        <w:t>rojects that are the funding responsibility of other levels of government</w:t>
      </w:r>
    </w:p>
    <w:p w14:paraId="51E2D061" w14:textId="2C278E9D" w:rsidR="00F2664D" w:rsidRDefault="00A35AE0" w:rsidP="000220EE">
      <w:pPr>
        <w:pStyle w:val="NormalBullets"/>
        <w:spacing w:line="288" w:lineRule="auto"/>
        <w:jc w:val="both"/>
      </w:pPr>
      <w:r>
        <w:t>p</w:t>
      </w:r>
      <w:r w:rsidR="00F2664D" w:rsidRPr="006567F2">
        <w:t>rojects that duplicate other local service responses unless need, coordination and cooperation is evident</w:t>
      </w:r>
    </w:p>
    <w:p w14:paraId="24243654" w14:textId="55D79D9B" w:rsidR="00A649B9" w:rsidRPr="006567F2" w:rsidRDefault="00A649B9" w:rsidP="000220EE">
      <w:pPr>
        <w:pStyle w:val="NormalBullets"/>
        <w:spacing w:line="288" w:lineRule="auto"/>
        <w:jc w:val="both"/>
      </w:pPr>
      <w:r>
        <w:t>p</w:t>
      </w:r>
      <w:r w:rsidRPr="00A649B9">
        <w:t>rograms, projects or events that have received funding or subsidy from another CoPP funding program.</w:t>
      </w:r>
    </w:p>
    <w:p w14:paraId="0561012B" w14:textId="3035B1C8" w:rsidR="00F2664D" w:rsidRPr="006567F2" w:rsidRDefault="00A35AE0" w:rsidP="000220EE">
      <w:pPr>
        <w:pStyle w:val="NormalBullets"/>
        <w:spacing w:line="288" w:lineRule="auto"/>
        <w:jc w:val="both"/>
      </w:pPr>
      <w:r>
        <w:t>p</w:t>
      </w:r>
      <w:r w:rsidR="00F2664D" w:rsidRPr="006567F2">
        <w:t xml:space="preserve">rojects that could be funded from other </w:t>
      </w:r>
      <w:r w:rsidR="009E39A7">
        <w:t>City of Port Phillip grant programs</w:t>
      </w:r>
    </w:p>
    <w:p w14:paraId="75767F9F" w14:textId="7F9F8E63" w:rsidR="00F2664D" w:rsidRPr="006567F2" w:rsidRDefault="00A35AE0" w:rsidP="000220EE">
      <w:pPr>
        <w:pStyle w:val="NormalBullets"/>
        <w:spacing w:line="288" w:lineRule="auto"/>
        <w:jc w:val="both"/>
      </w:pPr>
      <w:r>
        <w:t>p</w:t>
      </w:r>
      <w:r w:rsidR="00F2664D" w:rsidRPr="006567F2">
        <w:t>rojects that have already started or have been completed</w:t>
      </w:r>
    </w:p>
    <w:p w14:paraId="5E0AEF05" w14:textId="547EB11C" w:rsidR="00F2664D" w:rsidRDefault="00B73CD8" w:rsidP="00D12D35">
      <w:pPr>
        <w:pStyle w:val="NormalBullets"/>
        <w:spacing w:line="288" w:lineRule="auto"/>
        <w:jc w:val="both"/>
      </w:pPr>
      <w:r>
        <w:t>i</w:t>
      </w:r>
      <w:r w:rsidRPr="006567F2">
        <w:t xml:space="preserve">ndividuals </w:t>
      </w:r>
      <w:r>
        <w:t>&amp;</w:t>
      </w:r>
      <w:r w:rsidR="00245B33">
        <w:t xml:space="preserve"> </w:t>
      </w:r>
      <w:r w:rsidR="00A35AE0">
        <w:t>p</w:t>
      </w:r>
      <w:r w:rsidR="00F2664D" w:rsidRPr="006567F2">
        <w:t>rivate profit</w:t>
      </w:r>
      <w:r w:rsidR="007E5C87">
        <w:t xml:space="preserve"> </w:t>
      </w:r>
      <w:r w:rsidR="00F2664D" w:rsidRPr="006567F2">
        <w:t>making organisations</w:t>
      </w:r>
    </w:p>
    <w:p w14:paraId="4F25DA9E" w14:textId="77777777" w:rsidR="007454CB" w:rsidRDefault="007454CB" w:rsidP="000220EE">
      <w:pPr>
        <w:pStyle w:val="NormalBullets"/>
        <w:spacing w:line="288" w:lineRule="auto"/>
        <w:jc w:val="both"/>
      </w:pPr>
      <w:r w:rsidRPr="007454CB">
        <w:t>school curriculum-based activities</w:t>
      </w:r>
    </w:p>
    <w:p w14:paraId="20D82C35" w14:textId="094C4CAA" w:rsidR="00662064" w:rsidRDefault="00662064" w:rsidP="000220EE">
      <w:pPr>
        <w:pStyle w:val="NormalBullets"/>
        <w:spacing w:line="288" w:lineRule="auto"/>
        <w:jc w:val="both"/>
      </w:pPr>
      <w:r>
        <w:t>building projects, capital works and facility maintenance</w:t>
      </w:r>
    </w:p>
    <w:p w14:paraId="08BF88F2" w14:textId="526AE674" w:rsidR="00BD1FBC" w:rsidRDefault="00BD1FBC" w:rsidP="00BD1FBC">
      <w:pPr>
        <w:pStyle w:val="NormalBullets"/>
        <w:spacing w:line="288" w:lineRule="auto"/>
        <w:jc w:val="both"/>
      </w:pPr>
      <w:r>
        <w:t>political activities</w:t>
      </w:r>
    </w:p>
    <w:p w14:paraId="2ACE6A3C" w14:textId="187EAAB8" w:rsidR="00642E83" w:rsidRDefault="00741521" w:rsidP="000220EE">
      <w:pPr>
        <w:pStyle w:val="NormalBullets"/>
        <w:spacing w:line="288" w:lineRule="auto"/>
        <w:jc w:val="both"/>
      </w:pPr>
      <w:r>
        <w:t xml:space="preserve">activities that breach </w:t>
      </w:r>
      <w:r w:rsidR="00203727">
        <w:t>Council policies or involve illegal conduct</w:t>
      </w:r>
    </w:p>
    <w:p w14:paraId="5CA76D13" w14:textId="3977E419" w:rsidR="00041560" w:rsidRPr="00041560" w:rsidRDefault="00EC17EF" w:rsidP="00AB1C8B">
      <w:pPr>
        <w:pStyle w:val="NormalBullets"/>
        <w:numPr>
          <w:ilvl w:val="0"/>
          <w:numId w:val="0"/>
        </w:numPr>
        <w:spacing w:line="288" w:lineRule="auto"/>
      </w:pPr>
      <w:r>
        <w:t>Addi</w:t>
      </w:r>
      <w:r w:rsidR="0D83FF5B">
        <w:t>ti</w:t>
      </w:r>
      <w:r>
        <w:t xml:space="preserve">onally, </w:t>
      </w:r>
      <w:r w:rsidR="00041560" w:rsidRPr="23910DA4">
        <w:rPr>
          <w:b/>
          <w:bCs/>
        </w:rPr>
        <w:t>Toyota Equipment Fund</w:t>
      </w:r>
      <w:r w:rsidR="00041560">
        <w:t> is not for: </w:t>
      </w:r>
    </w:p>
    <w:p w14:paraId="6492ED01" w14:textId="3198EBDB" w:rsidR="00832D22" w:rsidRPr="00F9688C" w:rsidRDefault="00832D22" w:rsidP="00AB1C8B">
      <w:pPr>
        <w:pStyle w:val="NormalBullets"/>
      </w:pPr>
      <w:r w:rsidRPr="00832D22">
        <w:t>new building projects, capital works, significant capital equipment, or facility maintenance  </w:t>
      </w:r>
    </w:p>
    <w:p w14:paraId="71DD6DB4" w14:textId="77777777" w:rsidR="00041560" w:rsidRPr="00F9688C" w:rsidRDefault="00041560" w:rsidP="00AB1C8B">
      <w:pPr>
        <w:pStyle w:val="NormalBullets"/>
      </w:pPr>
      <w:r w:rsidRPr="00F9688C">
        <w:t>equipment that is not transferrable or portable </w:t>
      </w:r>
    </w:p>
    <w:p w14:paraId="56C67871" w14:textId="77777777" w:rsidR="00041560" w:rsidRPr="00F9688C" w:rsidRDefault="00041560" w:rsidP="00AB1C8B">
      <w:pPr>
        <w:pStyle w:val="NormalBullets"/>
      </w:pPr>
      <w:r w:rsidRPr="00F9688C">
        <w:t>equipment that has already been purchased </w:t>
      </w:r>
    </w:p>
    <w:p w14:paraId="0CB4D886" w14:textId="5AA91416" w:rsidR="00FE6710" w:rsidRPr="00245B33" w:rsidRDefault="00041560" w:rsidP="00894397">
      <w:pPr>
        <w:pStyle w:val="NormalBullets"/>
        <w:spacing w:line="259" w:lineRule="auto"/>
        <w:rPr>
          <w:rFonts w:eastAsiaTheme="majorEastAsia" w:cstheme="majorBidi"/>
          <w:b/>
          <w:color w:val="005467"/>
          <w:sz w:val="28"/>
          <w:szCs w:val="28"/>
        </w:rPr>
      </w:pPr>
      <w:r w:rsidRPr="00F9688C">
        <w:t>preventative maintenance. </w:t>
      </w:r>
      <w:r w:rsidR="00FE6710">
        <w:br w:type="page"/>
      </w:r>
    </w:p>
    <w:p w14:paraId="6E7BB7DA" w14:textId="5CA9F6C9" w:rsidR="00453C26" w:rsidRDefault="00453C26" w:rsidP="00AC446C">
      <w:pPr>
        <w:pStyle w:val="Heading3"/>
      </w:pPr>
      <w:bookmarkStart w:id="31" w:name="_Toc231466775"/>
      <w:r>
        <w:lastRenderedPageBreak/>
        <w:t xml:space="preserve">Assessment </w:t>
      </w:r>
      <w:r w:rsidR="00974138">
        <w:t>p</w:t>
      </w:r>
      <w:r>
        <w:t>rocess</w:t>
      </w:r>
      <w:bookmarkEnd w:id="31"/>
    </w:p>
    <w:p w14:paraId="192FDADA" w14:textId="77777777" w:rsidR="00F2664D" w:rsidRPr="00763873" w:rsidRDefault="00F2664D" w:rsidP="000220EE">
      <w:pPr>
        <w:jc w:val="both"/>
      </w:pPr>
      <w:r w:rsidRPr="00763873">
        <w:t>After you have submitted your grant application:</w:t>
      </w:r>
    </w:p>
    <w:p w14:paraId="5BEB9FF4" w14:textId="5278B69E" w:rsidR="00F2664D" w:rsidRPr="00006139" w:rsidRDefault="00F2664D" w:rsidP="00AB1C8B">
      <w:pPr>
        <w:pStyle w:val="NormalBullets"/>
      </w:pPr>
      <w:r w:rsidRPr="00006139">
        <w:t xml:space="preserve">You will </w:t>
      </w:r>
      <w:r>
        <w:t>receive an email confirming receipt of your application and a PDF copy of your application for your records</w:t>
      </w:r>
      <w:r w:rsidR="00A41460">
        <w:t>.</w:t>
      </w:r>
    </w:p>
    <w:p w14:paraId="40B9667D" w14:textId="1BC34A94" w:rsidR="001C49B4" w:rsidRPr="00763873" w:rsidRDefault="001C49B4" w:rsidP="00AB1C8B">
      <w:pPr>
        <w:pStyle w:val="NormalBullets"/>
      </w:pPr>
      <w:r w:rsidRPr="001C49B4">
        <w:t>Council officers complete an eligibility check. Applicants that do not meet eligibility criteria will not continue for further assessment and will be notified by email. </w:t>
      </w:r>
      <w:r w:rsidR="002B7C15" w:rsidRPr="001C49B4" w:rsidDel="002B7C15">
        <w:t xml:space="preserve"> </w:t>
      </w:r>
    </w:p>
    <w:p w14:paraId="1808819E" w14:textId="760315D5" w:rsidR="00F2664D" w:rsidRPr="00763873" w:rsidRDefault="00F2664D" w:rsidP="00AB1C8B">
      <w:pPr>
        <w:pStyle w:val="NormalBullets"/>
      </w:pPr>
      <w:r w:rsidRPr="00763873">
        <w:t xml:space="preserve">An </w:t>
      </w:r>
      <w:r w:rsidR="001B6F42">
        <w:t>A</w:t>
      </w:r>
      <w:r w:rsidRPr="00763873">
        <w:t xml:space="preserve">ssessment </w:t>
      </w:r>
      <w:r w:rsidR="001B6F42">
        <w:t>P</w:t>
      </w:r>
      <w:r w:rsidRPr="00763873">
        <w:t xml:space="preserve">anel consisting of Councillors, Council endorsed </w:t>
      </w:r>
      <w:r>
        <w:t>c</w:t>
      </w:r>
      <w:r w:rsidRPr="00763873">
        <w:t xml:space="preserve">ommunity members and </w:t>
      </w:r>
      <w:r w:rsidR="008E3A09">
        <w:t>s</w:t>
      </w:r>
      <w:r w:rsidRPr="00763873">
        <w:t xml:space="preserve">enior Council </w:t>
      </w:r>
      <w:r w:rsidR="008E3A09">
        <w:t>o</w:t>
      </w:r>
      <w:r w:rsidRPr="00763873">
        <w:t>fficers will review each</w:t>
      </w:r>
      <w:r w:rsidR="002B7C15">
        <w:t xml:space="preserve"> eligible</w:t>
      </w:r>
      <w:r w:rsidRPr="00763873">
        <w:t xml:space="preserve"> application against the </w:t>
      </w:r>
      <w:r>
        <w:t>a</w:t>
      </w:r>
      <w:r w:rsidRPr="00763873">
        <w:t xml:space="preserve">ssessment </w:t>
      </w:r>
      <w:r w:rsidRPr="002C18CC">
        <w:t>criteria</w:t>
      </w:r>
      <w:r w:rsidRPr="00763873">
        <w:t xml:space="preserve"> and make recommendations to Council for endorsement</w:t>
      </w:r>
      <w:r w:rsidR="00DD567C">
        <w:t>.</w:t>
      </w:r>
    </w:p>
    <w:p w14:paraId="19615867" w14:textId="6B37AE32" w:rsidR="00F2664D" w:rsidRPr="00763873" w:rsidRDefault="00F2664D" w:rsidP="00AB1C8B">
      <w:pPr>
        <w:pStyle w:val="NormalBullets"/>
      </w:pPr>
      <w:r>
        <w:t xml:space="preserve">Recommendations are presented to Council and applicants are notified </w:t>
      </w:r>
      <w:r w:rsidR="00DD567C">
        <w:t>of the out</w:t>
      </w:r>
      <w:r w:rsidR="00924ABD">
        <w:t>c</w:t>
      </w:r>
      <w:r w:rsidR="00DD567C">
        <w:t xml:space="preserve">ome </w:t>
      </w:r>
      <w:r>
        <w:t>by email</w:t>
      </w:r>
      <w:r w:rsidR="00DD567C">
        <w:t>.</w:t>
      </w:r>
    </w:p>
    <w:p w14:paraId="4868BB2D" w14:textId="0C91E289" w:rsidR="000220EE" w:rsidRPr="00AB1C8B" w:rsidRDefault="00F2664D" w:rsidP="00AB1C8B">
      <w:pPr>
        <w:pStyle w:val="NormalBullets"/>
        <w:rPr>
          <w:rFonts w:eastAsiaTheme="majorEastAsia" w:cstheme="majorBidi"/>
          <w:b/>
          <w:color w:val="005467"/>
          <w:sz w:val="28"/>
          <w:szCs w:val="28"/>
        </w:rPr>
      </w:pPr>
      <w:r w:rsidRPr="00763873">
        <w:t xml:space="preserve">Recipients will be listed on the Council’s website and may be published in </w:t>
      </w:r>
      <w:r>
        <w:t>Council’s</w:t>
      </w:r>
      <w:r w:rsidRPr="00763873">
        <w:t xml:space="preserve"> Annual Report</w:t>
      </w:r>
      <w:r w:rsidR="00913A57">
        <w:t>.</w:t>
      </w:r>
      <w:bookmarkStart w:id="32" w:name="_Assessment_cCriteria"/>
      <w:bookmarkEnd w:id="32"/>
    </w:p>
    <w:p w14:paraId="1A3A8AD7" w14:textId="7CD7C0B1" w:rsidR="00CD45B8" w:rsidRDefault="00E772FE" w:rsidP="00AB1C8B">
      <w:r>
        <w:t>The Community Grants Program is a competitive process and limited by the amount of funds available.</w:t>
      </w:r>
      <w:r w:rsidR="00156FE6">
        <w:t xml:space="preserve"> </w:t>
      </w:r>
      <w:r w:rsidR="006E2BD8">
        <w:t>F</w:t>
      </w:r>
      <w:r w:rsidR="00156FE6">
        <w:t xml:space="preserve">unding decisions </w:t>
      </w:r>
      <w:r w:rsidR="006E2BD8">
        <w:t xml:space="preserve">endorsed by Council </w:t>
      </w:r>
      <w:r w:rsidR="00156FE6">
        <w:t>are final.</w:t>
      </w:r>
      <w:r>
        <w:t xml:space="preserve"> Applicants are not guaranteed funding, nor can any applicant be guaranteed full funding. Successful projects funded previously cannot be guaranteed funding in future years. These limitations require consideration when developing a project application. </w:t>
      </w:r>
    </w:p>
    <w:p w14:paraId="338B5A6B" w14:textId="36A602BD" w:rsidR="00FE6710" w:rsidRDefault="00FE6710">
      <w:pPr>
        <w:spacing w:line="259" w:lineRule="auto"/>
        <w:rPr>
          <w:rFonts w:eastAsiaTheme="majorEastAsia" w:cstheme="majorBidi"/>
          <w:color w:val="005467"/>
          <w:sz w:val="28"/>
          <w:szCs w:val="28"/>
        </w:rPr>
      </w:pPr>
      <w:r>
        <w:rPr>
          <w:b/>
        </w:rPr>
        <w:br w:type="page"/>
      </w:r>
    </w:p>
    <w:p w14:paraId="413E9FE6" w14:textId="739F7C19" w:rsidR="00453C26" w:rsidRDefault="00453C26" w:rsidP="00AC446C">
      <w:pPr>
        <w:pStyle w:val="Heading3"/>
      </w:pPr>
      <w:bookmarkStart w:id="33" w:name="_Toc231466776"/>
      <w:r>
        <w:lastRenderedPageBreak/>
        <w:t xml:space="preserve">Assessment </w:t>
      </w:r>
      <w:r w:rsidR="00974138">
        <w:t>c</w:t>
      </w:r>
      <w:r>
        <w:t>riteria</w:t>
      </w:r>
      <w:bookmarkEnd w:id="33"/>
    </w:p>
    <w:p w14:paraId="447D3FC7" w14:textId="74511821" w:rsidR="00F2664D" w:rsidRDefault="00F2664D" w:rsidP="00EE1BD8">
      <w:r w:rsidRPr="000D3480">
        <w:t xml:space="preserve">Community Grants Program Assessment Panel will assess all </w:t>
      </w:r>
      <w:r w:rsidR="001E3FE8">
        <w:t xml:space="preserve">eligible </w:t>
      </w:r>
      <w:r w:rsidRPr="000D3480">
        <w:t>applications against the following assessment criteria:</w:t>
      </w:r>
    </w:p>
    <w:tbl>
      <w:tblPr>
        <w:tblStyle w:val="TableGrid"/>
        <w:tblW w:w="0" w:type="auto"/>
        <w:tblLook w:val="04A0" w:firstRow="1" w:lastRow="0" w:firstColumn="1" w:lastColumn="0" w:noHBand="0" w:noVBand="1"/>
      </w:tblPr>
      <w:tblGrid>
        <w:gridCol w:w="8075"/>
        <w:gridCol w:w="1553"/>
      </w:tblGrid>
      <w:tr w:rsidR="00AC446C" w14:paraId="188E7B97" w14:textId="77777777" w:rsidTr="23910DA4">
        <w:trPr>
          <w:trHeight w:val="558"/>
        </w:trPr>
        <w:tc>
          <w:tcPr>
            <w:tcW w:w="9628" w:type="dxa"/>
            <w:gridSpan w:val="2"/>
            <w:shd w:val="clear" w:color="auto" w:fill="D9E2F3" w:themeFill="accent5" w:themeFillTint="33"/>
          </w:tcPr>
          <w:p w14:paraId="7D8FFF16" w14:textId="4AF0C795" w:rsidR="00AC446C" w:rsidRDefault="006D53AC" w:rsidP="00CD45B8">
            <w:pPr>
              <w:pStyle w:val="Heading4"/>
            </w:pPr>
            <w:r>
              <w:br w:type="page"/>
            </w:r>
            <w:r w:rsidR="06ECD464">
              <w:t>Category 1</w:t>
            </w:r>
            <w:r w:rsidR="7E755E8A">
              <w:t>:</w:t>
            </w:r>
            <w:r w:rsidR="06ECD464">
              <w:t xml:space="preserve"> Program Support and </w:t>
            </w:r>
          </w:p>
          <w:p w14:paraId="71EFD36A" w14:textId="7936FC42" w:rsidR="00AC446C" w:rsidRDefault="06ECD464" w:rsidP="00CD45B8">
            <w:pPr>
              <w:pStyle w:val="Heading4"/>
            </w:pPr>
            <w:r>
              <w:t>Category 2</w:t>
            </w:r>
            <w:r w:rsidR="7E755E8A">
              <w:t>:</w:t>
            </w:r>
            <w:r>
              <w:t xml:space="preserve"> Diversity and Ageing Support</w:t>
            </w:r>
          </w:p>
        </w:tc>
      </w:tr>
      <w:tr w:rsidR="006D53AC" w14:paraId="2DAB486C" w14:textId="77777777" w:rsidTr="23910DA4">
        <w:tc>
          <w:tcPr>
            <w:tcW w:w="8075" w:type="dxa"/>
            <w:shd w:val="clear" w:color="auto" w:fill="D9E2F3" w:themeFill="accent5" w:themeFillTint="33"/>
          </w:tcPr>
          <w:p w14:paraId="28D49A40" w14:textId="116E6A33" w:rsidR="006D53AC" w:rsidRDefault="0036618D" w:rsidP="001E1BC6">
            <w:pPr>
              <w:pStyle w:val="BodyBold"/>
              <w:jc w:val="center"/>
            </w:pPr>
            <w:bookmarkStart w:id="34" w:name="_Toc76044697"/>
            <w:r>
              <w:t>Criteria</w:t>
            </w:r>
          </w:p>
        </w:tc>
        <w:tc>
          <w:tcPr>
            <w:tcW w:w="1553" w:type="dxa"/>
            <w:shd w:val="clear" w:color="auto" w:fill="D9E2F3" w:themeFill="accent5" w:themeFillTint="33"/>
          </w:tcPr>
          <w:p w14:paraId="7F2E48C9" w14:textId="62441C4E" w:rsidR="006D53AC" w:rsidRDefault="0036618D" w:rsidP="001E1BC6">
            <w:pPr>
              <w:pStyle w:val="BodyBold"/>
              <w:jc w:val="center"/>
            </w:pPr>
            <w:r>
              <w:t>Weighting</w:t>
            </w:r>
          </w:p>
        </w:tc>
      </w:tr>
      <w:tr w:rsidR="006D53AC" w14:paraId="0D3094DA" w14:textId="77777777" w:rsidTr="23910DA4">
        <w:tc>
          <w:tcPr>
            <w:tcW w:w="8075" w:type="dxa"/>
            <w:shd w:val="clear" w:color="auto" w:fill="D9E2F3" w:themeFill="accent5" w:themeFillTint="33"/>
          </w:tcPr>
          <w:p w14:paraId="04A4E6CE" w14:textId="77777777" w:rsidR="006D53AC" w:rsidRDefault="0036618D" w:rsidP="00757247">
            <w:pPr>
              <w:pStyle w:val="Heading5"/>
            </w:pPr>
            <w:r w:rsidRPr="008507D2">
              <w:t xml:space="preserve">Council </w:t>
            </w:r>
            <w:r w:rsidRPr="00B5565D">
              <w:t>p</w:t>
            </w:r>
            <w:r w:rsidRPr="008507D2">
              <w:t xml:space="preserve">riorities / Program </w:t>
            </w:r>
            <w:r w:rsidRPr="00B5565D">
              <w:t>o</w:t>
            </w:r>
            <w:r w:rsidRPr="008507D2">
              <w:t>bjectives</w:t>
            </w:r>
          </w:p>
          <w:p w14:paraId="41A98F3D" w14:textId="77777777" w:rsidR="0036618D" w:rsidRPr="008507D2" w:rsidRDefault="0036618D" w:rsidP="0036618D">
            <w:pPr>
              <w:pStyle w:val="NormalBullets"/>
              <w:spacing w:line="288" w:lineRule="auto"/>
            </w:pPr>
            <w:r w:rsidRPr="008507D2">
              <w:t>To what degree does the project</w:t>
            </w:r>
            <w:r>
              <w:t xml:space="preserve"> or program</w:t>
            </w:r>
            <w:r w:rsidRPr="008507D2">
              <w:t xml:space="preserve"> address Council priorities?</w:t>
            </w:r>
          </w:p>
          <w:p w14:paraId="1F062563" w14:textId="145982E2" w:rsidR="00FE6710" w:rsidRPr="0036618D" w:rsidRDefault="0036618D" w:rsidP="00FE6710">
            <w:pPr>
              <w:pStyle w:val="NormalBullets"/>
              <w:spacing w:line="288" w:lineRule="auto"/>
            </w:pPr>
            <w:r w:rsidRPr="008507D2">
              <w:t xml:space="preserve">Does the grant application meet one or more of the </w:t>
            </w:r>
            <w:r>
              <w:t>program</w:t>
            </w:r>
            <w:r w:rsidRPr="008507D2">
              <w:t xml:space="preserve"> objectives?</w:t>
            </w:r>
          </w:p>
        </w:tc>
        <w:tc>
          <w:tcPr>
            <w:tcW w:w="1553" w:type="dxa"/>
            <w:shd w:val="clear" w:color="auto" w:fill="D9E2F3" w:themeFill="accent5" w:themeFillTint="33"/>
          </w:tcPr>
          <w:p w14:paraId="3AB5B097" w14:textId="4FBC83D6" w:rsidR="0036618D" w:rsidRPr="008507D2" w:rsidRDefault="0036618D" w:rsidP="00AC446C">
            <w:pPr>
              <w:pStyle w:val="BodyBold"/>
            </w:pPr>
            <w:r w:rsidRPr="008507D2">
              <w:t>35</w:t>
            </w:r>
            <w:r w:rsidR="00EE1BD8">
              <w:t>%</w:t>
            </w:r>
          </w:p>
          <w:p w14:paraId="49D50BC0" w14:textId="77777777" w:rsidR="006D53AC" w:rsidRDefault="006D53AC" w:rsidP="001E1BC6">
            <w:pPr>
              <w:pStyle w:val="BodyBold"/>
            </w:pPr>
          </w:p>
        </w:tc>
      </w:tr>
      <w:tr w:rsidR="006D53AC" w14:paraId="31BA9231" w14:textId="77777777" w:rsidTr="23910DA4">
        <w:tc>
          <w:tcPr>
            <w:tcW w:w="8075" w:type="dxa"/>
            <w:shd w:val="clear" w:color="auto" w:fill="D9E2F3" w:themeFill="accent5" w:themeFillTint="33"/>
          </w:tcPr>
          <w:p w14:paraId="2EAF5293" w14:textId="77777777" w:rsidR="006D53AC" w:rsidRDefault="0036618D" w:rsidP="00757247">
            <w:pPr>
              <w:pStyle w:val="Heading5"/>
            </w:pPr>
            <w:r w:rsidRPr="00855249">
              <w:t xml:space="preserve">Community need / Target </w:t>
            </w:r>
            <w:r>
              <w:t>p</w:t>
            </w:r>
            <w:r w:rsidRPr="00855249">
              <w:t>opulation</w:t>
            </w:r>
          </w:p>
          <w:p w14:paraId="03487ADD" w14:textId="77777777" w:rsidR="0036618D" w:rsidRPr="00046E1E" w:rsidRDefault="0036618D" w:rsidP="0036618D">
            <w:pPr>
              <w:pStyle w:val="NormalBullets"/>
              <w:spacing w:line="288" w:lineRule="auto"/>
            </w:pPr>
            <w:r w:rsidRPr="00046E1E">
              <w:t xml:space="preserve">Has a need for the </w:t>
            </w:r>
            <w:r w:rsidRPr="008507D2">
              <w:t>project</w:t>
            </w:r>
            <w:r>
              <w:t xml:space="preserve"> or program</w:t>
            </w:r>
            <w:r w:rsidRPr="00046E1E">
              <w:t xml:space="preserve"> been clearly demonstrated?</w:t>
            </w:r>
          </w:p>
          <w:p w14:paraId="0E9E1F0B" w14:textId="77777777" w:rsidR="0036618D" w:rsidRPr="00AB4B03" w:rsidRDefault="0036618D" w:rsidP="0036618D">
            <w:pPr>
              <w:pStyle w:val="NormalBullets"/>
              <w:spacing w:line="288" w:lineRule="auto"/>
            </w:pPr>
            <w:r w:rsidRPr="0081782B">
              <w:t xml:space="preserve">How effectively will the </w:t>
            </w:r>
            <w:r w:rsidRPr="008507D2">
              <w:t>project</w:t>
            </w:r>
            <w:r>
              <w:t xml:space="preserve"> or program</w:t>
            </w:r>
            <w:r w:rsidRPr="0081782B">
              <w:t xml:space="preserve"> mee</w:t>
            </w:r>
            <w:r w:rsidRPr="00AB4B03">
              <w:t>t this need?</w:t>
            </w:r>
          </w:p>
          <w:p w14:paraId="6319A9A9" w14:textId="77777777" w:rsidR="0036618D" w:rsidRPr="00566078" w:rsidRDefault="0036618D" w:rsidP="0036618D">
            <w:pPr>
              <w:pStyle w:val="NormalBullets"/>
              <w:spacing w:line="288" w:lineRule="auto"/>
            </w:pPr>
            <w:r w:rsidRPr="00485F53">
              <w:t xml:space="preserve">What benefits will the </w:t>
            </w:r>
            <w:r w:rsidRPr="008507D2">
              <w:t>project</w:t>
            </w:r>
            <w:r>
              <w:t xml:space="preserve"> or program</w:t>
            </w:r>
            <w:r w:rsidRPr="0051526B">
              <w:t xml:space="preserve"> deliver to the community?</w:t>
            </w:r>
          </w:p>
          <w:p w14:paraId="6A8E9FDE" w14:textId="77777777" w:rsidR="0036618D" w:rsidRPr="006567F2" w:rsidRDefault="0036618D" w:rsidP="0036618D">
            <w:pPr>
              <w:pStyle w:val="NormalBullets"/>
              <w:spacing w:line="288" w:lineRule="auto"/>
            </w:pPr>
            <w:r w:rsidRPr="006567F2">
              <w:t>Who are the participants?</w:t>
            </w:r>
          </w:p>
          <w:p w14:paraId="1BCB2958" w14:textId="68154472" w:rsidR="0036618D" w:rsidRPr="0036618D" w:rsidRDefault="0036618D" w:rsidP="00AC446C">
            <w:pPr>
              <w:pStyle w:val="NormalBullets"/>
              <w:spacing w:line="288" w:lineRule="auto"/>
            </w:pPr>
            <w:r w:rsidRPr="006567F2">
              <w:t>How many City of Port Phillip participants will benefit from the program?</w:t>
            </w:r>
          </w:p>
        </w:tc>
        <w:tc>
          <w:tcPr>
            <w:tcW w:w="1553" w:type="dxa"/>
            <w:shd w:val="clear" w:color="auto" w:fill="D9E2F3" w:themeFill="accent5" w:themeFillTint="33"/>
          </w:tcPr>
          <w:p w14:paraId="5BFDC6A5" w14:textId="5D948AA2" w:rsidR="006D53AC" w:rsidRDefault="0036618D" w:rsidP="001E1BC6">
            <w:pPr>
              <w:pStyle w:val="BodyBold"/>
            </w:pPr>
            <w:r>
              <w:t>30</w:t>
            </w:r>
            <w:r w:rsidR="00EE1BD8">
              <w:t>%</w:t>
            </w:r>
          </w:p>
        </w:tc>
      </w:tr>
      <w:tr w:rsidR="006D53AC" w14:paraId="2E56A0EA" w14:textId="77777777" w:rsidTr="23910DA4">
        <w:tc>
          <w:tcPr>
            <w:tcW w:w="8075" w:type="dxa"/>
            <w:shd w:val="clear" w:color="auto" w:fill="D9E2F3" w:themeFill="accent5" w:themeFillTint="33"/>
          </w:tcPr>
          <w:p w14:paraId="729C70ED" w14:textId="240010A2" w:rsidR="00AC446C" w:rsidRPr="008507D2" w:rsidRDefault="00AC446C" w:rsidP="00757247">
            <w:pPr>
              <w:pStyle w:val="Heading5"/>
            </w:pPr>
            <w:r w:rsidRPr="008507D2">
              <w:t xml:space="preserve">Planning </w:t>
            </w:r>
            <w:r>
              <w:t>and</w:t>
            </w:r>
            <w:r w:rsidRPr="008507D2">
              <w:t xml:space="preserve"> </w:t>
            </w:r>
            <w:r>
              <w:t>m</w:t>
            </w:r>
            <w:r w:rsidRPr="008507D2">
              <w:t xml:space="preserve">anagement </w:t>
            </w:r>
          </w:p>
          <w:p w14:paraId="73CEBB2F" w14:textId="77777777" w:rsidR="00AC446C" w:rsidRPr="008507D2" w:rsidRDefault="00AC446C" w:rsidP="00AC446C">
            <w:pPr>
              <w:pStyle w:val="NormalBullets"/>
              <w:spacing w:line="288" w:lineRule="auto"/>
            </w:pPr>
            <w:r w:rsidRPr="008507D2">
              <w:t>Does the organisation have the necessary resources and experience to successfully manage the project</w:t>
            </w:r>
            <w:r>
              <w:t xml:space="preserve"> or program</w:t>
            </w:r>
            <w:r w:rsidRPr="008507D2">
              <w:t>?</w:t>
            </w:r>
          </w:p>
          <w:p w14:paraId="5CEFDF4D" w14:textId="77777777" w:rsidR="00AC446C" w:rsidRPr="008507D2" w:rsidRDefault="00AC446C" w:rsidP="00AC446C">
            <w:pPr>
              <w:pStyle w:val="NormalBullets"/>
              <w:spacing w:line="288" w:lineRule="auto"/>
            </w:pPr>
            <w:r w:rsidRPr="008507D2">
              <w:t>Does the budget reflect value for money?</w:t>
            </w:r>
          </w:p>
          <w:p w14:paraId="5D872B01" w14:textId="5460C040" w:rsidR="006D53AC" w:rsidRDefault="00AC446C" w:rsidP="00AC446C">
            <w:pPr>
              <w:pStyle w:val="NormalBullets"/>
              <w:spacing w:line="288" w:lineRule="auto"/>
            </w:pPr>
            <w:r w:rsidRPr="008507D2">
              <w:t>Is there evidence of in-kind contribution?</w:t>
            </w:r>
          </w:p>
        </w:tc>
        <w:tc>
          <w:tcPr>
            <w:tcW w:w="1553" w:type="dxa"/>
            <w:shd w:val="clear" w:color="auto" w:fill="D9E2F3" w:themeFill="accent5" w:themeFillTint="33"/>
          </w:tcPr>
          <w:p w14:paraId="2589B0F6" w14:textId="1F5EA317" w:rsidR="006D53AC" w:rsidRDefault="00AC446C" w:rsidP="00AC446C">
            <w:pPr>
              <w:pStyle w:val="BodyBold"/>
            </w:pPr>
            <w:r>
              <w:t>25%</w:t>
            </w:r>
          </w:p>
        </w:tc>
      </w:tr>
      <w:tr w:rsidR="006D53AC" w14:paraId="06AC55DF" w14:textId="77777777" w:rsidTr="23910DA4">
        <w:tc>
          <w:tcPr>
            <w:tcW w:w="8075" w:type="dxa"/>
            <w:shd w:val="clear" w:color="auto" w:fill="D9E2F3" w:themeFill="accent5" w:themeFillTint="33"/>
          </w:tcPr>
          <w:p w14:paraId="468B25E9" w14:textId="6E30BDA3" w:rsidR="00AC446C" w:rsidRPr="008507D2" w:rsidRDefault="00AC446C" w:rsidP="00757247">
            <w:pPr>
              <w:pStyle w:val="Heading5"/>
            </w:pPr>
            <w:r w:rsidRPr="008507D2">
              <w:t>Sustainability</w:t>
            </w:r>
          </w:p>
          <w:p w14:paraId="7B224136" w14:textId="5398BE5A" w:rsidR="006D53AC" w:rsidRDefault="00AC446C" w:rsidP="00AC446C">
            <w:pPr>
              <w:pStyle w:val="NormalBullets"/>
              <w:spacing w:line="288" w:lineRule="auto"/>
            </w:pPr>
            <w:r w:rsidRPr="008507D2">
              <w:t>How have you considered environmental sustainability in the project</w:t>
            </w:r>
            <w:r>
              <w:t xml:space="preserve"> or program</w:t>
            </w:r>
            <w:r w:rsidRPr="008507D2">
              <w:t xml:space="preserve"> design and implementation? </w:t>
            </w:r>
          </w:p>
        </w:tc>
        <w:tc>
          <w:tcPr>
            <w:tcW w:w="1553" w:type="dxa"/>
            <w:shd w:val="clear" w:color="auto" w:fill="D9E2F3" w:themeFill="accent5" w:themeFillTint="33"/>
          </w:tcPr>
          <w:p w14:paraId="6C2C9DBD" w14:textId="154E3788" w:rsidR="006D53AC" w:rsidRDefault="00AC446C" w:rsidP="00AC446C">
            <w:pPr>
              <w:pStyle w:val="BodyBold"/>
            </w:pPr>
            <w:r>
              <w:t>10%</w:t>
            </w:r>
          </w:p>
        </w:tc>
      </w:tr>
    </w:tbl>
    <w:p w14:paraId="628F8F82" w14:textId="32BCCA63" w:rsidR="00951967" w:rsidRDefault="00951967" w:rsidP="00CD45B8">
      <w:pPr>
        <w:pStyle w:val="Heading4"/>
      </w:pPr>
      <w:bookmarkStart w:id="35" w:name="_Toc76044698"/>
      <w:bookmarkEnd w:id="34"/>
    </w:p>
    <w:p w14:paraId="0FAD18C7" w14:textId="77777777" w:rsidR="00951967" w:rsidRDefault="00951967">
      <w:pPr>
        <w:spacing w:line="259" w:lineRule="auto"/>
        <w:rPr>
          <w:rFonts w:eastAsiaTheme="majorEastAsia" w:cstheme="majorBidi"/>
          <w:b/>
          <w:iCs/>
          <w:szCs w:val="26"/>
          <w:u w:val="single"/>
        </w:rPr>
      </w:pPr>
      <w:r>
        <w:br w:type="page"/>
      </w:r>
    </w:p>
    <w:tbl>
      <w:tblPr>
        <w:tblStyle w:val="TableGrid"/>
        <w:tblW w:w="0" w:type="auto"/>
        <w:shd w:val="clear" w:color="auto" w:fill="D9E2F3" w:themeFill="accent5" w:themeFillTint="33"/>
        <w:tblLook w:val="04A0" w:firstRow="1" w:lastRow="0" w:firstColumn="1" w:lastColumn="0" w:noHBand="0" w:noVBand="1"/>
      </w:tblPr>
      <w:tblGrid>
        <w:gridCol w:w="8075"/>
        <w:gridCol w:w="1553"/>
      </w:tblGrid>
      <w:tr w:rsidR="00F04B91" w14:paraId="3F484024" w14:textId="77777777" w:rsidTr="00A022A6">
        <w:trPr>
          <w:trHeight w:val="558"/>
        </w:trPr>
        <w:tc>
          <w:tcPr>
            <w:tcW w:w="9628" w:type="dxa"/>
            <w:gridSpan w:val="2"/>
            <w:tcBorders>
              <w:top w:val="single" w:sz="4" w:space="0" w:color="auto"/>
            </w:tcBorders>
            <w:shd w:val="clear" w:color="auto" w:fill="D9E2F3" w:themeFill="accent5" w:themeFillTint="33"/>
          </w:tcPr>
          <w:p w14:paraId="7CA089DF" w14:textId="17C2C165" w:rsidR="00CD45B8" w:rsidRDefault="001861D7" w:rsidP="00CD45B8">
            <w:pPr>
              <w:pStyle w:val="Heading4"/>
            </w:pPr>
            <w:bookmarkStart w:id="36" w:name="_Toc76044699"/>
            <w:r>
              <w:lastRenderedPageBreak/>
              <w:br w:type="page"/>
            </w:r>
            <w:r w:rsidR="00F04B91" w:rsidRPr="00CD45B8">
              <w:t xml:space="preserve">Category </w:t>
            </w:r>
            <w:r w:rsidR="00A022A6" w:rsidRPr="00CD45B8">
              <w:t>3</w:t>
            </w:r>
            <w:r w:rsidR="00CD45B8" w:rsidRPr="00CD45B8">
              <w:t xml:space="preserve">: </w:t>
            </w:r>
            <w:r w:rsidR="00F04B91" w:rsidRPr="00CD45B8">
              <w:t>Social Inclusion Partnership</w:t>
            </w:r>
            <w:r w:rsidR="00CD45B8" w:rsidRPr="00CD45B8">
              <w:t>s</w:t>
            </w:r>
            <w:r w:rsidR="00F04B91" w:rsidRPr="00CD45B8">
              <w:t xml:space="preserve"> and </w:t>
            </w:r>
          </w:p>
          <w:p w14:paraId="1DF79CD4" w14:textId="05F8A32F" w:rsidR="00F04B91" w:rsidRPr="00CD45B8" w:rsidRDefault="00F04B91" w:rsidP="00CD45B8">
            <w:pPr>
              <w:pStyle w:val="Heading4"/>
            </w:pPr>
            <w:r w:rsidRPr="00CD45B8">
              <w:t xml:space="preserve">Category </w:t>
            </w:r>
            <w:r w:rsidR="00A022A6" w:rsidRPr="00CD45B8">
              <w:t>4</w:t>
            </w:r>
            <w:r w:rsidR="00CD45B8" w:rsidRPr="00CD45B8">
              <w:t xml:space="preserve">: </w:t>
            </w:r>
            <w:r w:rsidRPr="00CD45B8">
              <w:t>Community Strengthening</w:t>
            </w:r>
            <w:bookmarkEnd w:id="36"/>
          </w:p>
        </w:tc>
      </w:tr>
      <w:tr w:rsidR="00F04B91" w14:paraId="2BF1FCE2" w14:textId="77777777" w:rsidTr="00A022A6">
        <w:tc>
          <w:tcPr>
            <w:tcW w:w="8075" w:type="dxa"/>
            <w:shd w:val="clear" w:color="auto" w:fill="D9E2F3" w:themeFill="accent5" w:themeFillTint="33"/>
          </w:tcPr>
          <w:p w14:paraId="51D177B9" w14:textId="77777777" w:rsidR="00F04B91" w:rsidRDefault="00F04B91" w:rsidP="001E1BC6">
            <w:pPr>
              <w:pStyle w:val="BodyBold"/>
              <w:jc w:val="center"/>
            </w:pPr>
            <w:r>
              <w:t>Criteria</w:t>
            </w:r>
          </w:p>
        </w:tc>
        <w:tc>
          <w:tcPr>
            <w:tcW w:w="1553" w:type="dxa"/>
            <w:shd w:val="clear" w:color="auto" w:fill="D9E2F3" w:themeFill="accent5" w:themeFillTint="33"/>
          </w:tcPr>
          <w:p w14:paraId="6BEADB75" w14:textId="77777777" w:rsidR="00F04B91" w:rsidRDefault="00F04B91" w:rsidP="001E1BC6">
            <w:pPr>
              <w:pStyle w:val="BodyBold"/>
              <w:jc w:val="center"/>
            </w:pPr>
            <w:r>
              <w:t>Weighting</w:t>
            </w:r>
          </w:p>
        </w:tc>
      </w:tr>
      <w:tr w:rsidR="00F04B91" w:rsidRPr="00DE0861" w14:paraId="2F8A1A70" w14:textId="77777777" w:rsidTr="00A022A6">
        <w:tc>
          <w:tcPr>
            <w:tcW w:w="8075" w:type="dxa"/>
            <w:shd w:val="clear" w:color="auto" w:fill="D9E2F3" w:themeFill="accent5" w:themeFillTint="33"/>
          </w:tcPr>
          <w:p w14:paraId="324B4988" w14:textId="22581E91" w:rsidR="00F04B91" w:rsidRPr="00DE0861" w:rsidRDefault="001861D7" w:rsidP="00757247">
            <w:pPr>
              <w:pStyle w:val="Heading5"/>
              <w:rPr>
                <w:rFonts w:cs="Arial"/>
              </w:rPr>
            </w:pPr>
            <w:r w:rsidRPr="00DE0861">
              <w:rPr>
                <w:rFonts w:cs="Arial"/>
              </w:rPr>
              <w:t>C</w:t>
            </w:r>
            <w:r w:rsidR="00F04B91" w:rsidRPr="00DE0861">
              <w:rPr>
                <w:rFonts w:cs="Arial"/>
              </w:rPr>
              <w:t>ouncil priorities / Program objectives</w:t>
            </w:r>
          </w:p>
          <w:p w14:paraId="0D50BC34" w14:textId="77777777" w:rsidR="00F04B91" w:rsidRPr="00DE0861" w:rsidRDefault="00F04B91" w:rsidP="00F04B91">
            <w:pPr>
              <w:pStyle w:val="NormalBullets"/>
              <w:spacing w:line="288" w:lineRule="auto"/>
              <w:rPr>
                <w:szCs w:val="24"/>
              </w:rPr>
            </w:pPr>
            <w:r w:rsidRPr="00DE0861">
              <w:rPr>
                <w:szCs w:val="24"/>
              </w:rPr>
              <w:t>To what degree does the project or program address Council priorities?</w:t>
            </w:r>
          </w:p>
          <w:p w14:paraId="14FF9601" w14:textId="34F4E734" w:rsidR="00F04B91" w:rsidRPr="00DE0861" w:rsidRDefault="00F04B91" w:rsidP="003B4A20">
            <w:pPr>
              <w:pStyle w:val="NormalBullets"/>
              <w:spacing w:line="288" w:lineRule="auto"/>
              <w:rPr>
                <w:szCs w:val="24"/>
              </w:rPr>
            </w:pPr>
            <w:r w:rsidRPr="00DE0861">
              <w:rPr>
                <w:szCs w:val="24"/>
              </w:rPr>
              <w:t>Does the grant application meet one or more of the program objectives?</w:t>
            </w:r>
          </w:p>
        </w:tc>
        <w:tc>
          <w:tcPr>
            <w:tcW w:w="1553" w:type="dxa"/>
            <w:shd w:val="clear" w:color="auto" w:fill="D9E2F3" w:themeFill="accent5" w:themeFillTint="33"/>
          </w:tcPr>
          <w:p w14:paraId="2C2A5B70" w14:textId="19968B92" w:rsidR="00F04B91" w:rsidRPr="00DE0861" w:rsidRDefault="001861D7" w:rsidP="00AB50A6">
            <w:pPr>
              <w:pStyle w:val="BodyBold"/>
              <w:rPr>
                <w:szCs w:val="24"/>
              </w:rPr>
            </w:pPr>
            <w:r w:rsidRPr="00DE0861">
              <w:rPr>
                <w:szCs w:val="24"/>
              </w:rPr>
              <w:t>35</w:t>
            </w:r>
            <w:r w:rsidR="00F04B91" w:rsidRPr="00DE0861">
              <w:rPr>
                <w:szCs w:val="24"/>
              </w:rPr>
              <w:t>%</w:t>
            </w:r>
          </w:p>
          <w:p w14:paraId="70029E91" w14:textId="77777777" w:rsidR="00F04B91" w:rsidRPr="00DE0861" w:rsidRDefault="00F04B91" w:rsidP="001E1BC6">
            <w:pPr>
              <w:pStyle w:val="BodyBold"/>
              <w:rPr>
                <w:szCs w:val="24"/>
              </w:rPr>
            </w:pPr>
          </w:p>
        </w:tc>
      </w:tr>
      <w:tr w:rsidR="00F04B91" w:rsidRPr="00DE0861" w14:paraId="7137A3DB" w14:textId="77777777" w:rsidTr="000220EE">
        <w:trPr>
          <w:trHeight w:val="2258"/>
        </w:trPr>
        <w:tc>
          <w:tcPr>
            <w:tcW w:w="8075" w:type="dxa"/>
            <w:shd w:val="clear" w:color="auto" w:fill="D9E2F3" w:themeFill="accent5" w:themeFillTint="33"/>
          </w:tcPr>
          <w:p w14:paraId="0778908F" w14:textId="7C70A6E3" w:rsidR="00F04B91" w:rsidRPr="00DE0861" w:rsidRDefault="00F04B91" w:rsidP="00757247">
            <w:pPr>
              <w:pStyle w:val="Heading5"/>
              <w:rPr>
                <w:rFonts w:cs="Arial"/>
              </w:rPr>
            </w:pPr>
            <w:r w:rsidRPr="00DE0861">
              <w:rPr>
                <w:rFonts w:cs="Arial"/>
              </w:rPr>
              <w:t>Community need / Target population</w:t>
            </w:r>
          </w:p>
          <w:p w14:paraId="374E75FF" w14:textId="77777777" w:rsidR="00F04B91" w:rsidRPr="00AB1C8B" w:rsidRDefault="00F04B91" w:rsidP="00F04B91">
            <w:pPr>
              <w:pStyle w:val="NormalBullets"/>
              <w:spacing w:line="288" w:lineRule="auto"/>
              <w:rPr>
                <w:szCs w:val="24"/>
              </w:rPr>
            </w:pPr>
            <w:r w:rsidRPr="00AB1C8B">
              <w:rPr>
                <w:szCs w:val="24"/>
              </w:rPr>
              <w:t>Has a need for the project or program been clearly demonstrated?</w:t>
            </w:r>
          </w:p>
          <w:p w14:paraId="58118C61" w14:textId="77777777" w:rsidR="00F04B91" w:rsidRPr="00AB1C8B" w:rsidRDefault="00F04B91" w:rsidP="00F04B91">
            <w:pPr>
              <w:pStyle w:val="NormalBullets"/>
              <w:spacing w:line="288" w:lineRule="auto"/>
              <w:rPr>
                <w:szCs w:val="24"/>
              </w:rPr>
            </w:pPr>
            <w:r w:rsidRPr="00AB1C8B">
              <w:rPr>
                <w:szCs w:val="24"/>
              </w:rPr>
              <w:t>How effectively will the project or program meet this need?</w:t>
            </w:r>
          </w:p>
          <w:p w14:paraId="34434FCA" w14:textId="77777777" w:rsidR="00F04B91" w:rsidRPr="00AB1C8B" w:rsidRDefault="00F04B91" w:rsidP="00F04B91">
            <w:pPr>
              <w:pStyle w:val="NormalBullets"/>
              <w:spacing w:line="288" w:lineRule="auto"/>
              <w:rPr>
                <w:szCs w:val="24"/>
              </w:rPr>
            </w:pPr>
            <w:r w:rsidRPr="00AB1C8B">
              <w:rPr>
                <w:szCs w:val="24"/>
              </w:rPr>
              <w:t>What benefits will the project or program deliver to the community?</w:t>
            </w:r>
          </w:p>
          <w:p w14:paraId="1558B71A" w14:textId="77777777" w:rsidR="00F04B91" w:rsidRPr="00AB1C8B" w:rsidRDefault="00F04B91" w:rsidP="00F04B91">
            <w:pPr>
              <w:pStyle w:val="NormalBullets"/>
              <w:spacing w:line="288" w:lineRule="auto"/>
              <w:rPr>
                <w:szCs w:val="24"/>
              </w:rPr>
            </w:pPr>
            <w:r w:rsidRPr="00AB1C8B">
              <w:rPr>
                <w:szCs w:val="24"/>
              </w:rPr>
              <w:t>Who are the participants?</w:t>
            </w:r>
          </w:p>
          <w:p w14:paraId="04C8C7D0" w14:textId="1D806D9C" w:rsidR="00F04B91" w:rsidRPr="00DE0861" w:rsidRDefault="00F04B91" w:rsidP="003B4A20">
            <w:pPr>
              <w:pStyle w:val="NormalBullets"/>
              <w:spacing w:line="288" w:lineRule="auto"/>
              <w:rPr>
                <w:szCs w:val="24"/>
              </w:rPr>
            </w:pPr>
            <w:r w:rsidRPr="00AB1C8B">
              <w:rPr>
                <w:szCs w:val="24"/>
              </w:rPr>
              <w:t>How many City of Port Phillip participants will benefit from the project or program?</w:t>
            </w:r>
          </w:p>
        </w:tc>
        <w:tc>
          <w:tcPr>
            <w:tcW w:w="1553" w:type="dxa"/>
            <w:shd w:val="clear" w:color="auto" w:fill="D9E2F3" w:themeFill="accent5" w:themeFillTint="33"/>
          </w:tcPr>
          <w:p w14:paraId="25A62073" w14:textId="489A3B6B" w:rsidR="00F04B91" w:rsidRPr="00DE0861" w:rsidRDefault="001861D7" w:rsidP="001E1BC6">
            <w:pPr>
              <w:pStyle w:val="BodyBold"/>
              <w:rPr>
                <w:szCs w:val="24"/>
              </w:rPr>
            </w:pPr>
            <w:r w:rsidRPr="00DE0861">
              <w:rPr>
                <w:szCs w:val="24"/>
              </w:rPr>
              <w:t>35</w:t>
            </w:r>
            <w:r w:rsidR="00F04B91" w:rsidRPr="00DE0861">
              <w:rPr>
                <w:szCs w:val="24"/>
              </w:rPr>
              <w:t>%</w:t>
            </w:r>
          </w:p>
        </w:tc>
      </w:tr>
      <w:tr w:rsidR="00F04B91" w:rsidRPr="00DE0861" w14:paraId="17040E01" w14:textId="77777777" w:rsidTr="001861D7">
        <w:tc>
          <w:tcPr>
            <w:tcW w:w="8075" w:type="dxa"/>
            <w:shd w:val="clear" w:color="auto" w:fill="D9E2F3" w:themeFill="accent5" w:themeFillTint="33"/>
          </w:tcPr>
          <w:p w14:paraId="3071F50C" w14:textId="18E46B35" w:rsidR="00F04B91" w:rsidRPr="00DE0861" w:rsidRDefault="00F04B91" w:rsidP="00757247">
            <w:pPr>
              <w:pStyle w:val="Heading5"/>
              <w:rPr>
                <w:rFonts w:cs="Arial"/>
              </w:rPr>
            </w:pPr>
            <w:r w:rsidRPr="00DE0861">
              <w:rPr>
                <w:rFonts w:cs="Arial"/>
              </w:rPr>
              <w:t>Planning and management</w:t>
            </w:r>
          </w:p>
          <w:p w14:paraId="1ED29691" w14:textId="77777777" w:rsidR="00F04B91" w:rsidRPr="00DE0861" w:rsidRDefault="00F04B91" w:rsidP="00F04B91">
            <w:pPr>
              <w:pStyle w:val="NormalBullets"/>
              <w:spacing w:line="288" w:lineRule="auto"/>
              <w:rPr>
                <w:szCs w:val="24"/>
              </w:rPr>
            </w:pPr>
            <w:r w:rsidRPr="00DE0861">
              <w:rPr>
                <w:szCs w:val="24"/>
              </w:rPr>
              <w:t>Does the organisation have the necessary resources and experience to successfully manage the project or program?</w:t>
            </w:r>
          </w:p>
          <w:p w14:paraId="0FE6FDEA" w14:textId="77777777" w:rsidR="00F04B91" w:rsidRPr="00DE0861" w:rsidRDefault="00F04B91" w:rsidP="00F04B91">
            <w:pPr>
              <w:pStyle w:val="NormalBullets"/>
              <w:spacing w:line="288" w:lineRule="auto"/>
              <w:rPr>
                <w:szCs w:val="24"/>
              </w:rPr>
            </w:pPr>
            <w:r w:rsidRPr="00DE0861">
              <w:rPr>
                <w:szCs w:val="24"/>
              </w:rPr>
              <w:t>Does the budget reflect value for money?</w:t>
            </w:r>
          </w:p>
          <w:p w14:paraId="2BA7A731" w14:textId="77777777" w:rsidR="00F04B91" w:rsidRPr="00DE0861" w:rsidRDefault="00F04B91" w:rsidP="00F04B91">
            <w:pPr>
              <w:pStyle w:val="NormalBullets"/>
              <w:spacing w:line="288" w:lineRule="auto"/>
              <w:rPr>
                <w:szCs w:val="24"/>
              </w:rPr>
            </w:pPr>
            <w:r w:rsidRPr="00DE0861">
              <w:rPr>
                <w:szCs w:val="24"/>
              </w:rPr>
              <w:t>Is there evidence of in-kind contribution?</w:t>
            </w:r>
          </w:p>
          <w:p w14:paraId="59C5CA95" w14:textId="77777777" w:rsidR="00F04B91" w:rsidRPr="00DE0861" w:rsidRDefault="00F04B91" w:rsidP="00F04B91">
            <w:pPr>
              <w:pStyle w:val="NormalBullets"/>
              <w:spacing w:line="288" w:lineRule="auto"/>
              <w:rPr>
                <w:szCs w:val="24"/>
              </w:rPr>
            </w:pPr>
            <w:r w:rsidRPr="00DE0861">
              <w:rPr>
                <w:szCs w:val="24"/>
              </w:rPr>
              <w:t>Genuine partnership is demonstrated in the Social Inclusion Category</w:t>
            </w:r>
          </w:p>
          <w:p w14:paraId="5B59C3EA" w14:textId="7AE14A49" w:rsidR="00F04B91" w:rsidRPr="00DE0861" w:rsidRDefault="00F04B91" w:rsidP="003B4A20">
            <w:pPr>
              <w:pStyle w:val="NormalBullets"/>
              <w:spacing w:line="288" w:lineRule="auto"/>
              <w:rPr>
                <w:szCs w:val="24"/>
              </w:rPr>
            </w:pPr>
            <w:r w:rsidRPr="00DE0861">
              <w:rPr>
                <w:szCs w:val="24"/>
              </w:rPr>
              <w:t>What steps have you taken to make your project or program financially sustainable?</w:t>
            </w:r>
          </w:p>
        </w:tc>
        <w:tc>
          <w:tcPr>
            <w:tcW w:w="1553" w:type="dxa"/>
            <w:shd w:val="clear" w:color="auto" w:fill="D9E2F3" w:themeFill="accent5" w:themeFillTint="33"/>
          </w:tcPr>
          <w:p w14:paraId="1DBDD794" w14:textId="77777777" w:rsidR="00F04B91" w:rsidRPr="00DE0861" w:rsidRDefault="00F04B91" w:rsidP="00AB50A6">
            <w:pPr>
              <w:pStyle w:val="BodyBold"/>
              <w:rPr>
                <w:szCs w:val="24"/>
              </w:rPr>
            </w:pPr>
            <w:r w:rsidRPr="00DE0861">
              <w:rPr>
                <w:szCs w:val="24"/>
              </w:rPr>
              <w:t>25%</w:t>
            </w:r>
          </w:p>
        </w:tc>
      </w:tr>
      <w:tr w:rsidR="00F04B91" w:rsidRPr="00DE0861" w14:paraId="5019F33B" w14:textId="77777777" w:rsidTr="001861D7">
        <w:tc>
          <w:tcPr>
            <w:tcW w:w="8075" w:type="dxa"/>
            <w:shd w:val="clear" w:color="auto" w:fill="D9E2F3" w:themeFill="accent5" w:themeFillTint="33"/>
          </w:tcPr>
          <w:p w14:paraId="2A4D6675" w14:textId="31036839" w:rsidR="00F04B91" w:rsidRPr="00DE0861" w:rsidRDefault="00F04B91" w:rsidP="00757247">
            <w:pPr>
              <w:pStyle w:val="Heading5"/>
              <w:rPr>
                <w:rFonts w:cs="Arial"/>
              </w:rPr>
            </w:pPr>
            <w:r w:rsidRPr="00DE0861">
              <w:rPr>
                <w:rFonts w:cs="Arial"/>
              </w:rPr>
              <w:t>Sustainability</w:t>
            </w:r>
          </w:p>
          <w:p w14:paraId="4311D8DE" w14:textId="682941BA" w:rsidR="00F04B91" w:rsidRPr="00DE0861" w:rsidRDefault="00F04B91" w:rsidP="003B4A20">
            <w:pPr>
              <w:pStyle w:val="NormalBullets"/>
              <w:spacing w:line="288" w:lineRule="auto"/>
              <w:ind w:left="714" w:hanging="357"/>
              <w:rPr>
                <w:szCs w:val="24"/>
              </w:rPr>
            </w:pPr>
            <w:r w:rsidRPr="00DE0861">
              <w:rPr>
                <w:szCs w:val="24"/>
              </w:rPr>
              <w:t xml:space="preserve">How have you considered environmental sustainability in the project or program design and implementation? </w:t>
            </w:r>
          </w:p>
        </w:tc>
        <w:tc>
          <w:tcPr>
            <w:tcW w:w="1553" w:type="dxa"/>
            <w:shd w:val="clear" w:color="auto" w:fill="D9E2F3" w:themeFill="accent5" w:themeFillTint="33"/>
          </w:tcPr>
          <w:p w14:paraId="1EB991C5" w14:textId="4E5333E8" w:rsidR="00F04B91" w:rsidRPr="00DE0861" w:rsidRDefault="00F04B91" w:rsidP="00AB50A6">
            <w:pPr>
              <w:pStyle w:val="BodyBold"/>
              <w:rPr>
                <w:szCs w:val="24"/>
              </w:rPr>
            </w:pPr>
            <w:r w:rsidRPr="00DE0861">
              <w:rPr>
                <w:szCs w:val="24"/>
              </w:rPr>
              <w:t>5%</w:t>
            </w:r>
          </w:p>
        </w:tc>
      </w:tr>
    </w:tbl>
    <w:p w14:paraId="2B436C8F" w14:textId="5CABD0FB" w:rsidR="00F04B91" w:rsidRPr="00DE0861" w:rsidRDefault="00F04B91" w:rsidP="00D70D6F">
      <w:pPr>
        <w:rPr>
          <w:szCs w:val="24"/>
        </w:rPr>
      </w:pPr>
    </w:p>
    <w:p w14:paraId="711002C1" w14:textId="77777777" w:rsidR="001B7AD7" w:rsidRPr="00DE0861" w:rsidRDefault="001B7AD7" w:rsidP="00D70D6F">
      <w:pPr>
        <w:rPr>
          <w:szCs w:val="24"/>
        </w:rPr>
      </w:pPr>
    </w:p>
    <w:p w14:paraId="43B493F4" w14:textId="77777777" w:rsidR="00CD45B8" w:rsidRPr="00DE0861" w:rsidRDefault="00CD45B8" w:rsidP="00D70D6F">
      <w:pPr>
        <w:rPr>
          <w:szCs w:val="24"/>
        </w:rPr>
      </w:pPr>
    </w:p>
    <w:tbl>
      <w:tblPr>
        <w:tblW w:w="9631"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072"/>
        <w:gridCol w:w="1559"/>
      </w:tblGrid>
      <w:tr w:rsidR="00CD45B8" w:rsidRPr="00DE0861" w14:paraId="5F8B3008" w14:textId="77777777" w:rsidTr="00924ABD">
        <w:trPr>
          <w:trHeight w:val="555"/>
        </w:trPr>
        <w:tc>
          <w:tcPr>
            <w:tcW w:w="9631"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B4A4118" w14:textId="590CDE6D" w:rsidR="00CD45B8" w:rsidRPr="00DE0861" w:rsidRDefault="7E755E8A" w:rsidP="23910DA4">
            <w:pPr>
              <w:jc w:val="center"/>
              <w:rPr>
                <w:b/>
                <w:bCs/>
              </w:rPr>
            </w:pPr>
            <w:r w:rsidRPr="23910DA4">
              <w:rPr>
                <w:b/>
                <w:bCs/>
              </w:rPr>
              <w:lastRenderedPageBreak/>
              <w:t>Category 5: Toyota Equipment Fund</w:t>
            </w:r>
          </w:p>
        </w:tc>
      </w:tr>
      <w:tr w:rsidR="00CD45B8" w:rsidRPr="00DE0861" w14:paraId="57F69A85" w14:textId="77777777" w:rsidTr="00924ABD">
        <w:trPr>
          <w:trHeight w:val="300"/>
        </w:trPr>
        <w:tc>
          <w:tcPr>
            <w:tcW w:w="8072"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9BE9CF6" w14:textId="1D2A9D8F" w:rsidR="00CD45B8" w:rsidRPr="00DE0861" w:rsidRDefault="00CD45B8" w:rsidP="00AB1C8B">
            <w:pPr>
              <w:jc w:val="center"/>
              <w:rPr>
                <w:b/>
                <w:bCs/>
                <w:szCs w:val="24"/>
              </w:rPr>
            </w:pPr>
            <w:r w:rsidRPr="00DE0861">
              <w:rPr>
                <w:b/>
                <w:bCs/>
                <w:szCs w:val="24"/>
              </w:rPr>
              <w:t>Criteria</w:t>
            </w:r>
          </w:p>
        </w:tc>
        <w:tc>
          <w:tcPr>
            <w:tcW w:w="1559"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0988573" w14:textId="77777777" w:rsidR="00CD45B8" w:rsidRPr="00DE0861" w:rsidRDefault="00CD45B8" w:rsidP="00CD45B8">
            <w:pPr>
              <w:rPr>
                <w:b/>
                <w:bCs/>
                <w:szCs w:val="24"/>
              </w:rPr>
            </w:pPr>
            <w:r w:rsidRPr="00DE0861">
              <w:rPr>
                <w:b/>
                <w:bCs/>
                <w:szCs w:val="24"/>
              </w:rPr>
              <w:t>Weighting </w:t>
            </w:r>
          </w:p>
        </w:tc>
      </w:tr>
      <w:tr w:rsidR="00CD45B8" w:rsidRPr="00DE0861" w14:paraId="67D91A5D" w14:textId="77777777" w:rsidTr="00924ABD">
        <w:trPr>
          <w:trHeight w:val="300"/>
        </w:trPr>
        <w:tc>
          <w:tcPr>
            <w:tcW w:w="8072"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A92C04D" w14:textId="77777777" w:rsidR="00CD45B8" w:rsidRPr="00DE0861" w:rsidRDefault="00CD45B8" w:rsidP="00CD45B8">
            <w:pPr>
              <w:rPr>
                <w:b/>
                <w:bCs/>
                <w:szCs w:val="24"/>
              </w:rPr>
            </w:pPr>
            <w:r w:rsidRPr="00DE0861">
              <w:rPr>
                <w:b/>
                <w:bCs/>
                <w:szCs w:val="24"/>
              </w:rPr>
              <w:t>Community need </w:t>
            </w:r>
          </w:p>
          <w:p w14:paraId="5AE81799" w14:textId="77777777" w:rsidR="00CD45B8" w:rsidRPr="00DE0861" w:rsidRDefault="00CD45B8" w:rsidP="00CD45B8">
            <w:pPr>
              <w:numPr>
                <w:ilvl w:val="0"/>
                <w:numId w:val="14"/>
              </w:numPr>
              <w:rPr>
                <w:szCs w:val="24"/>
              </w:rPr>
            </w:pPr>
            <w:r w:rsidRPr="00DE0861">
              <w:rPr>
                <w:szCs w:val="24"/>
              </w:rPr>
              <w:t>Has a need been clearly demonstrated? </w:t>
            </w:r>
          </w:p>
        </w:tc>
        <w:tc>
          <w:tcPr>
            <w:tcW w:w="1559"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4DE2951" w14:textId="77777777" w:rsidR="00CD45B8" w:rsidRPr="00DE0861" w:rsidRDefault="00CD45B8" w:rsidP="00CD45B8">
            <w:pPr>
              <w:rPr>
                <w:b/>
                <w:bCs/>
                <w:szCs w:val="24"/>
              </w:rPr>
            </w:pPr>
            <w:r w:rsidRPr="00DE0861">
              <w:rPr>
                <w:b/>
                <w:bCs/>
                <w:szCs w:val="24"/>
              </w:rPr>
              <w:t>25% </w:t>
            </w:r>
          </w:p>
          <w:p w14:paraId="29E3CF03" w14:textId="77777777" w:rsidR="00CD45B8" w:rsidRPr="00DE0861" w:rsidRDefault="00CD45B8" w:rsidP="00CD45B8">
            <w:pPr>
              <w:rPr>
                <w:b/>
                <w:bCs/>
                <w:szCs w:val="24"/>
              </w:rPr>
            </w:pPr>
            <w:r w:rsidRPr="00DE0861">
              <w:rPr>
                <w:b/>
                <w:bCs/>
                <w:szCs w:val="24"/>
              </w:rPr>
              <w:t> </w:t>
            </w:r>
          </w:p>
        </w:tc>
      </w:tr>
      <w:tr w:rsidR="00CD45B8" w:rsidRPr="00DE0861" w14:paraId="47B81FBF" w14:textId="77777777" w:rsidTr="00924ABD">
        <w:trPr>
          <w:trHeight w:val="300"/>
        </w:trPr>
        <w:tc>
          <w:tcPr>
            <w:tcW w:w="8072"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ED542D2" w14:textId="77777777" w:rsidR="00CD45B8" w:rsidRPr="00DE0861" w:rsidRDefault="00CD45B8" w:rsidP="00CD45B8">
            <w:pPr>
              <w:rPr>
                <w:b/>
                <w:bCs/>
                <w:szCs w:val="24"/>
              </w:rPr>
            </w:pPr>
            <w:r w:rsidRPr="00DE0861">
              <w:rPr>
                <w:b/>
                <w:bCs/>
                <w:szCs w:val="24"/>
              </w:rPr>
              <w:t>Target population </w:t>
            </w:r>
          </w:p>
          <w:p w14:paraId="26712E62" w14:textId="77777777" w:rsidR="00CD45B8" w:rsidRPr="00DE0861" w:rsidRDefault="00CD45B8" w:rsidP="00CD45B8">
            <w:pPr>
              <w:numPr>
                <w:ilvl w:val="0"/>
                <w:numId w:val="15"/>
              </w:numPr>
              <w:rPr>
                <w:szCs w:val="24"/>
              </w:rPr>
            </w:pPr>
            <w:r w:rsidRPr="00DE0861">
              <w:rPr>
                <w:szCs w:val="24"/>
              </w:rPr>
              <w:t>Who will benefit from the funding? </w:t>
            </w:r>
          </w:p>
        </w:tc>
        <w:tc>
          <w:tcPr>
            <w:tcW w:w="1559"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F0D3300" w14:textId="77777777" w:rsidR="00CD45B8" w:rsidRPr="00DE0861" w:rsidRDefault="00CD45B8" w:rsidP="00CD45B8">
            <w:pPr>
              <w:rPr>
                <w:b/>
                <w:bCs/>
                <w:szCs w:val="24"/>
              </w:rPr>
            </w:pPr>
            <w:r w:rsidRPr="00DE0861">
              <w:rPr>
                <w:b/>
                <w:bCs/>
                <w:szCs w:val="24"/>
              </w:rPr>
              <w:t>25% </w:t>
            </w:r>
          </w:p>
        </w:tc>
      </w:tr>
      <w:tr w:rsidR="00CD45B8" w:rsidRPr="00DE0861" w14:paraId="503694DF" w14:textId="77777777" w:rsidTr="00924ABD">
        <w:trPr>
          <w:trHeight w:val="300"/>
        </w:trPr>
        <w:tc>
          <w:tcPr>
            <w:tcW w:w="8072"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DA6BF25" w14:textId="77777777" w:rsidR="00CD45B8" w:rsidRPr="00DE0861" w:rsidRDefault="00CD45B8" w:rsidP="00CD45B8">
            <w:pPr>
              <w:rPr>
                <w:b/>
                <w:bCs/>
                <w:szCs w:val="24"/>
              </w:rPr>
            </w:pPr>
            <w:r w:rsidRPr="00DE0861">
              <w:rPr>
                <w:b/>
                <w:bCs/>
                <w:szCs w:val="24"/>
              </w:rPr>
              <w:t>Sustainability </w:t>
            </w:r>
          </w:p>
          <w:p w14:paraId="00FFE9B4" w14:textId="77777777" w:rsidR="00CD45B8" w:rsidRPr="00DE0861" w:rsidRDefault="00CD45B8" w:rsidP="00CD45B8">
            <w:pPr>
              <w:numPr>
                <w:ilvl w:val="0"/>
                <w:numId w:val="16"/>
              </w:numPr>
              <w:rPr>
                <w:szCs w:val="24"/>
              </w:rPr>
            </w:pPr>
            <w:r w:rsidRPr="00DE0861">
              <w:rPr>
                <w:szCs w:val="24"/>
              </w:rPr>
              <w:t>How will the equipment add to the ongoing viability of the organisation or activity? </w:t>
            </w:r>
          </w:p>
        </w:tc>
        <w:tc>
          <w:tcPr>
            <w:tcW w:w="1559"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4B54A39" w14:textId="77777777" w:rsidR="00CD45B8" w:rsidRPr="00DE0861" w:rsidRDefault="00CD45B8" w:rsidP="00CD45B8">
            <w:pPr>
              <w:rPr>
                <w:b/>
                <w:bCs/>
                <w:szCs w:val="24"/>
              </w:rPr>
            </w:pPr>
            <w:r w:rsidRPr="00DE0861">
              <w:rPr>
                <w:b/>
                <w:bCs/>
                <w:szCs w:val="24"/>
              </w:rPr>
              <w:t>25% </w:t>
            </w:r>
          </w:p>
        </w:tc>
      </w:tr>
      <w:tr w:rsidR="00CD45B8" w:rsidRPr="00DE0861" w14:paraId="7ECC9972" w14:textId="77777777" w:rsidTr="00924ABD">
        <w:trPr>
          <w:trHeight w:val="300"/>
        </w:trPr>
        <w:tc>
          <w:tcPr>
            <w:tcW w:w="8072"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8F9FC56" w14:textId="77777777" w:rsidR="00CD45B8" w:rsidRPr="00DE0861" w:rsidRDefault="00CD45B8" w:rsidP="00CD45B8">
            <w:pPr>
              <w:rPr>
                <w:b/>
                <w:bCs/>
                <w:szCs w:val="24"/>
              </w:rPr>
            </w:pPr>
            <w:r w:rsidRPr="00DE0861">
              <w:rPr>
                <w:b/>
                <w:bCs/>
                <w:szCs w:val="24"/>
              </w:rPr>
              <w:t>Budget </w:t>
            </w:r>
          </w:p>
          <w:p w14:paraId="09525A78" w14:textId="77777777" w:rsidR="00CD45B8" w:rsidRPr="00DE0861" w:rsidRDefault="00CD45B8" w:rsidP="00CD45B8">
            <w:pPr>
              <w:numPr>
                <w:ilvl w:val="0"/>
                <w:numId w:val="17"/>
              </w:numPr>
              <w:rPr>
                <w:szCs w:val="24"/>
              </w:rPr>
            </w:pPr>
            <w:r w:rsidRPr="00DE0861">
              <w:rPr>
                <w:szCs w:val="24"/>
              </w:rPr>
              <w:t>Does the budget reflect value for money? </w:t>
            </w:r>
          </w:p>
          <w:p w14:paraId="37655E4C" w14:textId="77777777" w:rsidR="00CD45B8" w:rsidRPr="00DE0861" w:rsidRDefault="00CD45B8" w:rsidP="00CD45B8">
            <w:pPr>
              <w:numPr>
                <w:ilvl w:val="0"/>
                <w:numId w:val="18"/>
              </w:numPr>
              <w:rPr>
                <w:szCs w:val="24"/>
              </w:rPr>
            </w:pPr>
            <w:r w:rsidRPr="00DE0861">
              <w:rPr>
                <w:szCs w:val="24"/>
              </w:rPr>
              <w:t>Is there evidence of in-kind contribution? </w:t>
            </w:r>
          </w:p>
        </w:tc>
        <w:tc>
          <w:tcPr>
            <w:tcW w:w="1559"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6DF65FF" w14:textId="77777777" w:rsidR="00CD45B8" w:rsidRPr="00DE0861" w:rsidRDefault="7E755E8A" w:rsidP="23910DA4">
            <w:pPr>
              <w:rPr>
                <w:b/>
                <w:bCs/>
              </w:rPr>
            </w:pPr>
            <w:r w:rsidRPr="23910DA4">
              <w:rPr>
                <w:b/>
                <w:bCs/>
              </w:rPr>
              <w:t>25% </w:t>
            </w:r>
          </w:p>
        </w:tc>
      </w:tr>
    </w:tbl>
    <w:p w14:paraId="5662FF0A" w14:textId="77777777" w:rsidR="00CD45B8" w:rsidRPr="00CD45B8" w:rsidRDefault="00CD45B8" w:rsidP="00CD45B8"/>
    <w:p w14:paraId="4ED05A8E" w14:textId="53AC6128" w:rsidR="00453C26" w:rsidRDefault="00453C26" w:rsidP="00F04B91">
      <w:pPr>
        <w:pStyle w:val="Heading2"/>
      </w:pPr>
      <w:bookmarkStart w:id="37" w:name="_Support_documentation_required"/>
      <w:bookmarkStart w:id="38" w:name="_Toc231466777"/>
      <w:bookmarkEnd w:id="35"/>
      <w:bookmarkEnd w:id="37"/>
      <w:r>
        <w:t xml:space="preserve">Support </w:t>
      </w:r>
      <w:r w:rsidR="00E8531B">
        <w:t>d</w:t>
      </w:r>
      <w:r>
        <w:t xml:space="preserve">ocumentation </w:t>
      </w:r>
      <w:r w:rsidR="00E8531B">
        <w:t>r</w:t>
      </w:r>
      <w:r>
        <w:t>equired</w:t>
      </w:r>
      <w:bookmarkEnd w:id="38"/>
    </w:p>
    <w:p w14:paraId="7823548B" w14:textId="4E39BF9E" w:rsidR="00F2664D" w:rsidRPr="001F0CAB" w:rsidRDefault="00F2664D" w:rsidP="00F2664D">
      <w:pPr>
        <w:rPr>
          <w:szCs w:val="24"/>
        </w:rPr>
      </w:pPr>
      <w:r w:rsidRPr="00E00E1F">
        <w:rPr>
          <w:rStyle w:val="BodyTextChar"/>
          <w:sz w:val="24"/>
          <w:szCs w:val="24"/>
        </w:rPr>
        <w:t xml:space="preserve">Applicants </w:t>
      </w:r>
      <w:r w:rsidR="005142ED" w:rsidRPr="00E00E1F">
        <w:rPr>
          <w:rStyle w:val="BodyTextChar"/>
          <w:sz w:val="24"/>
          <w:szCs w:val="24"/>
        </w:rPr>
        <w:t>must</w:t>
      </w:r>
      <w:r w:rsidRPr="00E00E1F">
        <w:rPr>
          <w:rStyle w:val="BodyTextChar"/>
          <w:sz w:val="24"/>
          <w:szCs w:val="24"/>
        </w:rPr>
        <w:t xml:space="preserve"> provide the required documentation with their application</w:t>
      </w:r>
      <w:r w:rsidRPr="00B85FE4">
        <w:rPr>
          <w:szCs w:val="24"/>
        </w:rPr>
        <w:t>.</w:t>
      </w:r>
    </w:p>
    <w:p w14:paraId="48B953CB" w14:textId="02F6930D" w:rsidR="00230014" w:rsidRDefault="002F0A8E" w:rsidP="00AC446C">
      <w:pPr>
        <w:pStyle w:val="Heading3"/>
      </w:pPr>
      <w:bookmarkStart w:id="39" w:name="_Auspice_organisation"/>
      <w:bookmarkStart w:id="40" w:name="_Toc231466778"/>
      <w:bookmarkStart w:id="41" w:name="_Toc30072336"/>
      <w:bookmarkStart w:id="42" w:name="_Toc76044702"/>
      <w:bookmarkEnd w:id="39"/>
      <w:r>
        <w:t xml:space="preserve">Annual report </w:t>
      </w:r>
      <w:r w:rsidR="00E841F9">
        <w:t>or financial statement</w:t>
      </w:r>
      <w:bookmarkEnd w:id="40"/>
    </w:p>
    <w:p w14:paraId="7CB21E72" w14:textId="1F998328" w:rsidR="00E841F9" w:rsidRPr="009B1343" w:rsidRDefault="00E51F3D" w:rsidP="000220EE">
      <w:pPr>
        <w:jc w:val="both"/>
      </w:pPr>
      <w:r>
        <w:t xml:space="preserve">New applicants </w:t>
      </w:r>
      <w:r w:rsidR="00E841F9">
        <w:t xml:space="preserve">must </w:t>
      </w:r>
      <w:r w:rsidR="00021B55">
        <w:t xml:space="preserve">include a copy of their organisation or group’s </w:t>
      </w:r>
      <w:r w:rsidR="005A520D">
        <w:t>annual report or annual statement or financial statement</w:t>
      </w:r>
      <w:r w:rsidR="00AD73C2">
        <w:t xml:space="preserve"> submitted to Consumer Affairs Victoria. </w:t>
      </w:r>
    </w:p>
    <w:p w14:paraId="1312B44D" w14:textId="12D31D7B" w:rsidR="00462B24" w:rsidRPr="00E435D5" w:rsidRDefault="00462B24" w:rsidP="000220EE">
      <w:pPr>
        <w:pStyle w:val="Heading3"/>
        <w:jc w:val="both"/>
      </w:pPr>
      <w:bookmarkStart w:id="43" w:name="_Toc231466779"/>
      <w:r w:rsidRPr="00E435D5">
        <w:t xml:space="preserve">Public and </w:t>
      </w:r>
      <w:r w:rsidR="00BD0778">
        <w:t>p</w:t>
      </w:r>
      <w:r w:rsidRPr="00E435D5">
        <w:t xml:space="preserve">roducts </w:t>
      </w:r>
      <w:r w:rsidR="00BD0778">
        <w:t>l</w:t>
      </w:r>
      <w:r w:rsidRPr="00E435D5">
        <w:t xml:space="preserve">iability </w:t>
      </w:r>
      <w:r w:rsidR="00BD0778">
        <w:t>i</w:t>
      </w:r>
      <w:r w:rsidRPr="00E435D5">
        <w:t>nsurance</w:t>
      </w:r>
      <w:bookmarkEnd w:id="43"/>
    </w:p>
    <w:p w14:paraId="7C833796" w14:textId="77777777" w:rsidR="00370B04" w:rsidRDefault="00462B24" w:rsidP="000220EE">
      <w:pPr>
        <w:pStyle w:val="BodyBold"/>
        <w:jc w:val="both"/>
        <w:rPr>
          <w:b w:val="0"/>
          <w:bCs/>
        </w:rPr>
      </w:pPr>
      <w:r w:rsidRPr="00AD7640">
        <w:rPr>
          <w:b w:val="0"/>
          <w:bCs/>
        </w:rPr>
        <w:t xml:space="preserve">The City of Port Phillip requires applicants to hold current Public and Products Liability Insurance to the value of $20 million to protect themselves against legal liability for third party’s injury, death and/or damage to property caused by an occurrence in connection with the applicant’s activities. </w:t>
      </w:r>
    </w:p>
    <w:p w14:paraId="4F9BAEEF" w14:textId="7EA2BA6B" w:rsidR="00462B24" w:rsidRPr="00AD7640" w:rsidRDefault="00370B04" w:rsidP="000220EE">
      <w:pPr>
        <w:pStyle w:val="BodyBold"/>
        <w:jc w:val="both"/>
        <w:rPr>
          <w:b w:val="0"/>
          <w:bCs/>
        </w:rPr>
      </w:pPr>
      <w:r>
        <w:rPr>
          <w:b w:val="0"/>
          <w:bCs/>
        </w:rPr>
        <w:t xml:space="preserve">Applicants </w:t>
      </w:r>
      <w:r w:rsidR="0083202E">
        <w:rPr>
          <w:b w:val="0"/>
          <w:bCs/>
        </w:rPr>
        <w:t>must</w:t>
      </w:r>
      <w:r>
        <w:rPr>
          <w:b w:val="0"/>
          <w:bCs/>
        </w:rPr>
        <w:t xml:space="preserve"> </w:t>
      </w:r>
      <w:r w:rsidR="00AA2341">
        <w:rPr>
          <w:b w:val="0"/>
          <w:bCs/>
        </w:rPr>
        <w:t xml:space="preserve">demonstrate they hold the required insurance by submitting </w:t>
      </w:r>
      <w:r w:rsidR="00462B24" w:rsidRPr="00AD7640">
        <w:rPr>
          <w:b w:val="0"/>
          <w:bCs/>
        </w:rPr>
        <w:t>a valid Certificate of Currency for Public Liability Insurance</w:t>
      </w:r>
      <w:r w:rsidR="003A6CEB">
        <w:rPr>
          <w:b w:val="0"/>
          <w:bCs/>
        </w:rPr>
        <w:t xml:space="preserve"> with their application</w:t>
      </w:r>
      <w:r w:rsidR="00462B24" w:rsidRPr="00AD7640">
        <w:rPr>
          <w:b w:val="0"/>
          <w:bCs/>
        </w:rPr>
        <w:t>.</w:t>
      </w:r>
    </w:p>
    <w:p w14:paraId="7A87AB7C" w14:textId="77777777" w:rsidR="00462B24" w:rsidRPr="00AD7640" w:rsidRDefault="00462B24" w:rsidP="000220EE">
      <w:pPr>
        <w:pStyle w:val="BodyBold"/>
        <w:jc w:val="both"/>
        <w:rPr>
          <w:b w:val="0"/>
          <w:bCs/>
        </w:rPr>
      </w:pPr>
      <w:r w:rsidRPr="00AD7640">
        <w:rPr>
          <w:b w:val="0"/>
          <w:bCs/>
        </w:rPr>
        <w:t>You may apply through an auspice organisation if your group does not wish to purchase insurance.</w:t>
      </w:r>
    </w:p>
    <w:p w14:paraId="0C7CBE1D" w14:textId="1C6719AF" w:rsidR="00CE11C0" w:rsidRDefault="00CE11C0" w:rsidP="00AC446C">
      <w:pPr>
        <w:pStyle w:val="Heading3"/>
      </w:pPr>
      <w:bookmarkStart w:id="44" w:name="_Toc231466780"/>
      <w:r>
        <w:lastRenderedPageBreak/>
        <w:t>Other insurance</w:t>
      </w:r>
      <w:bookmarkEnd w:id="44"/>
    </w:p>
    <w:p w14:paraId="3A50FD7B" w14:textId="52FDBDA0" w:rsidR="008B1D4F" w:rsidRPr="009B1343" w:rsidRDefault="00A036FC" w:rsidP="000220EE">
      <w:pPr>
        <w:jc w:val="both"/>
      </w:pPr>
      <w:r>
        <w:t xml:space="preserve">Applicants must also include </w:t>
      </w:r>
      <w:r w:rsidR="008F0C09">
        <w:t xml:space="preserve">copies of </w:t>
      </w:r>
      <w:r>
        <w:t>any other relevant insurance</w:t>
      </w:r>
      <w:r w:rsidR="008F0C09">
        <w:t>, such as volunteer insurance</w:t>
      </w:r>
      <w:r w:rsidR="00F153F9">
        <w:t xml:space="preserve"> or professional indemnity insurance, if applicable. </w:t>
      </w:r>
    </w:p>
    <w:p w14:paraId="191B70C4" w14:textId="13575A06" w:rsidR="00F2664D" w:rsidRPr="00E435D5" w:rsidRDefault="00F2664D" w:rsidP="00AC446C">
      <w:pPr>
        <w:pStyle w:val="Heading3"/>
      </w:pPr>
      <w:bookmarkStart w:id="45" w:name="_Toc231466781"/>
      <w:r w:rsidRPr="00E435D5">
        <w:t>Auspice organisation</w:t>
      </w:r>
      <w:bookmarkEnd w:id="41"/>
      <w:bookmarkEnd w:id="42"/>
      <w:bookmarkEnd w:id="45"/>
    </w:p>
    <w:p w14:paraId="125855A9" w14:textId="45876EF2" w:rsidR="001F7423" w:rsidRDefault="00F2664D" w:rsidP="00426E57">
      <w:pPr>
        <w:jc w:val="both"/>
      </w:pPr>
      <w:r w:rsidRPr="00C14925">
        <w:t>An auspice is any organisation that is incorporated, holds current public and products liability insurance and agrees to take responsibility for your grant. Any legally constituted body may act as an auspice organisation to partner with and/or apply for or manage funding on behalf of another non-incorporated organisation</w:t>
      </w:r>
      <w:r w:rsidR="00737EAA">
        <w:t>.</w:t>
      </w:r>
    </w:p>
    <w:p w14:paraId="47D808BF" w14:textId="77777777" w:rsidR="001F7423" w:rsidRPr="005F2AC0" w:rsidRDefault="001F7423" w:rsidP="00ED3943">
      <w:r w:rsidRPr="005F2AC0">
        <w:t>Examples of an auspice include:</w:t>
      </w:r>
    </w:p>
    <w:p w14:paraId="45D4553D" w14:textId="77777777" w:rsidR="001F7423" w:rsidRPr="005F2AC0" w:rsidRDefault="001F7423" w:rsidP="005B7851">
      <w:pPr>
        <w:pStyle w:val="NormalBullets"/>
      </w:pPr>
      <w:r>
        <w:t>l</w:t>
      </w:r>
      <w:r w:rsidRPr="005F2AC0">
        <w:t>ocal neighbourhood houses</w:t>
      </w:r>
    </w:p>
    <w:p w14:paraId="7DD6D46E" w14:textId="77777777" w:rsidR="001F7423" w:rsidRPr="005F2AC0" w:rsidRDefault="001F7423" w:rsidP="005B7851">
      <w:pPr>
        <w:pStyle w:val="NormalBullets"/>
      </w:pPr>
      <w:r>
        <w:t>a</w:t>
      </w:r>
      <w:r w:rsidRPr="005F2AC0">
        <w:t xml:space="preserve"> community organisation you have worked or partnered with</w:t>
      </w:r>
    </w:p>
    <w:p w14:paraId="35A086E8" w14:textId="77777777" w:rsidR="001F7423" w:rsidRPr="005F2AC0" w:rsidRDefault="001F7423" w:rsidP="005B7851">
      <w:pPr>
        <w:pStyle w:val="NormalBullets"/>
      </w:pPr>
      <w:r>
        <w:t>a</w:t>
      </w:r>
      <w:r w:rsidRPr="005F2AC0">
        <w:t xml:space="preserve"> peak body or governing association of your field</w:t>
      </w:r>
    </w:p>
    <w:p w14:paraId="6A64515D" w14:textId="77777777" w:rsidR="001F7423" w:rsidRDefault="001F7423" w:rsidP="00E00E1F">
      <w:pPr>
        <w:pStyle w:val="NormalBullets"/>
        <w:spacing w:after="240"/>
      </w:pPr>
      <w:r>
        <w:t>o</w:t>
      </w:r>
      <w:r w:rsidRPr="005F2AC0">
        <w:t>rganisations with a similar mission and purpose</w:t>
      </w:r>
      <w:r>
        <w:t>.</w:t>
      </w:r>
    </w:p>
    <w:p w14:paraId="0559D926" w14:textId="017ACCE3" w:rsidR="00EA7206" w:rsidRPr="00863098" w:rsidRDefault="00EA7206" w:rsidP="00E00E1F">
      <w:pPr>
        <w:pStyle w:val="TABLENORMAL0"/>
        <w:spacing w:before="0" w:after="160"/>
        <w:ind w:left="0"/>
        <w:rPr>
          <w:sz w:val="24"/>
          <w:szCs w:val="24"/>
          <w:lang w:eastAsia="en-US"/>
        </w:rPr>
      </w:pPr>
      <w:r w:rsidRPr="00AA76E6">
        <w:rPr>
          <w:sz w:val="24"/>
          <w:szCs w:val="24"/>
          <w:lang w:eastAsia="en-US"/>
        </w:rPr>
        <w:t xml:space="preserve">If you are being </w:t>
      </w:r>
      <w:r w:rsidRPr="00863098">
        <w:rPr>
          <w:sz w:val="24"/>
          <w:szCs w:val="24"/>
          <w:lang w:eastAsia="en-US"/>
        </w:rPr>
        <w:t>auspiced, obtain from your auspice organisations the following:</w:t>
      </w:r>
    </w:p>
    <w:p w14:paraId="62EC3256" w14:textId="77777777" w:rsidR="00EA7206" w:rsidRPr="003D308D" w:rsidRDefault="00EA7206" w:rsidP="005B7851">
      <w:pPr>
        <w:pStyle w:val="NormalBullets"/>
        <w:rPr>
          <w:szCs w:val="24"/>
        </w:rPr>
      </w:pPr>
      <w:r w:rsidRPr="003D308D">
        <w:rPr>
          <w:szCs w:val="24"/>
        </w:rPr>
        <w:t>Incorporation number</w:t>
      </w:r>
    </w:p>
    <w:p w14:paraId="1A53FB8A" w14:textId="77777777" w:rsidR="00EA7206" w:rsidRPr="003D308D" w:rsidRDefault="00EA7206" w:rsidP="005B7851">
      <w:pPr>
        <w:pStyle w:val="NormalBullets"/>
        <w:rPr>
          <w:szCs w:val="24"/>
        </w:rPr>
      </w:pPr>
      <w:r w:rsidRPr="003D308D">
        <w:rPr>
          <w:szCs w:val="24"/>
        </w:rPr>
        <w:t>GST status</w:t>
      </w:r>
    </w:p>
    <w:p w14:paraId="22E59EFF" w14:textId="77777777" w:rsidR="00EA7206" w:rsidRPr="007E37A1" w:rsidRDefault="00EA7206" w:rsidP="005B7851">
      <w:pPr>
        <w:pStyle w:val="NormalBullets"/>
        <w:rPr>
          <w:szCs w:val="24"/>
        </w:rPr>
      </w:pPr>
      <w:r w:rsidRPr="007E37A1">
        <w:rPr>
          <w:szCs w:val="24"/>
        </w:rPr>
        <w:t>ABN</w:t>
      </w:r>
    </w:p>
    <w:p w14:paraId="5E116983" w14:textId="77777777" w:rsidR="00EA7206" w:rsidRPr="007E37A1" w:rsidRDefault="00EA7206" w:rsidP="005B7851">
      <w:pPr>
        <w:pStyle w:val="NormalBullets"/>
        <w:rPr>
          <w:szCs w:val="24"/>
        </w:rPr>
      </w:pPr>
      <w:r w:rsidRPr="007E37A1">
        <w:rPr>
          <w:szCs w:val="24"/>
        </w:rPr>
        <w:t>Financial statement</w:t>
      </w:r>
    </w:p>
    <w:p w14:paraId="5D09AE5D" w14:textId="77777777" w:rsidR="00EA7206" w:rsidRDefault="00EA7206" w:rsidP="005B7851">
      <w:pPr>
        <w:pStyle w:val="NormalBullets"/>
        <w:rPr>
          <w:szCs w:val="24"/>
        </w:rPr>
      </w:pPr>
      <w:r w:rsidRPr="00F07CB6">
        <w:rPr>
          <w:szCs w:val="24"/>
        </w:rPr>
        <w:t>Current Public Liability Insurance</w:t>
      </w:r>
    </w:p>
    <w:p w14:paraId="57731594" w14:textId="4B7A737A" w:rsidR="00EA7206" w:rsidRPr="0076261F" w:rsidRDefault="00EA7206" w:rsidP="00E00E1F">
      <w:pPr>
        <w:pStyle w:val="NormalBullets"/>
        <w:spacing w:after="240"/>
        <w:rPr>
          <w:szCs w:val="24"/>
        </w:rPr>
      </w:pPr>
      <w:r w:rsidRPr="0076261F">
        <w:rPr>
          <w:szCs w:val="24"/>
        </w:rPr>
        <w:t>Letter of support</w:t>
      </w:r>
      <w:r>
        <w:rPr>
          <w:szCs w:val="24"/>
        </w:rPr>
        <w:t xml:space="preserve"> </w:t>
      </w:r>
      <w:r w:rsidRPr="005F2AC0">
        <w:t>confirming the auspice arrangement</w:t>
      </w:r>
      <w:r w:rsidR="00283381">
        <w:t>.</w:t>
      </w:r>
    </w:p>
    <w:p w14:paraId="26436E5C" w14:textId="46CF0A68" w:rsidR="0097408C" w:rsidRPr="0097408C" w:rsidRDefault="00EA7206" w:rsidP="00426E57">
      <w:pPr>
        <w:jc w:val="both"/>
      </w:pPr>
      <w:r w:rsidRPr="005F2AC0">
        <w:t>Any auspice fees can be included in your grant budget.</w:t>
      </w:r>
    </w:p>
    <w:p w14:paraId="5F11545B" w14:textId="7D97C035" w:rsidR="00F2664D" w:rsidRDefault="00F2664D" w:rsidP="00426E57">
      <w:pPr>
        <w:jc w:val="both"/>
      </w:pPr>
      <w:r w:rsidRPr="00C14925">
        <w:t>If the funding application is successful, the auspice organisation will receive and manage the funds for the applicant to deliver the funded project or activities. The auspice organisation is responsible for the effective acquittal of the grant.</w:t>
      </w:r>
    </w:p>
    <w:p w14:paraId="67FFC30A" w14:textId="77777777" w:rsidR="00D0555C" w:rsidRPr="00D0555C" w:rsidRDefault="00D0555C" w:rsidP="00AB1C8B">
      <w:pPr>
        <w:pStyle w:val="Heading3"/>
      </w:pPr>
      <w:bookmarkStart w:id="46" w:name="_Toc231466782"/>
      <w:r w:rsidRPr="00D0555C">
        <w:t>Quote for equipment (Toyota Equipment Fund only)</w:t>
      </w:r>
      <w:bookmarkEnd w:id="46"/>
      <w:r w:rsidRPr="00D0555C">
        <w:t> </w:t>
      </w:r>
    </w:p>
    <w:p w14:paraId="59EA3BC9" w14:textId="77777777" w:rsidR="00D0555C" w:rsidRPr="00D0555C" w:rsidRDefault="00D0555C" w:rsidP="00D0555C">
      <w:pPr>
        <w:jc w:val="both"/>
      </w:pPr>
      <w:r w:rsidRPr="00D0555C">
        <w:t>If your group is applying for the Toyota Equipment Fund (grants category 3), you will also be required to provide a quote for any equipment being requested. </w:t>
      </w:r>
    </w:p>
    <w:p w14:paraId="323E68B6" w14:textId="6BB0B86F" w:rsidR="00243668" w:rsidRDefault="00243668">
      <w:pPr>
        <w:spacing w:line="259" w:lineRule="auto"/>
        <w:rPr>
          <w:b/>
          <w:color w:val="005467"/>
          <w:sz w:val="36"/>
          <w:szCs w:val="32"/>
        </w:rPr>
      </w:pPr>
      <w:r>
        <w:br w:type="page"/>
      </w:r>
    </w:p>
    <w:p w14:paraId="66E8F7FE" w14:textId="77777777" w:rsidR="00E319A4" w:rsidRPr="00A6545D" w:rsidRDefault="00E319A4" w:rsidP="00F04B91">
      <w:pPr>
        <w:pStyle w:val="Heading2"/>
      </w:pPr>
      <w:bookmarkStart w:id="47" w:name="_bookmark16"/>
      <w:bookmarkStart w:id="48" w:name="_Toc100659429"/>
      <w:bookmarkStart w:id="49" w:name="_Toc117842688"/>
      <w:bookmarkStart w:id="50" w:name="_Toc231466783"/>
      <w:bookmarkEnd w:id="47"/>
      <w:r w:rsidRPr="00A6545D">
        <w:lastRenderedPageBreak/>
        <w:t xml:space="preserve">Submitting your </w:t>
      </w:r>
      <w:bookmarkEnd w:id="48"/>
      <w:bookmarkEnd w:id="49"/>
      <w:r>
        <w:t>application</w:t>
      </w:r>
      <w:bookmarkEnd w:id="50"/>
    </w:p>
    <w:p w14:paraId="127EBC45" w14:textId="39461B87" w:rsidR="00E319A4" w:rsidRPr="00A6545D" w:rsidRDefault="00E319A4" w:rsidP="00E319A4">
      <w:r w:rsidRPr="00A6545D">
        <w:t xml:space="preserve">All applications are made online through </w:t>
      </w:r>
      <w:proofErr w:type="spellStart"/>
      <w:r w:rsidRPr="00A6545D">
        <w:t>SmartyGrants</w:t>
      </w:r>
      <w:proofErr w:type="spellEnd"/>
      <w:r w:rsidRPr="00A6545D">
        <w:t xml:space="preserve">. </w:t>
      </w:r>
    </w:p>
    <w:p w14:paraId="2309533F" w14:textId="519ACFF3" w:rsidR="00E319A4" w:rsidRPr="00AB1C8B" w:rsidRDefault="00E319A4" w:rsidP="00E319A4">
      <w:pPr>
        <w:tabs>
          <w:tab w:val="right" w:pos="8931"/>
        </w:tabs>
        <w:rPr>
          <w:rFonts w:eastAsia="Calibri"/>
          <w:iCs/>
          <w:color w:val="auto"/>
        </w:rPr>
      </w:pPr>
      <w:hyperlink r:id="rId14" w:history="1">
        <w:proofErr w:type="spellStart"/>
        <w:r w:rsidRPr="00AB1C8B">
          <w:rPr>
            <w:rFonts w:eastAsia="Calibri"/>
            <w:iCs/>
            <w:color w:val="0563C1" w:themeColor="hyperlink"/>
            <w:u w:val="single"/>
          </w:rPr>
          <w:t>SmartyGrants</w:t>
        </w:r>
        <w:proofErr w:type="spellEnd"/>
        <w:r w:rsidRPr="00AB1C8B">
          <w:rPr>
            <w:rFonts w:eastAsia="Calibri"/>
            <w:iCs/>
            <w:color w:val="0563C1" w:themeColor="hyperlink"/>
            <w:u w:val="single"/>
          </w:rPr>
          <w:t xml:space="preserve"> registration</w:t>
        </w:r>
      </w:hyperlink>
      <w:r w:rsidRPr="00AB1C8B">
        <w:rPr>
          <w:rFonts w:eastAsia="Calibri"/>
          <w:iCs/>
          <w:color w:val="auto"/>
        </w:rPr>
        <w:t xml:space="preserve"> </w:t>
      </w:r>
    </w:p>
    <w:p w14:paraId="37CB69DC" w14:textId="77777777" w:rsidR="00E319A4" w:rsidRPr="00AB1C8B" w:rsidRDefault="00E319A4" w:rsidP="00E319A4">
      <w:pPr>
        <w:tabs>
          <w:tab w:val="right" w:pos="8931"/>
        </w:tabs>
        <w:rPr>
          <w:rFonts w:eastAsia="Calibri"/>
          <w:iCs/>
          <w:color w:val="auto"/>
        </w:rPr>
      </w:pPr>
      <w:hyperlink r:id="rId15" w:history="1">
        <w:r w:rsidRPr="00AB1C8B">
          <w:rPr>
            <w:rFonts w:eastAsia="Calibri"/>
            <w:iCs/>
            <w:color w:val="0563C1" w:themeColor="hyperlink"/>
            <w:u w:val="single"/>
          </w:rPr>
          <w:t>Help guide for applicants</w:t>
        </w:r>
      </w:hyperlink>
      <w:r w:rsidRPr="00AB1C8B">
        <w:rPr>
          <w:rFonts w:eastAsia="Calibri"/>
          <w:iCs/>
          <w:color w:val="auto"/>
        </w:rPr>
        <w:t xml:space="preserve">  </w:t>
      </w:r>
    </w:p>
    <w:p w14:paraId="11A8EBD3" w14:textId="77777777" w:rsidR="00E319A4" w:rsidRPr="00AB1C8B" w:rsidRDefault="00E319A4" w:rsidP="00E319A4">
      <w:pPr>
        <w:tabs>
          <w:tab w:val="right" w:pos="8931"/>
        </w:tabs>
        <w:rPr>
          <w:rFonts w:eastAsia="Calibri"/>
          <w:iCs/>
          <w:color w:val="auto"/>
        </w:rPr>
      </w:pPr>
      <w:hyperlink r:id="rId16" w:history="1">
        <w:r w:rsidRPr="00AB1C8B">
          <w:rPr>
            <w:rFonts w:eastAsia="Calibri"/>
            <w:iCs/>
            <w:color w:val="0563C1" w:themeColor="hyperlink"/>
            <w:u w:val="single"/>
          </w:rPr>
          <w:t>Applicant frequently asked questions</w:t>
        </w:r>
      </w:hyperlink>
    </w:p>
    <w:p w14:paraId="4CE2AF7B" w14:textId="598B2B02" w:rsidR="00E319A4" w:rsidRDefault="00E319A4" w:rsidP="0025776F">
      <w:pPr>
        <w:rPr>
          <w:b/>
          <w:color w:val="005467"/>
          <w:sz w:val="36"/>
          <w:szCs w:val="32"/>
        </w:rPr>
      </w:pPr>
      <w:r w:rsidRPr="00A6545D">
        <w:t xml:space="preserve">If you require assistance to complete your online application, please contact </w:t>
      </w:r>
      <w:hyperlink r:id="rId17" w:history="1">
        <w:r w:rsidR="00C775D2" w:rsidRPr="00EE522E">
          <w:rPr>
            <w:rStyle w:val="Hyperlink"/>
          </w:rPr>
          <w:t>grants@portphillip.vic.gov.au</w:t>
        </w:r>
      </w:hyperlink>
      <w:r w:rsidR="00C775D2">
        <w:t xml:space="preserve"> or call 03 9209 6777</w:t>
      </w:r>
    </w:p>
    <w:p w14:paraId="64F0155D" w14:textId="028783A3" w:rsidR="00427E07" w:rsidRDefault="00427E07" w:rsidP="00F04B91">
      <w:pPr>
        <w:pStyle w:val="Heading2"/>
      </w:pPr>
      <w:bookmarkStart w:id="51" w:name="_Toc231466784"/>
      <w:r>
        <w:t xml:space="preserve">Support </w:t>
      </w:r>
      <w:r w:rsidR="00CE37AF">
        <w:t>p</w:t>
      </w:r>
      <w:r>
        <w:t>rovided by Council</w:t>
      </w:r>
      <w:bookmarkEnd w:id="51"/>
    </w:p>
    <w:p w14:paraId="2A6DAD1F" w14:textId="39A71CED" w:rsidR="008D31B1" w:rsidRPr="00AB438A" w:rsidRDefault="004E4D80" w:rsidP="00AC446C">
      <w:pPr>
        <w:pStyle w:val="Heading3"/>
      </w:pPr>
      <w:bookmarkStart w:id="52" w:name="_Toc76044692"/>
      <w:bookmarkStart w:id="53" w:name="_Toc231466785"/>
      <w:r>
        <w:t xml:space="preserve">Community </w:t>
      </w:r>
      <w:r w:rsidR="008D31B1">
        <w:t xml:space="preserve">Grants </w:t>
      </w:r>
      <w:r w:rsidR="00513A68">
        <w:t>I</w:t>
      </w:r>
      <w:r w:rsidR="008D31B1" w:rsidRPr="00AB438A">
        <w:t xml:space="preserve">nformation </w:t>
      </w:r>
      <w:r w:rsidR="00513A68">
        <w:t>S</w:t>
      </w:r>
      <w:r w:rsidR="008D31B1" w:rsidRPr="00AB438A">
        <w:t>ession</w:t>
      </w:r>
      <w:r w:rsidR="00944FF5">
        <w:t>s</w:t>
      </w:r>
      <w:r w:rsidR="00513A68">
        <w:t xml:space="preserve"> and Grant Writing Workshops</w:t>
      </w:r>
      <w:bookmarkEnd w:id="52"/>
      <w:bookmarkEnd w:id="53"/>
    </w:p>
    <w:p w14:paraId="4C9753E8" w14:textId="3E16F439" w:rsidR="008D31B1" w:rsidRPr="005B7851" w:rsidRDefault="008D31B1" w:rsidP="00552E39">
      <w:pPr>
        <w:jc w:val="both"/>
        <w:rPr>
          <w:szCs w:val="24"/>
        </w:rPr>
      </w:pPr>
      <w:r w:rsidRPr="005B7851">
        <w:rPr>
          <w:szCs w:val="24"/>
        </w:rPr>
        <w:t xml:space="preserve">All applicants are strongly encouraged to attend a </w:t>
      </w:r>
      <w:r w:rsidR="00944FF5" w:rsidRPr="005B7851">
        <w:rPr>
          <w:szCs w:val="24"/>
        </w:rPr>
        <w:t>Community</w:t>
      </w:r>
      <w:r w:rsidR="008D1F29" w:rsidRPr="005B7851">
        <w:rPr>
          <w:szCs w:val="24"/>
        </w:rPr>
        <w:t xml:space="preserve"> Grant</w:t>
      </w:r>
      <w:r w:rsidR="00944FF5" w:rsidRPr="005B7851">
        <w:rPr>
          <w:szCs w:val="24"/>
        </w:rPr>
        <w:t>s</w:t>
      </w:r>
      <w:r w:rsidRPr="005B7851">
        <w:rPr>
          <w:szCs w:val="24"/>
        </w:rPr>
        <w:t xml:space="preserve"> </w:t>
      </w:r>
      <w:r w:rsidR="008D1F29" w:rsidRPr="005B7851">
        <w:rPr>
          <w:szCs w:val="24"/>
        </w:rPr>
        <w:t>I</w:t>
      </w:r>
      <w:r w:rsidRPr="005B7851">
        <w:rPr>
          <w:szCs w:val="24"/>
        </w:rPr>
        <w:t xml:space="preserve">nformation </w:t>
      </w:r>
      <w:r w:rsidR="008D1F29" w:rsidRPr="005B7851">
        <w:rPr>
          <w:szCs w:val="24"/>
        </w:rPr>
        <w:t>S</w:t>
      </w:r>
      <w:r w:rsidRPr="005B7851">
        <w:rPr>
          <w:szCs w:val="24"/>
        </w:rPr>
        <w:t xml:space="preserve">ession </w:t>
      </w:r>
      <w:r w:rsidR="00513A68" w:rsidRPr="005B7851">
        <w:rPr>
          <w:szCs w:val="24"/>
        </w:rPr>
        <w:t xml:space="preserve">and/or </w:t>
      </w:r>
      <w:r w:rsidR="008D1F29" w:rsidRPr="005B7851">
        <w:rPr>
          <w:szCs w:val="24"/>
        </w:rPr>
        <w:t>G</w:t>
      </w:r>
      <w:r w:rsidR="00513A68" w:rsidRPr="005B7851">
        <w:rPr>
          <w:szCs w:val="24"/>
        </w:rPr>
        <w:t xml:space="preserve">rant </w:t>
      </w:r>
      <w:r w:rsidR="008D1F29" w:rsidRPr="005B7851">
        <w:rPr>
          <w:szCs w:val="24"/>
        </w:rPr>
        <w:t>W</w:t>
      </w:r>
      <w:r w:rsidR="00513A68" w:rsidRPr="005B7851">
        <w:rPr>
          <w:szCs w:val="24"/>
        </w:rPr>
        <w:t xml:space="preserve">riting </w:t>
      </w:r>
      <w:r w:rsidR="008D1F29" w:rsidRPr="005B7851">
        <w:rPr>
          <w:szCs w:val="24"/>
        </w:rPr>
        <w:t>W</w:t>
      </w:r>
      <w:r w:rsidR="00513A68" w:rsidRPr="005B7851">
        <w:rPr>
          <w:szCs w:val="24"/>
        </w:rPr>
        <w:t xml:space="preserve">orkshop </w:t>
      </w:r>
      <w:r w:rsidRPr="005B7851">
        <w:rPr>
          <w:szCs w:val="24"/>
        </w:rPr>
        <w:t xml:space="preserve">before applying for a Community Grant. </w:t>
      </w:r>
    </w:p>
    <w:p w14:paraId="1030158F" w14:textId="5E98FB4A" w:rsidR="002403E1" w:rsidRPr="005B7851" w:rsidRDefault="00BF09DA" w:rsidP="00552E39">
      <w:pPr>
        <w:jc w:val="both"/>
        <w:rPr>
          <w:color w:val="0462C1"/>
        </w:rPr>
      </w:pPr>
      <w:r>
        <w:t>Register online to</w:t>
      </w:r>
      <w:r w:rsidR="008D31B1" w:rsidRPr="4D949AC6">
        <w:t xml:space="preserve"> </w:t>
      </w:r>
      <w:r w:rsidR="00430E2F" w:rsidRPr="4D949AC6">
        <w:t>attend</w:t>
      </w:r>
      <w:r w:rsidR="008D31B1" w:rsidRPr="4D949AC6">
        <w:t xml:space="preserve"> a </w:t>
      </w:r>
      <w:r w:rsidR="00424AD3" w:rsidRPr="4D949AC6">
        <w:t>Community Grants</w:t>
      </w:r>
      <w:r w:rsidR="008D31B1" w:rsidRPr="005B7851">
        <w:rPr>
          <w:szCs w:val="24"/>
        </w:rPr>
        <w:t xml:space="preserve"> </w:t>
      </w:r>
      <w:r w:rsidR="00424AD3" w:rsidRPr="4D949AC6">
        <w:t>I</w:t>
      </w:r>
      <w:r w:rsidR="008D31B1" w:rsidRPr="4D949AC6">
        <w:t>nformation session</w:t>
      </w:r>
      <w:r>
        <w:t>:</w:t>
      </w:r>
      <w:r w:rsidR="005D49AF">
        <w:t xml:space="preserve"> </w:t>
      </w:r>
      <w:hyperlink r:id="rId18" w:history="1">
        <w:r w:rsidR="005D49AF" w:rsidRPr="005D49AF">
          <w:rPr>
            <w:rStyle w:val="Hyperlink"/>
          </w:rPr>
          <w:t>Community Grants Program - City of Port Phillip</w:t>
        </w:r>
      </w:hyperlink>
    </w:p>
    <w:p w14:paraId="77EBD38C" w14:textId="19B52EC6" w:rsidR="002403E1" w:rsidRPr="005B7851" w:rsidRDefault="005D49AF" w:rsidP="00552E39">
      <w:pPr>
        <w:jc w:val="both"/>
      </w:pPr>
      <w:r>
        <w:t>Register online to attend a</w:t>
      </w:r>
      <w:r w:rsidR="002403E1" w:rsidRPr="4D949AC6">
        <w:t xml:space="preserve"> </w:t>
      </w:r>
      <w:r w:rsidR="00964AAA" w:rsidRPr="4D949AC6">
        <w:t>G</w:t>
      </w:r>
      <w:r w:rsidR="002403E1" w:rsidRPr="4D949AC6">
        <w:t xml:space="preserve">rant </w:t>
      </w:r>
      <w:r w:rsidR="00964AAA" w:rsidRPr="4D949AC6">
        <w:t>W</w:t>
      </w:r>
      <w:r w:rsidR="002403E1" w:rsidRPr="4D949AC6">
        <w:t xml:space="preserve">riting </w:t>
      </w:r>
      <w:r w:rsidR="00964AAA" w:rsidRPr="4D949AC6">
        <w:t>W</w:t>
      </w:r>
      <w:r w:rsidR="002403E1" w:rsidRPr="4D949AC6">
        <w:t>orkshop</w:t>
      </w:r>
      <w:r>
        <w:t>:</w:t>
      </w:r>
      <w:r w:rsidRPr="005B7851">
        <w:rPr>
          <w:szCs w:val="24"/>
        </w:rPr>
        <w:t xml:space="preserve"> </w:t>
      </w:r>
      <w:hyperlink r:id="rId19" w:history="1">
        <w:r w:rsidR="00AC0F44" w:rsidRPr="00AC0F44">
          <w:rPr>
            <w:rStyle w:val="Hyperlink"/>
            <w:szCs w:val="24"/>
          </w:rPr>
          <w:t>Community sector resources - City of Port Phillip</w:t>
        </w:r>
      </w:hyperlink>
      <w:r w:rsidR="00AC0F44" w:rsidRPr="00AC0F44" w:rsidDel="00AC0F44">
        <w:rPr>
          <w:szCs w:val="24"/>
        </w:rPr>
        <w:t xml:space="preserve"> </w:t>
      </w:r>
    </w:p>
    <w:p w14:paraId="4A878721" w14:textId="57F2AFE8" w:rsidR="00427E07" w:rsidRDefault="00427E07" w:rsidP="00F04B91">
      <w:pPr>
        <w:pStyle w:val="Heading2"/>
      </w:pPr>
      <w:bookmarkStart w:id="54" w:name="_bookmark15"/>
      <w:bookmarkStart w:id="55" w:name="_Toc231466786"/>
      <w:bookmarkEnd w:id="54"/>
      <w:r>
        <w:t xml:space="preserve">Funding </w:t>
      </w:r>
      <w:r w:rsidR="00974138">
        <w:t>p</w:t>
      </w:r>
      <w:r>
        <w:t>rinciples</w:t>
      </w:r>
      <w:bookmarkEnd w:id="55"/>
    </w:p>
    <w:tbl>
      <w:tblPr>
        <w:tblStyle w:val="TableGrid"/>
        <w:tblW w:w="10060" w:type="dxa"/>
        <w:tblLook w:val="04A0" w:firstRow="1" w:lastRow="0" w:firstColumn="1" w:lastColumn="0" w:noHBand="0" w:noVBand="1"/>
        <w:tblDescription w:val="Funding Principles and Examples"/>
      </w:tblPr>
      <w:tblGrid>
        <w:gridCol w:w="2891"/>
        <w:gridCol w:w="7169"/>
      </w:tblGrid>
      <w:tr w:rsidR="007A3871" w:rsidRPr="00187650" w14:paraId="0680CA34" w14:textId="77777777" w:rsidTr="008D31B1">
        <w:trPr>
          <w:trHeight w:val="537"/>
          <w:tblHeader/>
        </w:trPr>
        <w:tc>
          <w:tcPr>
            <w:tcW w:w="2891" w:type="dxa"/>
            <w:shd w:val="clear" w:color="auto" w:fill="BDD6EE" w:themeFill="accent1" w:themeFillTint="66"/>
            <w:vAlign w:val="center"/>
          </w:tcPr>
          <w:p w14:paraId="27A6AFAF" w14:textId="77777777" w:rsidR="007A3871" w:rsidRPr="005C24A0" w:rsidRDefault="007A3871" w:rsidP="008D31B1">
            <w:pPr>
              <w:rPr>
                <w:b/>
              </w:rPr>
            </w:pPr>
            <w:r w:rsidRPr="005C24A0">
              <w:rPr>
                <w:b/>
              </w:rPr>
              <w:t>Funding Principles</w:t>
            </w:r>
          </w:p>
        </w:tc>
        <w:tc>
          <w:tcPr>
            <w:tcW w:w="7169" w:type="dxa"/>
            <w:shd w:val="clear" w:color="auto" w:fill="BDD6EE" w:themeFill="accent1" w:themeFillTint="66"/>
            <w:vAlign w:val="center"/>
          </w:tcPr>
          <w:p w14:paraId="40AEA1C5" w14:textId="77777777" w:rsidR="007A3871" w:rsidRPr="005C24A0" w:rsidRDefault="007A3871" w:rsidP="008D31B1">
            <w:pPr>
              <w:rPr>
                <w:b/>
              </w:rPr>
            </w:pPr>
            <w:r w:rsidRPr="005C24A0">
              <w:rPr>
                <w:b/>
              </w:rPr>
              <w:t>Funding Principles Example</w:t>
            </w:r>
          </w:p>
        </w:tc>
      </w:tr>
      <w:tr w:rsidR="007A3871" w:rsidRPr="00187650" w14:paraId="0B2AA85D" w14:textId="77777777" w:rsidTr="008D31B1">
        <w:tc>
          <w:tcPr>
            <w:tcW w:w="2891" w:type="dxa"/>
          </w:tcPr>
          <w:p w14:paraId="15D9D2E2" w14:textId="77777777" w:rsidR="007A3871" w:rsidRPr="00187650" w:rsidRDefault="007A3871" w:rsidP="002650AE">
            <w:pPr>
              <w:spacing w:before="60" w:after="60"/>
            </w:pPr>
            <w:r w:rsidRPr="00187650">
              <w:t>Child Safe Standards</w:t>
            </w:r>
          </w:p>
        </w:tc>
        <w:tc>
          <w:tcPr>
            <w:tcW w:w="7169" w:type="dxa"/>
          </w:tcPr>
          <w:p w14:paraId="607BDF19" w14:textId="77777777" w:rsidR="007A3871" w:rsidRPr="00187650" w:rsidRDefault="007A3871" w:rsidP="002650AE">
            <w:pPr>
              <w:spacing w:before="60" w:after="60"/>
            </w:pPr>
            <w:r w:rsidRPr="00187650">
              <w:t>Meet obligations in relation to keeping children and young people safe</w:t>
            </w:r>
          </w:p>
        </w:tc>
      </w:tr>
      <w:tr w:rsidR="007A3871" w:rsidRPr="00187650" w14:paraId="0ED2A8F2" w14:textId="77777777" w:rsidTr="008D31B1">
        <w:tc>
          <w:tcPr>
            <w:tcW w:w="2891" w:type="dxa"/>
          </w:tcPr>
          <w:p w14:paraId="7E89A8EF" w14:textId="14534428" w:rsidR="007A3871" w:rsidRPr="00187650" w:rsidRDefault="007A3871" w:rsidP="002650AE">
            <w:pPr>
              <w:spacing w:before="60" w:after="60"/>
            </w:pPr>
            <w:r w:rsidRPr="00187650">
              <w:t xml:space="preserve">Inclusion </w:t>
            </w:r>
            <w:r w:rsidR="0030366F">
              <w:t>and</w:t>
            </w:r>
            <w:r w:rsidRPr="00187650">
              <w:t xml:space="preserve"> Accessibility</w:t>
            </w:r>
          </w:p>
        </w:tc>
        <w:tc>
          <w:tcPr>
            <w:tcW w:w="7169" w:type="dxa"/>
          </w:tcPr>
          <w:p w14:paraId="0222DF06" w14:textId="77777777" w:rsidR="007A3871" w:rsidRPr="00187650" w:rsidRDefault="007A3871" w:rsidP="002650AE">
            <w:pPr>
              <w:spacing w:before="60" w:after="60"/>
            </w:pPr>
            <w:r w:rsidRPr="00187650">
              <w:t>Be free from discrimination and enable equitable participation for all community members</w:t>
            </w:r>
          </w:p>
        </w:tc>
      </w:tr>
      <w:tr w:rsidR="007A3871" w:rsidRPr="00187650" w14:paraId="497B646F" w14:textId="77777777" w:rsidTr="008D31B1">
        <w:tc>
          <w:tcPr>
            <w:tcW w:w="2891" w:type="dxa"/>
          </w:tcPr>
          <w:p w14:paraId="42A8157F" w14:textId="77777777" w:rsidR="007A3871" w:rsidRPr="00187650" w:rsidRDefault="007A3871" w:rsidP="002650AE">
            <w:pPr>
              <w:spacing w:before="60" w:after="60"/>
            </w:pPr>
            <w:r w:rsidRPr="00187650">
              <w:t>Equity</w:t>
            </w:r>
          </w:p>
        </w:tc>
        <w:tc>
          <w:tcPr>
            <w:tcW w:w="7169" w:type="dxa"/>
          </w:tcPr>
          <w:p w14:paraId="454D81DA" w14:textId="77777777" w:rsidR="007A3871" w:rsidRPr="00187650" w:rsidRDefault="007A3871" w:rsidP="002650AE">
            <w:pPr>
              <w:spacing w:before="60" w:after="60"/>
            </w:pPr>
            <w:r w:rsidRPr="00187650">
              <w:t>Address disadvantage and offer equal opportunity to all by recognising the individual needs of different community members</w:t>
            </w:r>
          </w:p>
        </w:tc>
      </w:tr>
      <w:tr w:rsidR="007A3871" w:rsidRPr="00187650" w14:paraId="4D223444" w14:textId="77777777" w:rsidTr="008D31B1">
        <w:tc>
          <w:tcPr>
            <w:tcW w:w="2891" w:type="dxa"/>
          </w:tcPr>
          <w:p w14:paraId="1DC8C0CE" w14:textId="77777777" w:rsidR="007A3871" w:rsidRPr="00187650" w:rsidRDefault="007A3871" w:rsidP="002650AE">
            <w:pPr>
              <w:spacing w:before="60" w:after="60"/>
            </w:pPr>
            <w:r w:rsidRPr="00187650">
              <w:t>Responsiveness</w:t>
            </w:r>
          </w:p>
        </w:tc>
        <w:tc>
          <w:tcPr>
            <w:tcW w:w="7169" w:type="dxa"/>
          </w:tcPr>
          <w:p w14:paraId="39996771" w14:textId="77777777" w:rsidR="007A3871" w:rsidRPr="00187650" w:rsidRDefault="007A3871" w:rsidP="002650AE">
            <w:pPr>
              <w:spacing w:before="60" w:after="60"/>
            </w:pPr>
            <w:r w:rsidRPr="00187650">
              <w:t>Consult with participants and service users to respond to community needs.</w:t>
            </w:r>
          </w:p>
        </w:tc>
      </w:tr>
      <w:tr w:rsidR="007A3871" w:rsidRPr="00187650" w14:paraId="15CBF012" w14:textId="77777777" w:rsidTr="008D31B1">
        <w:tc>
          <w:tcPr>
            <w:tcW w:w="2891" w:type="dxa"/>
          </w:tcPr>
          <w:p w14:paraId="343BE2DB" w14:textId="596A6315" w:rsidR="007A3871" w:rsidRPr="00187650" w:rsidRDefault="007A3871" w:rsidP="002650AE">
            <w:pPr>
              <w:spacing w:before="60" w:after="60"/>
            </w:pPr>
            <w:r w:rsidRPr="00187650">
              <w:t xml:space="preserve">Efficiency </w:t>
            </w:r>
            <w:r w:rsidR="00AA6698">
              <w:t>and</w:t>
            </w:r>
            <w:r w:rsidRPr="00187650">
              <w:t xml:space="preserve"> Effectiveness</w:t>
            </w:r>
          </w:p>
        </w:tc>
        <w:tc>
          <w:tcPr>
            <w:tcW w:w="7169" w:type="dxa"/>
            <w:vAlign w:val="center"/>
          </w:tcPr>
          <w:p w14:paraId="787AB057" w14:textId="61681171" w:rsidR="007A3871" w:rsidRPr="00187650" w:rsidRDefault="007A3871" w:rsidP="002650AE">
            <w:pPr>
              <w:spacing w:before="60" w:after="60"/>
            </w:pPr>
            <w:r w:rsidRPr="00187650">
              <w:t xml:space="preserve">Maximise use of community and </w:t>
            </w:r>
            <w:r w:rsidR="00AA6698">
              <w:t>C</w:t>
            </w:r>
            <w:r w:rsidRPr="00187650">
              <w:t>ouncil resources to achieve project goals.</w:t>
            </w:r>
          </w:p>
        </w:tc>
      </w:tr>
      <w:tr w:rsidR="007A3871" w:rsidRPr="00187650" w14:paraId="7975842C" w14:textId="77777777" w:rsidTr="008D31B1">
        <w:tc>
          <w:tcPr>
            <w:tcW w:w="2891" w:type="dxa"/>
          </w:tcPr>
          <w:p w14:paraId="4BC59CC2" w14:textId="77777777" w:rsidR="007A3871" w:rsidRPr="00187650" w:rsidRDefault="007A3871" w:rsidP="002650AE">
            <w:pPr>
              <w:spacing w:before="60" w:after="60"/>
            </w:pPr>
            <w:r w:rsidRPr="00187650">
              <w:t>Accountability</w:t>
            </w:r>
          </w:p>
        </w:tc>
        <w:tc>
          <w:tcPr>
            <w:tcW w:w="7169" w:type="dxa"/>
          </w:tcPr>
          <w:p w14:paraId="771B9D7C" w14:textId="77777777" w:rsidR="007A3871" w:rsidRPr="00187650" w:rsidRDefault="007A3871" w:rsidP="002650AE">
            <w:pPr>
              <w:spacing w:before="60" w:after="60"/>
            </w:pPr>
            <w:r w:rsidRPr="00187650">
              <w:t>Maintain transparent governance and reporting processes.</w:t>
            </w:r>
          </w:p>
        </w:tc>
      </w:tr>
      <w:tr w:rsidR="007A3871" w:rsidRPr="00187650" w14:paraId="7A67960C" w14:textId="77777777" w:rsidTr="008D31B1">
        <w:tc>
          <w:tcPr>
            <w:tcW w:w="2891" w:type="dxa"/>
          </w:tcPr>
          <w:p w14:paraId="2C5C7C01" w14:textId="77777777" w:rsidR="007A3871" w:rsidRPr="00187650" w:rsidRDefault="007A3871" w:rsidP="002650AE">
            <w:pPr>
              <w:spacing w:before="60" w:after="60"/>
            </w:pPr>
            <w:r w:rsidRPr="00187650">
              <w:t>Sustainability</w:t>
            </w:r>
          </w:p>
        </w:tc>
        <w:tc>
          <w:tcPr>
            <w:tcW w:w="7169" w:type="dxa"/>
          </w:tcPr>
          <w:p w14:paraId="730DFB1E" w14:textId="77777777" w:rsidR="007A3871" w:rsidRPr="00187650" w:rsidRDefault="007A3871" w:rsidP="002650AE">
            <w:pPr>
              <w:spacing w:before="60" w:after="60"/>
            </w:pPr>
            <w:r w:rsidRPr="00187650">
              <w:t>Model environmental, social and economic sustainable practice.</w:t>
            </w:r>
          </w:p>
        </w:tc>
      </w:tr>
    </w:tbl>
    <w:p w14:paraId="28AD6BB4" w14:textId="7071FCB5" w:rsidR="00453C26" w:rsidRDefault="00453C26" w:rsidP="00F04B91">
      <w:pPr>
        <w:pStyle w:val="Heading2"/>
      </w:pPr>
      <w:bookmarkStart w:id="56" w:name="_Access_and_iInclusion"/>
      <w:bookmarkStart w:id="57" w:name="_Toc231466787"/>
      <w:bookmarkStart w:id="58" w:name="_Hlk107491810"/>
      <w:bookmarkEnd w:id="56"/>
      <w:r>
        <w:lastRenderedPageBreak/>
        <w:t xml:space="preserve">Access and </w:t>
      </w:r>
      <w:r w:rsidR="00974138">
        <w:t>i</w:t>
      </w:r>
      <w:r>
        <w:t>nclusion</w:t>
      </w:r>
      <w:bookmarkEnd w:id="57"/>
    </w:p>
    <w:p w14:paraId="0F55C03B" w14:textId="5FF891BB" w:rsidR="004426F6" w:rsidRDefault="00FD4F31" w:rsidP="00E32EBE">
      <w:pPr>
        <w:rPr>
          <w:color w:val="FF0000"/>
        </w:rPr>
      </w:pPr>
      <w:r w:rsidRPr="003D31EF">
        <w:t xml:space="preserve">Interpreters for </w:t>
      </w:r>
      <w:proofErr w:type="spellStart"/>
      <w:r w:rsidRPr="003D31EF">
        <w:t>Auslan</w:t>
      </w:r>
      <w:proofErr w:type="spellEnd"/>
      <w:r w:rsidRPr="003D31EF">
        <w:t xml:space="preserve"> and languages other than English are available upon request. If you have any access or support requirements to enable equitable participation in this program, please </w:t>
      </w:r>
      <w:r w:rsidR="004426F6" w:rsidRPr="00242FED">
        <w:t xml:space="preserve">contact the Grants </w:t>
      </w:r>
      <w:r w:rsidR="007A2FE8">
        <w:t>and</w:t>
      </w:r>
      <w:r w:rsidR="004426F6" w:rsidRPr="00242FED">
        <w:t xml:space="preserve"> Funding Officer on 03 9209 6777 or email </w:t>
      </w:r>
      <w:hyperlink r:id="rId20" w:history="1">
        <w:r w:rsidR="004426F6" w:rsidRPr="00BA34C8">
          <w:rPr>
            <w:rStyle w:val="Hyperlink"/>
          </w:rPr>
          <w:t>grants@portphillip.vic.gov.au</w:t>
        </w:r>
      </w:hyperlink>
      <w:r w:rsidR="004426F6">
        <w:rPr>
          <w:color w:val="FF0000"/>
        </w:rPr>
        <w:t xml:space="preserve"> </w:t>
      </w:r>
    </w:p>
    <w:p w14:paraId="16C6B5D7" w14:textId="35014037" w:rsidR="00FD4F31" w:rsidRDefault="004426F6" w:rsidP="00552E39">
      <w:pPr>
        <w:jc w:val="both"/>
      </w:pPr>
      <w:r>
        <w:t xml:space="preserve">Council has also provided an </w:t>
      </w:r>
      <w:hyperlink r:id="rId21" w:history="1">
        <w:r w:rsidRPr="00C16FF8">
          <w:rPr>
            <w:rStyle w:val="Hyperlink"/>
          </w:rPr>
          <w:t>Accessibility and Disability Inclusion Fact Sheet</w:t>
        </w:r>
        <w:r w:rsidR="006265E4" w:rsidRPr="00C16FF8">
          <w:rPr>
            <w:rStyle w:val="Hyperlink"/>
            <w:vertAlign w:val="superscript"/>
          </w:rPr>
          <w:footnoteReference w:id="2"/>
        </w:r>
      </w:hyperlink>
      <w:r>
        <w:rPr>
          <w:rStyle w:val="Hyperlink"/>
        </w:rPr>
        <w:t xml:space="preserve"> </w:t>
      </w:r>
      <w:r>
        <w:t xml:space="preserve">to support applicants </w:t>
      </w:r>
      <w:r w:rsidR="00743905">
        <w:t xml:space="preserve">in </w:t>
      </w:r>
      <w:r>
        <w:t>ensur</w:t>
      </w:r>
      <w:r w:rsidR="00743905">
        <w:t>ing</w:t>
      </w:r>
      <w:r>
        <w:t xml:space="preserve"> that their projects are inclusive for all participants.</w:t>
      </w:r>
    </w:p>
    <w:p w14:paraId="5E76EE12" w14:textId="4F36293D" w:rsidR="00730319" w:rsidRDefault="004A0831" w:rsidP="00AB1C8B">
      <w:pPr>
        <w:jc w:val="both"/>
        <w:rPr>
          <w:b/>
          <w:color w:val="005467"/>
          <w:sz w:val="36"/>
          <w:szCs w:val="32"/>
        </w:rPr>
      </w:pPr>
      <w:r>
        <w:t>A printed version of these guidelines is available on request.</w:t>
      </w:r>
      <w:bookmarkStart w:id="59" w:name="_Toc30506391"/>
      <w:bookmarkEnd w:id="58"/>
    </w:p>
    <w:p w14:paraId="145073C1" w14:textId="15CFC2F5" w:rsidR="00FD4F31" w:rsidRPr="00C745B0" w:rsidRDefault="00FD4F31" w:rsidP="00F04B91">
      <w:pPr>
        <w:pStyle w:val="Heading2"/>
      </w:pPr>
      <w:bookmarkStart w:id="60" w:name="_Toc231466788"/>
      <w:r>
        <w:t xml:space="preserve">Ensuring a </w:t>
      </w:r>
      <w:r w:rsidR="006657BE">
        <w:t>C</w:t>
      </w:r>
      <w:r>
        <w:t xml:space="preserve">hild </w:t>
      </w:r>
      <w:r w:rsidR="006657BE">
        <w:t>S</w:t>
      </w:r>
      <w:r>
        <w:t>afe City of Port Phillip</w:t>
      </w:r>
      <w:bookmarkEnd w:id="59"/>
      <w:bookmarkEnd w:id="60"/>
    </w:p>
    <w:p w14:paraId="635EB4E5" w14:textId="67AA653F" w:rsidR="001D287E" w:rsidRDefault="004472D6" w:rsidP="004472D6">
      <w:pPr>
        <w:jc w:val="both"/>
      </w:pPr>
      <w:r>
        <w:t>The City of Port Phillip has zero tolerance for child abuse.</w:t>
      </w:r>
      <w:r w:rsidR="005F1026">
        <w:t xml:space="preserve"> </w:t>
      </w:r>
      <w:r>
        <w:t xml:space="preserve">We are a committed </w:t>
      </w:r>
      <w:hyperlink r:id="rId22" w:history="1">
        <w:r w:rsidRPr="001D287E">
          <w:rPr>
            <w:rStyle w:val="Hyperlink"/>
          </w:rPr>
          <w:t>Child Safe organisation</w:t>
        </w:r>
      </w:hyperlink>
      <w:r>
        <w:t>, ensuring that a culture of child safety is embedded into our practices and processes. Every child accessing Council services has the right to feel and be safe. This City embraces diversity and inclusion. Children of all age, gender, race, religion, disability, sexual orientation, family background and social background have equal rights to protection from abuse.</w:t>
      </w:r>
      <w:r w:rsidR="005F1026">
        <w:t xml:space="preserve"> </w:t>
      </w:r>
      <w:r>
        <w:t xml:space="preserve">All City of Port Phillip Councillors, employees, volunteers, contractors and community representatives must understand and act to prevent, detect, respond to and report any suspicions of child abuse, and maintain a child safe culture. </w:t>
      </w:r>
    </w:p>
    <w:p w14:paraId="6501B089" w14:textId="57602E37" w:rsidR="00AA3475" w:rsidRPr="00F37426" w:rsidRDefault="001D287E" w:rsidP="004472D6">
      <w:pPr>
        <w:jc w:val="both"/>
        <w:rPr>
          <w:rStyle w:val="Hyperlink"/>
        </w:rPr>
      </w:pPr>
      <w:r>
        <w:t>G</w:t>
      </w:r>
      <w:r w:rsidR="00FD4F31">
        <w:t xml:space="preserve">rant </w:t>
      </w:r>
      <w:r>
        <w:t>projects and activities</w:t>
      </w:r>
      <w:r w:rsidR="00FD4F31">
        <w:t xml:space="preserve"> that work directly with children and young people are required to </w:t>
      </w:r>
      <w:r w:rsidR="00FD4F31" w:rsidRPr="000B1743">
        <w:t xml:space="preserve">comply with legislation and regulations relating to child safety including, but not limited to, the </w:t>
      </w:r>
      <w:r w:rsidR="00FD4F31" w:rsidRPr="005C24A0">
        <w:rPr>
          <w:i/>
        </w:rPr>
        <w:t>Working with Children Act 2005</w:t>
      </w:r>
      <w:r w:rsidR="00FD4F31" w:rsidRPr="000B1743">
        <w:t xml:space="preserve"> and the Working with Children Regulations 2016 and the </w:t>
      </w:r>
      <w:r w:rsidR="00F37426" w:rsidRPr="00F37426">
        <w:fldChar w:fldCharType="begin"/>
      </w:r>
      <w:r w:rsidR="003E4F63">
        <w:instrText>HYPERLINK "https://www.vic.gov.au/child-safe-standards"</w:instrText>
      </w:r>
      <w:r w:rsidR="00F37426" w:rsidRPr="00F37426">
        <w:fldChar w:fldCharType="separate"/>
      </w:r>
      <w:r w:rsidR="00FD4F31" w:rsidRPr="00F37426">
        <w:rPr>
          <w:rStyle w:val="Hyperlink"/>
        </w:rPr>
        <w:t>Victorian Child Safe Standards (CSS)</w:t>
      </w:r>
      <w:r w:rsidR="00D13163">
        <w:rPr>
          <w:rStyle w:val="Hyperlink"/>
        </w:rPr>
        <w:t>.</w:t>
      </w:r>
    </w:p>
    <w:p w14:paraId="4B3B0725" w14:textId="51ECBAE5" w:rsidR="00AA3475" w:rsidRDefault="00F37426" w:rsidP="00552E39">
      <w:pPr>
        <w:jc w:val="both"/>
        <w:rPr>
          <w:rStyle w:val="Hyperlink"/>
          <w:color w:val="000000" w:themeColor="text1"/>
          <w:u w:val="none"/>
        </w:rPr>
      </w:pPr>
      <w:r w:rsidRPr="00F37426">
        <w:fldChar w:fldCharType="end"/>
      </w:r>
      <w:r w:rsidR="00AA3475" w:rsidRPr="000B1743">
        <w:rPr>
          <w:rStyle w:val="Hyperlink"/>
          <w:color w:val="000000" w:themeColor="text1"/>
          <w:u w:val="none"/>
        </w:rPr>
        <w:t xml:space="preserve">Successful applicants may be </w:t>
      </w:r>
      <w:r w:rsidR="000A7F99" w:rsidRPr="000B1743">
        <w:rPr>
          <w:rStyle w:val="Hyperlink"/>
          <w:color w:val="000000" w:themeColor="text1"/>
          <w:u w:val="none"/>
        </w:rPr>
        <w:t>required</w:t>
      </w:r>
      <w:r w:rsidR="00AA3475" w:rsidRPr="000B1743">
        <w:rPr>
          <w:rStyle w:val="Hyperlink"/>
          <w:color w:val="000000" w:themeColor="text1"/>
          <w:u w:val="none"/>
        </w:rPr>
        <w:t xml:space="preserve"> to </w:t>
      </w:r>
      <w:r w:rsidR="000A7F99" w:rsidRPr="000B1743">
        <w:rPr>
          <w:rStyle w:val="Hyperlink"/>
          <w:color w:val="000000" w:themeColor="text1"/>
          <w:u w:val="none"/>
        </w:rPr>
        <w:t xml:space="preserve">provide evidence of complying with Victorian Child Safe Standards by completing a declaration and providing copies of Working </w:t>
      </w:r>
      <w:proofErr w:type="gramStart"/>
      <w:r w:rsidR="000A7F99" w:rsidRPr="000B1743">
        <w:rPr>
          <w:rStyle w:val="Hyperlink"/>
          <w:color w:val="000000" w:themeColor="text1"/>
          <w:u w:val="none"/>
        </w:rPr>
        <w:t>With</w:t>
      </w:r>
      <w:proofErr w:type="gramEnd"/>
      <w:r w:rsidR="000A7F99" w:rsidRPr="000B1743">
        <w:rPr>
          <w:rStyle w:val="Hyperlink"/>
          <w:color w:val="000000" w:themeColor="text1"/>
          <w:u w:val="none"/>
        </w:rPr>
        <w:t xml:space="preserve"> Children Checks.</w:t>
      </w:r>
    </w:p>
    <w:p w14:paraId="5D2CCD27" w14:textId="7451DC7A" w:rsidR="0034406C" w:rsidRPr="0034406C" w:rsidRDefault="0034406C" w:rsidP="0034406C">
      <w:pPr>
        <w:pStyle w:val="Heading2"/>
        <w:rPr>
          <w:rStyle w:val="Hyperlink"/>
          <w:color w:val="005467"/>
          <w:u w:val="none"/>
        </w:rPr>
      </w:pPr>
      <w:bookmarkStart w:id="61" w:name="_Toc231466789"/>
      <w:r>
        <w:t>Working with First Peoples</w:t>
      </w:r>
      <w:bookmarkEnd w:id="61"/>
    </w:p>
    <w:p w14:paraId="43701C69" w14:textId="385DA315" w:rsidR="0034406C" w:rsidRPr="000B1743" w:rsidRDefault="0034406C" w:rsidP="0034406C">
      <w:pPr>
        <w:rPr>
          <w:rStyle w:val="Hyperlink"/>
          <w:color w:val="000000" w:themeColor="text1"/>
          <w:u w:val="none"/>
        </w:rPr>
      </w:pPr>
      <w:r w:rsidRPr="0034406C">
        <w:rPr>
          <w:rStyle w:val="Hyperlink"/>
          <w:color w:val="000000" w:themeColor="text1"/>
          <w:u w:val="none"/>
        </w:rPr>
        <w:t xml:space="preserve">The </w:t>
      </w:r>
      <w:r w:rsidR="00C62F70">
        <w:rPr>
          <w:rStyle w:val="Hyperlink"/>
          <w:color w:val="000000" w:themeColor="text1"/>
          <w:u w:val="none"/>
        </w:rPr>
        <w:t>t</w:t>
      </w:r>
      <w:r w:rsidRPr="0034406C">
        <w:rPr>
          <w:rStyle w:val="Hyperlink"/>
          <w:color w:val="000000" w:themeColor="text1"/>
          <w:u w:val="none"/>
        </w:rPr>
        <w:t xml:space="preserve">raditional </w:t>
      </w:r>
      <w:r w:rsidR="00C62F70">
        <w:rPr>
          <w:rStyle w:val="Hyperlink"/>
          <w:color w:val="000000" w:themeColor="text1"/>
          <w:u w:val="none"/>
        </w:rPr>
        <w:t>b</w:t>
      </w:r>
      <w:r w:rsidRPr="0034406C">
        <w:rPr>
          <w:rStyle w:val="Hyperlink"/>
          <w:color w:val="000000" w:themeColor="text1"/>
          <w:u w:val="none"/>
        </w:rPr>
        <w:t xml:space="preserve">oundaries that make up the City of Port Phillip belong to the </w:t>
      </w:r>
      <w:hyperlink r:id="rId23" w:history="1">
        <w:r w:rsidRPr="00EE2DA9">
          <w:rPr>
            <w:rStyle w:val="Hyperlink"/>
          </w:rPr>
          <w:t>Bunurong People</w:t>
        </w:r>
      </w:hyperlink>
      <w:r w:rsidRPr="0034406C">
        <w:rPr>
          <w:rStyle w:val="Hyperlink"/>
          <w:color w:val="000000" w:themeColor="text1"/>
          <w:u w:val="none"/>
        </w:rPr>
        <w:t xml:space="preserve">, </w:t>
      </w:r>
      <w:hyperlink r:id="rId24" w:history="1">
        <w:r w:rsidRPr="006B47C5">
          <w:rPr>
            <w:rStyle w:val="Hyperlink"/>
          </w:rPr>
          <w:t>Boon Wurrung People</w:t>
        </w:r>
      </w:hyperlink>
      <w:r w:rsidRPr="0034406C">
        <w:rPr>
          <w:rStyle w:val="Hyperlink"/>
          <w:color w:val="000000" w:themeColor="text1"/>
          <w:u w:val="none"/>
        </w:rPr>
        <w:t xml:space="preserve"> and the </w:t>
      </w:r>
      <w:hyperlink r:id="rId25" w:history="1">
        <w:r w:rsidRPr="00BB2B26">
          <w:rPr>
            <w:rStyle w:val="Hyperlink"/>
          </w:rPr>
          <w:t xml:space="preserve">Wurundjeri </w:t>
        </w:r>
        <w:proofErr w:type="spellStart"/>
        <w:r w:rsidRPr="00BB2B26">
          <w:rPr>
            <w:rStyle w:val="Hyperlink"/>
          </w:rPr>
          <w:t>Woi</w:t>
        </w:r>
        <w:proofErr w:type="spellEnd"/>
        <w:r w:rsidRPr="00BB2B26">
          <w:rPr>
            <w:rStyle w:val="Hyperlink"/>
          </w:rPr>
          <w:t xml:space="preserve"> Wurrung People</w:t>
        </w:r>
      </w:hyperlink>
      <w:r w:rsidRPr="0034406C">
        <w:rPr>
          <w:rStyle w:val="Hyperlink"/>
          <w:color w:val="000000" w:themeColor="text1"/>
          <w:u w:val="none"/>
        </w:rPr>
        <w:t xml:space="preserve"> of the wider Kulin Nation; with Bunurong People and Wurundjeri </w:t>
      </w:r>
      <w:proofErr w:type="spellStart"/>
      <w:r w:rsidRPr="0034406C">
        <w:rPr>
          <w:rStyle w:val="Hyperlink"/>
          <w:color w:val="000000" w:themeColor="text1"/>
          <w:u w:val="none"/>
        </w:rPr>
        <w:t>Woi</w:t>
      </w:r>
      <w:proofErr w:type="spellEnd"/>
      <w:r w:rsidRPr="0034406C">
        <w:rPr>
          <w:rStyle w:val="Hyperlink"/>
          <w:color w:val="000000" w:themeColor="text1"/>
          <w:u w:val="none"/>
        </w:rPr>
        <w:t xml:space="preserve"> Wurrung People being formally recognised as Registered Aboriginal Parties. </w:t>
      </w:r>
      <w:r w:rsidR="00C62F70">
        <w:rPr>
          <w:rStyle w:val="Hyperlink"/>
          <w:color w:val="000000" w:themeColor="text1"/>
          <w:u w:val="none"/>
        </w:rPr>
        <w:br/>
      </w:r>
      <w:r w:rsidR="006B7320">
        <w:rPr>
          <w:rStyle w:val="Hyperlink"/>
          <w:color w:val="000000" w:themeColor="text1"/>
          <w:u w:val="none"/>
        </w:rPr>
        <w:br/>
        <w:t xml:space="preserve">Please </w:t>
      </w:r>
      <w:r w:rsidR="006B7320" w:rsidRPr="0034406C">
        <w:rPr>
          <w:rStyle w:val="Hyperlink"/>
          <w:color w:val="000000" w:themeColor="text1"/>
          <w:u w:val="none"/>
        </w:rPr>
        <w:t xml:space="preserve">follow </w:t>
      </w:r>
      <w:r w:rsidR="00E84FBB">
        <w:rPr>
          <w:rStyle w:val="Hyperlink"/>
          <w:color w:val="000000" w:themeColor="text1"/>
          <w:u w:val="none"/>
        </w:rPr>
        <w:t xml:space="preserve">appropriate </w:t>
      </w:r>
      <w:r w:rsidR="006B7320" w:rsidRPr="0034406C">
        <w:rPr>
          <w:rStyle w:val="Hyperlink"/>
          <w:color w:val="000000" w:themeColor="text1"/>
          <w:u w:val="none"/>
        </w:rPr>
        <w:t>cultural protocols</w:t>
      </w:r>
      <w:r w:rsidR="006B7320">
        <w:rPr>
          <w:rStyle w:val="Hyperlink"/>
          <w:color w:val="000000" w:themeColor="text1"/>
          <w:u w:val="none"/>
        </w:rPr>
        <w:t xml:space="preserve"> when </w:t>
      </w:r>
      <w:r w:rsidR="006B7320" w:rsidRPr="0034406C">
        <w:rPr>
          <w:rStyle w:val="Hyperlink"/>
          <w:color w:val="000000" w:themeColor="text1"/>
          <w:u w:val="none"/>
        </w:rPr>
        <w:t xml:space="preserve">engaging with Traditional Owner Groups, </w:t>
      </w:r>
      <w:r w:rsidR="00846E05">
        <w:rPr>
          <w:rStyle w:val="Hyperlink"/>
          <w:color w:val="000000" w:themeColor="text1"/>
          <w:u w:val="none"/>
        </w:rPr>
        <w:t xml:space="preserve">this is </w:t>
      </w:r>
      <w:r w:rsidR="006B7320" w:rsidRPr="0034406C">
        <w:rPr>
          <w:rStyle w:val="Hyperlink"/>
          <w:color w:val="000000" w:themeColor="text1"/>
          <w:u w:val="none"/>
        </w:rPr>
        <w:t xml:space="preserve">particularly </w:t>
      </w:r>
      <w:r w:rsidR="00614D16">
        <w:rPr>
          <w:rStyle w:val="Hyperlink"/>
          <w:color w:val="000000" w:themeColor="text1"/>
          <w:u w:val="none"/>
        </w:rPr>
        <w:t>important for projects and activities that</w:t>
      </w:r>
      <w:r w:rsidR="00770035">
        <w:rPr>
          <w:rStyle w:val="Hyperlink"/>
          <w:color w:val="000000" w:themeColor="text1"/>
          <w:u w:val="none"/>
        </w:rPr>
        <w:t xml:space="preserve"> include</w:t>
      </w:r>
      <w:r w:rsidR="006B7320" w:rsidRPr="0034406C">
        <w:rPr>
          <w:rStyle w:val="Hyperlink"/>
          <w:color w:val="000000" w:themeColor="text1"/>
          <w:u w:val="none"/>
        </w:rPr>
        <w:t xml:space="preserve"> Indigenous </w:t>
      </w:r>
      <w:r w:rsidR="006B7320" w:rsidRPr="0034406C">
        <w:rPr>
          <w:rStyle w:val="Hyperlink"/>
          <w:color w:val="000000" w:themeColor="text1"/>
          <w:u w:val="none"/>
        </w:rPr>
        <w:lastRenderedPageBreak/>
        <w:t>elements</w:t>
      </w:r>
      <w:r w:rsidR="00770035">
        <w:rPr>
          <w:rStyle w:val="Hyperlink"/>
          <w:color w:val="000000" w:themeColor="text1"/>
          <w:u w:val="none"/>
        </w:rPr>
        <w:t>, First Peoples participation</w:t>
      </w:r>
      <w:r w:rsidR="006B7320" w:rsidRPr="0034406C">
        <w:rPr>
          <w:rStyle w:val="Hyperlink"/>
          <w:color w:val="000000" w:themeColor="text1"/>
          <w:u w:val="none"/>
        </w:rPr>
        <w:t xml:space="preserve"> or initiatives </w:t>
      </w:r>
      <w:r w:rsidR="00770035">
        <w:rPr>
          <w:rStyle w:val="Hyperlink"/>
          <w:color w:val="000000" w:themeColor="text1"/>
          <w:u w:val="none"/>
        </w:rPr>
        <w:t xml:space="preserve">that require </w:t>
      </w:r>
      <w:r w:rsidR="006B7320" w:rsidRPr="0034406C">
        <w:rPr>
          <w:rStyle w:val="Hyperlink"/>
          <w:color w:val="000000" w:themeColor="text1"/>
          <w:u w:val="none"/>
        </w:rPr>
        <w:t>engag</w:t>
      </w:r>
      <w:r w:rsidR="00770035">
        <w:rPr>
          <w:rStyle w:val="Hyperlink"/>
          <w:color w:val="000000" w:themeColor="text1"/>
          <w:u w:val="none"/>
        </w:rPr>
        <w:t>ing</w:t>
      </w:r>
      <w:r w:rsidR="006B7320" w:rsidRPr="0034406C">
        <w:rPr>
          <w:rStyle w:val="Hyperlink"/>
          <w:color w:val="000000" w:themeColor="text1"/>
          <w:u w:val="none"/>
        </w:rPr>
        <w:t xml:space="preserve"> with Traditional Owners through a consultation process.</w:t>
      </w:r>
    </w:p>
    <w:p w14:paraId="308C7135" w14:textId="364DFB61" w:rsidR="00E017E3" w:rsidRPr="00511457" w:rsidRDefault="00E017E3" w:rsidP="00F04B91">
      <w:pPr>
        <w:pStyle w:val="Heading2"/>
      </w:pPr>
      <w:bookmarkStart w:id="62" w:name="_Toc231466790"/>
      <w:r w:rsidRPr="00511457">
        <w:t>LGBT</w:t>
      </w:r>
      <w:r w:rsidR="00BA171D">
        <w:t>QI</w:t>
      </w:r>
      <w:r w:rsidR="000A7F99" w:rsidRPr="00511457">
        <w:t>A</w:t>
      </w:r>
      <w:r w:rsidR="00AA3475" w:rsidRPr="00511457">
        <w:t>+</w:t>
      </w:r>
      <w:bookmarkEnd w:id="62"/>
    </w:p>
    <w:p w14:paraId="25D81A67" w14:textId="425EE418" w:rsidR="000A7F99" w:rsidRPr="00511457" w:rsidRDefault="000A7F99" w:rsidP="006657BE">
      <w:pPr>
        <w:jc w:val="both"/>
      </w:pPr>
      <w:r w:rsidRPr="00511457">
        <w:t>Council prides itself on being welcoming and sensitive to the needs of people who identify as lesbian, gay, bisexual, trans</w:t>
      </w:r>
      <w:r w:rsidR="00972C6D">
        <w:t xml:space="preserve">, </w:t>
      </w:r>
      <w:r w:rsidRPr="00511457">
        <w:t>gender diverse, intersex, queer and asexual (LGBTQ</w:t>
      </w:r>
      <w:r w:rsidR="00BA171D">
        <w:t>I</w:t>
      </w:r>
      <w:r w:rsidRPr="00511457">
        <w:t xml:space="preserve">A+). </w:t>
      </w:r>
    </w:p>
    <w:p w14:paraId="6298DBF9" w14:textId="4F9D81B2" w:rsidR="000A7F99" w:rsidRPr="00511457" w:rsidRDefault="000A7F99" w:rsidP="006657BE">
      <w:pPr>
        <w:jc w:val="both"/>
      </w:pPr>
      <w:r w:rsidRPr="00511457">
        <w:t>Council works hard to ensure our community is inclusive and we are committed to promoting a fair, just and tolerant community.</w:t>
      </w:r>
    </w:p>
    <w:p w14:paraId="4699A4CD" w14:textId="26663DA2" w:rsidR="00516D00" w:rsidRDefault="000A7F99" w:rsidP="006657BE">
      <w:pPr>
        <w:jc w:val="both"/>
      </w:pPr>
      <w:r>
        <w:t>Applicants are encouraged to consider how they can ensure events are safe, welcoming and inclusive of L</w:t>
      </w:r>
      <w:r w:rsidR="1DF06768">
        <w:t>G</w:t>
      </w:r>
      <w:r>
        <w:t>BTQIA+ community.</w:t>
      </w:r>
    </w:p>
    <w:p w14:paraId="511CA135" w14:textId="1E46CAD6" w:rsidR="001E7BBF" w:rsidRDefault="001E7BBF" w:rsidP="00AB1C8B">
      <w:pPr>
        <w:pStyle w:val="Heading2"/>
      </w:pPr>
      <w:bookmarkStart w:id="63" w:name="_Toc231466791"/>
      <w:r w:rsidRPr="001E7BBF">
        <w:t>Victorian Government Values Statement</w:t>
      </w:r>
      <w:bookmarkEnd w:id="63"/>
    </w:p>
    <w:p w14:paraId="27A93843" w14:textId="06A85E61" w:rsidR="004B5675" w:rsidRDefault="004B5675">
      <w:r>
        <w:t xml:space="preserve">Funded organisations are </w:t>
      </w:r>
      <w:r w:rsidR="42A94767">
        <w:t>required</w:t>
      </w:r>
      <w:r>
        <w:t xml:space="preserve"> to uphold the Victorian Government values and the Commitment to Social Cohesion, when delivering their funded projects.</w:t>
      </w:r>
    </w:p>
    <w:p w14:paraId="2184916F" w14:textId="3A8A1710" w:rsidR="00491094" w:rsidRPr="001B717D" w:rsidRDefault="00491094" w:rsidP="00AB1C8B">
      <w:r>
        <w:t>Further information can be found</w:t>
      </w:r>
      <w:r w:rsidR="005F5B99">
        <w:t xml:space="preserve"> online:</w:t>
      </w:r>
      <w:r>
        <w:t xml:space="preserve"> </w:t>
      </w:r>
      <w:hyperlink r:id="rId26" w:history="1">
        <w:r w:rsidR="005F5B99" w:rsidRPr="005F5B99">
          <w:rPr>
            <w:rStyle w:val="Hyperlink"/>
          </w:rPr>
          <w:t>Victorian Government Values Statement | vic.gov.au</w:t>
        </w:r>
      </w:hyperlink>
    </w:p>
    <w:p w14:paraId="2B23E15A" w14:textId="4BBB8ECA" w:rsidR="00453C26" w:rsidRDefault="00453C26" w:rsidP="00F04B91">
      <w:pPr>
        <w:pStyle w:val="Heading2"/>
      </w:pPr>
      <w:bookmarkStart w:id="64" w:name="_Sustainability"/>
      <w:bookmarkStart w:id="65" w:name="_Toc231466792"/>
      <w:bookmarkEnd w:id="64"/>
      <w:r>
        <w:t>Sustainability</w:t>
      </w:r>
      <w:bookmarkEnd w:id="65"/>
    </w:p>
    <w:p w14:paraId="0C42A255" w14:textId="57CCF147" w:rsidR="009850CB" w:rsidRDefault="00FD4F31" w:rsidP="006657BE">
      <w:pPr>
        <w:jc w:val="both"/>
        <w:rPr>
          <w:i/>
          <w:iCs/>
        </w:rPr>
      </w:pPr>
      <w:r>
        <w:t xml:space="preserve">The City of Port Phillip has committed to improving sustainability and reducing waste </w:t>
      </w:r>
      <w:r w:rsidRPr="007A232E">
        <w:t xml:space="preserve">through its strategies, </w:t>
      </w:r>
      <w:hyperlink r:id="rId27" w:history="1">
        <w:r w:rsidRPr="006D1165">
          <w:rPr>
            <w:rStyle w:val="Hyperlink"/>
          </w:rPr>
          <w:t>Act and Adapt</w:t>
        </w:r>
        <w:r w:rsidR="007A232E" w:rsidRPr="006D1165">
          <w:rPr>
            <w:rStyle w:val="Hyperlink"/>
          </w:rPr>
          <w:t xml:space="preserve"> – Sustainable </w:t>
        </w:r>
        <w:r w:rsidR="0010250E" w:rsidRPr="006D1165">
          <w:rPr>
            <w:rStyle w:val="Hyperlink"/>
          </w:rPr>
          <w:t>Environment</w:t>
        </w:r>
        <w:r w:rsidR="007A232E" w:rsidRPr="006D1165">
          <w:rPr>
            <w:rStyle w:val="Hyperlink"/>
          </w:rPr>
          <w:t xml:space="preserve"> Strategy 20</w:t>
        </w:r>
        <w:r w:rsidR="006D1165" w:rsidRPr="006D1165">
          <w:rPr>
            <w:rStyle w:val="Hyperlink"/>
          </w:rPr>
          <w:t>23</w:t>
        </w:r>
        <w:r w:rsidR="007A232E" w:rsidRPr="006D1165">
          <w:rPr>
            <w:rStyle w:val="Hyperlink"/>
          </w:rPr>
          <w:t>-28</w:t>
        </w:r>
      </w:hyperlink>
      <w:r w:rsidRPr="007A232E">
        <w:rPr>
          <w:i/>
          <w:iCs/>
        </w:rPr>
        <w:t xml:space="preserve"> </w:t>
      </w:r>
    </w:p>
    <w:p w14:paraId="426C927E" w14:textId="4AE9F401" w:rsidR="00FD4F31" w:rsidRPr="000A267B" w:rsidRDefault="00FD4F31" w:rsidP="006657BE">
      <w:pPr>
        <w:jc w:val="both"/>
        <w:rPr>
          <w:i/>
          <w:iCs/>
        </w:rPr>
      </w:pPr>
      <w:r w:rsidRPr="007A232E">
        <w:t xml:space="preserve">Applicants are advised to </w:t>
      </w:r>
      <w:r w:rsidRPr="007A232E">
        <w:rPr>
          <w:bCs/>
        </w:rPr>
        <w:t>avoid</w:t>
      </w:r>
      <w:r>
        <w:t>:</w:t>
      </w:r>
    </w:p>
    <w:p w14:paraId="5A3CCD7B" w14:textId="1F3FC24F" w:rsidR="00FD4F31" w:rsidRPr="00FD4F31" w:rsidRDefault="00CB53A3" w:rsidP="006657BE">
      <w:pPr>
        <w:pStyle w:val="ListParagraph"/>
        <w:jc w:val="both"/>
      </w:pPr>
      <w:r>
        <w:t>b</w:t>
      </w:r>
      <w:r w:rsidR="00FD4F31" w:rsidRPr="00FD4F31">
        <w:t>alloons</w:t>
      </w:r>
    </w:p>
    <w:p w14:paraId="49750CAA" w14:textId="4C0BE5B6" w:rsidR="00FD4F31" w:rsidRPr="00FD4F31" w:rsidRDefault="00CB53A3" w:rsidP="006657BE">
      <w:pPr>
        <w:pStyle w:val="ListParagraph"/>
        <w:jc w:val="both"/>
      </w:pPr>
      <w:r>
        <w:t>s</w:t>
      </w:r>
      <w:r w:rsidR="00FD4F31" w:rsidRPr="00FD4F31">
        <w:t>ingle use plastic bags</w:t>
      </w:r>
      <w:r w:rsidR="006657BE">
        <w:t xml:space="preserve">, </w:t>
      </w:r>
      <w:r w:rsidR="00FD4F31" w:rsidRPr="00FD4F31">
        <w:t>straws</w:t>
      </w:r>
      <w:r w:rsidR="006657BE">
        <w:t xml:space="preserve">, </w:t>
      </w:r>
      <w:r w:rsidR="00FD4F31" w:rsidRPr="00FD4F31">
        <w:t>crockery and cutlery that cannot be recycled</w:t>
      </w:r>
    </w:p>
    <w:p w14:paraId="2A73A4F5" w14:textId="1CFE4947" w:rsidR="00FD4F31" w:rsidRDefault="00FD4F31" w:rsidP="006657BE">
      <w:pPr>
        <w:jc w:val="both"/>
      </w:pPr>
      <w:r>
        <w:t>Applicants are encouraged to consider reduc</w:t>
      </w:r>
      <w:r w:rsidR="000D1A57">
        <w:t>ing</w:t>
      </w:r>
      <w:r>
        <w:t xml:space="preserve"> their impact on the environment by:</w:t>
      </w:r>
    </w:p>
    <w:p w14:paraId="318C249F" w14:textId="09901885" w:rsidR="00FD4F31" w:rsidRPr="00FD4F31" w:rsidRDefault="00A45F4F" w:rsidP="006657BE">
      <w:pPr>
        <w:pStyle w:val="ListParagraph"/>
        <w:jc w:val="both"/>
      </w:pPr>
      <w:r>
        <w:t>a</w:t>
      </w:r>
      <w:r w:rsidR="00FD4F31" w:rsidRPr="00FD4F31">
        <w:t>voiding the use of disposable decorations</w:t>
      </w:r>
    </w:p>
    <w:p w14:paraId="6865A487" w14:textId="78096AF3" w:rsidR="00FD4F31" w:rsidRPr="00FD4F31" w:rsidRDefault="00A45F4F" w:rsidP="006657BE">
      <w:pPr>
        <w:pStyle w:val="ListParagraph"/>
        <w:jc w:val="both"/>
      </w:pPr>
      <w:r>
        <w:t>r</w:t>
      </w:r>
      <w:r w:rsidR="00FD4F31" w:rsidRPr="00FD4F31">
        <w:t>educing power consumption</w:t>
      </w:r>
    </w:p>
    <w:p w14:paraId="1E65B4CC" w14:textId="16E8A54D" w:rsidR="00FD4F31" w:rsidRPr="00FD4F31" w:rsidRDefault="006B575F" w:rsidP="006657BE">
      <w:pPr>
        <w:pStyle w:val="ListParagraph"/>
        <w:jc w:val="both"/>
      </w:pPr>
      <w:r>
        <w:t>u</w:t>
      </w:r>
      <w:r w:rsidR="00FD4F31" w:rsidRPr="00FD4F31">
        <w:t>sing e-ticketing</w:t>
      </w:r>
    </w:p>
    <w:p w14:paraId="3ED5C336" w14:textId="761A32DE" w:rsidR="00FD4F31" w:rsidRPr="00FD4F31" w:rsidRDefault="006B575F" w:rsidP="006657BE">
      <w:pPr>
        <w:pStyle w:val="ListParagraph"/>
        <w:jc w:val="both"/>
      </w:pPr>
      <w:r>
        <w:t>p</w:t>
      </w:r>
      <w:r w:rsidR="00FD4F31" w:rsidRPr="00FD4F31">
        <w:t>romoting public transport, walking and cycling</w:t>
      </w:r>
    </w:p>
    <w:p w14:paraId="29AEC4F0" w14:textId="661E5BD1" w:rsidR="00FD4F31" w:rsidRPr="00FD4F31" w:rsidRDefault="006B575F" w:rsidP="006657BE">
      <w:pPr>
        <w:pStyle w:val="ListParagraph"/>
        <w:jc w:val="both"/>
      </w:pPr>
      <w:r>
        <w:t>s</w:t>
      </w:r>
      <w:r w:rsidR="00FD4F31" w:rsidRPr="00FD4F31">
        <w:t>haring resources with other organisations or project supporters</w:t>
      </w:r>
    </w:p>
    <w:p w14:paraId="30C5E841" w14:textId="35B553CB" w:rsidR="00FD4F31" w:rsidRPr="00FD4F31" w:rsidRDefault="006B575F" w:rsidP="006657BE">
      <w:pPr>
        <w:pStyle w:val="ListParagraph"/>
        <w:jc w:val="both"/>
      </w:pPr>
      <w:r>
        <w:t>w</w:t>
      </w:r>
      <w:r w:rsidR="00FD4F31" w:rsidRPr="00FD4F31">
        <w:t>ashing crockery and cutlery rather than using disposable items</w:t>
      </w:r>
    </w:p>
    <w:p w14:paraId="336BE0E1" w14:textId="085C57AF" w:rsidR="00FD4F31" w:rsidRPr="00FD4F31" w:rsidRDefault="006B575F" w:rsidP="006657BE">
      <w:pPr>
        <w:pStyle w:val="ListParagraph"/>
        <w:jc w:val="both"/>
      </w:pPr>
      <w:r>
        <w:t>e</w:t>
      </w:r>
      <w:r w:rsidR="00FD4F31" w:rsidRPr="00FD4F31">
        <w:t>ncouraging reusable coffee cups</w:t>
      </w:r>
    </w:p>
    <w:p w14:paraId="4C9ED45B" w14:textId="599C8C3F" w:rsidR="00FD4F31" w:rsidRPr="00FD4F31" w:rsidRDefault="006B575F" w:rsidP="006657BE">
      <w:pPr>
        <w:pStyle w:val="ListParagraph"/>
        <w:jc w:val="both"/>
      </w:pPr>
      <w:r>
        <w:t>p</w:t>
      </w:r>
      <w:r w:rsidR="00FD4F31" w:rsidRPr="00FD4F31">
        <w:t>roviding drinking water to reduce the use of plastic bottles</w:t>
      </w:r>
    </w:p>
    <w:p w14:paraId="27F39397" w14:textId="49C82511" w:rsidR="009850CB" w:rsidRPr="009850CB" w:rsidRDefault="006B575F" w:rsidP="009850CB">
      <w:pPr>
        <w:pStyle w:val="ListParagraph"/>
        <w:jc w:val="both"/>
      </w:pPr>
      <w:r>
        <w:t>c</w:t>
      </w:r>
      <w:r w:rsidR="00FD4F31" w:rsidRPr="00FD4F31">
        <w:t>omposting organic waste</w:t>
      </w:r>
      <w:r w:rsidR="00C71F27">
        <w:t>.</w:t>
      </w:r>
      <w:r w:rsidR="009850CB">
        <w:tab/>
      </w:r>
    </w:p>
    <w:p w14:paraId="09A50D67" w14:textId="1AD1568B" w:rsidR="003F5D33" w:rsidRDefault="003F5D33" w:rsidP="006657BE">
      <w:pPr>
        <w:jc w:val="both"/>
      </w:pPr>
      <w:r>
        <w:lastRenderedPageBreak/>
        <w:t xml:space="preserve">For advice about making your event more sustainable, contact Council on 9209 6777 or </w:t>
      </w:r>
      <w:hyperlink r:id="rId28" w:history="1">
        <w:r w:rsidRPr="00444D68">
          <w:rPr>
            <w:rStyle w:val="Hyperlink"/>
          </w:rPr>
          <w:t>enviro@portphillip.vic.gov.au</w:t>
        </w:r>
      </w:hyperlink>
    </w:p>
    <w:p w14:paraId="7E111C75" w14:textId="738813AD" w:rsidR="00453C26" w:rsidRDefault="00453C26" w:rsidP="00F04B91">
      <w:pPr>
        <w:pStyle w:val="Heading2"/>
      </w:pPr>
      <w:bookmarkStart w:id="66" w:name="_Toc231466793"/>
      <w:r>
        <w:t>Lobbyin</w:t>
      </w:r>
      <w:r w:rsidR="00427E07">
        <w:t>g</w:t>
      </w:r>
      <w:bookmarkEnd w:id="66"/>
    </w:p>
    <w:p w14:paraId="100CFE5C" w14:textId="79F06CAA" w:rsidR="00F957EA" w:rsidRDefault="00F957EA" w:rsidP="00F957EA">
      <w:r w:rsidRPr="003D31EF">
        <w:t>Canvassing or lobbying of councillors, employees of the City of Port Phillip or assessment panel members in relation to any grant, subsidy and sponsorship applications is prohibited.</w:t>
      </w:r>
    </w:p>
    <w:p w14:paraId="741BE003" w14:textId="77777777" w:rsidR="008666B5" w:rsidRDefault="008666B5" w:rsidP="00F04B91">
      <w:pPr>
        <w:pStyle w:val="Heading2"/>
      </w:pPr>
      <w:bookmarkStart w:id="67" w:name="_Toc76044705"/>
      <w:bookmarkStart w:id="68" w:name="_Toc231466794"/>
      <w:r>
        <w:t>More information</w:t>
      </w:r>
      <w:bookmarkEnd w:id="67"/>
      <w:bookmarkEnd w:id="68"/>
      <w:r>
        <w:t xml:space="preserve"> </w:t>
      </w:r>
    </w:p>
    <w:p w14:paraId="22B3C51F" w14:textId="16CA2742" w:rsidR="00257AFA" w:rsidRDefault="008666B5" w:rsidP="00AB1C8B">
      <w:pPr>
        <w:rPr>
          <w:rStyle w:val="Hyperlink"/>
          <w:b/>
          <w:sz w:val="36"/>
          <w:szCs w:val="32"/>
        </w:rPr>
      </w:pPr>
      <w:r w:rsidRPr="00511457">
        <w:t xml:space="preserve">The City of Port Phillip is committed to providing equitable participation and engagement. If you have any accessibility or support requirements to complete your grant application, please contact the Grants </w:t>
      </w:r>
      <w:r w:rsidR="005F5B99">
        <w:t>&amp;</w:t>
      </w:r>
      <w:r w:rsidRPr="00511457">
        <w:t xml:space="preserve"> Funding Officer</w:t>
      </w:r>
      <w:r w:rsidR="005F5B99">
        <w:t xml:space="preserve"> on </w:t>
      </w:r>
      <w:r w:rsidRPr="00511457">
        <w:t>9209 6777 or</w:t>
      </w:r>
      <w:r w:rsidR="005F5B99">
        <w:t xml:space="preserve"> </w:t>
      </w:r>
      <w:hyperlink r:id="rId29" w:history="1">
        <w:r w:rsidR="005F5B99" w:rsidRPr="005F5B99">
          <w:rPr>
            <w:rStyle w:val="Hyperlink"/>
          </w:rPr>
          <w:t>grants@portphillip.vic.gov.au</w:t>
        </w:r>
      </w:hyperlink>
      <w:bookmarkStart w:id="69" w:name="_Toc76044706"/>
    </w:p>
    <w:p w14:paraId="03C39EDB" w14:textId="5AF342E6" w:rsidR="008D31B1" w:rsidRPr="00D32532" w:rsidRDefault="008D31B1" w:rsidP="00F04B91">
      <w:pPr>
        <w:pStyle w:val="Heading2"/>
        <w:rPr>
          <w:noProof/>
          <w:color w:val="474137"/>
        </w:rPr>
      </w:pPr>
      <w:bookmarkStart w:id="70" w:name="_Toc231466795"/>
      <w:r>
        <w:t>Checklist: Preparing your grant application</w:t>
      </w:r>
      <w:bookmarkEnd w:id="69"/>
      <w:bookmarkEnd w:id="70"/>
    </w:p>
    <w:tbl>
      <w:tblPr>
        <w:tblW w:w="9639" w:type="dxa"/>
        <w:tblInd w:w="-5" w:type="dxa"/>
        <w:tblLayout w:type="fixed"/>
        <w:tblCellMar>
          <w:left w:w="0" w:type="dxa"/>
          <w:right w:w="0" w:type="dxa"/>
        </w:tblCellMar>
        <w:tblLook w:val="04A0" w:firstRow="1" w:lastRow="0" w:firstColumn="1" w:lastColumn="0" w:noHBand="0" w:noVBand="1"/>
      </w:tblPr>
      <w:tblGrid>
        <w:gridCol w:w="5103"/>
        <w:gridCol w:w="4536"/>
      </w:tblGrid>
      <w:tr w:rsidR="00B82247" w14:paraId="6089FA09" w14:textId="77777777" w:rsidTr="23910DA4">
        <w:trPr>
          <w:trHeight w:val="544"/>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128AF2D8" w14:textId="77777777" w:rsidR="00B82247" w:rsidRPr="00FE1B85" w:rsidRDefault="00B82247" w:rsidP="00FE1B85">
            <w:pPr>
              <w:pStyle w:val="TableParagraph"/>
              <w:kinsoku w:val="0"/>
              <w:overflowPunct w:val="0"/>
              <w:spacing w:before="2" w:line="276" w:lineRule="auto"/>
              <w:ind w:left="110"/>
              <w:rPr>
                <w:b/>
                <w:bCs/>
                <w:lang w:eastAsia="en-US"/>
              </w:rPr>
            </w:pPr>
            <w:r w:rsidRPr="00FE1B85">
              <w:rPr>
                <w:b/>
                <w:bCs/>
                <w:lang w:eastAsia="en-US"/>
              </w:rPr>
              <w:t>Task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14:paraId="77931498" w14:textId="1106FED6" w:rsidR="00B82247" w:rsidRPr="00FE1B85" w:rsidRDefault="00B82247" w:rsidP="00FE1B85">
            <w:pPr>
              <w:pStyle w:val="TableParagraph"/>
              <w:kinsoku w:val="0"/>
              <w:overflowPunct w:val="0"/>
              <w:spacing w:before="2" w:line="276" w:lineRule="auto"/>
              <w:rPr>
                <w:b/>
                <w:bCs/>
                <w:lang w:eastAsia="en-US"/>
              </w:rPr>
            </w:pPr>
            <w:r w:rsidRPr="00FE1B85">
              <w:rPr>
                <w:b/>
                <w:bCs/>
                <w:lang w:eastAsia="en-US"/>
              </w:rPr>
              <w:t>Useful information and references</w:t>
            </w:r>
          </w:p>
        </w:tc>
      </w:tr>
      <w:tr w:rsidR="00B82247" w14:paraId="36E80D11" w14:textId="77777777" w:rsidTr="23910DA4">
        <w:trPr>
          <w:trHeight w:val="529"/>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A1DFD" w14:textId="77777777" w:rsidR="00B82247" w:rsidRPr="009B1343" w:rsidRDefault="00B82247" w:rsidP="00FE1B85">
            <w:pPr>
              <w:pStyle w:val="TABLENORMAL0"/>
              <w:spacing w:line="276" w:lineRule="auto"/>
              <w:ind w:left="110"/>
              <w:rPr>
                <w:sz w:val="24"/>
                <w:szCs w:val="24"/>
              </w:rPr>
            </w:pPr>
            <w:r w:rsidRPr="009B1343">
              <w:rPr>
                <w:sz w:val="24"/>
                <w:szCs w:val="24"/>
              </w:rPr>
              <w:t xml:space="preserve">Successfully acquit all previous grants from the City of Port Phillip. </w:t>
            </w:r>
          </w:p>
          <w:p w14:paraId="3E6D29E8" w14:textId="72C76139" w:rsidR="00B82247" w:rsidRPr="009B1343" w:rsidRDefault="00B82247" w:rsidP="00FE1B85">
            <w:pPr>
              <w:pStyle w:val="TABLENORMAL0"/>
              <w:spacing w:line="276" w:lineRule="auto"/>
              <w:ind w:left="110"/>
              <w:rPr>
                <w:sz w:val="24"/>
                <w:szCs w:val="24"/>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D8F8E" w14:textId="6A134900" w:rsidR="00B82247" w:rsidRPr="00FE1B85" w:rsidRDefault="00B82247" w:rsidP="00FE1B85">
            <w:pPr>
              <w:pStyle w:val="TableParagraph"/>
              <w:kinsoku w:val="0"/>
              <w:overflowPunct w:val="0"/>
              <w:spacing w:before="120" w:after="120" w:line="276" w:lineRule="auto"/>
              <w:rPr>
                <w:b/>
                <w:bCs/>
              </w:rPr>
            </w:pPr>
            <w:r w:rsidRPr="009B1343">
              <w:t>This includes either a Project Status Report or an Acquittal Report (if project is complete)</w:t>
            </w:r>
            <w:r w:rsidR="00A22D80">
              <w:t xml:space="preserve"> for </w:t>
            </w:r>
            <w:r w:rsidR="00DF34C0">
              <w:t xml:space="preserve">the previous year’s </w:t>
            </w:r>
            <w:r w:rsidR="00A22D80">
              <w:t>Community Grants</w:t>
            </w:r>
            <w:r w:rsidR="00DF34C0">
              <w:t xml:space="preserve"> Program </w:t>
            </w:r>
          </w:p>
          <w:p w14:paraId="40A93877" w14:textId="136C5B02" w:rsidR="00B82247" w:rsidRPr="009B1343" w:rsidRDefault="00B82247" w:rsidP="00FE1B85">
            <w:pPr>
              <w:pStyle w:val="TableParagraph"/>
              <w:kinsoku w:val="0"/>
              <w:overflowPunct w:val="0"/>
              <w:spacing w:before="120" w:after="120" w:line="276" w:lineRule="auto"/>
              <w:rPr>
                <w:lang w:eastAsia="en-US"/>
              </w:rPr>
            </w:pPr>
            <w:r w:rsidRPr="009B1343">
              <w:t xml:space="preserve">Council will consider </w:t>
            </w:r>
            <w:r w:rsidR="008F0D9B">
              <w:t xml:space="preserve">an </w:t>
            </w:r>
            <w:r w:rsidRPr="009B1343">
              <w:t>applicant</w:t>
            </w:r>
            <w:r w:rsidR="008F0D9B">
              <w:t>’</w:t>
            </w:r>
            <w:r w:rsidRPr="009B1343">
              <w:t xml:space="preserve">s previous compliance with </w:t>
            </w:r>
            <w:r w:rsidR="0051320B">
              <w:t xml:space="preserve">grant </w:t>
            </w:r>
            <w:r w:rsidRPr="009B1343">
              <w:t>acquittal requirements</w:t>
            </w:r>
            <w:r w:rsidR="002238CD">
              <w:t xml:space="preserve"> when checking </w:t>
            </w:r>
            <w:r w:rsidR="00257AFA">
              <w:t xml:space="preserve">eligibility </w:t>
            </w:r>
            <w:r w:rsidR="00D14125">
              <w:t>for</w:t>
            </w:r>
            <w:r w:rsidR="00257AFA">
              <w:t xml:space="preserve"> and</w:t>
            </w:r>
            <w:r w:rsidR="002238CD">
              <w:t xml:space="preserve"> assessing new grant applications</w:t>
            </w:r>
            <w:r w:rsidR="0051320B">
              <w:t>.</w:t>
            </w:r>
          </w:p>
        </w:tc>
      </w:tr>
      <w:tr w:rsidR="00B82247" w14:paraId="61EA7F3F" w14:textId="77777777" w:rsidTr="23910DA4">
        <w:trPr>
          <w:trHeight w:val="740"/>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A04DC" w14:textId="42C17D25" w:rsidR="00B82247" w:rsidRPr="009B1343" w:rsidRDefault="00B82247" w:rsidP="00FE1B85">
            <w:pPr>
              <w:pStyle w:val="TABLENORMAL0"/>
              <w:spacing w:line="276" w:lineRule="auto"/>
              <w:ind w:left="110"/>
              <w:rPr>
                <w:sz w:val="24"/>
                <w:szCs w:val="24"/>
                <w:lang w:eastAsia="en-US"/>
              </w:rPr>
            </w:pPr>
            <w:r w:rsidRPr="009B1343">
              <w:rPr>
                <w:sz w:val="24"/>
                <w:szCs w:val="24"/>
              </w:rPr>
              <w:t>Read the Community Grants</w:t>
            </w:r>
            <w:r w:rsidR="0073664E">
              <w:rPr>
                <w:sz w:val="24"/>
                <w:szCs w:val="24"/>
              </w:rPr>
              <w:t xml:space="preserve"> Program Guidelines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97B42" w14:textId="77777777" w:rsidR="00B82247" w:rsidRPr="009B1343" w:rsidRDefault="00B82247" w:rsidP="00FE1B85">
            <w:pPr>
              <w:pStyle w:val="TABLENORMAL0"/>
              <w:spacing w:line="276" w:lineRule="auto"/>
              <w:ind w:left="107"/>
              <w:rPr>
                <w:color w:val="000000"/>
                <w:position w:val="6"/>
                <w:sz w:val="24"/>
                <w:szCs w:val="24"/>
                <w:lang w:eastAsia="en-US"/>
              </w:rPr>
            </w:pPr>
            <w:r w:rsidRPr="009B1343">
              <w:rPr>
                <w:color w:val="000000"/>
                <w:position w:val="6"/>
                <w:sz w:val="24"/>
                <w:szCs w:val="24"/>
                <w:lang w:eastAsia="en-US"/>
              </w:rPr>
              <w:t>(This document)</w:t>
            </w:r>
          </w:p>
        </w:tc>
      </w:tr>
      <w:tr w:rsidR="00B82247" w14:paraId="049383FF" w14:textId="77777777" w:rsidTr="23910DA4">
        <w:trPr>
          <w:trHeight w:val="699"/>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07FC8" w14:textId="77777777" w:rsidR="00B82247" w:rsidRPr="009B1343" w:rsidRDefault="00B82247" w:rsidP="00B5009A">
            <w:pPr>
              <w:tabs>
                <w:tab w:val="left" w:pos="-3060"/>
                <w:tab w:val="left" w:pos="-2340"/>
                <w:tab w:val="left" w:pos="6300"/>
              </w:tabs>
              <w:suppressAutoHyphens/>
              <w:spacing w:before="120" w:after="120" w:line="276" w:lineRule="auto"/>
              <w:ind w:left="110"/>
              <w:rPr>
                <w:rFonts w:eastAsia="Times New Roman"/>
                <w:noProof/>
                <w:color w:val="auto"/>
                <w:szCs w:val="24"/>
              </w:rPr>
            </w:pPr>
            <w:r w:rsidRPr="009B1343">
              <w:rPr>
                <w:rFonts w:eastAsia="Times New Roman"/>
                <w:noProof/>
                <w:szCs w:val="24"/>
              </w:rPr>
              <w:t xml:space="preserve">Check your organisation or group is an eligible applicant. </w:t>
            </w:r>
          </w:p>
          <w:p w14:paraId="0C5CB5A4" w14:textId="77777777" w:rsidR="00B82247" w:rsidRPr="009B1343" w:rsidRDefault="00B82247" w:rsidP="00B5009A">
            <w:pPr>
              <w:tabs>
                <w:tab w:val="left" w:pos="-3060"/>
                <w:tab w:val="left" w:pos="-2340"/>
                <w:tab w:val="left" w:pos="6300"/>
              </w:tabs>
              <w:suppressAutoHyphens/>
              <w:spacing w:before="120" w:after="120" w:line="276" w:lineRule="auto"/>
              <w:ind w:left="110"/>
              <w:rPr>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25294" w14:textId="6568A35B" w:rsidR="005A71BB" w:rsidRPr="009B1343" w:rsidRDefault="005A71BB" w:rsidP="00B5009A">
            <w:pPr>
              <w:pStyle w:val="NormalBullets"/>
              <w:numPr>
                <w:ilvl w:val="0"/>
                <w:numId w:val="0"/>
              </w:numPr>
              <w:spacing w:before="120" w:line="276" w:lineRule="auto"/>
              <w:ind w:left="107"/>
              <w:rPr>
                <w:szCs w:val="24"/>
              </w:rPr>
            </w:pPr>
            <w:hyperlink w:anchor="_Eligibility" w:history="1">
              <w:r w:rsidRPr="005A71BB">
                <w:rPr>
                  <w:rStyle w:val="Hyperlink"/>
                  <w:szCs w:val="24"/>
                </w:rPr>
                <w:t>Eligibility</w:t>
              </w:r>
            </w:hyperlink>
          </w:p>
          <w:p w14:paraId="11F36EDC" w14:textId="7CCF64FF" w:rsidR="00B82247" w:rsidRPr="00955767" w:rsidRDefault="00955767" w:rsidP="00B5009A">
            <w:pPr>
              <w:pStyle w:val="NormalBullets"/>
              <w:numPr>
                <w:ilvl w:val="0"/>
                <w:numId w:val="0"/>
              </w:numPr>
              <w:spacing w:before="120" w:line="276" w:lineRule="auto"/>
              <w:ind w:left="107"/>
              <w:rPr>
                <w:rStyle w:val="Hyperlink"/>
                <w:szCs w:val="24"/>
              </w:rPr>
            </w:pPr>
            <w:r>
              <w:rPr>
                <w:szCs w:val="24"/>
              </w:rPr>
              <w:fldChar w:fldCharType="begin"/>
            </w:r>
            <w:r w:rsidR="006F72E6">
              <w:rPr>
                <w:szCs w:val="24"/>
              </w:rPr>
              <w:instrText>HYPERLINK  \l "_Appendix_A_–"</w:instrText>
            </w:r>
            <w:r>
              <w:rPr>
                <w:szCs w:val="24"/>
              </w:rPr>
            </w:r>
            <w:r>
              <w:rPr>
                <w:szCs w:val="24"/>
              </w:rPr>
              <w:fldChar w:fldCharType="separate"/>
            </w:r>
            <w:r w:rsidR="00B82247" w:rsidRPr="00955767">
              <w:rPr>
                <w:rStyle w:val="Hyperlink"/>
                <w:szCs w:val="24"/>
              </w:rPr>
              <w:t>Appendix A – Definitions</w:t>
            </w:r>
          </w:p>
          <w:p w14:paraId="42F09C01" w14:textId="48BD04ED" w:rsidR="00B82247" w:rsidRPr="009762F8" w:rsidRDefault="00955767" w:rsidP="00B5009A">
            <w:pPr>
              <w:pStyle w:val="NormalBullets"/>
              <w:numPr>
                <w:ilvl w:val="0"/>
                <w:numId w:val="0"/>
              </w:numPr>
              <w:spacing w:before="120" w:line="276" w:lineRule="auto"/>
              <w:ind w:left="107"/>
              <w:rPr>
                <w:rStyle w:val="Hyperlink"/>
                <w:szCs w:val="24"/>
              </w:rPr>
            </w:pPr>
            <w:r>
              <w:rPr>
                <w:szCs w:val="24"/>
              </w:rPr>
              <w:fldChar w:fldCharType="end"/>
            </w:r>
            <w:r w:rsidR="009762F8">
              <w:rPr>
                <w:szCs w:val="24"/>
              </w:rPr>
              <w:fldChar w:fldCharType="begin"/>
            </w:r>
            <w:r>
              <w:rPr>
                <w:szCs w:val="24"/>
              </w:rPr>
              <w:instrText>HYPERLINK  \l "_Appendix_B_–"</w:instrText>
            </w:r>
            <w:r w:rsidR="009762F8">
              <w:rPr>
                <w:szCs w:val="24"/>
              </w:rPr>
            </w:r>
            <w:r w:rsidR="009762F8">
              <w:rPr>
                <w:szCs w:val="24"/>
              </w:rPr>
              <w:fldChar w:fldCharType="separate"/>
            </w:r>
            <w:r w:rsidR="00B67D49" w:rsidRPr="009762F8">
              <w:rPr>
                <w:rStyle w:val="Hyperlink"/>
                <w:szCs w:val="24"/>
              </w:rPr>
              <w:t>Appendix B – City of Port Phillip Map</w:t>
            </w:r>
          </w:p>
          <w:p w14:paraId="7137CBD4" w14:textId="6EEC74E9" w:rsidR="00B82247" w:rsidRPr="009B1343" w:rsidRDefault="009762F8" w:rsidP="00B5009A">
            <w:pPr>
              <w:pStyle w:val="NormalBullets"/>
              <w:numPr>
                <w:ilvl w:val="0"/>
                <w:numId w:val="0"/>
              </w:numPr>
              <w:spacing w:before="120" w:line="276" w:lineRule="auto"/>
              <w:ind w:left="107"/>
              <w:rPr>
                <w:szCs w:val="24"/>
              </w:rPr>
            </w:pPr>
            <w:r>
              <w:rPr>
                <w:szCs w:val="24"/>
              </w:rPr>
              <w:fldChar w:fldCharType="end"/>
            </w:r>
            <w:hyperlink w:anchor="_Appendix_C_–" w:history="1">
              <w:r w:rsidR="00B82247" w:rsidRPr="009B1343">
                <w:rPr>
                  <w:rStyle w:val="Hyperlink"/>
                  <w:szCs w:val="24"/>
                </w:rPr>
                <w:t>Appendix C – Grant terms and conditions</w:t>
              </w:r>
            </w:hyperlink>
          </w:p>
        </w:tc>
      </w:tr>
      <w:tr w:rsidR="00B82247" w14:paraId="3CC17A40" w14:textId="77777777" w:rsidTr="23910DA4">
        <w:trPr>
          <w:trHeight w:val="41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B8A68" w14:textId="71E72AFC" w:rsidR="00B82247" w:rsidRPr="00B5009A" w:rsidRDefault="00B82247" w:rsidP="00B5009A">
            <w:pPr>
              <w:tabs>
                <w:tab w:val="left" w:pos="-3060"/>
                <w:tab w:val="left" w:pos="-2340"/>
                <w:tab w:val="left" w:pos="6300"/>
              </w:tabs>
              <w:suppressAutoHyphens/>
              <w:spacing w:before="120" w:after="120" w:line="276" w:lineRule="auto"/>
              <w:ind w:left="110"/>
              <w:rPr>
                <w:rFonts w:eastAsia="Times New Roman"/>
                <w:szCs w:val="24"/>
              </w:rPr>
            </w:pPr>
            <w:r w:rsidRPr="009B1343">
              <w:rPr>
                <w:szCs w:val="24"/>
              </w:rPr>
              <w:t>Check your project</w:t>
            </w:r>
            <w:r w:rsidR="007C2AA2">
              <w:rPr>
                <w:szCs w:val="24"/>
              </w:rPr>
              <w:t xml:space="preserve"> or program</w:t>
            </w:r>
            <w:r w:rsidRPr="009B1343">
              <w:rPr>
                <w:szCs w:val="24"/>
              </w:rPr>
              <w:t xml:space="preserve"> is eligible for a Community Grant</w:t>
            </w:r>
            <w:r w:rsidR="007C2AA2">
              <w:rPr>
                <w:szCs w:val="24"/>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9772C" w14:textId="3FB66F51" w:rsidR="00B82247" w:rsidRPr="009B1343" w:rsidRDefault="009762F8" w:rsidP="00B5009A">
            <w:pPr>
              <w:pStyle w:val="NormalBullets"/>
              <w:numPr>
                <w:ilvl w:val="0"/>
                <w:numId w:val="0"/>
              </w:numPr>
              <w:spacing w:before="120" w:line="276" w:lineRule="auto"/>
              <w:ind w:left="107"/>
              <w:rPr>
                <w:szCs w:val="24"/>
              </w:rPr>
            </w:pPr>
            <w:hyperlink w:anchor="_Community_Grants_funding" w:history="1">
              <w:r>
                <w:rPr>
                  <w:rStyle w:val="Hyperlink"/>
                  <w:szCs w:val="24"/>
                </w:rPr>
                <w:t>Community Grants funding categories</w:t>
              </w:r>
            </w:hyperlink>
          </w:p>
          <w:p w14:paraId="3C9DA016" w14:textId="7912D829" w:rsidR="00B82247" w:rsidRPr="009B1343" w:rsidRDefault="00B82247" w:rsidP="00B5009A">
            <w:pPr>
              <w:pStyle w:val="NormalBullets"/>
              <w:numPr>
                <w:ilvl w:val="0"/>
                <w:numId w:val="0"/>
              </w:numPr>
              <w:spacing w:before="120" w:line="276" w:lineRule="auto"/>
              <w:ind w:left="107"/>
              <w:rPr>
                <w:szCs w:val="24"/>
              </w:rPr>
            </w:pPr>
            <w:hyperlink w:anchor="_What_can_be" w:history="1">
              <w:r w:rsidRPr="009B1343">
                <w:rPr>
                  <w:rStyle w:val="Hyperlink"/>
                  <w:szCs w:val="24"/>
                </w:rPr>
                <w:t>What can be funded?</w:t>
              </w:r>
            </w:hyperlink>
          </w:p>
          <w:p w14:paraId="72A8473A" w14:textId="61BA50E2" w:rsidR="00B82247" w:rsidRPr="009B1343" w:rsidRDefault="00B82247" w:rsidP="00B5009A">
            <w:pPr>
              <w:pStyle w:val="NormalBullets"/>
              <w:numPr>
                <w:ilvl w:val="0"/>
                <w:numId w:val="0"/>
              </w:numPr>
              <w:spacing w:before="120" w:line="276" w:lineRule="auto"/>
              <w:ind w:left="107"/>
              <w:rPr>
                <w:szCs w:val="24"/>
              </w:rPr>
            </w:pPr>
            <w:hyperlink w:anchor="_What_can’t_be" w:history="1">
              <w:r w:rsidRPr="00CE23CA">
                <w:rPr>
                  <w:rStyle w:val="Hyperlink"/>
                  <w:szCs w:val="24"/>
                </w:rPr>
                <w:t>What can’t be funded (exclusions)?</w:t>
              </w:r>
            </w:hyperlink>
            <w:r w:rsidR="00093FD7" w:rsidRPr="009B1343">
              <w:rPr>
                <w:szCs w:val="24"/>
              </w:rPr>
              <w:t xml:space="preserve"> </w:t>
            </w:r>
          </w:p>
        </w:tc>
      </w:tr>
      <w:tr w:rsidR="001B5344" w14:paraId="53188B80" w14:textId="77777777" w:rsidTr="23910DA4">
        <w:trPr>
          <w:trHeight w:val="41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638A2" w14:textId="7C1B1DD0" w:rsidR="001B5344" w:rsidRPr="009B1343" w:rsidRDefault="00231CCC" w:rsidP="005A71BB">
            <w:pPr>
              <w:tabs>
                <w:tab w:val="left" w:pos="-3060"/>
                <w:tab w:val="left" w:pos="-2340"/>
                <w:tab w:val="left" w:pos="6300"/>
              </w:tabs>
              <w:suppressAutoHyphens/>
              <w:spacing w:before="120" w:after="120" w:line="276" w:lineRule="auto"/>
              <w:ind w:left="110"/>
              <w:rPr>
                <w:szCs w:val="24"/>
              </w:rPr>
            </w:pPr>
            <w:r>
              <w:rPr>
                <w:szCs w:val="24"/>
              </w:rPr>
              <w:lastRenderedPageBreak/>
              <w:t>Review the list of previous Community Grant reci</w:t>
            </w:r>
            <w:r w:rsidR="008B7732">
              <w:rPr>
                <w:szCs w:val="24"/>
              </w:rPr>
              <w:t>pients to understand the types of projects and programs funded.</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78DD3" w14:textId="352A15A6" w:rsidR="001B5344" w:rsidRPr="009B1343" w:rsidRDefault="005309C6" w:rsidP="005A71BB">
            <w:pPr>
              <w:pStyle w:val="NormalBullets"/>
              <w:numPr>
                <w:ilvl w:val="0"/>
                <w:numId w:val="0"/>
              </w:numPr>
              <w:spacing w:before="120" w:line="276" w:lineRule="auto"/>
              <w:ind w:left="107"/>
              <w:rPr>
                <w:szCs w:val="24"/>
              </w:rPr>
            </w:pPr>
            <w:hyperlink r:id="rId30" w:history="1">
              <w:r>
                <w:rPr>
                  <w:rStyle w:val="Hyperlink"/>
                  <w:szCs w:val="24"/>
                </w:rPr>
                <w:t>Previous Community Grant recipients</w:t>
              </w:r>
            </w:hyperlink>
          </w:p>
        </w:tc>
      </w:tr>
      <w:tr w:rsidR="00B82247" w14:paraId="0BB0E37F" w14:textId="77777777" w:rsidTr="23910DA4">
        <w:trPr>
          <w:trHeight w:val="740"/>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BBE97" w14:textId="0D21C431" w:rsidR="00B82247" w:rsidRPr="009B1343" w:rsidRDefault="00B82247" w:rsidP="00B5009A">
            <w:pPr>
              <w:pStyle w:val="TABLENORMAL0"/>
              <w:spacing w:line="276" w:lineRule="auto"/>
              <w:ind w:left="110"/>
              <w:rPr>
                <w:sz w:val="24"/>
                <w:szCs w:val="24"/>
                <w:lang w:eastAsia="en-US"/>
              </w:rPr>
            </w:pPr>
            <w:r w:rsidRPr="00B5009A">
              <w:rPr>
                <w:sz w:val="24"/>
                <w:szCs w:val="24"/>
              </w:rPr>
              <w:t xml:space="preserve">Check the Community Grants Program </w:t>
            </w:r>
            <w:r w:rsidR="001121E8">
              <w:rPr>
                <w:sz w:val="24"/>
                <w:szCs w:val="24"/>
              </w:rPr>
              <w:t xml:space="preserve">key dates and </w:t>
            </w:r>
            <w:r w:rsidR="00BB7329">
              <w:rPr>
                <w:sz w:val="24"/>
                <w:szCs w:val="24"/>
              </w:rPr>
              <w:t xml:space="preserve">project </w:t>
            </w:r>
            <w:r w:rsidR="001121E8">
              <w:rPr>
                <w:sz w:val="24"/>
                <w:szCs w:val="24"/>
              </w:rPr>
              <w:t xml:space="preserve">delivery </w:t>
            </w:r>
            <w:r w:rsidR="00BB7329">
              <w:rPr>
                <w:sz w:val="24"/>
                <w:szCs w:val="24"/>
              </w:rPr>
              <w:t>period</w:t>
            </w:r>
            <w:r w:rsidRPr="00B5009A">
              <w:rPr>
                <w:sz w:val="24"/>
                <w:szCs w:val="24"/>
              </w:rPr>
              <w:t xml:space="preserve"> align with your project </w:t>
            </w:r>
            <w:r w:rsidR="00206DC0">
              <w:rPr>
                <w:sz w:val="24"/>
                <w:szCs w:val="24"/>
              </w:rPr>
              <w:t>or program</w:t>
            </w:r>
            <w:r w:rsidRPr="00B5009A">
              <w:rPr>
                <w:sz w:val="24"/>
                <w:szCs w:val="24"/>
              </w:rPr>
              <w:t xml:space="preserve"> timeframes.</w:t>
            </w:r>
          </w:p>
        </w:tc>
        <w:bookmarkStart w:id="71" w:name="_Hlk158624831"/>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BA2C9" w14:textId="2A8D5141" w:rsidR="00B82247" w:rsidRPr="00537B1C" w:rsidRDefault="00715638" w:rsidP="00B5009A">
            <w:pPr>
              <w:pStyle w:val="TABLENORMAL0"/>
              <w:spacing w:line="276" w:lineRule="auto"/>
              <w:ind w:left="107"/>
              <w:rPr>
                <w:sz w:val="24"/>
                <w:szCs w:val="24"/>
                <w:vertAlign w:val="superscript"/>
              </w:rPr>
            </w:pPr>
            <w:r>
              <w:fldChar w:fldCharType="begin"/>
            </w:r>
            <w:r>
              <w:instrText>HYPERLINK "https://www.portphillip.vic.gov.au/people-and-community/funds-grants-and-subsidies/community-grants-program"</w:instrText>
            </w:r>
            <w:r>
              <w:fldChar w:fldCharType="separate"/>
            </w:r>
            <w:r w:rsidR="00B82247" w:rsidRPr="00B43785">
              <w:rPr>
                <w:rStyle w:val="Hyperlink"/>
                <w:position w:val="6"/>
                <w:sz w:val="24"/>
                <w:szCs w:val="24"/>
                <w:lang w:eastAsia="en-US"/>
              </w:rPr>
              <w:t xml:space="preserve">Program </w:t>
            </w:r>
            <w:r w:rsidR="001121E8">
              <w:rPr>
                <w:rStyle w:val="Hyperlink"/>
                <w:position w:val="6"/>
                <w:sz w:val="24"/>
                <w:szCs w:val="24"/>
                <w:lang w:eastAsia="en-US"/>
              </w:rPr>
              <w:t>key</w:t>
            </w:r>
            <w:r>
              <w:rPr>
                <w:rStyle w:val="Hyperlink"/>
                <w:position w:val="6"/>
                <w:sz w:val="24"/>
                <w:szCs w:val="24"/>
                <w:lang w:eastAsia="en-US"/>
              </w:rPr>
              <w:fldChar w:fldCharType="end"/>
            </w:r>
            <w:bookmarkEnd w:id="71"/>
            <w:r w:rsidR="001121E8">
              <w:rPr>
                <w:rStyle w:val="Hyperlink"/>
                <w:position w:val="6"/>
                <w:sz w:val="24"/>
                <w:szCs w:val="24"/>
                <w:lang w:eastAsia="en-US"/>
              </w:rPr>
              <w:t xml:space="preserve"> dates</w:t>
            </w:r>
          </w:p>
        </w:tc>
      </w:tr>
      <w:tr w:rsidR="00B82247" w14:paraId="14B048A7" w14:textId="77777777" w:rsidTr="23910DA4">
        <w:trPr>
          <w:trHeight w:val="740"/>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436E3" w14:textId="77777777" w:rsidR="00B82247" w:rsidRPr="009B1343" w:rsidRDefault="00B82247" w:rsidP="00B5009A">
            <w:pPr>
              <w:pStyle w:val="TABLENORMAL0"/>
              <w:spacing w:line="276" w:lineRule="auto"/>
              <w:ind w:left="110"/>
              <w:rPr>
                <w:sz w:val="24"/>
                <w:szCs w:val="24"/>
                <w:lang w:eastAsia="en-US"/>
              </w:rPr>
            </w:pPr>
            <w:r w:rsidRPr="00B5009A">
              <w:rPr>
                <w:sz w:val="24"/>
                <w:szCs w:val="24"/>
              </w:rPr>
              <w:t xml:space="preserve">If you are being auspiced, </w:t>
            </w:r>
            <w:r w:rsidRPr="009B1343">
              <w:rPr>
                <w:sz w:val="24"/>
                <w:szCs w:val="24"/>
                <w:lang w:eastAsia="en-US"/>
              </w:rPr>
              <w:t>obtain from your auspice organisations the following:</w:t>
            </w:r>
          </w:p>
          <w:p w14:paraId="4E8A5B56" w14:textId="77777777" w:rsidR="00B82247" w:rsidRPr="009B1343" w:rsidRDefault="00B82247" w:rsidP="00B5009A">
            <w:pPr>
              <w:pStyle w:val="NormalBullets"/>
              <w:spacing w:before="120"/>
            </w:pPr>
            <w:r w:rsidRPr="009B1343">
              <w:t>Incorporation number</w:t>
            </w:r>
          </w:p>
          <w:p w14:paraId="2CDEC6EA" w14:textId="77777777" w:rsidR="00B82247" w:rsidRPr="009B1343" w:rsidRDefault="00B82247" w:rsidP="00B5009A">
            <w:pPr>
              <w:pStyle w:val="NormalBullets"/>
              <w:spacing w:before="120"/>
            </w:pPr>
            <w:r w:rsidRPr="009B1343">
              <w:t>GST status</w:t>
            </w:r>
          </w:p>
          <w:p w14:paraId="7981BC39" w14:textId="77777777" w:rsidR="00B82247" w:rsidRPr="009B1343" w:rsidRDefault="00B82247" w:rsidP="00B5009A">
            <w:pPr>
              <w:pStyle w:val="NormalBullets"/>
              <w:spacing w:before="120"/>
            </w:pPr>
            <w:r w:rsidRPr="009B1343">
              <w:t>ABN</w:t>
            </w:r>
          </w:p>
          <w:p w14:paraId="011EBFE9" w14:textId="77777777" w:rsidR="00B82247" w:rsidRPr="009B1343" w:rsidRDefault="00B82247" w:rsidP="00B5009A">
            <w:pPr>
              <w:pStyle w:val="NormalBullets"/>
              <w:spacing w:before="120"/>
            </w:pPr>
            <w:r w:rsidRPr="009B1343">
              <w:t>Financial statement</w:t>
            </w:r>
          </w:p>
          <w:p w14:paraId="13B50206" w14:textId="77777777" w:rsidR="00B82247" w:rsidRPr="009B1343" w:rsidRDefault="00B82247" w:rsidP="00B5009A">
            <w:pPr>
              <w:pStyle w:val="NormalBullets"/>
              <w:spacing w:before="120"/>
            </w:pPr>
            <w:r w:rsidRPr="009B1343">
              <w:t>Current Public Liability Insurance</w:t>
            </w:r>
          </w:p>
          <w:p w14:paraId="221B5263" w14:textId="77777777" w:rsidR="00B82247" w:rsidRPr="009B1343" w:rsidRDefault="00B82247" w:rsidP="00B5009A">
            <w:pPr>
              <w:pStyle w:val="NormalBullets"/>
              <w:spacing w:before="120"/>
            </w:pPr>
            <w:r w:rsidRPr="009B1343">
              <w:t>Letter of support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077CA" w14:textId="424A908F" w:rsidR="00B82247" w:rsidRPr="009B1343" w:rsidRDefault="00B82247" w:rsidP="00257AFA">
            <w:pPr>
              <w:pStyle w:val="TABLENORMAL0"/>
              <w:spacing w:line="276" w:lineRule="auto"/>
              <w:ind w:left="107"/>
              <w:rPr>
                <w:color w:val="000000"/>
                <w:position w:val="6"/>
                <w:sz w:val="24"/>
                <w:szCs w:val="24"/>
                <w:lang w:eastAsia="en-US"/>
              </w:rPr>
            </w:pPr>
            <w:r w:rsidRPr="005827AA">
              <w:rPr>
                <w:rStyle w:val="BodyTextChar"/>
                <w:color w:val="auto"/>
                <w:sz w:val="24"/>
                <w:szCs w:val="24"/>
              </w:rPr>
              <w:t xml:space="preserve">Additional information about auspicing arrangements - </w:t>
            </w:r>
            <w:hyperlink r:id="rId31" w:history="1">
              <w:r w:rsidRPr="005827AA">
                <w:rPr>
                  <w:rStyle w:val="Hyperlink"/>
                  <w:rFonts w:eastAsiaTheme="minorEastAsia"/>
                  <w:sz w:val="24"/>
                  <w:szCs w:val="24"/>
                </w:rPr>
                <w:t>Working with other organisations</w:t>
              </w:r>
            </w:hyperlink>
            <w:r w:rsidR="00361ACB" w:rsidRPr="005827AA">
              <w:rPr>
                <w:rStyle w:val="Hyperlink"/>
                <w:rFonts w:eastAsiaTheme="minorEastAsia"/>
                <w:sz w:val="24"/>
                <w:szCs w:val="24"/>
              </w:rPr>
              <w:t xml:space="preserve"> </w:t>
            </w:r>
            <w:r w:rsidR="00361ACB" w:rsidRPr="005827AA">
              <w:rPr>
                <w:rStyle w:val="BodyTextChar"/>
                <w:color w:val="auto"/>
                <w:sz w:val="24"/>
                <w:szCs w:val="24"/>
              </w:rPr>
              <w:t>by Justice Connect</w:t>
            </w:r>
            <w:r w:rsidR="00361ACB">
              <w:rPr>
                <w:rStyle w:val="BodyTextChar"/>
                <w:color w:val="auto"/>
                <w:sz w:val="24"/>
              </w:rPr>
              <w:t xml:space="preserve">. </w:t>
            </w:r>
          </w:p>
        </w:tc>
      </w:tr>
      <w:tr w:rsidR="00B82247" w14:paraId="47AF0F34" w14:textId="77777777" w:rsidTr="23910DA4">
        <w:trPr>
          <w:trHeight w:val="697"/>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FFCB5" w14:textId="5B36DA7D" w:rsidR="00B82247" w:rsidRPr="009B1343" w:rsidRDefault="00B82247" w:rsidP="00B5009A">
            <w:pPr>
              <w:pStyle w:val="TABLENORMAL0"/>
              <w:spacing w:line="276" w:lineRule="auto"/>
              <w:ind w:left="110"/>
              <w:rPr>
                <w:sz w:val="24"/>
                <w:szCs w:val="24"/>
                <w:lang w:eastAsia="en-US"/>
              </w:rPr>
            </w:pPr>
            <w:r w:rsidRPr="009B1343">
              <w:rPr>
                <w:sz w:val="24"/>
                <w:szCs w:val="24"/>
              </w:rPr>
              <w:t>Familiarise yourself with the Council Plan.</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E7945" w14:textId="0D34EA79" w:rsidR="00B82247" w:rsidRPr="009B1343" w:rsidRDefault="001D08C8" w:rsidP="00B5009A">
            <w:pPr>
              <w:pStyle w:val="TABLENORMAL0"/>
              <w:spacing w:line="276" w:lineRule="auto"/>
              <w:ind w:left="107"/>
              <w:rPr>
                <w:b/>
                <w:bCs/>
                <w:color w:val="000000"/>
                <w:position w:val="7"/>
                <w:sz w:val="24"/>
                <w:szCs w:val="24"/>
                <w:lang w:eastAsia="en-US"/>
              </w:rPr>
            </w:pPr>
            <w:hyperlink r:id="rId32" w:history="1">
              <w:r w:rsidRPr="001D08C8">
                <w:rPr>
                  <w:rStyle w:val="Hyperlink"/>
                  <w:sz w:val="24"/>
                  <w:szCs w:val="24"/>
                </w:rPr>
                <w:t>Council Plan 2021-31</w:t>
              </w:r>
            </w:hyperlink>
          </w:p>
        </w:tc>
      </w:tr>
      <w:tr w:rsidR="00B82247" w14:paraId="5EB2CD1A" w14:textId="77777777" w:rsidTr="23910DA4">
        <w:trPr>
          <w:trHeight w:val="91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70E24" w14:textId="456EFD5A" w:rsidR="00B82247" w:rsidRPr="009B1343" w:rsidRDefault="00B82247" w:rsidP="00B5009A">
            <w:pPr>
              <w:pStyle w:val="TABLENORMAL0"/>
              <w:spacing w:line="276" w:lineRule="auto"/>
              <w:ind w:left="110"/>
              <w:rPr>
                <w:sz w:val="24"/>
                <w:szCs w:val="24"/>
              </w:rPr>
            </w:pPr>
            <w:r w:rsidRPr="00B5009A">
              <w:rPr>
                <w:sz w:val="24"/>
                <w:szCs w:val="24"/>
              </w:rPr>
              <w:t xml:space="preserve">Attend a grants information session or </w:t>
            </w:r>
            <w:r w:rsidR="007A7FE1">
              <w:rPr>
                <w:sz w:val="24"/>
                <w:szCs w:val="24"/>
              </w:rPr>
              <w:t xml:space="preserve">grant writing </w:t>
            </w:r>
            <w:r w:rsidRPr="00B5009A">
              <w:rPr>
                <w:sz w:val="24"/>
                <w:szCs w:val="24"/>
              </w:rPr>
              <w:t>workshop</w:t>
            </w:r>
            <w:r w:rsidR="007A7FE1">
              <w:rPr>
                <w:sz w:val="24"/>
                <w:szCs w:val="24"/>
              </w:rPr>
              <w:t xml:space="preserve"> (or both)</w:t>
            </w:r>
            <w:r w:rsidRPr="00B5009A">
              <w:rPr>
                <w:sz w:val="24"/>
                <w:szCs w:val="24"/>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3B04D" w14:textId="69435EFC" w:rsidR="00B82247" w:rsidRPr="00B5009A" w:rsidRDefault="00B82247" w:rsidP="00B5009A">
            <w:pPr>
              <w:pStyle w:val="TABLENORMAL0"/>
              <w:spacing w:line="276" w:lineRule="auto"/>
              <w:ind w:left="107"/>
              <w:rPr>
                <w:sz w:val="24"/>
                <w:szCs w:val="24"/>
              </w:rPr>
            </w:pPr>
            <w:hyperlink r:id="rId33" w:history="1">
              <w:r w:rsidRPr="00B5009A">
                <w:rPr>
                  <w:rStyle w:val="Hyperlink"/>
                  <w:sz w:val="24"/>
                  <w:szCs w:val="24"/>
                </w:rPr>
                <w:t>Community Grants Information Session</w:t>
              </w:r>
            </w:hyperlink>
          </w:p>
          <w:p w14:paraId="54FF3C22" w14:textId="7BDBC457" w:rsidR="00B82247" w:rsidRPr="009B1343" w:rsidRDefault="00B82247" w:rsidP="00B5009A">
            <w:pPr>
              <w:pStyle w:val="TABLENORMAL0"/>
              <w:spacing w:line="276" w:lineRule="auto"/>
              <w:ind w:left="107"/>
              <w:rPr>
                <w:sz w:val="24"/>
                <w:szCs w:val="24"/>
                <w:lang w:eastAsia="en-US"/>
              </w:rPr>
            </w:pPr>
            <w:hyperlink r:id="rId34" w:history="1">
              <w:r w:rsidRPr="009B1343">
                <w:rPr>
                  <w:rStyle w:val="Hyperlink"/>
                  <w:sz w:val="24"/>
                  <w:szCs w:val="24"/>
                  <w:lang w:eastAsia="en-US"/>
                </w:rPr>
                <w:t>Grant Writing Workshop</w:t>
              </w:r>
            </w:hyperlink>
          </w:p>
        </w:tc>
      </w:tr>
      <w:tr w:rsidR="00B82247" w14:paraId="2E6B8996" w14:textId="77777777" w:rsidTr="23910DA4">
        <w:trPr>
          <w:trHeight w:val="91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335BE" w14:textId="64777457" w:rsidR="00B82247" w:rsidRPr="00B5009A" w:rsidRDefault="00636234" w:rsidP="00B5009A">
            <w:pPr>
              <w:pStyle w:val="TABLENORMAL0"/>
              <w:spacing w:line="276" w:lineRule="auto"/>
              <w:ind w:left="110"/>
              <w:rPr>
                <w:sz w:val="24"/>
                <w:szCs w:val="24"/>
              </w:rPr>
            </w:pPr>
            <w:r w:rsidRPr="00B5009A">
              <w:rPr>
                <w:sz w:val="24"/>
                <w:szCs w:val="24"/>
              </w:rPr>
              <w:t>S</w:t>
            </w:r>
            <w:r w:rsidR="00B82247" w:rsidRPr="00B5009A">
              <w:rPr>
                <w:sz w:val="24"/>
                <w:szCs w:val="24"/>
              </w:rPr>
              <w:t xml:space="preserve">tart </w:t>
            </w:r>
            <w:r w:rsidR="0071465F" w:rsidRPr="00B5009A">
              <w:rPr>
                <w:sz w:val="24"/>
                <w:szCs w:val="24"/>
              </w:rPr>
              <w:t>a new</w:t>
            </w:r>
            <w:r w:rsidR="00D5460C" w:rsidRPr="00B5009A">
              <w:rPr>
                <w:sz w:val="24"/>
                <w:szCs w:val="24"/>
              </w:rPr>
              <w:t xml:space="preserve"> Community Grants</w:t>
            </w:r>
            <w:r w:rsidR="00B82247" w:rsidRPr="00B5009A">
              <w:rPr>
                <w:sz w:val="24"/>
                <w:szCs w:val="24"/>
              </w:rPr>
              <w:t xml:space="preserve"> application</w:t>
            </w:r>
            <w:r w:rsidR="00505E46">
              <w:rPr>
                <w:sz w:val="24"/>
                <w:szCs w:val="24"/>
              </w:rPr>
              <w:t xml:space="preserve"> in SmartyGrants</w:t>
            </w:r>
            <w:r w:rsidR="00B82247" w:rsidRPr="00B5009A">
              <w:rPr>
                <w:sz w:val="24"/>
                <w:szCs w:val="24"/>
              </w:rPr>
              <w:t>:</w:t>
            </w:r>
          </w:p>
          <w:p w14:paraId="3AE15E97" w14:textId="5E035B27" w:rsidR="00B82247" w:rsidRPr="009B1343" w:rsidRDefault="36433975" w:rsidP="00B5009A">
            <w:pPr>
              <w:pStyle w:val="NormalBullets"/>
              <w:spacing w:before="120"/>
            </w:pPr>
            <w:r>
              <w:t>Visit the City of Port Phillip SmartyGrants web</w:t>
            </w:r>
            <w:r w:rsidR="1F242ED7">
              <w:t>s</w:t>
            </w:r>
            <w:r>
              <w:t>ite</w:t>
            </w:r>
            <w:r w:rsidR="27FA8984">
              <w:t>.</w:t>
            </w:r>
          </w:p>
          <w:p w14:paraId="72F692E8" w14:textId="55B7099E" w:rsidR="00B82247" w:rsidRPr="009B1343" w:rsidRDefault="00B82247" w:rsidP="00B5009A">
            <w:pPr>
              <w:pStyle w:val="NormalBullets"/>
              <w:spacing w:before="120"/>
            </w:pPr>
            <w:r w:rsidRPr="009B1343">
              <w:t xml:space="preserve">Select the Community Grants category </w:t>
            </w:r>
            <w:r w:rsidR="00790E63">
              <w:t>to</w:t>
            </w:r>
            <w:r w:rsidRPr="009B1343">
              <w:t xml:space="preserve"> which you would like to apply. </w:t>
            </w:r>
          </w:p>
          <w:p w14:paraId="786EB621" w14:textId="77777777" w:rsidR="00B82247" w:rsidRPr="009B1343" w:rsidRDefault="00B82247" w:rsidP="00B5009A">
            <w:pPr>
              <w:pStyle w:val="NormalBullets"/>
              <w:spacing w:before="120"/>
            </w:pPr>
            <w:r w:rsidRPr="009B1343">
              <w:t xml:space="preserve">You will then be asked to log into your existing SmartyGrants account or register as a new user.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7BF1D" w14:textId="7D7E1F76" w:rsidR="00B82247" w:rsidRDefault="36433975" w:rsidP="005A71BB">
            <w:pPr>
              <w:pStyle w:val="TABLENORMAL0"/>
              <w:spacing w:line="276" w:lineRule="auto"/>
              <w:ind w:left="107"/>
              <w:rPr>
                <w:sz w:val="24"/>
                <w:szCs w:val="24"/>
              </w:rPr>
            </w:pPr>
            <w:hyperlink r:id="rId35" w:history="1">
              <w:r w:rsidRPr="23910DA4">
                <w:rPr>
                  <w:rStyle w:val="Hyperlink"/>
                  <w:sz w:val="24"/>
                  <w:szCs w:val="24"/>
                </w:rPr>
                <w:t>City of Port Phillip SmartyGrants we</w:t>
              </w:r>
              <w:r w:rsidR="6B6FB244" w:rsidRPr="23910DA4">
                <w:rPr>
                  <w:rStyle w:val="Hyperlink"/>
                  <w:sz w:val="24"/>
                  <w:szCs w:val="24"/>
                </w:rPr>
                <w:t>bsite</w:t>
              </w:r>
            </w:hyperlink>
          </w:p>
          <w:p w14:paraId="4A4E06E6" w14:textId="6C81EFC9" w:rsidR="000A42AE" w:rsidRPr="00B5009A" w:rsidDel="007224A9" w:rsidRDefault="000A42AE" w:rsidP="00B5009A">
            <w:pPr>
              <w:pStyle w:val="TABLENORMAL0"/>
              <w:spacing w:line="276" w:lineRule="auto"/>
              <w:ind w:left="107"/>
              <w:rPr>
                <w:sz w:val="24"/>
                <w:szCs w:val="24"/>
              </w:rPr>
            </w:pPr>
            <w:hyperlink r:id="rId36" w:history="1">
              <w:r w:rsidRPr="000A42AE">
                <w:rPr>
                  <w:rStyle w:val="Hyperlink"/>
                  <w:sz w:val="24"/>
                  <w:szCs w:val="24"/>
                </w:rPr>
                <w:t>City of Port Phillip SmartyGrants Login and Registration page</w:t>
              </w:r>
            </w:hyperlink>
          </w:p>
        </w:tc>
      </w:tr>
      <w:tr w:rsidR="00D5460C" w14:paraId="04DC6F42" w14:textId="77777777" w:rsidTr="23910DA4">
        <w:trPr>
          <w:trHeight w:val="58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F46EF" w14:textId="566D0008" w:rsidR="00D5460C" w:rsidRPr="00B5009A" w:rsidRDefault="00D5460C" w:rsidP="00B5009A">
            <w:pPr>
              <w:pStyle w:val="TABLENORMAL0"/>
              <w:spacing w:line="276" w:lineRule="auto"/>
              <w:ind w:left="110"/>
              <w:rPr>
                <w:sz w:val="24"/>
                <w:szCs w:val="24"/>
              </w:rPr>
            </w:pPr>
            <w:r w:rsidRPr="00B5009A">
              <w:rPr>
                <w:sz w:val="24"/>
                <w:szCs w:val="24"/>
              </w:rPr>
              <w:t xml:space="preserve">Review the </w:t>
            </w:r>
            <w:r w:rsidR="0093405E" w:rsidRPr="00B5009A">
              <w:rPr>
                <w:sz w:val="24"/>
                <w:szCs w:val="24"/>
              </w:rPr>
              <w:t>Assessment Criteria</w:t>
            </w:r>
            <w:r w:rsidR="0076457D">
              <w:rPr>
                <w:sz w:val="24"/>
                <w:szCs w:val="24"/>
              </w:rPr>
              <w:t xml:space="preserve"> in the</w:t>
            </w:r>
            <w:r w:rsidR="00FE77C2">
              <w:rPr>
                <w:sz w:val="24"/>
                <w:szCs w:val="24"/>
              </w:rPr>
              <w:t>se</w:t>
            </w:r>
            <w:r w:rsidR="0076457D">
              <w:rPr>
                <w:sz w:val="24"/>
                <w:szCs w:val="24"/>
              </w:rPr>
              <w:t xml:space="preserve"> Guidelines.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1245A" w14:textId="5B2C86B5" w:rsidR="00D5460C" w:rsidRPr="009B1343" w:rsidRDefault="0093405E" w:rsidP="00B5009A">
            <w:pPr>
              <w:pStyle w:val="NormalBullets"/>
              <w:numPr>
                <w:ilvl w:val="0"/>
                <w:numId w:val="0"/>
              </w:numPr>
              <w:spacing w:before="120" w:line="276" w:lineRule="auto"/>
              <w:ind w:left="107"/>
              <w:rPr>
                <w:szCs w:val="24"/>
              </w:rPr>
            </w:pPr>
            <w:hyperlink w:anchor="_Assessment_cCriteria" w:history="1">
              <w:r w:rsidRPr="009B1343">
                <w:rPr>
                  <w:rStyle w:val="Hyperlink"/>
                  <w:szCs w:val="24"/>
                </w:rPr>
                <w:t>Assessment Criteria</w:t>
              </w:r>
            </w:hyperlink>
          </w:p>
        </w:tc>
      </w:tr>
      <w:tr w:rsidR="00B82247" w14:paraId="36973C3A" w14:textId="77777777" w:rsidTr="23910DA4">
        <w:trPr>
          <w:trHeight w:val="1289"/>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A704C" w14:textId="77777777" w:rsidR="00B82247" w:rsidRPr="009B1343" w:rsidRDefault="00B82247" w:rsidP="00B5009A">
            <w:pPr>
              <w:pStyle w:val="TABLENORMAL0"/>
              <w:spacing w:line="276" w:lineRule="auto"/>
              <w:ind w:left="110"/>
              <w:rPr>
                <w:sz w:val="24"/>
                <w:szCs w:val="24"/>
              </w:rPr>
            </w:pPr>
            <w:r w:rsidRPr="009B1343">
              <w:rPr>
                <w:sz w:val="24"/>
                <w:szCs w:val="24"/>
              </w:rPr>
              <w:t>Fill in an</w:t>
            </w:r>
            <w:r w:rsidR="003C4043" w:rsidRPr="009B1343">
              <w:rPr>
                <w:sz w:val="24"/>
                <w:szCs w:val="24"/>
              </w:rPr>
              <w:t>d</w:t>
            </w:r>
            <w:r w:rsidRPr="009B1343">
              <w:rPr>
                <w:sz w:val="24"/>
                <w:szCs w:val="24"/>
              </w:rPr>
              <w:t xml:space="preserve"> complete your application</w:t>
            </w:r>
            <w:r w:rsidR="00151DB5" w:rsidRPr="009B1343">
              <w:rPr>
                <w:sz w:val="24"/>
                <w:szCs w:val="24"/>
              </w:rPr>
              <w:t xml:space="preserve"> form</w:t>
            </w:r>
            <w:r w:rsidRPr="009B1343">
              <w:rPr>
                <w:sz w:val="24"/>
                <w:szCs w:val="24"/>
              </w:rPr>
              <w:t xml:space="preserve">. </w:t>
            </w:r>
          </w:p>
          <w:p w14:paraId="6E8A05C6" w14:textId="0F4DB878" w:rsidR="000D744C" w:rsidRPr="009B1343" w:rsidRDefault="000D744C" w:rsidP="00B5009A">
            <w:pPr>
              <w:pStyle w:val="TABLENORMAL0"/>
              <w:spacing w:line="276" w:lineRule="auto"/>
              <w:ind w:left="110"/>
              <w:rPr>
                <w:sz w:val="24"/>
                <w:szCs w:val="24"/>
              </w:rPr>
            </w:pPr>
            <w:r w:rsidRPr="009B1343">
              <w:rPr>
                <w:sz w:val="24"/>
                <w:szCs w:val="24"/>
              </w:rPr>
              <w:t xml:space="preserve">Note: </w:t>
            </w:r>
            <w:r w:rsidR="00BA6123" w:rsidRPr="009B1343">
              <w:rPr>
                <w:sz w:val="24"/>
                <w:szCs w:val="24"/>
              </w:rPr>
              <w:t>In the budget section, ensur</w:t>
            </w:r>
            <w:r w:rsidR="00BC3B13" w:rsidRPr="009B1343">
              <w:rPr>
                <w:sz w:val="24"/>
                <w:szCs w:val="24"/>
              </w:rPr>
              <w:t>e</w:t>
            </w:r>
            <w:r w:rsidRPr="009B1343">
              <w:rPr>
                <w:sz w:val="24"/>
                <w:szCs w:val="24"/>
              </w:rPr>
              <w:t xml:space="preserve"> the </w:t>
            </w:r>
            <w:r w:rsidR="00BA6123" w:rsidRPr="009B1343">
              <w:rPr>
                <w:sz w:val="24"/>
                <w:szCs w:val="24"/>
              </w:rPr>
              <w:t>income equals expend</w:t>
            </w:r>
            <w:r w:rsidR="00C2401F">
              <w:rPr>
                <w:sz w:val="24"/>
                <w:szCs w:val="24"/>
              </w:rPr>
              <w:t>i</w:t>
            </w:r>
            <w:r w:rsidR="00BA6123" w:rsidRPr="009B1343">
              <w:rPr>
                <w:sz w:val="24"/>
                <w:szCs w:val="24"/>
              </w:rPr>
              <w:t xml:space="preserve">ture.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89EE9" w14:textId="1B47A3DA" w:rsidR="008519D1" w:rsidRPr="00231CCC" w:rsidRDefault="008519D1" w:rsidP="00B5009A">
            <w:pPr>
              <w:pStyle w:val="NormalBullets"/>
              <w:numPr>
                <w:ilvl w:val="0"/>
                <w:numId w:val="0"/>
              </w:numPr>
              <w:spacing w:before="120" w:line="276" w:lineRule="auto"/>
              <w:ind w:left="107"/>
              <w:rPr>
                <w:rStyle w:val="Hyperlink"/>
                <w:rFonts w:eastAsiaTheme="minorHAnsi"/>
                <w:noProof w:val="0"/>
                <w:szCs w:val="24"/>
              </w:rPr>
            </w:pPr>
            <w:hyperlink r:id="rId37" w:history="1">
              <w:r w:rsidRPr="000A42AE">
                <w:rPr>
                  <w:rStyle w:val="Hyperlink"/>
                  <w:szCs w:val="24"/>
                </w:rPr>
                <w:t>City of Port Phillip SmartyGrants Login and Registration page</w:t>
              </w:r>
            </w:hyperlink>
          </w:p>
          <w:p w14:paraId="5221E609" w14:textId="0509681B" w:rsidR="00151DB5" w:rsidRPr="009B1343" w:rsidRDefault="00151DB5" w:rsidP="00B5009A">
            <w:pPr>
              <w:pStyle w:val="TABLENORMAL0"/>
              <w:spacing w:line="276" w:lineRule="auto"/>
              <w:ind w:left="107"/>
              <w:rPr>
                <w:rStyle w:val="Hyperlink"/>
                <w:rFonts w:eastAsia="Calibri"/>
                <w:sz w:val="24"/>
                <w:szCs w:val="24"/>
                <w:lang w:eastAsia="en-US"/>
              </w:rPr>
            </w:pPr>
            <w:hyperlink w:anchor="_Access_and_iInclusion" w:history="1">
              <w:r w:rsidRPr="009B1343">
                <w:rPr>
                  <w:rStyle w:val="Hyperlink"/>
                  <w:sz w:val="24"/>
                  <w:szCs w:val="24"/>
                  <w:lang w:eastAsia="en-US"/>
                </w:rPr>
                <w:t>Access and inclusion</w:t>
              </w:r>
            </w:hyperlink>
          </w:p>
          <w:p w14:paraId="7982BAE3" w14:textId="2AAEF314" w:rsidR="00151DB5" w:rsidRPr="00696645" w:rsidRDefault="00696645" w:rsidP="00B5009A">
            <w:pPr>
              <w:pStyle w:val="TABLENORMAL0"/>
              <w:spacing w:line="276" w:lineRule="auto"/>
              <w:ind w:left="107"/>
              <w:rPr>
                <w:rStyle w:val="Hyperlink"/>
                <w:sz w:val="24"/>
                <w:szCs w:val="24"/>
                <w:lang w:eastAsia="en-US"/>
              </w:rPr>
            </w:pPr>
            <w:r>
              <w:rPr>
                <w:sz w:val="24"/>
                <w:szCs w:val="24"/>
                <w:lang w:eastAsia="en-US"/>
              </w:rPr>
              <w:lastRenderedPageBreak/>
              <w:fldChar w:fldCharType="begin"/>
            </w:r>
            <w:r>
              <w:rPr>
                <w:sz w:val="24"/>
                <w:szCs w:val="24"/>
                <w:lang w:eastAsia="en-US"/>
              </w:rPr>
              <w:instrText xml:space="preserve"> HYPERLINK  \l "_LGBTIQA+" </w:instrText>
            </w:r>
            <w:r>
              <w:rPr>
                <w:sz w:val="24"/>
                <w:szCs w:val="24"/>
                <w:lang w:eastAsia="en-US"/>
              </w:rPr>
            </w:r>
            <w:r>
              <w:rPr>
                <w:sz w:val="24"/>
                <w:szCs w:val="24"/>
                <w:lang w:eastAsia="en-US"/>
              </w:rPr>
              <w:fldChar w:fldCharType="separate"/>
            </w:r>
            <w:r w:rsidR="00151DB5" w:rsidRPr="00696645">
              <w:rPr>
                <w:rStyle w:val="Hyperlink"/>
                <w:sz w:val="24"/>
                <w:szCs w:val="24"/>
                <w:lang w:eastAsia="en-US"/>
              </w:rPr>
              <w:t>LGBTIQA+</w:t>
            </w:r>
          </w:p>
          <w:p w14:paraId="400C654E" w14:textId="26F4736F" w:rsidR="00151DB5" w:rsidRPr="009B1343" w:rsidRDefault="00696645" w:rsidP="00B5009A">
            <w:pPr>
              <w:pStyle w:val="NormalBullets"/>
              <w:numPr>
                <w:ilvl w:val="0"/>
                <w:numId w:val="0"/>
              </w:numPr>
              <w:spacing w:before="120" w:line="276" w:lineRule="auto"/>
              <w:ind w:left="107"/>
              <w:rPr>
                <w:szCs w:val="24"/>
              </w:rPr>
            </w:pPr>
            <w:r>
              <w:rPr>
                <w:rFonts w:eastAsia="Times New Roman"/>
                <w:color w:val="000000" w:themeColor="text1"/>
                <w:szCs w:val="24"/>
              </w:rPr>
              <w:fldChar w:fldCharType="end"/>
            </w:r>
            <w:hyperlink w:anchor="_Sustainability" w:history="1">
              <w:r w:rsidR="00151DB5" w:rsidRPr="009B1343">
                <w:rPr>
                  <w:rStyle w:val="Hyperlink"/>
                  <w:szCs w:val="24"/>
                </w:rPr>
                <w:t>Sustainability</w:t>
              </w:r>
            </w:hyperlink>
          </w:p>
        </w:tc>
      </w:tr>
      <w:tr w:rsidR="00B82247" w14:paraId="1D9FEE52" w14:textId="77777777" w:rsidTr="23910DA4">
        <w:trPr>
          <w:trHeight w:val="55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3475" w14:textId="1F121E26" w:rsidR="00B82247" w:rsidRPr="009B1343" w:rsidRDefault="0093405E" w:rsidP="00B5009A">
            <w:pPr>
              <w:pStyle w:val="TABLENORMAL0"/>
              <w:spacing w:line="276" w:lineRule="auto"/>
              <w:ind w:left="110"/>
              <w:rPr>
                <w:sz w:val="24"/>
                <w:szCs w:val="24"/>
                <w:lang w:eastAsia="en-US"/>
              </w:rPr>
            </w:pPr>
            <w:r w:rsidRPr="009B1343">
              <w:rPr>
                <w:sz w:val="24"/>
                <w:szCs w:val="24"/>
                <w:lang w:eastAsia="en-US"/>
              </w:rPr>
              <w:lastRenderedPageBreak/>
              <w:t>Obtain</w:t>
            </w:r>
            <w:r w:rsidR="00D70E0F">
              <w:rPr>
                <w:sz w:val="24"/>
                <w:szCs w:val="24"/>
                <w:lang w:eastAsia="en-US"/>
              </w:rPr>
              <w:t xml:space="preserve"> and attach</w:t>
            </w:r>
            <w:r w:rsidRPr="009B1343">
              <w:rPr>
                <w:sz w:val="24"/>
                <w:szCs w:val="24"/>
                <w:lang w:eastAsia="en-US"/>
              </w:rPr>
              <w:t xml:space="preserve"> all mandatory supporting documentation</w:t>
            </w:r>
            <w:r w:rsidR="00D70E0F">
              <w:rPr>
                <w:sz w:val="24"/>
                <w:szCs w:val="24"/>
                <w:lang w:eastAsia="en-US"/>
              </w:rPr>
              <w:t xml:space="preserve"> to your application</w:t>
            </w:r>
            <w:r w:rsidR="00224507" w:rsidRPr="009B1343">
              <w:rPr>
                <w:sz w:val="24"/>
                <w:szCs w:val="24"/>
                <w:lang w:eastAsia="en-US"/>
              </w:rPr>
              <w:t xml:space="preserve">. </w:t>
            </w:r>
          </w:p>
          <w:p w14:paraId="62EE3D35" w14:textId="266592E7" w:rsidR="00B66459" w:rsidRPr="009B1343" w:rsidRDefault="0074122D" w:rsidP="00B5009A">
            <w:pPr>
              <w:pStyle w:val="TABLENORMAL0"/>
              <w:spacing w:line="276" w:lineRule="auto"/>
              <w:ind w:left="110"/>
              <w:rPr>
                <w:sz w:val="24"/>
                <w:szCs w:val="24"/>
                <w:lang w:eastAsia="en-US"/>
              </w:rPr>
            </w:pPr>
            <w:r w:rsidRPr="009B1343">
              <w:rPr>
                <w:sz w:val="24"/>
                <w:szCs w:val="24"/>
                <w:lang w:eastAsia="en-US"/>
              </w:rPr>
              <w:t xml:space="preserve">There are additional requirements for applicants who are being auspiced.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F06AC" w14:textId="21C15DF2" w:rsidR="00B82247" w:rsidRPr="009B1343" w:rsidRDefault="005A71BB" w:rsidP="00B5009A">
            <w:pPr>
              <w:pStyle w:val="TABLENORMAL0"/>
              <w:spacing w:line="276" w:lineRule="auto"/>
              <w:ind w:left="107"/>
              <w:rPr>
                <w:sz w:val="24"/>
                <w:szCs w:val="24"/>
                <w:vertAlign w:val="superscript"/>
                <w:lang w:eastAsia="en-US"/>
              </w:rPr>
            </w:pPr>
            <w:hyperlink w:anchor="_Support_documentation_required" w:history="1">
              <w:r w:rsidRPr="005A71BB">
                <w:rPr>
                  <w:rStyle w:val="Hyperlink"/>
                  <w:sz w:val="24"/>
                  <w:szCs w:val="24"/>
                  <w:lang w:eastAsia="en-US"/>
                </w:rPr>
                <w:t>Support documentation required</w:t>
              </w:r>
            </w:hyperlink>
            <w:r w:rsidRPr="00AD7640">
              <w:rPr>
                <w:sz w:val="24"/>
                <w:szCs w:val="24"/>
                <w:lang w:eastAsia="en-US"/>
              </w:rPr>
              <w:t xml:space="preserve"> </w:t>
            </w:r>
          </w:p>
        </w:tc>
      </w:tr>
      <w:tr w:rsidR="00D70E0F" w14:paraId="6D1C8E1F" w14:textId="77777777" w:rsidTr="23910DA4">
        <w:trPr>
          <w:trHeight w:val="556"/>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AAB4E" w14:textId="123DBEF8" w:rsidR="00FD636E" w:rsidRDefault="00D70E0F" w:rsidP="005A71BB">
            <w:pPr>
              <w:pStyle w:val="TABLENORMAL0"/>
              <w:spacing w:line="276" w:lineRule="auto"/>
              <w:ind w:left="110"/>
              <w:rPr>
                <w:sz w:val="24"/>
                <w:szCs w:val="24"/>
                <w:lang w:eastAsia="en-US"/>
              </w:rPr>
            </w:pPr>
            <w:r>
              <w:rPr>
                <w:sz w:val="24"/>
                <w:szCs w:val="24"/>
                <w:lang w:eastAsia="en-US"/>
              </w:rPr>
              <w:t>Review your application to</w:t>
            </w:r>
            <w:r w:rsidR="00FD636E">
              <w:rPr>
                <w:sz w:val="24"/>
                <w:szCs w:val="24"/>
                <w:lang w:eastAsia="en-US"/>
              </w:rPr>
              <w:t xml:space="preserve"> ensure it is complete:</w:t>
            </w:r>
          </w:p>
          <w:p w14:paraId="0390DF68" w14:textId="49B3F002" w:rsidR="00FD636E" w:rsidRDefault="00FD636E" w:rsidP="00FD636E">
            <w:pPr>
              <w:pStyle w:val="NormalBullets"/>
            </w:pPr>
            <w:r>
              <w:t>All mandatory questions answered</w:t>
            </w:r>
          </w:p>
          <w:p w14:paraId="170B5F2F" w14:textId="565FB187" w:rsidR="006B1588" w:rsidRDefault="006B1588" w:rsidP="00FD636E">
            <w:pPr>
              <w:pStyle w:val="NormalBullets"/>
            </w:pPr>
            <w:r>
              <w:t>The budget section balances – Total project income equals total project expend</w:t>
            </w:r>
            <w:r w:rsidR="00672869">
              <w:t xml:space="preserve">iture </w:t>
            </w:r>
          </w:p>
          <w:p w14:paraId="5ABDEF50" w14:textId="6FE7DDF4" w:rsidR="00D70E0F" w:rsidRPr="009B1343" w:rsidRDefault="00FD636E" w:rsidP="00B5009A">
            <w:pPr>
              <w:pStyle w:val="NormalBullets"/>
            </w:pPr>
            <w:r>
              <w:t>All mandatory supporting documentation attached</w:t>
            </w:r>
            <w:r w:rsidR="00D70E0F">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2ADA6" w14:textId="0EBC9378" w:rsidR="00D70E0F" w:rsidRDefault="00D70E0F" w:rsidP="005A71BB">
            <w:pPr>
              <w:pStyle w:val="TABLENORMAL0"/>
              <w:spacing w:line="276" w:lineRule="auto"/>
              <w:ind w:left="107"/>
              <w:rPr>
                <w:sz w:val="24"/>
                <w:szCs w:val="24"/>
                <w:lang w:eastAsia="en-US"/>
              </w:rPr>
            </w:pPr>
          </w:p>
        </w:tc>
      </w:tr>
      <w:tr w:rsidR="00B82247" w14:paraId="362FE1CE" w14:textId="77777777" w:rsidTr="23910DA4">
        <w:trPr>
          <w:trHeight w:val="502"/>
        </w:trPr>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6809B" w14:textId="53508496" w:rsidR="00B82247" w:rsidRPr="009B1343" w:rsidRDefault="005D5EF0" w:rsidP="00B5009A">
            <w:pPr>
              <w:pStyle w:val="TABLENORMAL0"/>
              <w:spacing w:line="276" w:lineRule="auto"/>
              <w:ind w:left="110"/>
              <w:rPr>
                <w:sz w:val="24"/>
                <w:szCs w:val="24"/>
                <w:lang w:eastAsia="en-US"/>
              </w:rPr>
            </w:pPr>
            <w:r w:rsidRPr="009B1343">
              <w:rPr>
                <w:sz w:val="24"/>
                <w:szCs w:val="24"/>
                <w:lang w:eastAsia="en-US"/>
              </w:rPr>
              <w:t xml:space="preserve">Submit your application via SmartyGrants by </w:t>
            </w:r>
            <w:r w:rsidR="00AB1D72">
              <w:rPr>
                <w:sz w:val="24"/>
                <w:szCs w:val="24"/>
                <w:lang w:eastAsia="en-US"/>
              </w:rPr>
              <w:t>the closing date</w:t>
            </w:r>
            <w:r w:rsidR="00B228CD" w:rsidRPr="009B1343">
              <w:rPr>
                <w:sz w:val="24"/>
                <w:szCs w:val="24"/>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5FBF1" w14:textId="72BD464C" w:rsidR="00AB1D72" w:rsidRDefault="00AB1D72" w:rsidP="005F5F2F">
            <w:pPr>
              <w:pStyle w:val="TABLENORMAL0"/>
              <w:spacing w:line="276" w:lineRule="auto"/>
              <w:ind w:left="107"/>
              <w:rPr>
                <w:sz w:val="24"/>
                <w:szCs w:val="24"/>
              </w:rPr>
            </w:pPr>
            <w:r>
              <w:rPr>
                <w:sz w:val="24"/>
                <w:szCs w:val="24"/>
              </w:rPr>
              <w:t>Check the</w:t>
            </w:r>
            <w:r w:rsidR="004701F3">
              <w:rPr>
                <w:sz w:val="24"/>
                <w:szCs w:val="24"/>
              </w:rPr>
              <w:t xml:space="preserve"> current</w:t>
            </w:r>
            <w:r>
              <w:rPr>
                <w:sz w:val="24"/>
                <w:szCs w:val="24"/>
              </w:rPr>
              <w:t xml:space="preserve"> program </w:t>
            </w:r>
            <w:hyperlink r:id="rId38" w:history="1">
              <w:r w:rsidRPr="00B43785">
                <w:rPr>
                  <w:rStyle w:val="Hyperlink"/>
                  <w:sz w:val="24"/>
                  <w:szCs w:val="24"/>
                </w:rPr>
                <w:t>timeframes</w:t>
              </w:r>
            </w:hyperlink>
            <w:r w:rsidR="00B43785">
              <w:rPr>
                <w:sz w:val="24"/>
                <w:szCs w:val="24"/>
              </w:rPr>
              <w:t xml:space="preserve"> on the website</w:t>
            </w:r>
            <w:r w:rsidR="004701F3">
              <w:rPr>
                <w:sz w:val="24"/>
                <w:szCs w:val="24"/>
              </w:rPr>
              <w:t>.</w:t>
            </w:r>
          </w:p>
          <w:p w14:paraId="1200725C" w14:textId="6E54177D" w:rsidR="00B82247" w:rsidRPr="009B1343" w:rsidRDefault="00A231B1" w:rsidP="005F5F2F">
            <w:pPr>
              <w:pStyle w:val="TABLENORMAL0"/>
              <w:spacing w:line="276" w:lineRule="auto"/>
              <w:ind w:left="107"/>
              <w:rPr>
                <w:sz w:val="24"/>
                <w:szCs w:val="24"/>
                <w:lang w:eastAsia="en-US"/>
              </w:rPr>
            </w:pPr>
            <w:r w:rsidRPr="005F5F2F">
              <w:rPr>
                <w:sz w:val="24"/>
                <w:szCs w:val="24"/>
              </w:rPr>
              <w:t>Late applications will not be accepted.</w:t>
            </w:r>
          </w:p>
        </w:tc>
      </w:tr>
    </w:tbl>
    <w:p w14:paraId="122DC0B1" w14:textId="442C7C9B" w:rsidR="00B0260B" w:rsidRDefault="00B0260B" w:rsidP="00F04B91">
      <w:pPr>
        <w:pStyle w:val="Heading2"/>
      </w:pPr>
      <w:bookmarkStart w:id="72" w:name="_Toc231466796"/>
      <w:r>
        <w:t>Appendix A – Definitions</w:t>
      </w:r>
      <w:bookmarkEnd w:id="72"/>
    </w:p>
    <w:p w14:paraId="342E1173" w14:textId="77777777" w:rsidR="00F957EA" w:rsidRDefault="00F957EA" w:rsidP="00136DBA">
      <w:pPr>
        <w:jc w:val="both"/>
      </w:pPr>
      <w:r w:rsidRPr="00CA69BA">
        <w:rPr>
          <w:b/>
          <w:bCs/>
        </w:rPr>
        <w:t xml:space="preserve">ABN (Australian Business Number): </w:t>
      </w:r>
      <w:r w:rsidRPr="00CA69BA">
        <w:t>The Australian Business Number is a number used to identify a business or organisation for tax and Australian Government purposes. An ABN for the organisation or for the Auspice organisation must be provided in the grant application.</w:t>
      </w:r>
    </w:p>
    <w:p w14:paraId="1EA2442E" w14:textId="521E6729" w:rsidR="005C24A0" w:rsidRPr="00CA69BA" w:rsidRDefault="005C24A0" w:rsidP="00136DBA">
      <w:pPr>
        <w:jc w:val="both"/>
      </w:pPr>
      <w:r w:rsidRPr="00CA69BA">
        <w:rPr>
          <w:b/>
          <w:bCs/>
        </w:rPr>
        <w:t xml:space="preserve">Assessment Panel: </w:t>
      </w:r>
      <w:r w:rsidRPr="00CA69BA">
        <w:t xml:space="preserve">City of Port Phillip has two Community Grant Assessment Panels responsible for assessing Community Grant </w:t>
      </w:r>
      <w:r>
        <w:t>a</w:t>
      </w:r>
      <w:r w:rsidRPr="00CA69BA">
        <w:t>pplications. Each Panel consists of two Community Representatives, a Councillor and a Council Officer. Care is taken to ensure that representatives do not have a conflict of interest in assessing and recommending Grants for funding.</w:t>
      </w:r>
    </w:p>
    <w:p w14:paraId="66603607" w14:textId="2C429C6B" w:rsidR="00F957EA" w:rsidRPr="00CA69BA" w:rsidRDefault="00F957EA" w:rsidP="00136DBA">
      <w:pPr>
        <w:jc w:val="both"/>
      </w:pPr>
      <w:r w:rsidRPr="00CA69BA">
        <w:rPr>
          <w:b/>
          <w:bCs/>
        </w:rPr>
        <w:t xml:space="preserve">Auspice: </w:t>
      </w:r>
      <w:r w:rsidRPr="00CA69BA">
        <w:t xml:space="preserve">Any legally constituted body may act as an auspice organisation to partner with and/or apply for or manage funding on behalf of another non-incorporated </w:t>
      </w:r>
      <w:r w:rsidR="00BE768F" w:rsidRPr="00CA69BA">
        <w:t>organisation</w:t>
      </w:r>
      <w:r w:rsidR="00BE768F">
        <w:t>.</w:t>
      </w:r>
      <w:r w:rsidR="00BE768F" w:rsidRPr="00CA69BA">
        <w:t xml:space="preserve"> If</w:t>
      </w:r>
      <w:r w:rsidRPr="00CA69BA">
        <w:t xml:space="preserve"> the funding application is successful, the auspice organisation will receive and manage the funds for the applicant to deliver the funded project or activities. The auspice organisation is responsible for the effective acquittal of the grant.</w:t>
      </w:r>
    </w:p>
    <w:p w14:paraId="32E2AE94" w14:textId="5B0BC02C" w:rsidR="00853C6B" w:rsidRPr="00CA69BA" w:rsidRDefault="00F957EA" w:rsidP="00136DBA">
      <w:pPr>
        <w:jc w:val="both"/>
      </w:pPr>
      <w:r w:rsidRPr="00511457">
        <w:rPr>
          <w:b/>
          <w:bCs/>
        </w:rPr>
        <w:t xml:space="preserve">Acquittal Report: </w:t>
      </w:r>
      <w:r w:rsidRPr="00511457">
        <w:t xml:space="preserve">An acquittal report ensures that grant recipients have administered grant funds responsibly and in line with the terms and conditions of the Funding Agreement. An </w:t>
      </w:r>
      <w:r w:rsidRPr="00511457">
        <w:lastRenderedPageBreak/>
        <w:t xml:space="preserve">acquittal report usually consists of a written report that summarises project outcomes in relation to project objectives. </w:t>
      </w:r>
      <w:r w:rsidR="00A67FE1" w:rsidRPr="00511457">
        <w:t xml:space="preserve">Grant recipients will be required to provide a testimonial or photo as supporting documentation along with their acquittal report. </w:t>
      </w:r>
      <w:r w:rsidR="001209E5" w:rsidRPr="00511457">
        <w:t>The acquittal report also includes</w:t>
      </w:r>
      <w:r w:rsidRPr="00511457">
        <w:t xml:space="preserve"> a financial statement detailing how the funds were spent. </w:t>
      </w:r>
      <w:r w:rsidR="00853C6B" w:rsidRPr="00511457">
        <w:t>The financial statement must include a detailed budget breakdown.</w:t>
      </w:r>
      <w:r w:rsidR="0085080B">
        <w:t xml:space="preserve"> Acquittal Reports will be </w:t>
      </w:r>
      <w:r w:rsidR="00AF3EA5">
        <w:t>due 4 weeks after project completion or at the end of the funding period</w:t>
      </w:r>
      <w:r w:rsidR="0085080B">
        <w:t>.</w:t>
      </w:r>
      <w:r w:rsidR="00853C6B" w:rsidRPr="00511457">
        <w:t xml:space="preserve"> </w:t>
      </w:r>
      <w:r w:rsidRPr="00511457">
        <w:t>All acquittal reports are summarised and presented to Council one month after the due date. Organisations that do not submit their acquittal report will be listed and may not be eligible for further funding from the City of Port Phillip.</w:t>
      </w:r>
    </w:p>
    <w:p w14:paraId="303F569F" w14:textId="686C2DC2" w:rsidR="00F957EA" w:rsidRPr="00CA69BA" w:rsidRDefault="00F957EA" w:rsidP="00136DBA">
      <w:pPr>
        <w:jc w:val="both"/>
      </w:pPr>
      <w:r w:rsidRPr="00CA69BA">
        <w:rPr>
          <w:b/>
          <w:bCs/>
        </w:rPr>
        <w:t xml:space="preserve">Community: </w:t>
      </w:r>
      <w:r w:rsidRPr="00CA69BA">
        <w:t>For the purposes of the Community Grants, ‘community’ refers to people living, working, visiting and studying within the City of Port Phillip.</w:t>
      </w:r>
    </w:p>
    <w:p w14:paraId="08EAEDB4" w14:textId="19245B46" w:rsidR="00F957EA" w:rsidRPr="00CA69BA" w:rsidRDefault="00F957EA" w:rsidP="00136DBA">
      <w:pPr>
        <w:jc w:val="both"/>
      </w:pPr>
      <w:r w:rsidRPr="00CA69BA">
        <w:rPr>
          <w:b/>
          <w:bCs/>
        </w:rPr>
        <w:t xml:space="preserve">Conflict of Interest: </w:t>
      </w:r>
      <w:r w:rsidRPr="00CA69BA">
        <w:t xml:space="preserve">A conflict of interest occurs if a member of the </w:t>
      </w:r>
      <w:r w:rsidR="008B50E8">
        <w:t>A</w:t>
      </w:r>
      <w:r w:rsidRPr="00CA69BA">
        <w:t xml:space="preserve">ssessment </w:t>
      </w:r>
      <w:r w:rsidR="008B50E8">
        <w:t>P</w:t>
      </w:r>
      <w:r w:rsidRPr="00CA69BA">
        <w:t>anel has something to personally gain from the grant application. It also extends to providing family and close friends with preference.</w:t>
      </w:r>
    </w:p>
    <w:p w14:paraId="37ADC0FF" w14:textId="77777777" w:rsidR="00F957EA" w:rsidRPr="00CA69BA" w:rsidRDefault="00F957EA" w:rsidP="00136DBA">
      <w:pPr>
        <w:jc w:val="both"/>
      </w:pPr>
      <w:r w:rsidRPr="00CA69BA">
        <w:rPr>
          <w:b/>
          <w:bCs/>
        </w:rPr>
        <w:t xml:space="preserve">Council: </w:t>
      </w:r>
      <w:r w:rsidRPr="00CA69BA">
        <w:t xml:space="preserve">The City of Port Phillip is defined as a geographical area </w:t>
      </w:r>
      <w:proofErr w:type="gramStart"/>
      <w:r w:rsidRPr="00CA69BA">
        <w:t>and also</w:t>
      </w:r>
      <w:proofErr w:type="gramEnd"/>
      <w:r w:rsidRPr="00CA69BA">
        <w:t xml:space="preserve"> the entity which has the authority to make decisions on behalf of the City of Port Phillip.</w:t>
      </w:r>
    </w:p>
    <w:p w14:paraId="1FD1CFBB" w14:textId="53A4F4D3" w:rsidR="00F957EA" w:rsidRPr="00CA69BA" w:rsidRDefault="00F957EA" w:rsidP="00136DBA">
      <w:pPr>
        <w:jc w:val="both"/>
      </w:pPr>
      <w:r w:rsidRPr="00CA69BA">
        <w:rPr>
          <w:b/>
          <w:bCs/>
        </w:rPr>
        <w:t xml:space="preserve">Funding </w:t>
      </w:r>
      <w:r w:rsidR="00A67FE1">
        <w:rPr>
          <w:b/>
          <w:bCs/>
        </w:rPr>
        <w:t>Agreement</w:t>
      </w:r>
      <w:r w:rsidRPr="00CA69BA">
        <w:rPr>
          <w:b/>
          <w:bCs/>
        </w:rPr>
        <w:t xml:space="preserve">: </w:t>
      </w:r>
      <w:r w:rsidRPr="00CA69BA">
        <w:t xml:space="preserve">A Funding </w:t>
      </w:r>
      <w:r w:rsidR="00A67FE1">
        <w:t>Agreement</w:t>
      </w:r>
      <w:r w:rsidR="00A67FE1" w:rsidRPr="00CA69BA">
        <w:t xml:space="preserve"> </w:t>
      </w:r>
      <w:r w:rsidRPr="00CA69BA">
        <w:t xml:space="preserve">is a formal document stating the purpose of the funding, the financial amount, and the conditions attached to the grant. It also defines the rights and responsibilities of the grant recipient and Council. Once signed, recipients are under a legal obligation to comply with the stated terms and conditions. A Funding </w:t>
      </w:r>
      <w:r w:rsidR="00A67FE1">
        <w:t>Agreement</w:t>
      </w:r>
      <w:r w:rsidR="00A67FE1" w:rsidRPr="00CA69BA">
        <w:t xml:space="preserve"> </w:t>
      </w:r>
      <w:r w:rsidRPr="00CA69BA">
        <w:t>will be issued to successful applicants for amounts over $2</w:t>
      </w:r>
      <w:r w:rsidR="00A67FE1">
        <w:t>,</w:t>
      </w:r>
      <w:r w:rsidRPr="00CA69BA">
        <w:t>000.</w:t>
      </w:r>
    </w:p>
    <w:p w14:paraId="4F1AEB49" w14:textId="77777777" w:rsidR="00F957EA" w:rsidRPr="00CA69BA" w:rsidRDefault="00F957EA" w:rsidP="00136DBA">
      <w:pPr>
        <w:jc w:val="both"/>
      </w:pPr>
      <w:r w:rsidRPr="00CA69BA">
        <w:rPr>
          <w:b/>
          <w:bCs/>
        </w:rPr>
        <w:t xml:space="preserve">Grant: </w:t>
      </w:r>
      <w:r w:rsidRPr="00CA69BA">
        <w:t>A grant is a sum of money awarded to an organisation for a specified purpose.</w:t>
      </w:r>
    </w:p>
    <w:p w14:paraId="56C12BC1" w14:textId="77777777" w:rsidR="00F957EA" w:rsidRPr="002740CA" w:rsidRDefault="00F957EA" w:rsidP="00136DBA">
      <w:pPr>
        <w:jc w:val="both"/>
      </w:pPr>
      <w:bookmarkStart w:id="73" w:name="_Hlk51768018"/>
      <w:bookmarkStart w:id="74" w:name="_Hlk51767796"/>
      <w:r w:rsidRPr="00F93707">
        <w:rPr>
          <w:b/>
          <w:bCs/>
        </w:rPr>
        <w:t xml:space="preserve">GST (Goods and Services Tax): </w:t>
      </w:r>
      <w:r w:rsidRPr="00F93707">
        <w:t>Organisations are strongly encouraged to establish their responsibilities in relation to their GST status and indicate on the application form what that status is. Successful organisations with an ABN and registered for GST will receive a Recipient Created Tax Invoice, for their grant, plus 10% GST.</w:t>
      </w:r>
      <w:bookmarkEnd w:id="73"/>
      <w:r w:rsidRPr="00F93707">
        <w:t xml:space="preserve">  Successful organisations with an ABN and not registered for GST will not receive a Recipient Created Tax Invoice or 10% GST for their grant.  These organisations will receive only their grant amount.</w:t>
      </w:r>
    </w:p>
    <w:bookmarkEnd w:id="74"/>
    <w:p w14:paraId="1749098E" w14:textId="22CE5736" w:rsidR="000B1743" w:rsidRDefault="00F957EA" w:rsidP="00136DBA">
      <w:pPr>
        <w:jc w:val="both"/>
      </w:pPr>
      <w:r w:rsidRPr="00CA69BA">
        <w:rPr>
          <w:b/>
          <w:bCs/>
        </w:rPr>
        <w:t xml:space="preserve">In-kind Contributions: </w:t>
      </w:r>
      <w:r w:rsidRPr="00CA69BA">
        <w:t>An in-kind contribution is the ‘</w:t>
      </w:r>
      <w:proofErr w:type="gramStart"/>
      <w:r w:rsidRPr="00CA69BA">
        <w:t>non cash</w:t>
      </w:r>
      <w:proofErr w:type="gramEnd"/>
      <w:r w:rsidRPr="00CA69BA">
        <w:t xml:space="preserve">’ contribution made by the applicant that can be allocated a financial value, </w:t>
      </w:r>
      <w:r w:rsidR="001A5744">
        <w:t>su</w:t>
      </w:r>
      <w:r w:rsidR="009F550D">
        <w:t>ch as</w:t>
      </w:r>
      <w:r w:rsidRPr="00CA69BA">
        <w:t xml:space="preserve"> volunteer services.  Applications with in-kind contribution will be viewed</w:t>
      </w:r>
      <w:r w:rsidRPr="00CA69BA">
        <w:rPr>
          <w:spacing w:val="-5"/>
        </w:rPr>
        <w:t xml:space="preserve"> </w:t>
      </w:r>
      <w:r w:rsidRPr="00CA69BA">
        <w:t>favourably.</w:t>
      </w:r>
    </w:p>
    <w:p w14:paraId="7F782E9B" w14:textId="5EC2D5F5" w:rsidR="00F957EA" w:rsidRPr="00CA69BA" w:rsidRDefault="00F957EA" w:rsidP="00136DBA">
      <w:pPr>
        <w:jc w:val="both"/>
      </w:pPr>
      <w:r w:rsidRPr="00CA69BA">
        <w:rPr>
          <w:b/>
          <w:bCs/>
        </w:rPr>
        <w:t xml:space="preserve">Incorporated Organisation: </w:t>
      </w:r>
      <w:r w:rsidRPr="00CA69BA">
        <w:t xml:space="preserve">An organisation that is a legal entity and has a legal structure. The organisation must be registered with Consumer Affairs Victoria. For more </w:t>
      </w:r>
      <w:proofErr w:type="gramStart"/>
      <w:r w:rsidRPr="00CA69BA">
        <w:t>information</w:t>
      </w:r>
      <w:proofErr w:type="gramEnd"/>
      <w:r w:rsidRPr="00CA69BA">
        <w:t xml:space="preserve"> please contact Consumer Affairs Victoria or phone 1300 558 181</w:t>
      </w:r>
      <w:r w:rsidR="009F550D">
        <w:t>.</w:t>
      </w:r>
      <w:r w:rsidRPr="00CA69BA">
        <w:t xml:space="preserve"> </w:t>
      </w:r>
    </w:p>
    <w:p w14:paraId="40A0F0E3" w14:textId="5926C6B0" w:rsidR="00F957EA" w:rsidRDefault="00F957EA" w:rsidP="00136DBA">
      <w:pPr>
        <w:jc w:val="both"/>
      </w:pPr>
      <w:bookmarkStart w:id="75" w:name="_Hlk52797068"/>
      <w:r w:rsidRPr="00CA69BA">
        <w:rPr>
          <w:b/>
          <w:bCs/>
        </w:rPr>
        <w:lastRenderedPageBreak/>
        <w:t xml:space="preserve">Non-compliant: </w:t>
      </w:r>
      <w:r w:rsidRPr="00CA69BA">
        <w:t xml:space="preserve">An </w:t>
      </w:r>
      <w:r>
        <w:t xml:space="preserve">applicant (this includes </w:t>
      </w:r>
      <w:r w:rsidRPr="00CA69BA">
        <w:t>organisation</w:t>
      </w:r>
      <w:r>
        <w:t xml:space="preserve"> and/or individual)</w:t>
      </w:r>
      <w:r w:rsidRPr="00CA69BA">
        <w:t xml:space="preserve"> may be deemed non-compliant in the circumstances that the recipient</w:t>
      </w:r>
      <w:r w:rsidR="007A3F4E">
        <w:t>:</w:t>
      </w:r>
    </w:p>
    <w:p w14:paraId="7946029D" w14:textId="77777777" w:rsidR="00F957EA" w:rsidRPr="00CA69BA" w:rsidRDefault="00F957EA" w:rsidP="00136DBA">
      <w:pPr>
        <w:pStyle w:val="ListParagraph"/>
        <w:jc w:val="both"/>
        <w:rPr>
          <w:color w:val="000000"/>
        </w:rPr>
      </w:pPr>
      <w:r w:rsidRPr="00CA69BA">
        <w:t>failed to meet terms and conditions of funding</w:t>
      </w:r>
      <w:r w:rsidRPr="00CA69BA">
        <w:rPr>
          <w:spacing w:val="-9"/>
        </w:rPr>
        <w:t xml:space="preserve"> </w:t>
      </w:r>
      <w:r w:rsidRPr="00CA69BA">
        <w:t>deed</w:t>
      </w:r>
    </w:p>
    <w:p w14:paraId="0DDF2C30" w14:textId="77777777" w:rsidR="00F957EA" w:rsidRPr="00CA69BA" w:rsidRDefault="00F957EA" w:rsidP="00136DBA">
      <w:pPr>
        <w:pStyle w:val="ListParagraph"/>
        <w:jc w:val="both"/>
        <w:rPr>
          <w:color w:val="000000"/>
        </w:rPr>
      </w:pPr>
      <w:r w:rsidRPr="00CA69BA">
        <w:t>is insolvent</w:t>
      </w:r>
    </w:p>
    <w:p w14:paraId="45AED753" w14:textId="77777777" w:rsidR="00F957EA" w:rsidRPr="00CA69BA" w:rsidRDefault="00F957EA" w:rsidP="00136DBA">
      <w:pPr>
        <w:pStyle w:val="ListParagraph"/>
        <w:jc w:val="both"/>
        <w:rPr>
          <w:color w:val="000000"/>
        </w:rPr>
      </w:pPr>
      <w:r w:rsidRPr="00CA69BA">
        <w:t>is under legal investigation</w:t>
      </w:r>
    </w:p>
    <w:p w14:paraId="5F87533B" w14:textId="77777777" w:rsidR="00F957EA" w:rsidRPr="00CA69BA" w:rsidRDefault="00F957EA" w:rsidP="00136DBA">
      <w:pPr>
        <w:pStyle w:val="ListParagraph"/>
        <w:jc w:val="both"/>
        <w:rPr>
          <w:color w:val="000000"/>
        </w:rPr>
      </w:pPr>
      <w:r w:rsidRPr="00CA69BA">
        <w:t>failed to lodge a satisfactory acquittal (a satisfactory acquittal demonstrates that the selection criteria of the program were met, and the financial expenditure of the project was spent appropriately and/or unspent funds returned to</w:t>
      </w:r>
      <w:r w:rsidRPr="00CA69BA">
        <w:rPr>
          <w:spacing w:val="-7"/>
        </w:rPr>
        <w:t xml:space="preserve"> </w:t>
      </w:r>
      <w:r w:rsidRPr="00CA69BA">
        <w:t>Council)</w:t>
      </w:r>
    </w:p>
    <w:p w14:paraId="6590F498" w14:textId="77777777" w:rsidR="00F957EA" w:rsidRPr="00CA69BA" w:rsidRDefault="00F957EA" w:rsidP="00136DBA">
      <w:pPr>
        <w:pStyle w:val="ListParagraph"/>
        <w:jc w:val="both"/>
        <w:rPr>
          <w:color w:val="000000"/>
        </w:rPr>
      </w:pPr>
      <w:r w:rsidRPr="00CA69BA">
        <w:t>did not complete the project and failed to lodge an</w:t>
      </w:r>
      <w:r w:rsidRPr="00CA69BA">
        <w:rPr>
          <w:spacing w:val="-11"/>
        </w:rPr>
        <w:t xml:space="preserve"> </w:t>
      </w:r>
      <w:r w:rsidRPr="00CA69BA">
        <w:t>acquittal</w:t>
      </w:r>
    </w:p>
    <w:p w14:paraId="05045638" w14:textId="572EA54B" w:rsidR="00F957EA" w:rsidRPr="00CA69BA" w:rsidRDefault="00F957EA" w:rsidP="00136DBA">
      <w:pPr>
        <w:pStyle w:val="ListParagraph"/>
        <w:jc w:val="both"/>
        <w:rPr>
          <w:color w:val="000000"/>
        </w:rPr>
      </w:pPr>
      <w:r w:rsidRPr="00CA69BA">
        <w:t>completed the project and failed to lodge an</w:t>
      </w:r>
      <w:r w:rsidRPr="00CA69BA">
        <w:rPr>
          <w:spacing w:val="-9"/>
        </w:rPr>
        <w:t xml:space="preserve"> </w:t>
      </w:r>
      <w:r w:rsidRPr="00CA69BA">
        <w:t>acquittal</w:t>
      </w:r>
      <w:r w:rsidR="00CA47A5">
        <w:t>.</w:t>
      </w:r>
    </w:p>
    <w:bookmarkEnd w:id="75"/>
    <w:p w14:paraId="126C6482" w14:textId="30CDACAC" w:rsidR="00F957EA" w:rsidRPr="00CA69BA" w:rsidRDefault="00F957EA" w:rsidP="00136DBA">
      <w:pPr>
        <w:jc w:val="both"/>
      </w:pPr>
      <w:r w:rsidRPr="00CA69BA">
        <w:rPr>
          <w:b/>
          <w:bCs/>
        </w:rPr>
        <w:t xml:space="preserve">Not for Profit (NFP) Organisation: </w:t>
      </w:r>
      <w:r w:rsidR="009936C0" w:rsidRPr="00CA69BA">
        <w:t>An</w:t>
      </w:r>
      <w:r w:rsidRPr="00CA69BA">
        <w:t xml:space="preserve"> NFP is an organisation that does not distribute any profit </w:t>
      </w:r>
      <w:r w:rsidR="009936C0" w:rsidRPr="00CA69BA">
        <w:t>to</w:t>
      </w:r>
      <w:r w:rsidRPr="00CA69BA">
        <w:t xml:space="preserve"> an individual, its members and or shareholders. Any profit from the organisation will be directed back into the organisation and its activities.</w:t>
      </w:r>
    </w:p>
    <w:p w14:paraId="6358919C" w14:textId="77777777" w:rsidR="00F957EA" w:rsidRPr="00CA69BA" w:rsidRDefault="00F957EA" w:rsidP="00136DBA">
      <w:pPr>
        <w:jc w:val="both"/>
      </w:pPr>
      <w:r w:rsidRPr="00CA69BA">
        <w:rPr>
          <w:b/>
          <w:bCs/>
        </w:rPr>
        <w:t xml:space="preserve">Objectives / Aims: </w:t>
      </w:r>
      <w:r w:rsidRPr="00CA69BA">
        <w:t>An objective/ aim states the overall goals of the project.</w:t>
      </w:r>
    </w:p>
    <w:p w14:paraId="57D70B53" w14:textId="77777777" w:rsidR="00F957EA" w:rsidRPr="00CA69BA" w:rsidRDefault="00F957EA" w:rsidP="00136DBA">
      <w:pPr>
        <w:jc w:val="both"/>
      </w:pPr>
      <w:r w:rsidRPr="00CA69BA">
        <w:rPr>
          <w:b/>
          <w:bCs/>
        </w:rPr>
        <w:t xml:space="preserve">Outcomes: </w:t>
      </w:r>
      <w:r w:rsidRPr="00CA69BA">
        <w:t>Outcomes describe the specific results of the project.</w:t>
      </w:r>
    </w:p>
    <w:p w14:paraId="6FDA6071" w14:textId="6451D8B4" w:rsidR="00F957EA" w:rsidRPr="00CA69BA" w:rsidRDefault="00F957EA" w:rsidP="00136DBA">
      <w:pPr>
        <w:jc w:val="both"/>
      </w:pPr>
      <w:r w:rsidRPr="00CA69BA">
        <w:rPr>
          <w:b/>
          <w:bCs/>
        </w:rPr>
        <w:t xml:space="preserve">Project Status Report: </w:t>
      </w:r>
      <w:r w:rsidRPr="00CA69BA">
        <w:t xml:space="preserve">An online Project Status Report must be submitted </w:t>
      </w:r>
      <w:r w:rsidR="00CE7259">
        <w:t xml:space="preserve">in </w:t>
      </w:r>
      <w:proofErr w:type="spellStart"/>
      <w:r w:rsidR="00CE7259">
        <w:t>SmartyGrants</w:t>
      </w:r>
      <w:proofErr w:type="spellEnd"/>
      <w:r w:rsidR="00CE7259">
        <w:t xml:space="preserve"> </w:t>
      </w:r>
      <w:r w:rsidRPr="00CA69BA">
        <w:t xml:space="preserve">by </w:t>
      </w:r>
      <w:r w:rsidR="00627081">
        <w:t>30</w:t>
      </w:r>
      <w:r w:rsidR="00A67FE1">
        <w:t xml:space="preserve"> June</w:t>
      </w:r>
      <w:r w:rsidR="00AB1D72">
        <w:t xml:space="preserve"> </w:t>
      </w:r>
      <w:r w:rsidR="00627081">
        <w:t>(</w:t>
      </w:r>
      <w:r w:rsidR="00627081" w:rsidRPr="00CA69BA">
        <w:t xml:space="preserve">if </w:t>
      </w:r>
      <w:r w:rsidR="00627081">
        <w:t>an</w:t>
      </w:r>
      <w:r w:rsidR="00627081" w:rsidRPr="00CA69BA">
        <w:t xml:space="preserve"> Acquittal Report has not</w:t>
      </w:r>
      <w:r w:rsidR="00627081">
        <w:t xml:space="preserve"> yet</w:t>
      </w:r>
      <w:r w:rsidR="00627081" w:rsidRPr="00CA69BA">
        <w:t xml:space="preserve"> been submitted</w:t>
      </w:r>
      <w:r w:rsidR="00627081">
        <w:t>)</w:t>
      </w:r>
      <w:r w:rsidR="00627081" w:rsidRPr="00CA69BA">
        <w:t xml:space="preserve"> </w:t>
      </w:r>
      <w:r w:rsidR="00AB1D72">
        <w:t>during the project delivery period</w:t>
      </w:r>
      <w:r w:rsidRPr="00CA69BA">
        <w:t>.</w:t>
      </w:r>
    </w:p>
    <w:p w14:paraId="27B2C178" w14:textId="3FA135F0" w:rsidR="00F957EA" w:rsidRDefault="00F957EA" w:rsidP="00136DBA">
      <w:pPr>
        <w:jc w:val="both"/>
        <w:rPr>
          <w:rStyle w:val="Hyperlink"/>
        </w:rPr>
      </w:pPr>
      <w:r w:rsidRPr="00CA69BA">
        <w:rPr>
          <w:b/>
          <w:bCs/>
        </w:rPr>
        <w:t xml:space="preserve">Project Variation Report: </w:t>
      </w:r>
      <w:r w:rsidRPr="00CA69BA">
        <w:t xml:space="preserve">A Project Variation Report is to be submitted ONLY if there is to be a substantial variation or change to the project from the initial project application. Funded organisations wishing to submit a Project Variation Report must first contact the Grants and Funding Officer on 9209 </w:t>
      </w:r>
      <w:r w:rsidR="00A67FE1">
        <w:t>6777</w:t>
      </w:r>
      <w:r w:rsidR="00A67FE1" w:rsidRPr="00CA69BA">
        <w:t xml:space="preserve"> </w:t>
      </w:r>
      <w:r w:rsidRPr="00CA69BA">
        <w:t xml:space="preserve">or </w:t>
      </w:r>
      <w:hyperlink r:id="rId39" w:history="1">
        <w:r w:rsidRPr="00CA69BA">
          <w:rPr>
            <w:rStyle w:val="Hyperlink"/>
          </w:rPr>
          <w:t>grants@portphillip.vic.gov.au</w:t>
        </w:r>
      </w:hyperlink>
    </w:p>
    <w:p w14:paraId="72F0B42A" w14:textId="77777777" w:rsidR="00102E8F" w:rsidRDefault="00102E8F" w:rsidP="00136DBA">
      <w:pPr>
        <w:spacing w:line="259" w:lineRule="auto"/>
        <w:jc w:val="both"/>
        <w:rPr>
          <w:b/>
          <w:color w:val="005467"/>
          <w:sz w:val="36"/>
          <w:szCs w:val="32"/>
        </w:rPr>
      </w:pPr>
      <w:r>
        <w:br w:type="page"/>
      </w:r>
    </w:p>
    <w:p w14:paraId="6B179C71" w14:textId="269F1686" w:rsidR="00B0260B" w:rsidRDefault="00B0260B" w:rsidP="00F04B91">
      <w:pPr>
        <w:pStyle w:val="Heading2"/>
      </w:pPr>
      <w:bookmarkStart w:id="76" w:name="_Toc231466797"/>
      <w:r>
        <w:lastRenderedPageBreak/>
        <w:t xml:space="preserve">Appendix B – City of Port Phillip </w:t>
      </w:r>
      <w:r w:rsidR="00B12C6A">
        <w:t>m</w:t>
      </w:r>
      <w:r>
        <w:t>ap</w:t>
      </w:r>
      <w:bookmarkEnd w:id="76"/>
    </w:p>
    <w:p w14:paraId="1481A97E" w14:textId="52D26E54" w:rsidR="00F957EA" w:rsidRDefault="00F07CB6" w:rsidP="00F957EA">
      <w:hyperlink r:id="rId40" w:history="1">
        <w:r w:rsidRPr="00F07CB6">
          <w:rPr>
            <w:rStyle w:val="Hyperlink"/>
            <w:rFonts w:eastAsiaTheme="minorEastAsia"/>
            <w:szCs w:val="24"/>
            <w:lang w:eastAsia="en-AU"/>
          </w:rPr>
          <w:t>Digital maps</w:t>
        </w:r>
      </w:hyperlink>
      <w:r>
        <w:rPr>
          <w:rStyle w:val="BodyTextChar"/>
          <w:sz w:val="24"/>
          <w:szCs w:val="24"/>
        </w:rPr>
        <w:t xml:space="preserve"> </w:t>
      </w:r>
      <w:r w:rsidR="00F957EA" w:rsidRPr="000E44D1">
        <w:rPr>
          <w:rStyle w:val="BodyTextChar"/>
          <w:sz w:val="24"/>
          <w:szCs w:val="24"/>
        </w:rPr>
        <w:t>of Port Phillip</w:t>
      </w:r>
      <w:r w:rsidR="00B5264A">
        <w:rPr>
          <w:rStyle w:val="BodyTextChar"/>
          <w:sz w:val="24"/>
          <w:szCs w:val="24"/>
        </w:rPr>
        <w:t xml:space="preserve"> are also available. </w:t>
      </w:r>
    </w:p>
    <w:p w14:paraId="5C40D2EA" w14:textId="64007C10" w:rsidR="00F957EA" w:rsidRPr="00F957EA" w:rsidRDefault="00F957EA" w:rsidP="00F957EA">
      <w:r>
        <w:rPr>
          <w:noProof/>
        </w:rPr>
        <w:drawing>
          <wp:inline distT="0" distB="0" distL="0" distR="0" wp14:anchorId="01A44E5A" wp14:editId="4947D218">
            <wp:extent cx="4356000" cy="6253202"/>
            <wp:effectExtent l="3810" t="0" r="0" b="0"/>
            <wp:docPr id="36" name="Picture 36" descr="Map - City of Port Phil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41">
                      <a:extLst>
                        <a:ext uri="{28A0092B-C50C-407E-A947-70E740481C1C}">
                          <a14:useLocalDpi xmlns:a14="http://schemas.microsoft.com/office/drawing/2010/main" val="0"/>
                        </a:ext>
                      </a:extLst>
                    </a:blip>
                    <a:stretch>
                      <a:fillRect/>
                    </a:stretch>
                  </pic:blipFill>
                  <pic:spPr>
                    <a:xfrm rot="16200000">
                      <a:off x="0" y="0"/>
                      <a:ext cx="4356000" cy="6253202"/>
                    </a:xfrm>
                    <a:prstGeom prst="rect">
                      <a:avLst/>
                    </a:prstGeom>
                  </pic:spPr>
                </pic:pic>
              </a:graphicData>
            </a:graphic>
          </wp:inline>
        </w:drawing>
      </w:r>
    </w:p>
    <w:p w14:paraId="000221A0" w14:textId="7A818431" w:rsidR="00B0260B" w:rsidRDefault="00B0260B" w:rsidP="00F04B91">
      <w:pPr>
        <w:pStyle w:val="Heading2"/>
      </w:pPr>
      <w:bookmarkStart w:id="77" w:name="_Toc231466798"/>
      <w:r>
        <w:t xml:space="preserve">Appendix C – Grant </w:t>
      </w:r>
      <w:r w:rsidR="00B12C6A">
        <w:t>t</w:t>
      </w:r>
      <w:r>
        <w:t xml:space="preserve">erms and </w:t>
      </w:r>
      <w:r w:rsidR="00B12C6A">
        <w:t>c</w:t>
      </w:r>
      <w:r>
        <w:t>onditions</w:t>
      </w:r>
      <w:bookmarkEnd w:id="77"/>
    </w:p>
    <w:p w14:paraId="29FE13D0" w14:textId="43618E64" w:rsidR="00F957EA" w:rsidRPr="00AE5CE1" w:rsidRDefault="000E44D1" w:rsidP="00136DBA">
      <w:pPr>
        <w:pStyle w:val="ListParagraph"/>
        <w:jc w:val="both"/>
        <w:rPr>
          <w:rFonts w:ascii="Symbol" w:hAnsi="Symbol" w:cs="Symbol"/>
          <w:color w:val="000000"/>
        </w:rPr>
      </w:pPr>
      <w:r>
        <w:t xml:space="preserve">Successful </w:t>
      </w:r>
      <w:r w:rsidR="0017147B">
        <w:t xml:space="preserve">organisations </w:t>
      </w:r>
      <w:r w:rsidR="00F957EA" w:rsidRPr="00056D59">
        <w:t xml:space="preserve">will be required to sign and return the </w:t>
      </w:r>
      <w:r w:rsidR="00F957EA">
        <w:t>Funding Agreement</w:t>
      </w:r>
      <w:r w:rsidR="008E68AF">
        <w:t xml:space="preserve"> for grant amounts over $2,000</w:t>
      </w:r>
      <w:r w:rsidR="00F957EA" w:rsidRPr="00056D59">
        <w:t>.</w:t>
      </w:r>
      <w:r w:rsidR="00570691">
        <w:t xml:space="preserve"> </w:t>
      </w:r>
    </w:p>
    <w:p w14:paraId="134AE523" w14:textId="7867E146" w:rsidR="00F957EA" w:rsidRPr="00AE5CE1" w:rsidRDefault="00F957EA" w:rsidP="00136DBA">
      <w:pPr>
        <w:pStyle w:val="ListParagraph"/>
        <w:jc w:val="both"/>
        <w:rPr>
          <w:rFonts w:ascii="Symbol" w:hAnsi="Symbol" w:cs="Symbol"/>
          <w:color w:val="000000"/>
        </w:rPr>
      </w:pPr>
      <w:r w:rsidRPr="00056D59">
        <w:t xml:space="preserve">Funded organisations must provide a Project Acquittal Report </w:t>
      </w:r>
      <w:r w:rsidR="00A24D28">
        <w:t>four</w:t>
      </w:r>
      <w:r w:rsidR="008D31B1">
        <w:t xml:space="preserve"> weeks</w:t>
      </w:r>
      <w:r w:rsidRPr="00056D59">
        <w:t xml:space="preserve"> after completion of</w:t>
      </w:r>
      <w:r w:rsidRPr="00056D59">
        <w:rPr>
          <w:spacing w:val="-29"/>
        </w:rPr>
        <w:t xml:space="preserve"> </w:t>
      </w:r>
      <w:r w:rsidRPr="00056D59">
        <w:rPr>
          <w:spacing w:val="2"/>
        </w:rPr>
        <w:t xml:space="preserve">the </w:t>
      </w:r>
      <w:r w:rsidRPr="00056D59">
        <w:t xml:space="preserve">project or </w:t>
      </w:r>
      <w:r w:rsidR="009E6BDB">
        <w:t>end of the funding period</w:t>
      </w:r>
      <w:r w:rsidR="008D31B1">
        <w:t xml:space="preserve"> </w:t>
      </w:r>
      <w:r w:rsidRPr="00056D59">
        <w:t xml:space="preserve">by which time all projects should be completed unless otherwise approved in writing by Council. All reports are to be submitted online via </w:t>
      </w:r>
      <w:hyperlink r:id="rId42" w:history="1">
        <w:r w:rsidRPr="00056D59">
          <w:rPr>
            <w:rStyle w:val="Hyperlink"/>
            <w:color w:val="0462C1"/>
          </w:rPr>
          <w:t>https://portphillip.smartygrants.com.au/</w:t>
        </w:r>
      </w:hyperlink>
      <w:r w:rsidRPr="00056D59">
        <w:t>.</w:t>
      </w:r>
    </w:p>
    <w:p w14:paraId="3B4529A3" w14:textId="53E33813" w:rsidR="00F957EA" w:rsidRPr="00AE5CE1" w:rsidRDefault="00F957EA" w:rsidP="00136DBA">
      <w:pPr>
        <w:pStyle w:val="ListParagraph"/>
        <w:jc w:val="both"/>
        <w:rPr>
          <w:rFonts w:ascii="Symbol" w:hAnsi="Symbol" w:cs="Symbol"/>
          <w:color w:val="000000"/>
        </w:rPr>
      </w:pPr>
      <w:r w:rsidRPr="00056D59">
        <w:t>Organisations</w:t>
      </w:r>
      <w:r w:rsidRPr="00056D59">
        <w:rPr>
          <w:spacing w:val="-3"/>
        </w:rPr>
        <w:t xml:space="preserve"> </w:t>
      </w:r>
      <w:r w:rsidRPr="00056D59">
        <w:t>holding</w:t>
      </w:r>
      <w:r w:rsidRPr="00056D59">
        <w:rPr>
          <w:spacing w:val="-3"/>
        </w:rPr>
        <w:t xml:space="preserve"> </w:t>
      </w:r>
      <w:r w:rsidRPr="00056D59">
        <w:t>a</w:t>
      </w:r>
      <w:r w:rsidRPr="00056D59">
        <w:rPr>
          <w:spacing w:val="-4"/>
        </w:rPr>
        <w:t xml:space="preserve"> </w:t>
      </w:r>
      <w:r w:rsidRPr="00056D59">
        <w:t>launch</w:t>
      </w:r>
      <w:r w:rsidRPr="00056D59">
        <w:rPr>
          <w:spacing w:val="-2"/>
        </w:rPr>
        <w:t xml:space="preserve"> </w:t>
      </w:r>
      <w:r w:rsidRPr="00056D59">
        <w:t>or</w:t>
      </w:r>
      <w:r w:rsidRPr="00056D59">
        <w:rPr>
          <w:spacing w:val="-4"/>
        </w:rPr>
        <w:t xml:space="preserve"> </w:t>
      </w:r>
      <w:r w:rsidRPr="00056D59">
        <w:t>event</w:t>
      </w:r>
      <w:r w:rsidRPr="00056D59">
        <w:rPr>
          <w:spacing w:val="-5"/>
        </w:rPr>
        <w:t xml:space="preserve"> </w:t>
      </w:r>
      <w:r w:rsidRPr="00056D59">
        <w:t>for</w:t>
      </w:r>
      <w:r w:rsidRPr="00056D59">
        <w:rPr>
          <w:spacing w:val="-4"/>
        </w:rPr>
        <w:t xml:space="preserve"> </w:t>
      </w:r>
      <w:r w:rsidRPr="00056D59">
        <w:t>the</w:t>
      </w:r>
      <w:r>
        <w:t xml:space="preserve"> </w:t>
      </w:r>
      <w:r w:rsidR="00165B23">
        <w:t>funded</w:t>
      </w:r>
      <w:r w:rsidRPr="00056D59">
        <w:rPr>
          <w:spacing w:val="-4"/>
        </w:rPr>
        <w:t xml:space="preserve"> </w:t>
      </w:r>
      <w:proofErr w:type="gramStart"/>
      <w:r w:rsidRPr="00056D59">
        <w:t>project</w:t>
      </w:r>
      <w:r w:rsidR="00611361">
        <w:t>,</w:t>
      </w:r>
      <w:r w:rsidRPr="00056D59">
        <w:rPr>
          <w:spacing w:val="-5"/>
        </w:rPr>
        <w:t xml:space="preserve"> </w:t>
      </w:r>
      <w:r w:rsidRPr="00056D59">
        <w:t>and</w:t>
      </w:r>
      <w:proofErr w:type="gramEnd"/>
      <w:r w:rsidRPr="00056D59">
        <w:t xml:space="preserve"> are planning to invite the Mayor/Councillors and/or Council Officers, </w:t>
      </w:r>
      <w:r w:rsidR="007F21AE">
        <w:t xml:space="preserve">must </w:t>
      </w:r>
      <w:r w:rsidR="00CB3316">
        <w:t xml:space="preserve">send </w:t>
      </w:r>
      <w:r w:rsidRPr="00056D59">
        <w:t xml:space="preserve">their invitation at least </w:t>
      </w:r>
      <w:r w:rsidR="00611361">
        <w:t>four</w:t>
      </w:r>
      <w:r w:rsidRPr="00056D59">
        <w:t xml:space="preserve"> weeks prior to the event. The relevant Council officer must be notified of this</w:t>
      </w:r>
      <w:r w:rsidRPr="00056D59">
        <w:rPr>
          <w:spacing w:val="-1"/>
        </w:rPr>
        <w:t xml:space="preserve"> </w:t>
      </w:r>
      <w:r w:rsidRPr="00056D59">
        <w:t>invitation.</w:t>
      </w:r>
    </w:p>
    <w:p w14:paraId="675B1559" w14:textId="4EEB209F" w:rsidR="00F957EA" w:rsidRPr="00AE5CE1" w:rsidRDefault="00F957EA" w:rsidP="00136DBA">
      <w:pPr>
        <w:pStyle w:val="ListParagraph"/>
        <w:jc w:val="both"/>
      </w:pPr>
      <w:r w:rsidRPr="00AE5CE1">
        <w:t xml:space="preserve">Funded organisations are required to acknowledge the City of Port Phillip in all promotional or publicity material for the funded project. The presentation of the </w:t>
      </w:r>
      <w:r w:rsidR="004E04E0">
        <w:t>City of Port Phillip</w:t>
      </w:r>
      <w:r w:rsidRPr="00AE5CE1">
        <w:t xml:space="preserve"> logo should match the involvement and relative importance Council had in </w:t>
      </w:r>
      <w:r w:rsidRPr="00AE5CE1">
        <w:lastRenderedPageBreak/>
        <w:t xml:space="preserve">the project or activity. A jpg and gif format logo along with City of Port Phillip’s style guide will be provided with the notification letter to successful applicants.  </w:t>
      </w:r>
    </w:p>
    <w:p w14:paraId="2C4EEDF2" w14:textId="409A7F81" w:rsidR="00F957EA" w:rsidRPr="00AE5CE1" w:rsidRDefault="00F957EA" w:rsidP="00136DBA">
      <w:pPr>
        <w:pStyle w:val="ListParagraph"/>
        <w:jc w:val="both"/>
        <w:rPr>
          <w:rFonts w:ascii="Symbol" w:hAnsi="Symbol" w:cs="Symbol"/>
          <w:color w:val="000000"/>
        </w:rPr>
      </w:pPr>
      <w:r w:rsidRPr="00056D59">
        <w:t xml:space="preserve">Funding from the </w:t>
      </w:r>
      <w:r w:rsidR="008D31B1">
        <w:t xml:space="preserve">Community Grants Program </w:t>
      </w:r>
      <w:r w:rsidRPr="00056D59">
        <w:t>requires compliance with specific conditions prior</w:t>
      </w:r>
      <w:r w:rsidRPr="00056D59">
        <w:rPr>
          <w:spacing w:val="-31"/>
        </w:rPr>
        <w:t xml:space="preserve"> </w:t>
      </w:r>
      <w:r w:rsidRPr="00056D59">
        <w:t>to payment and verification of ABN</w:t>
      </w:r>
      <w:r w:rsidR="00A96344">
        <w:t xml:space="preserve">, </w:t>
      </w:r>
      <w:r w:rsidRPr="00056D59">
        <w:t>GST</w:t>
      </w:r>
      <w:r w:rsidRPr="00056D59">
        <w:rPr>
          <w:spacing w:val="3"/>
        </w:rPr>
        <w:t xml:space="preserve"> </w:t>
      </w:r>
      <w:r w:rsidRPr="00056D59">
        <w:t>status</w:t>
      </w:r>
      <w:r w:rsidR="00155BF3">
        <w:t>, and banking details</w:t>
      </w:r>
      <w:r w:rsidR="005671CF">
        <w:t xml:space="preserve"> (if required).</w:t>
      </w:r>
    </w:p>
    <w:p w14:paraId="6B0B24FE" w14:textId="55610A20" w:rsidR="00F957EA" w:rsidRPr="00AE5CE1" w:rsidRDefault="00F957EA" w:rsidP="00136DBA">
      <w:pPr>
        <w:pStyle w:val="ListParagraph"/>
        <w:jc w:val="both"/>
        <w:rPr>
          <w:rFonts w:ascii="Symbol" w:hAnsi="Symbol" w:cs="Symbol"/>
          <w:color w:val="000000"/>
        </w:rPr>
      </w:pPr>
      <w:r w:rsidRPr="00056D59">
        <w:t>The funded organisation must comply with all relevant laws</w:t>
      </w:r>
      <w:r w:rsidR="00577151">
        <w:t>, regulations</w:t>
      </w:r>
      <w:r w:rsidRPr="00056D59">
        <w:t xml:space="preserve"> and conditions. Significant State and Commonwealth legislation</w:t>
      </w:r>
      <w:r w:rsidR="00207BD3">
        <w:t xml:space="preserve">, </w:t>
      </w:r>
      <w:r w:rsidR="00993985">
        <w:t xml:space="preserve">regulations </w:t>
      </w:r>
      <w:r w:rsidR="00207BD3">
        <w:t>and</w:t>
      </w:r>
      <w:r w:rsidR="00577151">
        <w:t xml:space="preserve"> statutory authorities</w:t>
      </w:r>
      <w:r w:rsidRPr="00056D59">
        <w:rPr>
          <w:spacing w:val="-1"/>
        </w:rPr>
        <w:t xml:space="preserve"> </w:t>
      </w:r>
      <w:r w:rsidRPr="00056D59">
        <w:t>include:</w:t>
      </w:r>
    </w:p>
    <w:p w14:paraId="25971A70" w14:textId="77777777" w:rsidR="00F957EA" w:rsidRPr="000E44D1" w:rsidRDefault="00F957EA" w:rsidP="00E54E48">
      <w:pPr>
        <w:pStyle w:val="ListParagraph"/>
        <w:ind w:left="993"/>
        <w:jc w:val="both"/>
      </w:pPr>
      <w:r w:rsidRPr="000E44D1">
        <w:t>Carer Recognition Act 2012</w:t>
      </w:r>
    </w:p>
    <w:p w14:paraId="30DDFF66" w14:textId="77777777" w:rsidR="00F957EA" w:rsidRPr="00AE5CE1" w:rsidRDefault="00F957EA" w:rsidP="00E54E48">
      <w:pPr>
        <w:pStyle w:val="ListParagraph"/>
        <w:ind w:left="993"/>
        <w:jc w:val="both"/>
      </w:pPr>
      <w:r w:rsidRPr="00AE5CE1">
        <w:t>Consumer Affairs Victoria</w:t>
      </w:r>
    </w:p>
    <w:p w14:paraId="4F9BB52F" w14:textId="77777777" w:rsidR="00F957EA" w:rsidRPr="000E44D1" w:rsidRDefault="00F957EA" w:rsidP="00E54E48">
      <w:pPr>
        <w:pStyle w:val="ListParagraph"/>
        <w:ind w:left="993"/>
        <w:jc w:val="both"/>
      </w:pPr>
      <w:r w:rsidRPr="000E44D1">
        <w:t>Charter of Human Rights and Responsibilities Act 2006</w:t>
      </w:r>
    </w:p>
    <w:p w14:paraId="67C1C10E" w14:textId="77777777" w:rsidR="00F957EA" w:rsidRPr="000E44D1" w:rsidRDefault="00F957EA" w:rsidP="00E54E48">
      <w:pPr>
        <w:pStyle w:val="ListParagraph"/>
        <w:ind w:left="993"/>
        <w:jc w:val="both"/>
      </w:pPr>
      <w:r w:rsidRPr="000E44D1">
        <w:t>Disability Discrimination Act 1992</w:t>
      </w:r>
    </w:p>
    <w:p w14:paraId="0F1823DC" w14:textId="0CB39617" w:rsidR="00F957EA" w:rsidRPr="000E44D1" w:rsidRDefault="00F957EA" w:rsidP="00E54E48">
      <w:pPr>
        <w:pStyle w:val="ListParagraph"/>
        <w:ind w:left="993"/>
        <w:jc w:val="both"/>
      </w:pPr>
      <w:r w:rsidRPr="000E44D1">
        <w:t xml:space="preserve">Equal Opportunity Act </w:t>
      </w:r>
      <w:r w:rsidR="00992605">
        <w:t>2010 (Vic)</w:t>
      </w:r>
    </w:p>
    <w:p w14:paraId="2C24665F" w14:textId="77777777" w:rsidR="00F957EA" w:rsidRDefault="00F957EA" w:rsidP="00E54E48">
      <w:pPr>
        <w:pStyle w:val="ListParagraph"/>
        <w:ind w:left="993"/>
        <w:jc w:val="both"/>
      </w:pPr>
      <w:r w:rsidRPr="000E44D1">
        <w:t>Fair Work Act 2009</w:t>
      </w:r>
    </w:p>
    <w:p w14:paraId="40C470FF" w14:textId="1F106B5F" w:rsidR="00A831B8" w:rsidRPr="000E44D1" w:rsidRDefault="00A831B8" w:rsidP="00E54E48">
      <w:pPr>
        <w:pStyle w:val="ListParagraph"/>
        <w:ind w:left="993"/>
        <w:jc w:val="both"/>
      </w:pPr>
      <w:r w:rsidRPr="00A831B8">
        <w:t>Occupational Health and Safety Act 2004 (Vic)</w:t>
      </w:r>
    </w:p>
    <w:p w14:paraId="0B780DE0" w14:textId="77777777" w:rsidR="00F957EA" w:rsidRPr="000E44D1" w:rsidRDefault="00F957EA" w:rsidP="00E54E48">
      <w:pPr>
        <w:pStyle w:val="ListParagraph"/>
        <w:ind w:left="993"/>
        <w:jc w:val="both"/>
      </w:pPr>
      <w:r w:rsidRPr="000E44D1">
        <w:t>Privacy and Data Protection Act 2014</w:t>
      </w:r>
    </w:p>
    <w:p w14:paraId="30A17257" w14:textId="77777777" w:rsidR="00F957EA" w:rsidRPr="000E44D1" w:rsidRDefault="00F957EA" w:rsidP="00E54E48">
      <w:pPr>
        <w:pStyle w:val="ListParagraph"/>
        <w:ind w:left="993"/>
        <w:jc w:val="both"/>
      </w:pPr>
      <w:r w:rsidRPr="000E44D1">
        <w:t>Racial and Religious Tolerance Act 2001</w:t>
      </w:r>
    </w:p>
    <w:p w14:paraId="4F282EAF" w14:textId="6BA739ED" w:rsidR="04F2BB18" w:rsidRDefault="04F2BB18" w:rsidP="00E54E48">
      <w:pPr>
        <w:pStyle w:val="ListParagraph"/>
        <w:ind w:left="993"/>
        <w:jc w:val="both"/>
      </w:pPr>
      <w:r>
        <w:t>Victorian Child Safe Standards</w:t>
      </w:r>
    </w:p>
    <w:p w14:paraId="37CDCF7A" w14:textId="77777777" w:rsidR="00F957EA" w:rsidRPr="000E44D1" w:rsidRDefault="00F957EA" w:rsidP="00E54E48">
      <w:pPr>
        <w:pStyle w:val="ListParagraph"/>
        <w:ind w:left="993"/>
        <w:jc w:val="both"/>
      </w:pPr>
      <w:r w:rsidRPr="000E44D1">
        <w:t>Victorian Disability Act 2006</w:t>
      </w:r>
    </w:p>
    <w:p w14:paraId="68485E4F" w14:textId="61C8B7B4" w:rsidR="007E48BA" w:rsidRPr="007E48BA" w:rsidRDefault="007E48BA" w:rsidP="00794A4D">
      <w:pPr>
        <w:jc w:val="both"/>
      </w:pPr>
    </w:p>
    <w:sectPr w:rsidR="007E48BA" w:rsidRPr="007E48BA" w:rsidSect="00B656BE">
      <w:headerReference w:type="default" r:id="rId43"/>
      <w:footerReference w:type="default" r:id="rId44"/>
      <w:headerReference w:type="first" r:id="rId45"/>
      <w:pgSz w:w="11906" w:h="16838"/>
      <w:pgMar w:top="2127" w:right="1134" w:bottom="1418" w:left="1134" w:header="0" w:footer="13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B62C7" w14:textId="77777777" w:rsidR="006B2206" w:rsidRDefault="006B2206" w:rsidP="004D04F4">
      <w:r>
        <w:separator/>
      </w:r>
    </w:p>
  </w:endnote>
  <w:endnote w:type="continuationSeparator" w:id="0">
    <w:p w14:paraId="6FB939F6" w14:textId="77777777" w:rsidR="006B2206" w:rsidRDefault="006B2206" w:rsidP="004D04F4">
      <w:r>
        <w:continuationSeparator/>
      </w:r>
    </w:p>
  </w:endnote>
  <w:endnote w:type="continuationNotice" w:id="1">
    <w:p w14:paraId="5F43775F" w14:textId="77777777" w:rsidR="006B2206" w:rsidRDefault="006B2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846384"/>
      <w:docPartObj>
        <w:docPartGallery w:val="Page Numbers (Bottom of Page)"/>
        <w:docPartUnique/>
      </w:docPartObj>
    </w:sdtPr>
    <w:sdtEndPr>
      <w:rPr>
        <w:noProof/>
      </w:rPr>
    </w:sdtEndPr>
    <w:sdtContent>
      <w:p w14:paraId="43E7CCC0" w14:textId="75E7746C" w:rsidR="0099717F" w:rsidRDefault="009971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E22DBA" w14:textId="790770DE" w:rsidR="00724F9A" w:rsidRPr="005B0A48" w:rsidRDefault="003A0EEE" w:rsidP="0054411A">
    <w:pPr>
      <w:rPr>
        <w:i/>
        <w:iCs/>
        <w:sz w:val="16"/>
        <w:szCs w:val="14"/>
      </w:rPr>
    </w:pPr>
    <w:r>
      <w:rPr>
        <w:i/>
        <w:iCs/>
        <w:sz w:val="20"/>
        <w:szCs w:val="18"/>
      </w:rPr>
      <w:t>June</w:t>
    </w:r>
    <w:r w:rsidR="006D18E3">
      <w:rPr>
        <w:i/>
        <w:iCs/>
        <w:sz w:val="20"/>
        <w:szCs w:val="18"/>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A3291" w14:textId="77777777" w:rsidR="006B2206" w:rsidRDefault="006B2206" w:rsidP="004D04F4">
      <w:r>
        <w:separator/>
      </w:r>
    </w:p>
  </w:footnote>
  <w:footnote w:type="continuationSeparator" w:id="0">
    <w:p w14:paraId="704D54D9" w14:textId="77777777" w:rsidR="006B2206" w:rsidRDefault="006B2206" w:rsidP="004D04F4">
      <w:r>
        <w:continuationSeparator/>
      </w:r>
    </w:p>
  </w:footnote>
  <w:footnote w:type="continuationNotice" w:id="1">
    <w:p w14:paraId="2C836AD8" w14:textId="77777777" w:rsidR="006B2206" w:rsidRDefault="006B2206">
      <w:pPr>
        <w:spacing w:after="0" w:line="240" w:lineRule="auto"/>
      </w:pPr>
    </w:p>
  </w:footnote>
  <w:footnote w:id="2">
    <w:p w14:paraId="4C98CFFF" w14:textId="443F9F2F" w:rsidR="006265E4" w:rsidRPr="00E84FBB" w:rsidRDefault="006265E4" w:rsidP="00E84FB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0E34" w14:textId="77777777" w:rsidR="00724F9A" w:rsidRDefault="00724F9A" w:rsidP="002135B1">
    <w:pPr>
      <w:ind w:left="-1134"/>
    </w:pPr>
    <w:r>
      <w:rPr>
        <w:noProof/>
        <w:lang w:eastAsia="en-AU"/>
      </w:rPr>
      <w:drawing>
        <wp:inline distT="0" distB="0" distL="0" distR="0" wp14:anchorId="335E3BEF" wp14:editId="412E19F7">
          <wp:extent cx="7560000" cy="720000"/>
          <wp:effectExtent l="0" t="0" r="3175" b="4445"/>
          <wp:docPr id="32" name="Picture 3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PP_REPORT_0717.gif"/>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C1B9" w14:textId="77777777" w:rsidR="00724F9A" w:rsidRDefault="00724F9A" w:rsidP="000E359E">
    <w:pPr>
      <w:pStyle w:val="Header"/>
      <w:ind w:left="-1134" w:right="-1134"/>
    </w:pPr>
    <w:r>
      <w:rPr>
        <w:noProof/>
        <w:lang w:eastAsia="en-AU"/>
      </w:rPr>
      <w:drawing>
        <wp:inline distT="0" distB="0" distL="0" distR="0" wp14:anchorId="0DE85202" wp14:editId="249EC0C3">
          <wp:extent cx="7547774" cy="2047875"/>
          <wp:effectExtent l="0" t="0" r="0" b="0"/>
          <wp:docPr id="33" name="Picture 3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8946" cy="20536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53" w:hanging="360"/>
      </w:pPr>
      <w:rPr>
        <w:b w:val="0"/>
        <w:w w:val="100"/>
      </w:rPr>
    </w:lvl>
    <w:lvl w:ilvl="1">
      <w:numFmt w:val="bullet"/>
      <w:lvlText w:val="o"/>
      <w:lvlJc w:val="left"/>
      <w:pPr>
        <w:ind w:left="1773" w:hanging="360"/>
      </w:pPr>
      <w:rPr>
        <w:rFonts w:ascii="Courier New" w:hAnsi="Courier New"/>
        <w:b w:val="0"/>
        <w:w w:val="99"/>
        <w:sz w:val="20"/>
      </w:rPr>
    </w:lvl>
    <w:lvl w:ilvl="2">
      <w:numFmt w:val="bullet"/>
      <w:lvlText w:val="•"/>
      <w:lvlJc w:val="left"/>
      <w:pPr>
        <w:ind w:left="2736" w:hanging="360"/>
      </w:pPr>
    </w:lvl>
    <w:lvl w:ilvl="3">
      <w:numFmt w:val="bullet"/>
      <w:lvlText w:val="•"/>
      <w:lvlJc w:val="left"/>
      <w:pPr>
        <w:ind w:left="3692" w:hanging="360"/>
      </w:pPr>
    </w:lvl>
    <w:lvl w:ilvl="4">
      <w:numFmt w:val="bullet"/>
      <w:lvlText w:val="•"/>
      <w:lvlJc w:val="left"/>
      <w:pPr>
        <w:ind w:left="4648" w:hanging="360"/>
      </w:pPr>
    </w:lvl>
    <w:lvl w:ilvl="5">
      <w:numFmt w:val="bullet"/>
      <w:lvlText w:val="•"/>
      <w:lvlJc w:val="left"/>
      <w:pPr>
        <w:ind w:left="5605" w:hanging="360"/>
      </w:pPr>
    </w:lvl>
    <w:lvl w:ilvl="6">
      <w:numFmt w:val="bullet"/>
      <w:lvlText w:val="•"/>
      <w:lvlJc w:val="left"/>
      <w:pPr>
        <w:ind w:left="6561" w:hanging="360"/>
      </w:pPr>
    </w:lvl>
    <w:lvl w:ilvl="7">
      <w:numFmt w:val="bullet"/>
      <w:lvlText w:val="•"/>
      <w:lvlJc w:val="left"/>
      <w:pPr>
        <w:ind w:left="7517" w:hanging="360"/>
      </w:pPr>
    </w:lvl>
    <w:lvl w:ilvl="8">
      <w:numFmt w:val="bullet"/>
      <w:lvlText w:val="•"/>
      <w:lvlJc w:val="left"/>
      <w:pPr>
        <w:ind w:left="8473" w:hanging="360"/>
      </w:pPr>
    </w:lvl>
  </w:abstractNum>
  <w:abstractNum w:abstractNumId="1" w15:restartNumberingAfterBreak="0">
    <w:nsid w:val="138B64B1"/>
    <w:multiLevelType w:val="multilevel"/>
    <w:tmpl w:val="53B480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9520E0B"/>
    <w:multiLevelType w:val="hybridMultilevel"/>
    <w:tmpl w:val="F27410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CE7D7F"/>
    <w:multiLevelType w:val="multilevel"/>
    <w:tmpl w:val="9B68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CB66A0"/>
    <w:multiLevelType w:val="hybridMultilevel"/>
    <w:tmpl w:val="09FA307A"/>
    <w:lvl w:ilvl="0" w:tplc="0B66CE0C">
      <w:start w:val="1"/>
      <w:numFmt w:val="bullet"/>
      <w:pStyle w:val="Norm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225197F"/>
    <w:multiLevelType w:val="hybridMultilevel"/>
    <w:tmpl w:val="C9AC6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8D4350"/>
    <w:multiLevelType w:val="multilevel"/>
    <w:tmpl w:val="0EE009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AAC554B"/>
    <w:multiLevelType w:val="hybridMultilevel"/>
    <w:tmpl w:val="A8900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E50815"/>
    <w:multiLevelType w:val="multilevel"/>
    <w:tmpl w:val="9B98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75167"/>
    <w:multiLevelType w:val="multilevel"/>
    <w:tmpl w:val="2DD0E8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7615263"/>
    <w:multiLevelType w:val="multilevel"/>
    <w:tmpl w:val="EF089D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76676A9"/>
    <w:multiLevelType w:val="multilevel"/>
    <w:tmpl w:val="11C4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D32757"/>
    <w:multiLevelType w:val="hybridMultilevel"/>
    <w:tmpl w:val="B99C1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7C5423"/>
    <w:multiLevelType w:val="multilevel"/>
    <w:tmpl w:val="FD30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233ECF"/>
    <w:multiLevelType w:val="multilevel"/>
    <w:tmpl w:val="B2F4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8D3147"/>
    <w:multiLevelType w:val="hybridMultilevel"/>
    <w:tmpl w:val="C2327114"/>
    <w:lvl w:ilvl="0" w:tplc="8FF065C8">
      <w:start w:val="1"/>
      <w:numFmt w:val="bullet"/>
      <w:pStyle w:val="ListParagraph"/>
      <w:lvlText w:val=""/>
      <w:lvlJc w:val="left"/>
      <w:pPr>
        <w:ind w:left="360" w:hanging="360"/>
      </w:pPr>
      <w:rPr>
        <w:rFonts w:ascii="Symbol" w:hAnsi="Symbol" w:hint="default"/>
      </w:rPr>
    </w:lvl>
    <w:lvl w:ilvl="1" w:tplc="46D015AA">
      <w:start w:val="1"/>
      <w:numFmt w:val="bullet"/>
      <w:lvlText w:val="o"/>
      <w:lvlJc w:val="left"/>
      <w:pPr>
        <w:ind w:left="-54" w:hanging="360"/>
      </w:pPr>
      <w:rPr>
        <w:rFonts w:ascii="Courier New" w:hAnsi="Courier New" w:cs="Courier New" w:hint="default"/>
      </w:rPr>
    </w:lvl>
    <w:lvl w:ilvl="2" w:tplc="0C090005" w:tentative="1">
      <w:start w:val="1"/>
      <w:numFmt w:val="bullet"/>
      <w:lvlText w:val=""/>
      <w:lvlJc w:val="left"/>
      <w:pPr>
        <w:ind w:left="666" w:hanging="360"/>
      </w:pPr>
      <w:rPr>
        <w:rFonts w:ascii="Wingdings" w:hAnsi="Wingdings" w:hint="default"/>
      </w:rPr>
    </w:lvl>
    <w:lvl w:ilvl="3" w:tplc="0C090001">
      <w:start w:val="1"/>
      <w:numFmt w:val="bullet"/>
      <w:lvlText w:val=""/>
      <w:lvlJc w:val="left"/>
      <w:pPr>
        <w:ind w:left="1386" w:hanging="360"/>
      </w:pPr>
      <w:rPr>
        <w:rFonts w:ascii="Symbol" w:hAnsi="Symbol" w:hint="default"/>
      </w:rPr>
    </w:lvl>
    <w:lvl w:ilvl="4" w:tplc="0C090003" w:tentative="1">
      <w:start w:val="1"/>
      <w:numFmt w:val="bullet"/>
      <w:lvlText w:val="o"/>
      <w:lvlJc w:val="left"/>
      <w:pPr>
        <w:ind w:left="2106" w:hanging="360"/>
      </w:pPr>
      <w:rPr>
        <w:rFonts w:ascii="Courier New" w:hAnsi="Courier New" w:cs="Courier New" w:hint="default"/>
      </w:rPr>
    </w:lvl>
    <w:lvl w:ilvl="5" w:tplc="0C090005" w:tentative="1">
      <w:start w:val="1"/>
      <w:numFmt w:val="bullet"/>
      <w:lvlText w:val=""/>
      <w:lvlJc w:val="left"/>
      <w:pPr>
        <w:ind w:left="2826" w:hanging="360"/>
      </w:pPr>
      <w:rPr>
        <w:rFonts w:ascii="Wingdings" w:hAnsi="Wingdings" w:hint="default"/>
      </w:rPr>
    </w:lvl>
    <w:lvl w:ilvl="6" w:tplc="0C090001" w:tentative="1">
      <w:start w:val="1"/>
      <w:numFmt w:val="bullet"/>
      <w:lvlText w:val=""/>
      <w:lvlJc w:val="left"/>
      <w:pPr>
        <w:ind w:left="3546" w:hanging="360"/>
      </w:pPr>
      <w:rPr>
        <w:rFonts w:ascii="Symbol" w:hAnsi="Symbol" w:hint="default"/>
      </w:rPr>
    </w:lvl>
    <w:lvl w:ilvl="7" w:tplc="0C090003" w:tentative="1">
      <w:start w:val="1"/>
      <w:numFmt w:val="bullet"/>
      <w:lvlText w:val="o"/>
      <w:lvlJc w:val="left"/>
      <w:pPr>
        <w:ind w:left="4266" w:hanging="360"/>
      </w:pPr>
      <w:rPr>
        <w:rFonts w:ascii="Courier New" w:hAnsi="Courier New" w:cs="Courier New" w:hint="default"/>
      </w:rPr>
    </w:lvl>
    <w:lvl w:ilvl="8" w:tplc="0C090005" w:tentative="1">
      <w:start w:val="1"/>
      <w:numFmt w:val="bullet"/>
      <w:lvlText w:val=""/>
      <w:lvlJc w:val="left"/>
      <w:pPr>
        <w:ind w:left="4986" w:hanging="360"/>
      </w:pPr>
      <w:rPr>
        <w:rFonts w:ascii="Wingdings" w:hAnsi="Wingdings" w:hint="default"/>
      </w:rPr>
    </w:lvl>
  </w:abstractNum>
  <w:abstractNum w:abstractNumId="16" w15:restartNumberingAfterBreak="0">
    <w:nsid w:val="63BC7A5B"/>
    <w:multiLevelType w:val="hybridMultilevel"/>
    <w:tmpl w:val="5DA4D2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784BB4"/>
    <w:multiLevelType w:val="hybridMultilevel"/>
    <w:tmpl w:val="A32A0754"/>
    <w:lvl w:ilvl="0" w:tplc="A86814D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3B4316"/>
    <w:multiLevelType w:val="multilevel"/>
    <w:tmpl w:val="C908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1219133">
    <w:abstractNumId w:val="7"/>
  </w:num>
  <w:num w:numId="2" w16cid:durableId="1388525891">
    <w:abstractNumId w:val="2"/>
  </w:num>
  <w:num w:numId="3" w16cid:durableId="334765959">
    <w:abstractNumId w:val="15"/>
  </w:num>
  <w:num w:numId="4" w16cid:durableId="412360628">
    <w:abstractNumId w:val="16"/>
  </w:num>
  <w:num w:numId="5" w16cid:durableId="1159886627">
    <w:abstractNumId w:val="0"/>
  </w:num>
  <w:num w:numId="6" w16cid:durableId="109012284">
    <w:abstractNumId w:val="12"/>
  </w:num>
  <w:num w:numId="7" w16cid:durableId="998273150">
    <w:abstractNumId w:val="4"/>
  </w:num>
  <w:num w:numId="8" w16cid:durableId="2043168065">
    <w:abstractNumId w:val="17"/>
  </w:num>
  <w:num w:numId="9" w16cid:durableId="633214015">
    <w:abstractNumId w:val="11"/>
  </w:num>
  <w:num w:numId="10" w16cid:durableId="994797359">
    <w:abstractNumId w:val="10"/>
  </w:num>
  <w:num w:numId="11" w16cid:durableId="1412501776">
    <w:abstractNumId w:val="1"/>
  </w:num>
  <w:num w:numId="12" w16cid:durableId="1461650193">
    <w:abstractNumId w:val="9"/>
  </w:num>
  <w:num w:numId="13" w16cid:durableId="1457678641">
    <w:abstractNumId w:val="6"/>
  </w:num>
  <w:num w:numId="14" w16cid:durableId="902830846">
    <w:abstractNumId w:val="13"/>
  </w:num>
  <w:num w:numId="15" w16cid:durableId="488833385">
    <w:abstractNumId w:val="8"/>
  </w:num>
  <w:num w:numId="16" w16cid:durableId="4325836">
    <w:abstractNumId w:val="3"/>
  </w:num>
  <w:num w:numId="17" w16cid:durableId="95178763">
    <w:abstractNumId w:val="14"/>
  </w:num>
  <w:num w:numId="18" w16cid:durableId="261380793">
    <w:abstractNumId w:val="18"/>
  </w:num>
  <w:num w:numId="19" w16cid:durableId="2091582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79"/>
    <w:rsid w:val="00000210"/>
    <w:rsid w:val="0000062B"/>
    <w:rsid w:val="00006062"/>
    <w:rsid w:val="00010B48"/>
    <w:rsid w:val="00013A9C"/>
    <w:rsid w:val="00020303"/>
    <w:rsid w:val="000205C2"/>
    <w:rsid w:val="00020A50"/>
    <w:rsid w:val="00021092"/>
    <w:rsid w:val="00021B55"/>
    <w:rsid w:val="00021D88"/>
    <w:rsid w:val="000220EE"/>
    <w:rsid w:val="00023461"/>
    <w:rsid w:val="00024598"/>
    <w:rsid w:val="00027954"/>
    <w:rsid w:val="000304D5"/>
    <w:rsid w:val="000305EB"/>
    <w:rsid w:val="000311F0"/>
    <w:rsid w:val="000322A5"/>
    <w:rsid w:val="00032E27"/>
    <w:rsid w:val="000331DE"/>
    <w:rsid w:val="00040812"/>
    <w:rsid w:val="00041560"/>
    <w:rsid w:val="000415AC"/>
    <w:rsid w:val="000427B7"/>
    <w:rsid w:val="00042EF6"/>
    <w:rsid w:val="00043268"/>
    <w:rsid w:val="0004444A"/>
    <w:rsid w:val="00054D52"/>
    <w:rsid w:val="00064F84"/>
    <w:rsid w:val="00066CF0"/>
    <w:rsid w:val="000705C3"/>
    <w:rsid w:val="00070879"/>
    <w:rsid w:val="00072646"/>
    <w:rsid w:val="000753F7"/>
    <w:rsid w:val="0008362B"/>
    <w:rsid w:val="00083FE4"/>
    <w:rsid w:val="00090AF6"/>
    <w:rsid w:val="00090E40"/>
    <w:rsid w:val="00090F4E"/>
    <w:rsid w:val="00093FD7"/>
    <w:rsid w:val="00094569"/>
    <w:rsid w:val="00096511"/>
    <w:rsid w:val="000A1B8B"/>
    <w:rsid w:val="000A3B55"/>
    <w:rsid w:val="000A40BA"/>
    <w:rsid w:val="000A42AE"/>
    <w:rsid w:val="000A7F99"/>
    <w:rsid w:val="000B1743"/>
    <w:rsid w:val="000B2D9F"/>
    <w:rsid w:val="000C0F48"/>
    <w:rsid w:val="000D1A57"/>
    <w:rsid w:val="000D2A69"/>
    <w:rsid w:val="000D3480"/>
    <w:rsid w:val="000D64C0"/>
    <w:rsid w:val="000D7324"/>
    <w:rsid w:val="000D744C"/>
    <w:rsid w:val="000E09D8"/>
    <w:rsid w:val="000E359E"/>
    <w:rsid w:val="000E44D1"/>
    <w:rsid w:val="000E6B6C"/>
    <w:rsid w:val="000E6F73"/>
    <w:rsid w:val="000F1002"/>
    <w:rsid w:val="000F14C5"/>
    <w:rsid w:val="000F1AAE"/>
    <w:rsid w:val="000F582A"/>
    <w:rsid w:val="000F637B"/>
    <w:rsid w:val="000F711E"/>
    <w:rsid w:val="0010250E"/>
    <w:rsid w:val="00102E8F"/>
    <w:rsid w:val="00103857"/>
    <w:rsid w:val="00106B5A"/>
    <w:rsid w:val="00107E9E"/>
    <w:rsid w:val="001121E8"/>
    <w:rsid w:val="0011519C"/>
    <w:rsid w:val="00117EE4"/>
    <w:rsid w:val="001209E5"/>
    <w:rsid w:val="00121AAC"/>
    <w:rsid w:val="00122452"/>
    <w:rsid w:val="00125CF2"/>
    <w:rsid w:val="0013088E"/>
    <w:rsid w:val="00136DBA"/>
    <w:rsid w:val="00140E34"/>
    <w:rsid w:val="001420A5"/>
    <w:rsid w:val="00142415"/>
    <w:rsid w:val="00147D96"/>
    <w:rsid w:val="00151DB5"/>
    <w:rsid w:val="00155BF3"/>
    <w:rsid w:val="00156CF4"/>
    <w:rsid w:val="00156FE6"/>
    <w:rsid w:val="0015702D"/>
    <w:rsid w:val="00160500"/>
    <w:rsid w:val="00163122"/>
    <w:rsid w:val="001634B9"/>
    <w:rsid w:val="0016412C"/>
    <w:rsid w:val="001645C4"/>
    <w:rsid w:val="00164B3D"/>
    <w:rsid w:val="00165208"/>
    <w:rsid w:val="00165B23"/>
    <w:rsid w:val="0017147B"/>
    <w:rsid w:val="0018076A"/>
    <w:rsid w:val="001820F6"/>
    <w:rsid w:val="001861D7"/>
    <w:rsid w:val="00186762"/>
    <w:rsid w:val="00192A0F"/>
    <w:rsid w:val="001941D9"/>
    <w:rsid w:val="001963BE"/>
    <w:rsid w:val="001A5744"/>
    <w:rsid w:val="001B045A"/>
    <w:rsid w:val="001B105C"/>
    <w:rsid w:val="001B107B"/>
    <w:rsid w:val="001B3189"/>
    <w:rsid w:val="001B4623"/>
    <w:rsid w:val="001B5344"/>
    <w:rsid w:val="001B5363"/>
    <w:rsid w:val="001B6F42"/>
    <w:rsid w:val="001B717D"/>
    <w:rsid w:val="001B7941"/>
    <w:rsid w:val="001B7AD7"/>
    <w:rsid w:val="001C1BC9"/>
    <w:rsid w:val="001C323E"/>
    <w:rsid w:val="001C33E0"/>
    <w:rsid w:val="001C49B4"/>
    <w:rsid w:val="001D08C8"/>
    <w:rsid w:val="001D1DAB"/>
    <w:rsid w:val="001D287E"/>
    <w:rsid w:val="001D2B0A"/>
    <w:rsid w:val="001D3172"/>
    <w:rsid w:val="001E1BC6"/>
    <w:rsid w:val="001E3FE8"/>
    <w:rsid w:val="001E6B65"/>
    <w:rsid w:val="001E7BBF"/>
    <w:rsid w:val="001F067F"/>
    <w:rsid w:val="001F06A1"/>
    <w:rsid w:val="001F0CAB"/>
    <w:rsid w:val="001F0EC7"/>
    <w:rsid w:val="001F2383"/>
    <w:rsid w:val="001F2780"/>
    <w:rsid w:val="001F4A18"/>
    <w:rsid w:val="001F5088"/>
    <w:rsid w:val="001F6F66"/>
    <w:rsid w:val="001F7423"/>
    <w:rsid w:val="00200806"/>
    <w:rsid w:val="0020125F"/>
    <w:rsid w:val="00203727"/>
    <w:rsid w:val="002046E3"/>
    <w:rsid w:val="00206914"/>
    <w:rsid w:val="00206C52"/>
    <w:rsid w:val="00206DC0"/>
    <w:rsid w:val="00207BD3"/>
    <w:rsid w:val="00207BD9"/>
    <w:rsid w:val="0021258B"/>
    <w:rsid w:val="0021258E"/>
    <w:rsid w:val="002135B1"/>
    <w:rsid w:val="00213B08"/>
    <w:rsid w:val="00214F68"/>
    <w:rsid w:val="00217176"/>
    <w:rsid w:val="00220FD3"/>
    <w:rsid w:val="002238CD"/>
    <w:rsid w:val="00224507"/>
    <w:rsid w:val="00227749"/>
    <w:rsid w:val="00230014"/>
    <w:rsid w:val="00231CCC"/>
    <w:rsid w:val="002331DE"/>
    <w:rsid w:val="00234599"/>
    <w:rsid w:val="0023573E"/>
    <w:rsid w:val="002364B7"/>
    <w:rsid w:val="00237136"/>
    <w:rsid w:val="00237A22"/>
    <w:rsid w:val="002403E1"/>
    <w:rsid w:val="002417D6"/>
    <w:rsid w:val="00242C88"/>
    <w:rsid w:val="00242FED"/>
    <w:rsid w:val="00243668"/>
    <w:rsid w:val="00245AD9"/>
    <w:rsid w:val="00245B33"/>
    <w:rsid w:val="0025776F"/>
    <w:rsid w:val="00257AFA"/>
    <w:rsid w:val="00262255"/>
    <w:rsid w:val="00263299"/>
    <w:rsid w:val="0026397D"/>
    <w:rsid w:val="002650AE"/>
    <w:rsid w:val="00265255"/>
    <w:rsid w:val="0026656B"/>
    <w:rsid w:val="00266CD4"/>
    <w:rsid w:val="00266E9D"/>
    <w:rsid w:val="00270C03"/>
    <w:rsid w:val="00272250"/>
    <w:rsid w:val="00272A25"/>
    <w:rsid w:val="00275692"/>
    <w:rsid w:val="00277C5C"/>
    <w:rsid w:val="00280FD3"/>
    <w:rsid w:val="00283381"/>
    <w:rsid w:val="002834D7"/>
    <w:rsid w:val="002835CE"/>
    <w:rsid w:val="00283786"/>
    <w:rsid w:val="00284AC6"/>
    <w:rsid w:val="00290966"/>
    <w:rsid w:val="00291302"/>
    <w:rsid w:val="00293A6A"/>
    <w:rsid w:val="00296255"/>
    <w:rsid w:val="00296478"/>
    <w:rsid w:val="002A0CF6"/>
    <w:rsid w:val="002A38C8"/>
    <w:rsid w:val="002A541B"/>
    <w:rsid w:val="002A5965"/>
    <w:rsid w:val="002B04C0"/>
    <w:rsid w:val="002B2FCA"/>
    <w:rsid w:val="002B4C3B"/>
    <w:rsid w:val="002B5B71"/>
    <w:rsid w:val="002B7C15"/>
    <w:rsid w:val="002C15A2"/>
    <w:rsid w:val="002C1BA4"/>
    <w:rsid w:val="002C2A63"/>
    <w:rsid w:val="002C5441"/>
    <w:rsid w:val="002C7177"/>
    <w:rsid w:val="002C7E1E"/>
    <w:rsid w:val="002D11C5"/>
    <w:rsid w:val="002D35F3"/>
    <w:rsid w:val="002D3A1D"/>
    <w:rsid w:val="002E038C"/>
    <w:rsid w:val="002E1EF7"/>
    <w:rsid w:val="002F0A8E"/>
    <w:rsid w:val="002F7D66"/>
    <w:rsid w:val="00301FF5"/>
    <w:rsid w:val="0030366F"/>
    <w:rsid w:val="00306DEB"/>
    <w:rsid w:val="00312C00"/>
    <w:rsid w:val="0031534F"/>
    <w:rsid w:val="00317DD4"/>
    <w:rsid w:val="00321DDE"/>
    <w:rsid w:val="00322550"/>
    <w:rsid w:val="00325654"/>
    <w:rsid w:val="00330CCB"/>
    <w:rsid w:val="0033505A"/>
    <w:rsid w:val="00336016"/>
    <w:rsid w:val="0034406C"/>
    <w:rsid w:val="00347CEF"/>
    <w:rsid w:val="00350230"/>
    <w:rsid w:val="00351C0A"/>
    <w:rsid w:val="003520B6"/>
    <w:rsid w:val="00352339"/>
    <w:rsid w:val="0035238F"/>
    <w:rsid w:val="00352F2B"/>
    <w:rsid w:val="00354D0C"/>
    <w:rsid w:val="0036147B"/>
    <w:rsid w:val="00361ACB"/>
    <w:rsid w:val="0036256B"/>
    <w:rsid w:val="00364C3D"/>
    <w:rsid w:val="0036618D"/>
    <w:rsid w:val="00370B04"/>
    <w:rsid w:val="0037241D"/>
    <w:rsid w:val="0037587C"/>
    <w:rsid w:val="00375899"/>
    <w:rsid w:val="0037749D"/>
    <w:rsid w:val="0038124E"/>
    <w:rsid w:val="00382778"/>
    <w:rsid w:val="00384E1D"/>
    <w:rsid w:val="00386496"/>
    <w:rsid w:val="00386731"/>
    <w:rsid w:val="00387465"/>
    <w:rsid w:val="00387C9F"/>
    <w:rsid w:val="00393475"/>
    <w:rsid w:val="00396BBD"/>
    <w:rsid w:val="00396D62"/>
    <w:rsid w:val="00397AD4"/>
    <w:rsid w:val="003A0EEE"/>
    <w:rsid w:val="003A1053"/>
    <w:rsid w:val="003A187E"/>
    <w:rsid w:val="003A357A"/>
    <w:rsid w:val="003A3895"/>
    <w:rsid w:val="003A4220"/>
    <w:rsid w:val="003A5A51"/>
    <w:rsid w:val="003A6CEB"/>
    <w:rsid w:val="003B4A20"/>
    <w:rsid w:val="003C0650"/>
    <w:rsid w:val="003C0F00"/>
    <w:rsid w:val="003C4043"/>
    <w:rsid w:val="003C508A"/>
    <w:rsid w:val="003C66F0"/>
    <w:rsid w:val="003C7842"/>
    <w:rsid w:val="003D12F9"/>
    <w:rsid w:val="003D308D"/>
    <w:rsid w:val="003D3366"/>
    <w:rsid w:val="003D42D6"/>
    <w:rsid w:val="003D51F3"/>
    <w:rsid w:val="003E051E"/>
    <w:rsid w:val="003E382A"/>
    <w:rsid w:val="003E4979"/>
    <w:rsid w:val="003E4F63"/>
    <w:rsid w:val="003E61D6"/>
    <w:rsid w:val="003E74CD"/>
    <w:rsid w:val="003E7F28"/>
    <w:rsid w:val="003F042C"/>
    <w:rsid w:val="003F32C3"/>
    <w:rsid w:val="003F5D33"/>
    <w:rsid w:val="0040562D"/>
    <w:rsid w:val="00407F0A"/>
    <w:rsid w:val="00410CC3"/>
    <w:rsid w:val="00411939"/>
    <w:rsid w:val="004149E7"/>
    <w:rsid w:val="00414DA5"/>
    <w:rsid w:val="00414DCD"/>
    <w:rsid w:val="0041660E"/>
    <w:rsid w:val="004201F9"/>
    <w:rsid w:val="004203AC"/>
    <w:rsid w:val="004212FC"/>
    <w:rsid w:val="00421772"/>
    <w:rsid w:val="00423D0D"/>
    <w:rsid w:val="00424AD3"/>
    <w:rsid w:val="00426E57"/>
    <w:rsid w:val="00427E07"/>
    <w:rsid w:val="00430817"/>
    <w:rsid w:val="00430E2F"/>
    <w:rsid w:val="004324AA"/>
    <w:rsid w:val="0043286A"/>
    <w:rsid w:val="00433B9B"/>
    <w:rsid w:val="00437501"/>
    <w:rsid w:val="004400AE"/>
    <w:rsid w:val="0044016F"/>
    <w:rsid w:val="00441ABB"/>
    <w:rsid w:val="004426F6"/>
    <w:rsid w:val="00443675"/>
    <w:rsid w:val="00444884"/>
    <w:rsid w:val="004472D6"/>
    <w:rsid w:val="00450D21"/>
    <w:rsid w:val="0045257E"/>
    <w:rsid w:val="00453705"/>
    <w:rsid w:val="00453C26"/>
    <w:rsid w:val="004556E2"/>
    <w:rsid w:val="00460A90"/>
    <w:rsid w:val="00460FA6"/>
    <w:rsid w:val="00462B24"/>
    <w:rsid w:val="00463154"/>
    <w:rsid w:val="00463857"/>
    <w:rsid w:val="0046592C"/>
    <w:rsid w:val="00465F07"/>
    <w:rsid w:val="004701F3"/>
    <w:rsid w:val="004705DE"/>
    <w:rsid w:val="00474419"/>
    <w:rsid w:val="004804C3"/>
    <w:rsid w:val="00480C81"/>
    <w:rsid w:val="00481827"/>
    <w:rsid w:val="004831C7"/>
    <w:rsid w:val="00486170"/>
    <w:rsid w:val="00486961"/>
    <w:rsid w:val="00491094"/>
    <w:rsid w:val="00491C19"/>
    <w:rsid w:val="00492CED"/>
    <w:rsid w:val="00493307"/>
    <w:rsid w:val="0049413B"/>
    <w:rsid w:val="00495BC6"/>
    <w:rsid w:val="00497CA0"/>
    <w:rsid w:val="004A0831"/>
    <w:rsid w:val="004A7703"/>
    <w:rsid w:val="004B48AA"/>
    <w:rsid w:val="004B4919"/>
    <w:rsid w:val="004B5675"/>
    <w:rsid w:val="004B6B6E"/>
    <w:rsid w:val="004C2C2E"/>
    <w:rsid w:val="004C40A8"/>
    <w:rsid w:val="004C4A25"/>
    <w:rsid w:val="004C5F7B"/>
    <w:rsid w:val="004C72FC"/>
    <w:rsid w:val="004D04F4"/>
    <w:rsid w:val="004D0AE1"/>
    <w:rsid w:val="004D1663"/>
    <w:rsid w:val="004D4481"/>
    <w:rsid w:val="004D5252"/>
    <w:rsid w:val="004D5C09"/>
    <w:rsid w:val="004D691E"/>
    <w:rsid w:val="004D6986"/>
    <w:rsid w:val="004E04E0"/>
    <w:rsid w:val="004E0AB6"/>
    <w:rsid w:val="004E158F"/>
    <w:rsid w:val="004E306D"/>
    <w:rsid w:val="004E38BF"/>
    <w:rsid w:val="004E3BDF"/>
    <w:rsid w:val="004E4D80"/>
    <w:rsid w:val="004F0D1F"/>
    <w:rsid w:val="004F7361"/>
    <w:rsid w:val="00505E46"/>
    <w:rsid w:val="005062DD"/>
    <w:rsid w:val="00511457"/>
    <w:rsid w:val="0051320B"/>
    <w:rsid w:val="005133CC"/>
    <w:rsid w:val="00513A68"/>
    <w:rsid w:val="005142ED"/>
    <w:rsid w:val="0051461C"/>
    <w:rsid w:val="00515366"/>
    <w:rsid w:val="00516D00"/>
    <w:rsid w:val="005209D5"/>
    <w:rsid w:val="0052354C"/>
    <w:rsid w:val="0052497C"/>
    <w:rsid w:val="00524F07"/>
    <w:rsid w:val="0052543E"/>
    <w:rsid w:val="00526093"/>
    <w:rsid w:val="005309C6"/>
    <w:rsid w:val="00530DA9"/>
    <w:rsid w:val="00537B1C"/>
    <w:rsid w:val="00540C7E"/>
    <w:rsid w:val="00541869"/>
    <w:rsid w:val="0054411A"/>
    <w:rsid w:val="0054748F"/>
    <w:rsid w:val="00550744"/>
    <w:rsid w:val="00552E39"/>
    <w:rsid w:val="00555212"/>
    <w:rsid w:val="00556069"/>
    <w:rsid w:val="005561E3"/>
    <w:rsid w:val="005562D0"/>
    <w:rsid w:val="00560A72"/>
    <w:rsid w:val="00564FB2"/>
    <w:rsid w:val="00566123"/>
    <w:rsid w:val="005671CF"/>
    <w:rsid w:val="00567FA9"/>
    <w:rsid w:val="00570691"/>
    <w:rsid w:val="00577151"/>
    <w:rsid w:val="00580245"/>
    <w:rsid w:val="00581B6A"/>
    <w:rsid w:val="005827AA"/>
    <w:rsid w:val="00583BDA"/>
    <w:rsid w:val="00584140"/>
    <w:rsid w:val="00584379"/>
    <w:rsid w:val="00590006"/>
    <w:rsid w:val="00590F4E"/>
    <w:rsid w:val="00592A46"/>
    <w:rsid w:val="005A520D"/>
    <w:rsid w:val="005A5BD7"/>
    <w:rsid w:val="005A65DF"/>
    <w:rsid w:val="005A71BB"/>
    <w:rsid w:val="005B0A48"/>
    <w:rsid w:val="005B185D"/>
    <w:rsid w:val="005B542A"/>
    <w:rsid w:val="005B7851"/>
    <w:rsid w:val="005C24A0"/>
    <w:rsid w:val="005C3B91"/>
    <w:rsid w:val="005C3EFE"/>
    <w:rsid w:val="005C7428"/>
    <w:rsid w:val="005D12BD"/>
    <w:rsid w:val="005D1C74"/>
    <w:rsid w:val="005D21FB"/>
    <w:rsid w:val="005D49AF"/>
    <w:rsid w:val="005D5EF0"/>
    <w:rsid w:val="005D6F62"/>
    <w:rsid w:val="005E1745"/>
    <w:rsid w:val="005E392C"/>
    <w:rsid w:val="005E6089"/>
    <w:rsid w:val="005F1026"/>
    <w:rsid w:val="005F1C66"/>
    <w:rsid w:val="005F33C8"/>
    <w:rsid w:val="005F3859"/>
    <w:rsid w:val="005F54A0"/>
    <w:rsid w:val="005F5B99"/>
    <w:rsid w:val="005F5E91"/>
    <w:rsid w:val="005F5F2F"/>
    <w:rsid w:val="005F6B5A"/>
    <w:rsid w:val="005F7179"/>
    <w:rsid w:val="00600F9C"/>
    <w:rsid w:val="00601D22"/>
    <w:rsid w:val="006036A7"/>
    <w:rsid w:val="00604511"/>
    <w:rsid w:val="0060487B"/>
    <w:rsid w:val="0061116B"/>
    <w:rsid w:val="00611361"/>
    <w:rsid w:val="006121DA"/>
    <w:rsid w:val="00614D16"/>
    <w:rsid w:val="0062389F"/>
    <w:rsid w:val="006242AC"/>
    <w:rsid w:val="00624531"/>
    <w:rsid w:val="006251F0"/>
    <w:rsid w:val="006265E4"/>
    <w:rsid w:val="00627081"/>
    <w:rsid w:val="00633709"/>
    <w:rsid w:val="006344AD"/>
    <w:rsid w:val="00634F1C"/>
    <w:rsid w:val="00635796"/>
    <w:rsid w:val="006359CE"/>
    <w:rsid w:val="00636234"/>
    <w:rsid w:val="00637729"/>
    <w:rsid w:val="00640233"/>
    <w:rsid w:val="00640AD2"/>
    <w:rsid w:val="00642E83"/>
    <w:rsid w:val="00646461"/>
    <w:rsid w:val="00646E37"/>
    <w:rsid w:val="0065057F"/>
    <w:rsid w:val="0065152F"/>
    <w:rsid w:val="006519B9"/>
    <w:rsid w:val="00653A84"/>
    <w:rsid w:val="00653AB6"/>
    <w:rsid w:val="00653F2C"/>
    <w:rsid w:val="00654F50"/>
    <w:rsid w:val="00656265"/>
    <w:rsid w:val="00656A1F"/>
    <w:rsid w:val="00656F41"/>
    <w:rsid w:val="00662064"/>
    <w:rsid w:val="006635E6"/>
    <w:rsid w:val="0066376A"/>
    <w:rsid w:val="006657BE"/>
    <w:rsid w:val="00666C24"/>
    <w:rsid w:val="006703D7"/>
    <w:rsid w:val="00671480"/>
    <w:rsid w:val="00671503"/>
    <w:rsid w:val="00672869"/>
    <w:rsid w:val="006736CD"/>
    <w:rsid w:val="00676396"/>
    <w:rsid w:val="00677698"/>
    <w:rsid w:val="006800CA"/>
    <w:rsid w:val="006804FA"/>
    <w:rsid w:val="006872C8"/>
    <w:rsid w:val="0068783C"/>
    <w:rsid w:val="00690161"/>
    <w:rsid w:val="00690B58"/>
    <w:rsid w:val="006914A5"/>
    <w:rsid w:val="00691ED7"/>
    <w:rsid w:val="00692B43"/>
    <w:rsid w:val="00694BA0"/>
    <w:rsid w:val="00696645"/>
    <w:rsid w:val="006A0813"/>
    <w:rsid w:val="006A1B3C"/>
    <w:rsid w:val="006A2D6C"/>
    <w:rsid w:val="006A2F21"/>
    <w:rsid w:val="006A30B5"/>
    <w:rsid w:val="006A4D98"/>
    <w:rsid w:val="006B1588"/>
    <w:rsid w:val="006B2206"/>
    <w:rsid w:val="006B47C5"/>
    <w:rsid w:val="006B575F"/>
    <w:rsid w:val="006B7320"/>
    <w:rsid w:val="006C1828"/>
    <w:rsid w:val="006C480F"/>
    <w:rsid w:val="006C56AE"/>
    <w:rsid w:val="006C6F0A"/>
    <w:rsid w:val="006D0880"/>
    <w:rsid w:val="006D1165"/>
    <w:rsid w:val="006D1610"/>
    <w:rsid w:val="006D18E3"/>
    <w:rsid w:val="006D335C"/>
    <w:rsid w:val="006D4192"/>
    <w:rsid w:val="006D52E7"/>
    <w:rsid w:val="006D53AC"/>
    <w:rsid w:val="006E147D"/>
    <w:rsid w:val="006E1661"/>
    <w:rsid w:val="006E2BD8"/>
    <w:rsid w:val="006E42EC"/>
    <w:rsid w:val="006E771F"/>
    <w:rsid w:val="006F1FB3"/>
    <w:rsid w:val="006F292E"/>
    <w:rsid w:val="006F3BAB"/>
    <w:rsid w:val="006F5776"/>
    <w:rsid w:val="006F66C6"/>
    <w:rsid w:val="006F72E6"/>
    <w:rsid w:val="006F78D0"/>
    <w:rsid w:val="00700293"/>
    <w:rsid w:val="00701B61"/>
    <w:rsid w:val="00705B29"/>
    <w:rsid w:val="00706364"/>
    <w:rsid w:val="007066D3"/>
    <w:rsid w:val="00711A04"/>
    <w:rsid w:val="00713DE2"/>
    <w:rsid w:val="0071465F"/>
    <w:rsid w:val="00715638"/>
    <w:rsid w:val="00715782"/>
    <w:rsid w:val="00717515"/>
    <w:rsid w:val="007224A9"/>
    <w:rsid w:val="00723959"/>
    <w:rsid w:val="00724B58"/>
    <w:rsid w:val="00724C09"/>
    <w:rsid w:val="00724F2A"/>
    <w:rsid w:val="00724F9A"/>
    <w:rsid w:val="00726E57"/>
    <w:rsid w:val="0072764F"/>
    <w:rsid w:val="007277C4"/>
    <w:rsid w:val="00730319"/>
    <w:rsid w:val="007346CF"/>
    <w:rsid w:val="0073664E"/>
    <w:rsid w:val="00737EAA"/>
    <w:rsid w:val="0074122D"/>
    <w:rsid w:val="00741521"/>
    <w:rsid w:val="00742FEA"/>
    <w:rsid w:val="00743905"/>
    <w:rsid w:val="007454CB"/>
    <w:rsid w:val="0074773B"/>
    <w:rsid w:val="00753163"/>
    <w:rsid w:val="0075409B"/>
    <w:rsid w:val="00754624"/>
    <w:rsid w:val="00757247"/>
    <w:rsid w:val="00757568"/>
    <w:rsid w:val="0076261F"/>
    <w:rsid w:val="00762BFA"/>
    <w:rsid w:val="007636D5"/>
    <w:rsid w:val="0076457D"/>
    <w:rsid w:val="007666A5"/>
    <w:rsid w:val="00770035"/>
    <w:rsid w:val="007715E7"/>
    <w:rsid w:val="00771A51"/>
    <w:rsid w:val="007740DB"/>
    <w:rsid w:val="007751B6"/>
    <w:rsid w:val="00775421"/>
    <w:rsid w:val="007766E5"/>
    <w:rsid w:val="00777812"/>
    <w:rsid w:val="00780908"/>
    <w:rsid w:val="007857DE"/>
    <w:rsid w:val="00785FE2"/>
    <w:rsid w:val="007902D4"/>
    <w:rsid w:val="00790E63"/>
    <w:rsid w:val="00791977"/>
    <w:rsid w:val="00794A4D"/>
    <w:rsid w:val="00794E69"/>
    <w:rsid w:val="00797F2C"/>
    <w:rsid w:val="007A019C"/>
    <w:rsid w:val="007A0DA5"/>
    <w:rsid w:val="007A232E"/>
    <w:rsid w:val="007A2C85"/>
    <w:rsid w:val="007A2FE8"/>
    <w:rsid w:val="007A3871"/>
    <w:rsid w:val="007A3F4E"/>
    <w:rsid w:val="007A46D6"/>
    <w:rsid w:val="007A62F2"/>
    <w:rsid w:val="007A6DB9"/>
    <w:rsid w:val="007A7834"/>
    <w:rsid w:val="007A7EE0"/>
    <w:rsid w:val="007A7FE1"/>
    <w:rsid w:val="007B292D"/>
    <w:rsid w:val="007B4D9C"/>
    <w:rsid w:val="007C2AA2"/>
    <w:rsid w:val="007C5746"/>
    <w:rsid w:val="007C61F7"/>
    <w:rsid w:val="007D6599"/>
    <w:rsid w:val="007E0B3C"/>
    <w:rsid w:val="007E1E8B"/>
    <w:rsid w:val="007E37A1"/>
    <w:rsid w:val="007E48BA"/>
    <w:rsid w:val="007E5C87"/>
    <w:rsid w:val="007E780C"/>
    <w:rsid w:val="007E7E0D"/>
    <w:rsid w:val="007F0773"/>
    <w:rsid w:val="007F21AE"/>
    <w:rsid w:val="007F2693"/>
    <w:rsid w:val="007F4175"/>
    <w:rsid w:val="007F5EF9"/>
    <w:rsid w:val="007F6187"/>
    <w:rsid w:val="007F68B0"/>
    <w:rsid w:val="00800773"/>
    <w:rsid w:val="0080110C"/>
    <w:rsid w:val="00801E7B"/>
    <w:rsid w:val="008055A9"/>
    <w:rsid w:val="00810F98"/>
    <w:rsid w:val="00821D73"/>
    <w:rsid w:val="00822C0F"/>
    <w:rsid w:val="00825134"/>
    <w:rsid w:val="00831EBA"/>
    <w:rsid w:val="0083202E"/>
    <w:rsid w:val="00832A59"/>
    <w:rsid w:val="00832D22"/>
    <w:rsid w:val="008369A5"/>
    <w:rsid w:val="008429D1"/>
    <w:rsid w:val="00846E05"/>
    <w:rsid w:val="0085080B"/>
    <w:rsid w:val="00851198"/>
    <w:rsid w:val="0085131C"/>
    <w:rsid w:val="008519D1"/>
    <w:rsid w:val="00853C6B"/>
    <w:rsid w:val="008548BF"/>
    <w:rsid w:val="00854CAC"/>
    <w:rsid w:val="008556AD"/>
    <w:rsid w:val="008566E8"/>
    <w:rsid w:val="00857A99"/>
    <w:rsid w:val="00860B5B"/>
    <w:rsid w:val="0086189C"/>
    <w:rsid w:val="00862942"/>
    <w:rsid w:val="00863098"/>
    <w:rsid w:val="008633D0"/>
    <w:rsid w:val="00863A2B"/>
    <w:rsid w:val="008666B5"/>
    <w:rsid w:val="00867A90"/>
    <w:rsid w:val="00872DA4"/>
    <w:rsid w:val="00872E94"/>
    <w:rsid w:val="0087642C"/>
    <w:rsid w:val="00876819"/>
    <w:rsid w:val="00877BDD"/>
    <w:rsid w:val="00882738"/>
    <w:rsid w:val="00882BAC"/>
    <w:rsid w:val="008833EA"/>
    <w:rsid w:val="0088603B"/>
    <w:rsid w:val="008902B5"/>
    <w:rsid w:val="00891B28"/>
    <w:rsid w:val="00896D58"/>
    <w:rsid w:val="00896FF3"/>
    <w:rsid w:val="008A0161"/>
    <w:rsid w:val="008A1071"/>
    <w:rsid w:val="008A1A05"/>
    <w:rsid w:val="008A304C"/>
    <w:rsid w:val="008A43AD"/>
    <w:rsid w:val="008B1D4F"/>
    <w:rsid w:val="008B2B63"/>
    <w:rsid w:val="008B367C"/>
    <w:rsid w:val="008B4597"/>
    <w:rsid w:val="008B472B"/>
    <w:rsid w:val="008B50E8"/>
    <w:rsid w:val="008B6403"/>
    <w:rsid w:val="008B6952"/>
    <w:rsid w:val="008B6F90"/>
    <w:rsid w:val="008B7732"/>
    <w:rsid w:val="008C1340"/>
    <w:rsid w:val="008C298D"/>
    <w:rsid w:val="008D1F29"/>
    <w:rsid w:val="008D31B1"/>
    <w:rsid w:val="008D468A"/>
    <w:rsid w:val="008D6546"/>
    <w:rsid w:val="008E3A09"/>
    <w:rsid w:val="008E654F"/>
    <w:rsid w:val="008E6738"/>
    <w:rsid w:val="008E68AF"/>
    <w:rsid w:val="008F0C09"/>
    <w:rsid w:val="008F0D4A"/>
    <w:rsid w:val="008F0D9B"/>
    <w:rsid w:val="008F11E5"/>
    <w:rsid w:val="008F32FA"/>
    <w:rsid w:val="008F3714"/>
    <w:rsid w:val="008F40F8"/>
    <w:rsid w:val="008F503D"/>
    <w:rsid w:val="008F515A"/>
    <w:rsid w:val="008F64DD"/>
    <w:rsid w:val="00911650"/>
    <w:rsid w:val="0091279E"/>
    <w:rsid w:val="009127EE"/>
    <w:rsid w:val="00913A57"/>
    <w:rsid w:val="00913E89"/>
    <w:rsid w:val="009236FE"/>
    <w:rsid w:val="0092423D"/>
    <w:rsid w:val="00924ABD"/>
    <w:rsid w:val="00924E61"/>
    <w:rsid w:val="00927229"/>
    <w:rsid w:val="009336A4"/>
    <w:rsid w:val="00933BE5"/>
    <w:rsid w:val="0093405E"/>
    <w:rsid w:val="00937CDB"/>
    <w:rsid w:val="009417F4"/>
    <w:rsid w:val="00942D41"/>
    <w:rsid w:val="009432CF"/>
    <w:rsid w:val="00944FF5"/>
    <w:rsid w:val="00951967"/>
    <w:rsid w:val="00953923"/>
    <w:rsid w:val="00955444"/>
    <w:rsid w:val="00955767"/>
    <w:rsid w:val="00957F48"/>
    <w:rsid w:val="00964956"/>
    <w:rsid w:val="00964AAA"/>
    <w:rsid w:val="00965626"/>
    <w:rsid w:val="009660A4"/>
    <w:rsid w:val="00967DE0"/>
    <w:rsid w:val="00971FE5"/>
    <w:rsid w:val="00972384"/>
    <w:rsid w:val="00972C6D"/>
    <w:rsid w:val="00973974"/>
    <w:rsid w:val="00973ED2"/>
    <w:rsid w:val="0097408C"/>
    <w:rsid w:val="00974138"/>
    <w:rsid w:val="009762F8"/>
    <w:rsid w:val="009778CE"/>
    <w:rsid w:val="00977C1E"/>
    <w:rsid w:val="00981048"/>
    <w:rsid w:val="00982CF1"/>
    <w:rsid w:val="009850CB"/>
    <w:rsid w:val="0098626E"/>
    <w:rsid w:val="00986DA5"/>
    <w:rsid w:val="009908E5"/>
    <w:rsid w:val="00992605"/>
    <w:rsid w:val="00993001"/>
    <w:rsid w:val="009936C0"/>
    <w:rsid w:val="00993985"/>
    <w:rsid w:val="00994AB4"/>
    <w:rsid w:val="00994C3D"/>
    <w:rsid w:val="00995B70"/>
    <w:rsid w:val="00995C93"/>
    <w:rsid w:val="0099693D"/>
    <w:rsid w:val="00996F3D"/>
    <w:rsid w:val="0099713B"/>
    <w:rsid w:val="0099717F"/>
    <w:rsid w:val="0099794F"/>
    <w:rsid w:val="009A03F7"/>
    <w:rsid w:val="009A0B46"/>
    <w:rsid w:val="009A0BE9"/>
    <w:rsid w:val="009A1449"/>
    <w:rsid w:val="009A25A5"/>
    <w:rsid w:val="009A3944"/>
    <w:rsid w:val="009A49ED"/>
    <w:rsid w:val="009A511C"/>
    <w:rsid w:val="009A70F6"/>
    <w:rsid w:val="009B0040"/>
    <w:rsid w:val="009B1343"/>
    <w:rsid w:val="009B24B2"/>
    <w:rsid w:val="009B4182"/>
    <w:rsid w:val="009B4D50"/>
    <w:rsid w:val="009C0CBC"/>
    <w:rsid w:val="009C33A4"/>
    <w:rsid w:val="009C4BB7"/>
    <w:rsid w:val="009C6066"/>
    <w:rsid w:val="009D1388"/>
    <w:rsid w:val="009D1DB3"/>
    <w:rsid w:val="009D388D"/>
    <w:rsid w:val="009E04C6"/>
    <w:rsid w:val="009E149C"/>
    <w:rsid w:val="009E1D5F"/>
    <w:rsid w:val="009E371E"/>
    <w:rsid w:val="009E39A7"/>
    <w:rsid w:val="009E4A5B"/>
    <w:rsid w:val="009E4C42"/>
    <w:rsid w:val="009E5594"/>
    <w:rsid w:val="009E6BDB"/>
    <w:rsid w:val="009E73AC"/>
    <w:rsid w:val="009F1B07"/>
    <w:rsid w:val="009F46F9"/>
    <w:rsid w:val="009F495C"/>
    <w:rsid w:val="009F550D"/>
    <w:rsid w:val="009F672C"/>
    <w:rsid w:val="009F78F7"/>
    <w:rsid w:val="00A01C63"/>
    <w:rsid w:val="00A022A6"/>
    <w:rsid w:val="00A028E1"/>
    <w:rsid w:val="00A036FC"/>
    <w:rsid w:val="00A070F7"/>
    <w:rsid w:val="00A10C70"/>
    <w:rsid w:val="00A11EAD"/>
    <w:rsid w:val="00A12530"/>
    <w:rsid w:val="00A16401"/>
    <w:rsid w:val="00A17692"/>
    <w:rsid w:val="00A22D80"/>
    <w:rsid w:val="00A231B1"/>
    <w:rsid w:val="00A23726"/>
    <w:rsid w:val="00A248EA"/>
    <w:rsid w:val="00A24D28"/>
    <w:rsid w:val="00A27C84"/>
    <w:rsid w:val="00A33E09"/>
    <w:rsid w:val="00A35AE0"/>
    <w:rsid w:val="00A35E96"/>
    <w:rsid w:val="00A3629F"/>
    <w:rsid w:val="00A40223"/>
    <w:rsid w:val="00A41460"/>
    <w:rsid w:val="00A42EA1"/>
    <w:rsid w:val="00A44C6D"/>
    <w:rsid w:val="00A45F4F"/>
    <w:rsid w:val="00A505FF"/>
    <w:rsid w:val="00A50FEB"/>
    <w:rsid w:val="00A523FD"/>
    <w:rsid w:val="00A52E71"/>
    <w:rsid w:val="00A6058B"/>
    <w:rsid w:val="00A611E8"/>
    <w:rsid w:val="00A63E6C"/>
    <w:rsid w:val="00A649B9"/>
    <w:rsid w:val="00A652BD"/>
    <w:rsid w:val="00A65A93"/>
    <w:rsid w:val="00A6665E"/>
    <w:rsid w:val="00A67FE1"/>
    <w:rsid w:val="00A70DC3"/>
    <w:rsid w:val="00A77B80"/>
    <w:rsid w:val="00A8101D"/>
    <w:rsid w:val="00A831B8"/>
    <w:rsid w:val="00A843C3"/>
    <w:rsid w:val="00A858BA"/>
    <w:rsid w:val="00A86131"/>
    <w:rsid w:val="00A87071"/>
    <w:rsid w:val="00A870DC"/>
    <w:rsid w:val="00A90401"/>
    <w:rsid w:val="00A91750"/>
    <w:rsid w:val="00A91922"/>
    <w:rsid w:val="00A94077"/>
    <w:rsid w:val="00A94432"/>
    <w:rsid w:val="00A952F6"/>
    <w:rsid w:val="00A96344"/>
    <w:rsid w:val="00AA1454"/>
    <w:rsid w:val="00AA2341"/>
    <w:rsid w:val="00AA3475"/>
    <w:rsid w:val="00AA4447"/>
    <w:rsid w:val="00AA5B67"/>
    <w:rsid w:val="00AA6698"/>
    <w:rsid w:val="00AA76E6"/>
    <w:rsid w:val="00AB0017"/>
    <w:rsid w:val="00AB05D9"/>
    <w:rsid w:val="00AB1AFD"/>
    <w:rsid w:val="00AB1C8B"/>
    <w:rsid w:val="00AB1D72"/>
    <w:rsid w:val="00AB24AB"/>
    <w:rsid w:val="00AB2E8A"/>
    <w:rsid w:val="00AB50A6"/>
    <w:rsid w:val="00AB5C77"/>
    <w:rsid w:val="00AC0059"/>
    <w:rsid w:val="00AC0F44"/>
    <w:rsid w:val="00AC3A88"/>
    <w:rsid w:val="00AC446C"/>
    <w:rsid w:val="00AD0EB5"/>
    <w:rsid w:val="00AD104C"/>
    <w:rsid w:val="00AD2707"/>
    <w:rsid w:val="00AD3014"/>
    <w:rsid w:val="00AD73C2"/>
    <w:rsid w:val="00AD7727"/>
    <w:rsid w:val="00AE239A"/>
    <w:rsid w:val="00AE3D22"/>
    <w:rsid w:val="00AE4635"/>
    <w:rsid w:val="00AE4A2F"/>
    <w:rsid w:val="00AF1E54"/>
    <w:rsid w:val="00AF2164"/>
    <w:rsid w:val="00AF3EA5"/>
    <w:rsid w:val="00AF3F2D"/>
    <w:rsid w:val="00AF4A07"/>
    <w:rsid w:val="00B0260B"/>
    <w:rsid w:val="00B0262B"/>
    <w:rsid w:val="00B043A7"/>
    <w:rsid w:val="00B04448"/>
    <w:rsid w:val="00B068F7"/>
    <w:rsid w:val="00B11BCB"/>
    <w:rsid w:val="00B12C6A"/>
    <w:rsid w:val="00B1383A"/>
    <w:rsid w:val="00B153DE"/>
    <w:rsid w:val="00B200A9"/>
    <w:rsid w:val="00B21C3E"/>
    <w:rsid w:val="00B228CD"/>
    <w:rsid w:val="00B25F51"/>
    <w:rsid w:val="00B262F1"/>
    <w:rsid w:val="00B35910"/>
    <w:rsid w:val="00B368D8"/>
    <w:rsid w:val="00B36D0C"/>
    <w:rsid w:val="00B377B9"/>
    <w:rsid w:val="00B40439"/>
    <w:rsid w:val="00B43785"/>
    <w:rsid w:val="00B43B2E"/>
    <w:rsid w:val="00B444D7"/>
    <w:rsid w:val="00B4474B"/>
    <w:rsid w:val="00B447A0"/>
    <w:rsid w:val="00B45AEE"/>
    <w:rsid w:val="00B4731D"/>
    <w:rsid w:val="00B5009A"/>
    <w:rsid w:val="00B5186C"/>
    <w:rsid w:val="00B5264A"/>
    <w:rsid w:val="00B542C9"/>
    <w:rsid w:val="00B5565D"/>
    <w:rsid w:val="00B579B0"/>
    <w:rsid w:val="00B60785"/>
    <w:rsid w:val="00B60939"/>
    <w:rsid w:val="00B61A84"/>
    <w:rsid w:val="00B61CED"/>
    <w:rsid w:val="00B64DE1"/>
    <w:rsid w:val="00B656BE"/>
    <w:rsid w:val="00B66459"/>
    <w:rsid w:val="00B67145"/>
    <w:rsid w:val="00B67D49"/>
    <w:rsid w:val="00B73CD8"/>
    <w:rsid w:val="00B73CDB"/>
    <w:rsid w:val="00B755DD"/>
    <w:rsid w:val="00B82247"/>
    <w:rsid w:val="00B85FE4"/>
    <w:rsid w:val="00B90E7A"/>
    <w:rsid w:val="00B90FF3"/>
    <w:rsid w:val="00BA01A1"/>
    <w:rsid w:val="00BA171D"/>
    <w:rsid w:val="00BA2D64"/>
    <w:rsid w:val="00BA6123"/>
    <w:rsid w:val="00BA6C0E"/>
    <w:rsid w:val="00BA752B"/>
    <w:rsid w:val="00BA7BEC"/>
    <w:rsid w:val="00BB2952"/>
    <w:rsid w:val="00BB2B26"/>
    <w:rsid w:val="00BB3501"/>
    <w:rsid w:val="00BB382B"/>
    <w:rsid w:val="00BB4A00"/>
    <w:rsid w:val="00BB6801"/>
    <w:rsid w:val="00BB7329"/>
    <w:rsid w:val="00BC1926"/>
    <w:rsid w:val="00BC1AD1"/>
    <w:rsid w:val="00BC1BA6"/>
    <w:rsid w:val="00BC30C0"/>
    <w:rsid w:val="00BC312E"/>
    <w:rsid w:val="00BC3B13"/>
    <w:rsid w:val="00BC7C28"/>
    <w:rsid w:val="00BD0778"/>
    <w:rsid w:val="00BD1FBC"/>
    <w:rsid w:val="00BD348B"/>
    <w:rsid w:val="00BD3A1F"/>
    <w:rsid w:val="00BD4571"/>
    <w:rsid w:val="00BD51CB"/>
    <w:rsid w:val="00BD59EC"/>
    <w:rsid w:val="00BD7686"/>
    <w:rsid w:val="00BE0AA9"/>
    <w:rsid w:val="00BE5ACF"/>
    <w:rsid w:val="00BE5C2B"/>
    <w:rsid w:val="00BE7255"/>
    <w:rsid w:val="00BE768F"/>
    <w:rsid w:val="00BF09DA"/>
    <w:rsid w:val="00BF1209"/>
    <w:rsid w:val="00BF7678"/>
    <w:rsid w:val="00C015E4"/>
    <w:rsid w:val="00C027D8"/>
    <w:rsid w:val="00C054C8"/>
    <w:rsid w:val="00C10FCA"/>
    <w:rsid w:val="00C12D03"/>
    <w:rsid w:val="00C142EB"/>
    <w:rsid w:val="00C15E50"/>
    <w:rsid w:val="00C16FF8"/>
    <w:rsid w:val="00C17C63"/>
    <w:rsid w:val="00C2142A"/>
    <w:rsid w:val="00C2359C"/>
    <w:rsid w:val="00C2401F"/>
    <w:rsid w:val="00C26CCA"/>
    <w:rsid w:val="00C30C3C"/>
    <w:rsid w:val="00C31CE5"/>
    <w:rsid w:val="00C329E8"/>
    <w:rsid w:val="00C3365D"/>
    <w:rsid w:val="00C344A1"/>
    <w:rsid w:val="00C409E0"/>
    <w:rsid w:val="00C4138D"/>
    <w:rsid w:val="00C43D32"/>
    <w:rsid w:val="00C52278"/>
    <w:rsid w:val="00C54428"/>
    <w:rsid w:val="00C62F70"/>
    <w:rsid w:val="00C6674B"/>
    <w:rsid w:val="00C71F27"/>
    <w:rsid w:val="00C73E69"/>
    <w:rsid w:val="00C74AD2"/>
    <w:rsid w:val="00C775D2"/>
    <w:rsid w:val="00C8684F"/>
    <w:rsid w:val="00C87F95"/>
    <w:rsid w:val="00C913EC"/>
    <w:rsid w:val="00C93FFF"/>
    <w:rsid w:val="00C968FB"/>
    <w:rsid w:val="00C97CC1"/>
    <w:rsid w:val="00CA0BD8"/>
    <w:rsid w:val="00CA196D"/>
    <w:rsid w:val="00CA216D"/>
    <w:rsid w:val="00CA3EF9"/>
    <w:rsid w:val="00CA47A5"/>
    <w:rsid w:val="00CA51C6"/>
    <w:rsid w:val="00CA576F"/>
    <w:rsid w:val="00CA6AA7"/>
    <w:rsid w:val="00CB3316"/>
    <w:rsid w:val="00CB3341"/>
    <w:rsid w:val="00CB3E08"/>
    <w:rsid w:val="00CB514C"/>
    <w:rsid w:val="00CB53A3"/>
    <w:rsid w:val="00CC0A34"/>
    <w:rsid w:val="00CC1077"/>
    <w:rsid w:val="00CC2740"/>
    <w:rsid w:val="00CC3088"/>
    <w:rsid w:val="00CC3578"/>
    <w:rsid w:val="00CD06F4"/>
    <w:rsid w:val="00CD1223"/>
    <w:rsid w:val="00CD28C8"/>
    <w:rsid w:val="00CD2FA1"/>
    <w:rsid w:val="00CD31AD"/>
    <w:rsid w:val="00CD45B8"/>
    <w:rsid w:val="00CD790F"/>
    <w:rsid w:val="00CE11C0"/>
    <w:rsid w:val="00CE23CA"/>
    <w:rsid w:val="00CE2B64"/>
    <w:rsid w:val="00CE37AF"/>
    <w:rsid w:val="00CE712E"/>
    <w:rsid w:val="00CE7259"/>
    <w:rsid w:val="00CF01D1"/>
    <w:rsid w:val="00CF05D1"/>
    <w:rsid w:val="00CF14D9"/>
    <w:rsid w:val="00CF28E2"/>
    <w:rsid w:val="00CF4B12"/>
    <w:rsid w:val="00CF5738"/>
    <w:rsid w:val="00CF5D3D"/>
    <w:rsid w:val="00CF7FD8"/>
    <w:rsid w:val="00D00834"/>
    <w:rsid w:val="00D012CC"/>
    <w:rsid w:val="00D018C8"/>
    <w:rsid w:val="00D03280"/>
    <w:rsid w:val="00D05074"/>
    <w:rsid w:val="00D0555C"/>
    <w:rsid w:val="00D076AB"/>
    <w:rsid w:val="00D112A6"/>
    <w:rsid w:val="00D13163"/>
    <w:rsid w:val="00D14125"/>
    <w:rsid w:val="00D165C4"/>
    <w:rsid w:val="00D2582E"/>
    <w:rsid w:val="00D26E92"/>
    <w:rsid w:val="00D324C4"/>
    <w:rsid w:val="00D327D7"/>
    <w:rsid w:val="00D33ED5"/>
    <w:rsid w:val="00D36CB9"/>
    <w:rsid w:val="00D36D3C"/>
    <w:rsid w:val="00D36E40"/>
    <w:rsid w:val="00D37416"/>
    <w:rsid w:val="00D42120"/>
    <w:rsid w:val="00D45251"/>
    <w:rsid w:val="00D45849"/>
    <w:rsid w:val="00D54005"/>
    <w:rsid w:val="00D5460C"/>
    <w:rsid w:val="00D61E3C"/>
    <w:rsid w:val="00D62D32"/>
    <w:rsid w:val="00D65979"/>
    <w:rsid w:val="00D66C8E"/>
    <w:rsid w:val="00D66D77"/>
    <w:rsid w:val="00D67F35"/>
    <w:rsid w:val="00D70D6F"/>
    <w:rsid w:val="00D70E0F"/>
    <w:rsid w:val="00D74937"/>
    <w:rsid w:val="00D750EF"/>
    <w:rsid w:val="00D810B5"/>
    <w:rsid w:val="00D82D89"/>
    <w:rsid w:val="00D86D43"/>
    <w:rsid w:val="00D87F15"/>
    <w:rsid w:val="00D9220A"/>
    <w:rsid w:val="00D95B42"/>
    <w:rsid w:val="00DA0244"/>
    <w:rsid w:val="00DA0F2A"/>
    <w:rsid w:val="00DA2067"/>
    <w:rsid w:val="00DA4797"/>
    <w:rsid w:val="00DA4C9F"/>
    <w:rsid w:val="00DB1EEE"/>
    <w:rsid w:val="00DB44CC"/>
    <w:rsid w:val="00DB6A8F"/>
    <w:rsid w:val="00DB7EC2"/>
    <w:rsid w:val="00DC52A3"/>
    <w:rsid w:val="00DD0327"/>
    <w:rsid w:val="00DD1FA8"/>
    <w:rsid w:val="00DD4788"/>
    <w:rsid w:val="00DD567C"/>
    <w:rsid w:val="00DE049D"/>
    <w:rsid w:val="00DE0861"/>
    <w:rsid w:val="00DE299C"/>
    <w:rsid w:val="00DE2A12"/>
    <w:rsid w:val="00DE4E59"/>
    <w:rsid w:val="00DE63DA"/>
    <w:rsid w:val="00DE6446"/>
    <w:rsid w:val="00DF14DE"/>
    <w:rsid w:val="00DF181C"/>
    <w:rsid w:val="00DF2597"/>
    <w:rsid w:val="00DF263D"/>
    <w:rsid w:val="00DF2F4A"/>
    <w:rsid w:val="00DF34C0"/>
    <w:rsid w:val="00DF7C66"/>
    <w:rsid w:val="00E001FF"/>
    <w:rsid w:val="00E00E1F"/>
    <w:rsid w:val="00E017E3"/>
    <w:rsid w:val="00E0206E"/>
    <w:rsid w:val="00E040DE"/>
    <w:rsid w:val="00E04463"/>
    <w:rsid w:val="00E11F08"/>
    <w:rsid w:val="00E141F3"/>
    <w:rsid w:val="00E149C6"/>
    <w:rsid w:val="00E16F60"/>
    <w:rsid w:val="00E2023F"/>
    <w:rsid w:val="00E21888"/>
    <w:rsid w:val="00E21C56"/>
    <w:rsid w:val="00E268C6"/>
    <w:rsid w:val="00E3111A"/>
    <w:rsid w:val="00E319A4"/>
    <w:rsid w:val="00E32EBE"/>
    <w:rsid w:val="00E3477D"/>
    <w:rsid w:val="00E43159"/>
    <w:rsid w:val="00E431BC"/>
    <w:rsid w:val="00E44B00"/>
    <w:rsid w:val="00E44B8E"/>
    <w:rsid w:val="00E4669F"/>
    <w:rsid w:val="00E47931"/>
    <w:rsid w:val="00E479A8"/>
    <w:rsid w:val="00E50AA9"/>
    <w:rsid w:val="00E51F3D"/>
    <w:rsid w:val="00E54105"/>
    <w:rsid w:val="00E547FB"/>
    <w:rsid w:val="00E5495B"/>
    <w:rsid w:val="00E54E48"/>
    <w:rsid w:val="00E54E52"/>
    <w:rsid w:val="00E55310"/>
    <w:rsid w:val="00E564AC"/>
    <w:rsid w:val="00E60C9A"/>
    <w:rsid w:val="00E624B9"/>
    <w:rsid w:val="00E63867"/>
    <w:rsid w:val="00E64CC6"/>
    <w:rsid w:val="00E6657D"/>
    <w:rsid w:val="00E66C90"/>
    <w:rsid w:val="00E704D5"/>
    <w:rsid w:val="00E708F7"/>
    <w:rsid w:val="00E71C39"/>
    <w:rsid w:val="00E739ED"/>
    <w:rsid w:val="00E758FE"/>
    <w:rsid w:val="00E76161"/>
    <w:rsid w:val="00E772FE"/>
    <w:rsid w:val="00E81A03"/>
    <w:rsid w:val="00E841F9"/>
    <w:rsid w:val="00E84FBB"/>
    <w:rsid w:val="00E852DA"/>
    <w:rsid w:val="00E8531B"/>
    <w:rsid w:val="00E9050F"/>
    <w:rsid w:val="00E92A8D"/>
    <w:rsid w:val="00E94E01"/>
    <w:rsid w:val="00E955C2"/>
    <w:rsid w:val="00EA1E2D"/>
    <w:rsid w:val="00EA4FE5"/>
    <w:rsid w:val="00EA58BD"/>
    <w:rsid w:val="00EA7206"/>
    <w:rsid w:val="00EA769E"/>
    <w:rsid w:val="00EB2A7D"/>
    <w:rsid w:val="00EB2DA5"/>
    <w:rsid w:val="00EB4977"/>
    <w:rsid w:val="00EB7AF3"/>
    <w:rsid w:val="00EC17EF"/>
    <w:rsid w:val="00EC527E"/>
    <w:rsid w:val="00EC6389"/>
    <w:rsid w:val="00ED1181"/>
    <w:rsid w:val="00ED1591"/>
    <w:rsid w:val="00ED2B80"/>
    <w:rsid w:val="00ED3410"/>
    <w:rsid w:val="00ED3943"/>
    <w:rsid w:val="00EE0200"/>
    <w:rsid w:val="00EE1BD8"/>
    <w:rsid w:val="00EE2DA9"/>
    <w:rsid w:val="00EF02F7"/>
    <w:rsid w:val="00EF381F"/>
    <w:rsid w:val="00EF3BC6"/>
    <w:rsid w:val="00EF46D2"/>
    <w:rsid w:val="00EF4C33"/>
    <w:rsid w:val="00EF68B8"/>
    <w:rsid w:val="00F00701"/>
    <w:rsid w:val="00F02FA0"/>
    <w:rsid w:val="00F04B91"/>
    <w:rsid w:val="00F05106"/>
    <w:rsid w:val="00F07CB6"/>
    <w:rsid w:val="00F10013"/>
    <w:rsid w:val="00F113C3"/>
    <w:rsid w:val="00F132F5"/>
    <w:rsid w:val="00F153F9"/>
    <w:rsid w:val="00F1798E"/>
    <w:rsid w:val="00F205BF"/>
    <w:rsid w:val="00F23A27"/>
    <w:rsid w:val="00F23B9D"/>
    <w:rsid w:val="00F246DE"/>
    <w:rsid w:val="00F2664D"/>
    <w:rsid w:val="00F2765A"/>
    <w:rsid w:val="00F300E0"/>
    <w:rsid w:val="00F31366"/>
    <w:rsid w:val="00F32C65"/>
    <w:rsid w:val="00F33395"/>
    <w:rsid w:val="00F37426"/>
    <w:rsid w:val="00F41D5D"/>
    <w:rsid w:val="00F43DB5"/>
    <w:rsid w:val="00F468DF"/>
    <w:rsid w:val="00F478AF"/>
    <w:rsid w:val="00F522AB"/>
    <w:rsid w:val="00F54992"/>
    <w:rsid w:val="00F625A8"/>
    <w:rsid w:val="00F62666"/>
    <w:rsid w:val="00F64812"/>
    <w:rsid w:val="00F7479B"/>
    <w:rsid w:val="00F751F5"/>
    <w:rsid w:val="00F80BB3"/>
    <w:rsid w:val="00F81973"/>
    <w:rsid w:val="00F83854"/>
    <w:rsid w:val="00F856F4"/>
    <w:rsid w:val="00F85C53"/>
    <w:rsid w:val="00F867B7"/>
    <w:rsid w:val="00F87B90"/>
    <w:rsid w:val="00F945B4"/>
    <w:rsid w:val="00F957EA"/>
    <w:rsid w:val="00F95904"/>
    <w:rsid w:val="00F95D57"/>
    <w:rsid w:val="00F964B3"/>
    <w:rsid w:val="00F966B9"/>
    <w:rsid w:val="00F9688C"/>
    <w:rsid w:val="00F96EC7"/>
    <w:rsid w:val="00F972F0"/>
    <w:rsid w:val="00FA3623"/>
    <w:rsid w:val="00FA36CF"/>
    <w:rsid w:val="00FA4EE4"/>
    <w:rsid w:val="00FA72B3"/>
    <w:rsid w:val="00FB339E"/>
    <w:rsid w:val="00FB5CDE"/>
    <w:rsid w:val="00FB5E9B"/>
    <w:rsid w:val="00FB653F"/>
    <w:rsid w:val="00FB6B71"/>
    <w:rsid w:val="00FC270C"/>
    <w:rsid w:val="00FC313D"/>
    <w:rsid w:val="00FC3213"/>
    <w:rsid w:val="00FC6202"/>
    <w:rsid w:val="00FC6523"/>
    <w:rsid w:val="00FC7E7D"/>
    <w:rsid w:val="00FD2AFC"/>
    <w:rsid w:val="00FD4F31"/>
    <w:rsid w:val="00FD636E"/>
    <w:rsid w:val="00FE02B8"/>
    <w:rsid w:val="00FE05F7"/>
    <w:rsid w:val="00FE1A65"/>
    <w:rsid w:val="00FE1B85"/>
    <w:rsid w:val="00FE227B"/>
    <w:rsid w:val="00FE3192"/>
    <w:rsid w:val="00FE5424"/>
    <w:rsid w:val="00FE6710"/>
    <w:rsid w:val="00FE77C2"/>
    <w:rsid w:val="00FE7E8B"/>
    <w:rsid w:val="00FF2698"/>
    <w:rsid w:val="00FF34CD"/>
    <w:rsid w:val="00FF3847"/>
    <w:rsid w:val="00FF3865"/>
    <w:rsid w:val="00FF4C11"/>
    <w:rsid w:val="00FF6477"/>
    <w:rsid w:val="00FF74D2"/>
    <w:rsid w:val="00FF7E1C"/>
    <w:rsid w:val="017AF467"/>
    <w:rsid w:val="032BADB0"/>
    <w:rsid w:val="04F2BB18"/>
    <w:rsid w:val="0576FA59"/>
    <w:rsid w:val="06AF689E"/>
    <w:rsid w:val="06ECD464"/>
    <w:rsid w:val="09667A8D"/>
    <w:rsid w:val="0AF5D707"/>
    <w:rsid w:val="0D83FF5B"/>
    <w:rsid w:val="10AA33AB"/>
    <w:rsid w:val="113A0E97"/>
    <w:rsid w:val="11AC8CDE"/>
    <w:rsid w:val="137F53CF"/>
    <w:rsid w:val="16322D9C"/>
    <w:rsid w:val="19EDA6C6"/>
    <w:rsid w:val="1BEB11ED"/>
    <w:rsid w:val="1C648E74"/>
    <w:rsid w:val="1CF662C2"/>
    <w:rsid w:val="1D9CDC99"/>
    <w:rsid w:val="1DD37C76"/>
    <w:rsid w:val="1DE3FE97"/>
    <w:rsid w:val="1DF06768"/>
    <w:rsid w:val="1F242ED7"/>
    <w:rsid w:val="21F51B3A"/>
    <w:rsid w:val="23910DA4"/>
    <w:rsid w:val="249CFC67"/>
    <w:rsid w:val="270CDB99"/>
    <w:rsid w:val="279DB9E3"/>
    <w:rsid w:val="27FA8984"/>
    <w:rsid w:val="2BC0E77A"/>
    <w:rsid w:val="2E87A6AC"/>
    <w:rsid w:val="314E91A0"/>
    <w:rsid w:val="31A43C67"/>
    <w:rsid w:val="338A0E8A"/>
    <w:rsid w:val="354043BE"/>
    <w:rsid w:val="36114FB1"/>
    <w:rsid w:val="36433975"/>
    <w:rsid w:val="3922E35D"/>
    <w:rsid w:val="393225F6"/>
    <w:rsid w:val="3B765DC1"/>
    <w:rsid w:val="3BDD879F"/>
    <w:rsid w:val="3D1EB8DF"/>
    <w:rsid w:val="3D311081"/>
    <w:rsid w:val="3DE3A221"/>
    <w:rsid w:val="41BF065D"/>
    <w:rsid w:val="4206D076"/>
    <w:rsid w:val="42A94767"/>
    <w:rsid w:val="4404A68A"/>
    <w:rsid w:val="446E22DB"/>
    <w:rsid w:val="45679E76"/>
    <w:rsid w:val="483D6AF3"/>
    <w:rsid w:val="4D949AC6"/>
    <w:rsid w:val="4E4AB102"/>
    <w:rsid w:val="511CBDDD"/>
    <w:rsid w:val="517BE67C"/>
    <w:rsid w:val="53FC58D7"/>
    <w:rsid w:val="56DF5722"/>
    <w:rsid w:val="588B1CD8"/>
    <w:rsid w:val="5A8030DE"/>
    <w:rsid w:val="5AE009D2"/>
    <w:rsid w:val="5AE7D424"/>
    <w:rsid w:val="5CFE4FCA"/>
    <w:rsid w:val="60357B5E"/>
    <w:rsid w:val="607760A7"/>
    <w:rsid w:val="61A4E9D1"/>
    <w:rsid w:val="63CDE546"/>
    <w:rsid w:val="653A8EB3"/>
    <w:rsid w:val="691479CA"/>
    <w:rsid w:val="69640E21"/>
    <w:rsid w:val="69783704"/>
    <w:rsid w:val="6B412875"/>
    <w:rsid w:val="6B6FB244"/>
    <w:rsid w:val="716ACA9F"/>
    <w:rsid w:val="71FFE95E"/>
    <w:rsid w:val="72515525"/>
    <w:rsid w:val="73D935E7"/>
    <w:rsid w:val="74D53286"/>
    <w:rsid w:val="75D9FD26"/>
    <w:rsid w:val="75E83E5E"/>
    <w:rsid w:val="773524D0"/>
    <w:rsid w:val="77DF0704"/>
    <w:rsid w:val="78D567ED"/>
    <w:rsid w:val="796CF865"/>
    <w:rsid w:val="7A07B6E6"/>
    <w:rsid w:val="7A91E88F"/>
    <w:rsid w:val="7AD0E054"/>
    <w:rsid w:val="7E755E8A"/>
    <w:rsid w:val="7FF40C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B0F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04B91"/>
    <w:pPr>
      <w:spacing w:line="288" w:lineRule="auto"/>
    </w:pPr>
    <w:rPr>
      <w:rFonts w:ascii="Arial" w:hAnsi="Arial" w:cs="Arial"/>
      <w:color w:val="000000" w:themeColor="text1"/>
      <w:sz w:val="24"/>
    </w:rPr>
  </w:style>
  <w:style w:type="paragraph" w:styleId="Heading1">
    <w:name w:val="heading 1"/>
    <w:basedOn w:val="Normal"/>
    <w:next w:val="Normal"/>
    <w:link w:val="Heading1Char"/>
    <w:autoRedefine/>
    <w:uiPriority w:val="9"/>
    <w:qFormat/>
    <w:rsid w:val="00414DCD"/>
    <w:pPr>
      <w:spacing w:before="400" w:after="200" w:line="276" w:lineRule="auto"/>
      <w:outlineLvl w:val="0"/>
    </w:pPr>
    <w:rPr>
      <w:rFonts w:cstheme="minorBidi"/>
      <w:color w:val="007D8B"/>
      <w:sz w:val="48"/>
      <w:szCs w:val="48"/>
    </w:rPr>
  </w:style>
  <w:style w:type="paragraph" w:styleId="Heading2">
    <w:name w:val="heading 2"/>
    <w:basedOn w:val="Normal"/>
    <w:next w:val="Normal"/>
    <w:link w:val="Heading2Char"/>
    <w:autoRedefine/>
    <w:uiPriority w:val="9"/>
    <w:unhideWhenUsed/>
    <w:qFormat/>
    <w:rsid w:val="00F04B91"/>
    <w:pPr>
      <w:outlineLvl w:val="1"/>
    </w:pPr>
    <w:rPr>
      <w:b/>
      <w:color w:val="005467"/>
      <w:sz w:val="36"/>
      <w:szCs w:val="32"/>
    </w:rPr>
  </w:style>
  <w:style w:type="paragraph" w:styleId="Heading3">
    <w:name w:val="heading 3"/>
    <w:basedOn w:val="Normal"/>
    <w:next w:val="Normal"/>
    <w:link w:val="Heading3Char"/>
    <w:autoRedefine/>
    <w:uiPriority w:val="9"/>
    <w:unhideWhenUsed/>
    <w:qFormat/>
    <w:rsid w:val="00AC446C"/>
    <w:pPr>
      <w:keepNext/>
      <w:keepLines/>
      <w:spacing w:before="160" w:after="120" w:line="240" w:lineRule="auto"/>
      <w:outlineLvl w:val="2"/>
    </w:pPr>
    <w:rPr>
      <w:rFonts w:eastAsiaTheme="majorEastAsia" w:cstheme="majorBidi"/>
      <w:b/>
      <w:color w:val="005467"/>
      <w:sz w:val="28"/>
      <w:szCs w:val="28"/>
    </w:rPr>
  </w:style>
  <w:style w:type="paragraph" w:styleId="Heading4">
    <w:name w:val="heading 4"/>
    <w:basedOn w:val="Normal"/>
    <w:next w:val="Normal"/>
    <w:link w:val="Heading4Char"/>
    <w:autoRedefine/>
    <w:uiPriority w:val="9"/>
    <w:unhideWhenUsed/>
    <w:qFormat/>
    <w:rsid w:val="00CD45B8"/>
    <w:pPr>
      <w:keepNext/>
      <w:keepLines/>
      <w:spacing w:before="40" w:after="120"/>
      <w:jc w:val="center"/>
      <w:outlineLvl w:val="3"/>
    </w:pPr>
    <w:rPr>
      <w:rFonts w:eastAsiaTheme="majorEastAsia" w:cstheme="majorBidi"/>
      <w:b/>
      <w:iCs/>
      <w:szCs w:val="26"/>
    </w:rPr>
  </w:style>
  <w:style w:type="paragraph" w:styleId="Heading5">
    <w:name w:val="heading 5"/>
    <w:basedOn w:val="Normal"/>
    <w:next w:val="Normal"/>
    <w:link w:val="Heading5Char"/>
    <w:autoRedefine/>
    <w:uiPriority w:val="9"/>
    <w:unhideWhenUsed/>
    <w:qFormat/>
    <w:rsid w:val="00757247"/>
    <w:pPr>
      <w:keepNext/>
      <w:keepLines/>
      <w:spacing w:before="40" w:after="80"/>
      <w:outlineLvl w:val="4"/>
    </w:pPr>
    <w:rPr>
      <w:rFonts w:eastAsiaTheme="majorEastAsia" w:cstheme="majorBidi"/>
      <w:b/>
      <w:szCs w:val="24"/>
    </w:rPr>
  </w:style>
  <w:style w:type="paragraph" w:styleId="Heading6">
    <w:name w:val="heading 6"/>
    <w:basedOn w:val="Normal"/>
    <w:next w:val="Normal"/>
    <w:link w:val="Heading6Char"/>
    <w:autoRedefine/>
    <w:uiPriority w:val="9"/>
    <w:unhideWhenUsed/>
    <w:qFormat/>
    <w:rsid w:val="00A01C63"/>
    <w:pPr>
      <w:keepNext/>
      <w:keepLines/>
      <w:spacing w:before="40" w:after="80"/>
      <w:outlineLvl w:val="5"/>
    </w:pPr>
    <w:rPr>
      <w:rFonts w:eastAsiaTheme="majorEastAsia" w:cstheme="majorBidi"/>
      <w:b/>
    </w:rPr>
  </w:style>
  <w:style w:type="paragraph" w:styleId="Heading7">
    <w:name w:val="heading 7"/>
    <w:basedOn w:val="Normal"/>
    <w:next w:val="Normal"/>
    <w:link w:val="Heading7Char"/>
    <w:uiPriority w:val="9"/>
    <w:semiHidden/>
    <w:unhideWhenUsed/>
    <w:rsid w:val="00964956"/>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780"/>
    <w:rPr>
      <w:rFonts w:ascii="Arial" w:hAnsi="Arial" w:cs="Arial"/>
    </w:rPr>
  </w:style>
  <w:style w:type="paragraph" w:styleId="Footer">
    <w:name w:val="footer"/>
    <w:basedOn w:val="Normal"/>
    <w:link w:val="FooterChar"/>
    <w:uiPriority w:val="99"/>
    <w:unhideWhenUsed/>
    <w:rsid w:val="001F2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780"/>
    <w:rPr>
      <w:rFonts w:ascii="Arial" w:hAnsi="Arial" w:cs="Arial"/>
    </w:rPr>
  </w:style>
  <w:style w:type="paragraph" w:customStyle="1" w:styleId="Mediareleasedate">
    <w:name w:val="Media release date"/>
    <w:basedOn w:val="Normal"/>
    <w:link w:val="MediareleasedateChar"/>
    <w:rsid w:val="00964956"/>
    <w:rPr>
      <w:sz w:val="28"/>
      <w:szCs w:val="28"/>
    </w:rPr>
  </w:style>
  <w:style w:type="character" w:customStyle="1" w:styleId="MediareleasedateChar">
    <w:name w:val="Media release date Char"/>
    <w:basedOn w:val="DefaultParagraphFont"/>
    <w:link w:val="Mediareleasedate"/>
    <w:rsid w:val="00964956"/>
    <w:rPr>
      <w:rFonts w:ascii="Arial" w:hAnsi="Arial" w:cs="Arial"/>
      <w:color w:val="000000" w:themeColor="text1"/>
      <w:sz w:val="28"/>
      <w:szCs w:val="28"/>
    </w:rPr>
  </w:style>
  <w:style w:type="character" w:customStyle="1" w:styleId="Heading1Char">
    <w:name w:val="Heading 1 Char"/>
    <w:basedOn w:val="DefaultParagraphFont"/>
    <w:link w:val="Heading1"/>
    <w:uiPriority w:val="9"/>
    <w:rsid w:val="00414DCD"/>
    <w:rPr>
      <w:rFonts w:ascii="Arial" w:hAnsi="Arial"/>
      <w:color w:val="007D8B"/>
      <w:sz w:val="48"/>
      <w:szCs w:val="48"/>
    </w:rPr>
  </w:style>
  <w:style w:type="character" w:styleId="BookTitle">
    <w:name w:val="Book Title"/>
    <w:basedOn w:val="DefaultParagraphFont"/>
    <w:uiPriority w:val="33"/>
    <w:rsid w:val="00465F07"/>
    <w:rPr>
      <w:rFonts w:ascii="Arial" w:hAnsi="Arial"/>
      <w:b/>
      <w:bCs/>
      <w:i/>
      <w:iCs/>
      <w:spacing w:val="5"/>
      <w:sz w:val="24"/>
    </w:rPr>
  </w:style>
  <w:style w:type="paragraph" w:customStyle="1" w:styleId="BodyBold">
    <w:name w:val="Body Bold"/>
    <w:basedOn w:val="Normal"/>
    <w:qFormat/>
    <w:rsid w:val="00964956"/>
    <w:rPr>
      <w:b/>
    </w:rPr>
  </w:style>
  <w:style w:type="character" w:customStyle="1" w:styleId="Heading2Char">
    <w:name w:val="Heading 2 Char"/>
    <w:basedOn w:val="DefaultParagraphFont"/>
    <w:link w:val="Heading2"/>
    <w:uiPriority w:val="9"/>
    <w:rsid w:val="00F04B91"/>
    <w:rPr>
      <w:rFonts w:ascii="Arial" w:hAnsi="Arial" w:cs="Arial"/>
      <w:b/>
      <w:color w:val="005467"/>
      <w:sz w:val="36"/>
      <w:szCs w:val="32"/>
    </w:rPr>
  </w:style>
  <w:style w:type="character" w:customStyle="1" w:styleId="Heading3Char">
    <w:name w:val="Heading 3 Char"/>
    <w:basedOn w:val="DefaultParagraphFont"/>
    <w:link w:val="Heading3"/>
    <w:uiPriority w:val="9"/>
    <w:rsid w:val="00AC446C"/>
    <w:rPr>
      <w:rFonts w:ascii="Arial" w:eastAsiaTheme="majorEastAsia" w:hAnsi="Arial" w:cstheme="majorBidi"/>
      <w:b/>
      <w:color w:val="005467"/>
      <w:sz w:val="28"/>
      <w:szCs w:val="28"/>
    </w:rPr>
  </w:style>
  <w:style w:type="paragraph" w:styleId="ListParagraph">
    <w:name w:val="List Paragraph"/>
    <w:basedOn w:val="Normal"/>
    <w:link w:val="ListParagraphChar"/>
    <w:autoRedefine/>
    <w:uiPriority w:val="1"/>
    <w:qFormat/>
    <w:rsid w:val="00F62666"/>
    <w:pPr>
      <w:numPr>
        <w:numId w:val="3"/>
      </w:numPr>
      <w:spacing w:after="200"/>
      <w:ind w:left="357" w:hanging="357"/>
      <w:contextualSpacing/>
    </w:pPr>
    <w:rPr>
      <w:rFonts w:cstheme="minorBidi"/>
      <w:szCs w:val="24"/>
    </w:rPr>
  </w:style>
  <w:style w:type="character" w:customStyle="1" w:styleId="Heading4Char">
    <w:name w:val="Heading 4 Char"/>
    <w:basedOn w:val="DefaultParagraphFont"/>
    <w:link w:val="Heading4"/>
    <w:uiPriority w:val="9"/>
    <w:rsid w:val="00CD45B8"/>
    <w:rPr>
      <w:rFonts w:ascii="Arial" w:eastAsiaTheme="majorEastAsia" w:hAnsi="Arial" w:cstheme="majorBidi"/>
      <w:b/>
      <w:iCs/>
      <w:color w:val="000000" w:themeColor="text1"/>
      <w:sz w:val="24"/>
      <w:szCs w:val="26"/>
    </w:rPr>
  </w:style>
  <w:style w:type="character" w:customStyle="1" w:styleId="Heading5Char">
    <w:name w:val="Heading 5 Char"/>
    <w:basedOn w:val="DefaultParagraphFont"/>
    <w:link w:val="Heading5"/>
    <w:uiPriority w:val="9"/>
    <w:rsid w:val="00757247"/>
    <w:rPr>
      <w:rFonts w:ascii="Arial" w:eastAsiaTheme="majorEastAsia" w:hAnsi="Arial" w:cstheme="majorBidi"/>
      <w:b/>
      <w:color w:val="000000" w:themeColor="text1"/>
      <w:sz w:val="24"/>
      <w:szCs w:val="24"/>
    </w:rPr>
  </w:style>
  <w:style w:type="character" w:customStyle="1" w:styleId="Heading6Char">
    <w:name w:val="Heading 6 Char"/>
    <w:basedOn w:val="DefaultParagraphFont"/>
    <w:link w:val="Heading6"/>
    <w:uiPriority w:val="9"/>
    <w:rsid w:val="00A01C63"/>
    <w:rPr>
      <w:rFonts w:ascii="Arial" w:eastAsiaTheme="majorEastAsia" w:hAnsi="Arial" w:cstheme="majorBidi"/>
      <w:b/>
    </w:rPr>
  </w:style>
  <w:style w:type="character" w:customStyle="1" w:styleId="Heading7Char">
    <w:name w:val="Heading 7 Char"/>
    <w:basedOn w:val="DefaultParagraphFont"/>
    <w:link w:val="Heading7"/>
    <w:uiPriority w:val="9"/>
    <w:semiHidden/>
    <w:rsid w:val="00964956"/>
    <w:rPr>
      <w:rFonts w:ascii="Arial" w:eastAsiaTheme="majorEastAsia" w:hAnsi="Arial" w:cstheme="majorBidi"/>
      <w:i/>
      <w:iCs/>
      <w:color w:val="1F4D78" w:themeColor="accent1" w:themeShade="7F"/>
    </w:rPr>
  </w:style>
  <w:style w:type="table" w:styleId="TableGrid">
    <w:name w:val="Table Grid"/>
    <w:basedOn w:val="TableNormal"/>
    <w:uiPriority w:val="39"/>
    <w:rsid w:val="00F2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BodyBold"/>
    <w:next w:val="Normal"/>
    <w:link w:val="SubtitleChar"/>
    <w:uiPriority w:val="11"/>
    <w:rsid w:val="00600F9C"/>
  </w:style>
  <w:style w:type="character" w:customStyle="1" w:styleId="SubtitleChar">
    <w:name w:val="Subtitle Char"/>
    <w:basedOn w:val="DefaultParagraphFont"/>
    <w:link w:val="Subtitle"/>
    <w:uiPriority w:val="11"/>
    <w:rsid w:val="00600F9C"/>
    <w:rPr>
      <w:rFonts w:ascii="Arial" w:hAnsi="Arial" w:cs="Arial"/>
      <w:b/>
    </w:rPr>
  </w:style>
  <w:style w:type="paragraph" w:styleId="Title">
    <w:name w:val="Title"/>
    <w:basedOn w:val="Normal"/>
    <w:next w:val="Normal"/>
    <w:link w:val="TitleChar"/>
    <w:autoRedefine/>
    <w:uiPriority w:val="10"/>
    <w:qFormat/>
    <w:rsid w:val="00465F07"/>
    <w:pPr>
      <w:spacing w:before="2400" w:after="0" w:line="240" w:lineRule="auto"/>
      <w:contextualSpacing/>
      <w:outlineLvl w:val="0"/>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65F07"/>
    <w:rPr>
      <w:rFonts w:ascii="Arial" w:eastAsiaTheme="majorEastAsia" w:hAnsi="Arial" w:cstheme="majorBidi"/>
      <w:color w:val="000000" w:themeColor="text1"/>
      <w:spacing w:val="-10"/>
      <w:kern w:val="28"/>
      <w:sz w:val="56"/>
      <w:szCs w:val="56"/>
    </w:rPr>
  </w:style>
  <w:style w:type="character" w:styleId="SubtleEmphasis">
    <w:name w:val="Subtle Emphasis"/>
    <w:basedOn w:val="DefaultParagraphFont"/>
    <w:uiPriority w:val="19"/>
    <w:rsid w:val="002A38C8"/>
    <w:rPr>
      <w:rFonts w:ascii="Arial" w:hAnsi="Arial"/>
      <w:i/>
      <w:iCs/>
      <w:color w:val="404040" w:themeColor="text1" w:themeTint="BF"/>
    </w:rPr>
  </w:style>
  <w:style w:type="character" w:styleId="IntenseEmphasis">
    <w:name w:val="Intense Emphasis"/>
    <w:basedOn w:val="DefaultParagraphFont"/>
    <w:uiPriority w:val="21"/>
    <w:rsid w:val="002A38C8"/>
    <w:rPr>
      <w:rFonts w:ascii="Arial" w:hAnsi="Arial"/>
      <w:i/>
      <w:iCs/>
      <w:color w:val="C45911" w:themeColor="accent2" w:themeShade="BF"/>
    </w:rPr>
  </w:style>
  <w:style w:type="character" w:styleId="Strong">
    <w:name w:val="Strong"/>
    <w:basedOn w:val="DefaultParagraphFont"/>
    <w:uiPriority w:val="22"/>
    <w:rsid w:val="002A38C8"/>
    <w:rPr>
      <w:rFonts w:ascii="Arial" w:hAnsi="Arial"/>
      <w:b/>
      <w:bCs/>
    </w:rPr>
  </w:style>
  <w:style w:type="paragraph" w:styleId="IntenseQuote">
    <w:name w:val="Intense Quote"/>
    <w:basedOn w:val="Normal"/>
    <w:next w:val="Normal"/>
    <w:link w:val="IntenseQuoteChar"/>
    <w:uiPriority w:val="30"/>
    <w:rsid w:val="00964956"/>
    <w:pPr>
      <w:pBdr>
        <w:top w:val="single" w:sz="4" w:space="10" w:color="005467"/>
        <w:bottom w:val="single" w:sz="4" w:space="10" w:color="005467"/>
      </w:pBdr>
      <w:spacing w:before="360" w:after="360"/>
      <w:ind w:left="864" w:right="864"/>
      <w:jc w:val="center"/>
    </w:pPr>
    <w:rPr>
      <w:i/>
      <w:iCs/>
      <w:color w:val="005467"/>
    </w:rPr>
  </w:style>
  <w:style w:type="character" w:customStyle="1" w:styleId="IntenseQuoteChar">
    <w:name w:val="Intense Quote Char"/>
    <w:basedOn w:val="DefaultParagraphFont"/>
    <w:link w:val="IntenseQuote"/>
    <w:uiPriority w:val="30"/>
    <w:rsid w:val="00964956"/>
    <w:rPr>
      <w:rFonts w:ascii="Arial" w:hAnsi="Arial" w:cs="Arial"/>
      <w:i/>
      <w:iCs/>
      <w:color w:val="005467"/>
    </w:rPr>
  </w:style>
  <w:style w:type="character" w:styleId="IntenseReference">
    <w:name w:val="Intense Reference"/>
    <w:basedOn w:val="DefaultParagraphFont"/>
    <w:uiPriority w:val="32"/>
    <w:rsid w:val="00465F07"/>
    <w:rPr>
      <w:rFonts w:ascii="Arial" w:hAnsi="Arial"/>
      <w:b/>
      <w:bCs/>
      <w:caps w:val="0"/>
      <w:smallCaps w:val="0"/>
      <w:color w:val="005467"/>
      <w:spacing w:val="5"/>
      <w:sz w:val="22"/>
    </w:rPr>
  </w:style>
  <w:style w:type="character" w:styleId="SubtleReference">
    <w:name w:val="Subtle Reference"/>
    <w:basedOn w:val="DefaultParagraphFont"/>
    <w:uiPriority w:val="31"/>
    <w:rsid w:val="00964956"/>
    <w:rPr>
      <w:rFonts w:ascii="Arial" w:hAnsi="Arial"/>
      <w:smallCaps/>
      <w:color w:val="5A5A5A" w:themeColor="text1" w:themeTint="A5"/>
    </w:rPr>
  </w:style>
  <w:style w:type="character" w:styleId="Emphasis">
    <w:name w:val="Emphasis"/>
    <w:basedOn w:val="DefaultParagraphFont"/>
    <w:uiPriority w:val="20"/>
    <w:rsid w:val="00465F07"/>
    <w:rPr>
      <w:rFonts w:ascii="Arial" w:hAnsi="Arial"/>
      <w:i/>
      <w:iCs/>
    </w:rPr>
  </w:style>
  <w:style w:type="paragraph" w:customStyle="1" w:styleId="Factsheetheader1">
    <w:name w:val="Fact sheet header 1"/>
    <w:basedOn w:val="Normal"/>
    <w:qFormat/>
    <w:rsid w:val="00414DCD"/>
    <w:rPr>
      <w:color w:val="007D8B"/>
      <w:sz w:val="48"/>
    </w:rPr>
  </w:style>
  <w:style w:type="paragraph" w:customStyle="1" w:styleId="Factsheetheader2">
    <w:name w:val="Fact sheet header 2"/>
    <w:basedOn w:val="Normal"/>
    <w:rsid w:val="00414DCD"/>
    <w:rPr>
      <w:b/>
      <w:sz w:val="32"/>
    </w:rPr>
  </w:style>
  <w:style w:type="paragraph" w:styleId="BalloonText">
    <w:name w:val="Balloon Text"/>
    <w:basedOn w:val="Normal"/>
    <w:link w:val="BalloonTextChar"/>
    <w:uiPriority w:val="99"/>
    <w:semiHidden/>
    <w:unhideWhenUsed/>
    <w:rsid w:val="00032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27"/>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1"/>
    <w:rsid w:val="00F62666"/>
    <w:rPr>
      <w:rFonts w:ascii="Arial" w:hAnsi="Arial"/>
      <w:color w:val="000000" w:themeColor="text1"/>
      <w:sz w:val="24"/>
      <w:szCs w:val="24"/>
    </w:rPr>
  </w:style>
  <w:style w:type="character" w:styleId="Hyperlink">
    <w:name w:val="Hyperlink"/>
    <w:basedOn w:val="DefaultParagraphFont"/>
    <w:uiPriority w:val="99"/>
    <w:unhideWhenUsed/>
    <w:rsid w:val="00FD4F31"/>
    <w:rPr>
      <w:color w:val="0563C1" w:themeColor="hyperlink"/>
      <w:u w:val="single"/>
    </w:rPr>
  </w:style>
  <w:style w:type="paragraph" w:styleId="FootnoteText">
    <w:name w:val="footnote text"/>
    <w:basedOn w:val="Normal"/>
    <w:link w:val="FootnoteTextChar"/>
    <w:uiPriority w:val="99"/>
    <w:semiHidden/>
    <w:unhideWhenUsed/>
    <w:rsid w:val="00FD4F31"/>
    <w:pPr>
      <w:tabs>
        <w:tab w:val="left" w:pos="-3060"/>
        <w:tab w:val="left" w:pos="-2340"/>
        <w:tab w:val="left" w:pos="6300"/>
      </w:tabs>
      <w:suppressAutoHyphens/>
      <w:spacing w:after="0" w:line="240" w:lineRule="auto"/>
    </w:pPr>
    <w:rPr>
      <w:rFonts w:eastAsia="Times New Roman"/>
      <w:noProof/>
      <w:sz w:val="20"/>
      <w:szCs w:val="20"/>
      <w:lang w:eastAsia="en-AU"/>
    </w:rPr>
  </w:style>
  <w:style w:type="character" w:customStyle="1" w:styleId="FootnoteTextChar">
    <w:name w:val="Footnote Text Char"/>
    <w:basedOn w:val="DefaultParagraphFont"/>
    <w:link w:val="FootnoteText"/>
    <w:uiPriority w:val="99"/>
    <w:semiHidden/>
    <w:rsid w:val="00FD4F31"/>
    <w:rPr>
      <w:rFonts w:ascii="Arial" w:eastAsia="Times New Roman" w:hAnsi="Arial" w:cs="Arial"/>
      <w:noProof/>
      <w:color w:val="000000" w:themeColor="text1"/>
      <w:sz w:val="20"/>
      <w:szCs w:val="20"/>
      <w:lang w:eastAsia="en-AU"/>
    </w:rPr>
  </w:style>
  <w:style w:type="character" w:styleId="FootnoteReference">
    <w:name w:val="footnote reference"/>
    <w:basedOn w:val="DefaultParagraphFont"/>
    <w:uiPriority w:val="99"/>
    <w:semiHidden/>
    <w:unhideWhenUsed/>
    <w:rsid w:val="00FD4F31"/>
    <w:rPr>
      <w:vertAlign w:val="superscript"/>
    </w:rPr>
  </w:style>
  <w:style w:type="paragraph" w:styleId="BodyText">
    <w:name w:val="Body Text"/>
    <w:basedOn w:val="Normal"/>
    <w:link w:val="BodyTextChar"/>
    <w:autoRedefine/>
    <w:uiPriority w:val="1"/>
    <w:qFormat/>
    <w:rsid w:val="001861D7"/>
    <w:pPr>
      <w:widowControl w:val="0"/>
      <w:kinsoku w:val="0"/>
      <w:overflowPunct w:val="0"/>
      <w:autoSpaceDE w:val="0"/>
      <w:autoSpaceDN w:val="0"/>
      <w:adjustRightInd w:val="0"/>
      <w:spacing w:before="122" w:after="120"/>
      <w:ind w:right="-45"/>
    </w:pPr>
    <w:rPr>
      <w:rFonts w:eastAsiaTheme="minorEastAsia"/>
      <w:color w:val="auto"/>
      <w:sz w:val="20"/>
      <w:szCs w:val="20"/>
      <w:lang w:eastAsia="en-AU"/>
    </w:rPr>
  </w:style>
  <w:style w:type="character" w:customStyle="1" w:styleId="BodyTextChar">
    <w:name w:val="Body Text Char"/>
    <w:basedOn w:val="DefaultParagraphFont"/>
    <w:link w:val="BodyText"/>
    <w:uiPriority w:val="1"/>
    <w:rsid w:val="001861D7"/>
    <w:rPr>
      <w:rFonts w:ascii="Arial" w:eastAsiaTheme="minorEastAsia" w:hAnsi="Arial" w:cs="Arial"/>
      <w:sz w:val="20"/>
      <w:szCs w:val="20"/>
      <w:lang w:eastAsia="en-AU"/>
    </w:rPr>
  </w:style>
  <w:style w:type="character" w:styleId="CommentReference">
    <w:name w:val="annotation reference"/>
    <w:basedOn w:val="DefaultParagraphFont"/>
    <w:uiPriority w:val="99"/>
    <w:semiHidden/>
    <w:unhideWhenUsed/>
    <w:rsid w:val="00FD4F31"/>
    <w:rPr>
      <w:sz w:val="16"/>
      <w:szCs w:val="16"/>
    </w:rPr>
  </w:style>
  <w:style w:type="paragraph" w:styleId="CommentText">
    <w:name w:val="annotation text"/>
    <w:basedOn w:val="Normal"/>
    <w:link w:val="CommentTextChar"/>
    <w:uiPriority w:val="99"/>
    <w:unhideWhenUsed/>
    <w:rsid w:val="00FD4F31"/>
    <w:pPr>
      <w:tabs>
        <w:tab w:val="left" w:pos="-3060"/>
        <w:tab w:val="left" w:pos="-2340"/>
        <w:tab w:val="left" w:pos="6300"/>
      </w:tabs>
      <w:suppressAutoHyphens/>
      <w:spacing w:after="120" w:line="240" w:lineRule="auto"/>
    </w:pPr>
    <w:rPr>
      <w:rFonts w:eastAsia="Times New Roman"/>
      <w:noProof/>
      <w:sz w:val="20"/>
      <w:szCs w:val="20"/>
      <w:lang w:eastAsia="en-AU"/>
    </w:rPr>
  </w:style>
  <w:style w:type="character" w:customStyle="1" w:styleId="CommentTextChar">
    <w:name w:val="Comment Text Char"/>
    <w:basedOn w:val="DefaultParagraphFont"/>
    <w:link w:val="CommentText"/>
    <w:uiPriority w:val="99"/>
    <w:rsid w:val="00FD4F31"/>
    <w:rPr>
      <w:rFonts w:ascii="Arial" w:eastAsia="Times New Roman" w:hAnsi="Arial" w:cs="Arial"/>
      <w:noProof/>
      <w:color w:val="000000" w:themeColor="text1"/>
      <w:sz w:val="20"/>
      <w:szCs w:val="20"/>
      <w:lang w:eastAsia="en-AU"/>
    </w:rPr>
  </w:style>
  <w:style w:type="paragraph" w:styleId="TOCHeading">
    <w:name w:val="TOC Heading"/>
    <w:basedOn w:val="Heading1"/>
    <w:next w:val="Normal"/>
    <w:uiPriority w:val="39"/>
    <w:unhideWhenUsed/>
    <w:qFormat/>
    <w:rsid w:val="00F957EA"/>
    <w:pPr>
      <w:keepNext/>
      <w:keepLines/>
      <w:spacing w:before="240" w:after="0" w:line="259" w:lineRule="auto"/>
      <w:outlineLvl w:val="9"/>
    </w:pPr>
    <w:rPr>
      <w:rFonts w:asciiTheme="majorHAnsi" w:eastAsiaTheme="majorEastAsia" w:hAnsiTheme="majorHAnsi" w:cstheme="majorBidi"/>
      <w:color w:val="2E74B5" w:themeColor="accent1" w:themeShade="BF"/>
      <w:sz w:val="32"/>
      <w:szCs w:val="32"/>
      <w:lang w:val="en-US"/>
    </w:rPr>
  </w:style>
  <w:style w:type="paragraph" w:styleId="TOC1">
    <w:name w:val="toc 1"/>
    <w:basedOn w:val="Normal"/>
    <w:next w:val="Normal"/>
    <w:autoRedefine/>
    <w:uiPriority w:val="39"/>
    <w:unhideWhenUsed/>
    <w:rsid w:val="00757247"/>
    <w:pPr>
      <w:tabs>
        <w:tab w:val="right" w:leader="dot" w:pos="9628"/>
      </w:tabs>
      <w:spacing w:after="100"/>
    </w:pPr>
  </w:style>
  <w:style w:type="paragraph" w:styleId="TOC3">
    <w:name w:val="toc 3"/>
    <w:basedOn w:val="Normal"/>
    <w:next w:val="Normal"/>
    <w:autoRedefine/>
    <w:uiPriority w:val="39"/>
    <w:unhideWhenUsed/>
    <w:rsid w:val="00757247"/>
    <w:pPr>
      <w:tabs>
        <w:tab w:val="right" w:leader="dot" w:pos="9628"/>
      </w:tabs>
      <w:spacing w:after="100"/>
      <w:ind w:left="480"/>
    </w:pPr>
  </w:style>
  <w:style w:type="character" w:customStyle="1" w:styleId="TITLE1Char">
    <w:name w:val="TITLE1 Char"/>
    <w:basedOn w:val="DefaultParagraphFont"/>
    <w:link w:val="TITLE1"/>
    <w:locked/>
    <w:rsid w:val="00E71C39"/>
    <w:rPr>
      <w:rFonts w:ascii="Arial" w:eastAsia="Times New Roman" w:hAnsi="Arial" w:cs="Arial"/>
      <w:b/>
      <w:noProof/>
      <w:color w:val="0090A3"/>
      <w:sz w:val="80"/>
      <w:szCs w:val="80"/>
      <w:lang w:eastAsia="en-AU"/>
    </w:rPr>
  </w:style>
  <w:style w:type="paragraph" w:customStyle="1" w:styleId="TITLE1">
    <w:name w:val="TITLE1"/>
    <w:basedOn w:val="Normal"/>
    <w:link w:val="TITLE1Char"/>
    <w:qFormat/>
    <w:rsid w:val="00E71C39"/>
    <w:pPr>
      <w:tabs>
        <w:tab w:val="left" w:pos="-3060"/>
        <w:tab w:val="left" w:pos="-2340"/>
        <w:tab w:val="left" w:pos="6300"/>
      </w:tabs>
      <w:suppressAutoHyphens/>
      <w:spacing w:after="240" w:line="240" w:lineRule="auto"/>
      <w:outlineLvl w:val="0"/>
    </w:pPr>
    <w:rPr>
      <w:rFonts w:eastAsia="Times New Roman"/>
      <w:b/>
      <w:noProof/>
      <w:color w:val="0090A3"/>
      <w:sz w:val="80"/>
      <w:szCs w:val="80"/>
      <w:lang w:eastAsia="en-AU"/>
    </w:rPr>
  </w:style>
  <w:style w:type="character" w:customStyle="1" w:styleId="Title2Char">
    <w:name w:val="Title 2 Char"/>
    <w:basedOn w:val="DefaultParagraphFont"/>
    <w:link w:val="Title2"/>
    <w:locked/>
    <w:rsid w:val="00E71C39"/>
    <w:rPr>
      <w:rFonts w:ascii="Arial" w:eastAsia="Times New Roman" w:hAnsi="Arial" w:cs="Arial"/>
      <w:noProof/>
      <w:color w:val="000000" w:themeColor="text1"/>
      <w:sz w:val="40"/>
      <w:szCs w:val="40"/>
      <w:lang w:eastAsia="en-AU"/>
    </w:rPr>
  </w:style>
  <w:style w:type="paragraph" w:customStyle="1" w:styleId="Title2">
    <w:name w:val="Title 2"/>
    <w:basedOn w:val="Normal"/>
    <w:link w:val="Title2Char"/>
    <w:qFormat/>
    <w:rsid w:val="00E71C39"/>
    <w:pPr>
      <w:tabs>
        <w:tab w:val="left" w:pos="-3060"/>
        <w:tab w:val="left" w:pos="-2340"/>
        <w:tab w:val="left" w:pos="6300"/>
      </w:tabs>
      <w:suppressAutoHyphens/>
      <w:spacing w:after="120" w:line="240" w:lineRule="auto"/>
    </w:pPr>
    <w:rPr>
      <w:rFonts w:eastAsia="Times New Roman"/>
      <w:noProof/>
      <w:sz w:val="40"/>
      <w:szCs w:val="40"/>
      <w:lang w:eastAsia="en-AU"/>
    </w:rPr>
  </w:style>
  <w:style w:type="character" w:customStyle="1" w:styleId="NormalBulletsChar">
    <w:name w:val="Normal Bullets Char"/>
    <w:basedOn w:val="DefaultParagraphFont"/>
    <w:link w:val="NormalBullets"/>
    <w:locked/>
    <w:rsid w:val="00102E8F"/>
    <w:rPr>
      <w:rFonts w:ascii="Arial" w:eastAsia="Calibri" w:hAnsi="Arial" w:cs="Arial"/>
      <w:noProof/>
      <w:sz w:val="24"/>
    </w:rPr>
  </w:style>
  <w:style w:type="paragraph" w:customStyle="1" w:styleId="NormalBullets">
    <w:name w:val="Normal Bullets"/>
    <w:basedOn w:val="Normal"/>
    <w:link w:val="NormalBulletsChar"/>
    <w:qFormat/>
    <w:rsid w:val="00102E8F"/>
    <w:pPr>
      <w:numPr>
        <w:numId w:val="7"/>
      </w:numPr>
      <w:tabs>
        <w:tab w:val="right" w:pos="8931"/>
      </w:tabs>
      <w:spacing w:after="120" w:line="240" w:lineRule="auto"/>
    </w:pPr>
    <w:rPr>
      <w:rFonts w:eastAsia="Calibri"/>
      <w:noProof/>
      <w:color w:val="auto"/>
    </w:rPr>
  </w:style>
  <w:style w:type="paragraph" w:styleId="Caption">
    <w:name w:val="caption"/>
    <w:basedOn w:val="Normal"/>
    <w:next w:val="Normal"/>
    <w:uiPriority w:val="35"/>
    <w:unhideWhenUsed/>
    <w:qFormat/>
    <w:rsid w:val="00E71C39"/>
    <w:pPr>
      <w:tabs>
        <w:tab w:val="left" w:pos="-3060"/>
        <w:tab w:val="left" w:pos="-2340"/>
        <w:tab w:val="left" w:pos="6300"/>
      </w:tabs>
      <w:suppressAutoHyphens/>
      <w:spacing w:after="200" w:line="240" w:lineRule="auto"/>
    </w:pPr>
    <w:rPr>
      <w:rFonts w:eastAsia="Times New Roman"/>
      <w:i/>
      <w:iCs/>
      <w:noProof/>
      <w:color w:val="44546A" w:themeColor="text2"/>
      <w:sz w:val="18"/>
      <w:szCs w:val="18"/>
      <w:lang w:eastAsia="en-AU"/>
    </w:rPr>
  </w:style>
  <w:style w:type="paragraph" w:customStyle="1" w:styleId="TABLENORMAL0">
    <w:name w:val="TABLE NORMAL"/>
    <w:basedOn w:val="Normal"/>
    <w:qFormat/>
    <w:rsid w:val="008D31B1"/>
    <w:pPr>
      <w:tabs>
        <w:tab w:val="left" w:pos="-3060"/>
        <w:tab w:val="left" w:pos="-2340"/>
        <w:tab w:val="left" w:pos="6300"/>
      </w:tabs>
      <w:suppressAutoHyphens/>
      <w:spacing w:before="120" w:after="120" w:line="240" w:lineRule="auto"/>
      <w:ind w:left="113"/>
    </w:pPr>
    <w:rPr>
      <w:rFonts w:eastAsia="Times New Roman"/>
      <w:noProof/>
      <w:sz w:val="22"/>
      <w:lang w:eastAsia="en-AU"/>
    </w:rPr>
  </w:style>
  <w:style w:type="paragraph" w:styleId="EndnoteText">
    <w:name w:val="endnote text"/>
    <w:basedOn w:val="Normal"/>
    <w:link w:val="EndnoteTextChar"/>
    <w:uiPriority w:val="99"/>
    <w:unhideWhenUsed/>
    <w:rsid w:val="008D31B1"/>
    <w:pPr>
      <w:spacing w:before="120" w:after="0" w:line="276" w:lineRule="auto"/>
    </w:pPr>
    <w:rPr>
      <w:rFonts w:ascii="Gill Sans MT" w:hAnsi="Gill Sans MT" w:cstheme="minorBidi"/>
      <w:color w:val="auto"/>
      <w:sz w:val="20"/>
      <w:szCs w:val="20"/>
    </w:rPr>
  </w:style>
  <w:style w:type="character" w:customStyle="1" w:styleId="EndnoteTextChar">
    <w:name w:val="Endnote Text Char"/>
    <w:basedOn w:val="DefaultParagraphFont"/>
    <w:link w:val="EndnoteText"/>
    <w:uiPriority w:val="99"/>
    <w:rsid w:val="008D31B1"/>
    <w:rPr>
      <w:rFonts w:ascii="Gill Sans MT" w:hAnsi="Gill Sans MT"/>
      <w:sz w:val="20"/>
      <w:szCs w:val="20"/>
    </w:rPr>
  </w:style>
  <w:style w:type="character" w:styleId="EndnoteReference">
    <w:name w:val="endnote reference"/>
    <w:basedOn w:val="DefaultParagraphFont"/>
    <w:uiPriority w:val="99"/>
    <w:unhideWhenUsed/>
    <w:rsid w:val="008D31B1"/>
    <w:rPr>
      <w:vertAlign w:val="superscript"/>
    </w:rPr>
  </w:style>
  <w:style w:type="paragraph" w:customStyle="1" w:styleId="TableParagraph">
    <w:name w:val="Table Paragraph"/>
    <w:basedOn w:val="Normal"/>
    <w:uiPriority w:val="1"/>
    <w:qFormat/>
    <w:rsid w:val="008D31B1"/>
    <w:pPr>
      <w:widowControl w:val="0"/>
      <w:autoSpaceDE w:val="0"/>
      <w:autoSpaceDN w:val="0"/>
      <w:adjustRightInd w:val="0"/>
      <w:spacing w:after="0" w:line="240" w:lineRule="auto"/>
      <w:ind w:left="107"/>
    </w:pPr>
    <w:rPr>
      <w:rFonts w:eastAsiaTheme="minorEastAsia"/>
      <w:color w:val="auto"/>
      <w:szCs w:val="24"/>
      <w:lang w:eastAsia="en-AU"/>
    </w:rPr>
  </w:style>
  <w:style w:type="paragraph" w:styleId="TOC2">
    <w:name w:val="toc 2"/>
    <w:basedOn w:val="Normal"/>
    <w:next w:val="Normal"/>
    <w:autoRedefine/>
    <w:uiPriority w:val="39"/>
    <w:unhideWhenUsed/>
    <w:rsid w:val="0036147B"/>
    <w:pPr>
      <w:tabs>
        <w:tab w:val="right" w:leader="dot" w:pos="9628"/>
      </w:tabs>
      <w:spacing w:after="100"/>
      <w:ind w:left="240"/>
    </w:pPr>
  </w:style>
  <w:style w:type="character" w:styleId="UnresolvedMention">
    <w:name w:val="Unresolved Mention"/>
    <w:basedOn w:val="DefaultParagraphFont"/>
    <w:uiPriority w:val="99"/>
    <w:semiHidden/>
    <w:unhideWhenUsed/>
    <w:rsid w:val="0088603B"/>
    <w:rPr>
      <w:color w:val="605E5C"/>
      <w:shd w:val="clear" w:color="auto" w:fill="E1DFDD"/>
    </w:rPr>
  </w:style>
  <w:style w:type="character" w:styleId="FollowedHyperlink">
    <w:name w:val="FollowedHyperlink"/>
    <w:basedOn w:val="DefaultParagraphFont"/>
    <w:uiPriority w:val="99"/>
    <w:semiHidden/>
    <w:unhideWhenUsed/>
    <w:rsid w:val="00B25F5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37A22"/>
    <w:pPr>
      <w:tabs>
        <w:tab w:val="clear" w:pos="-3060"/>
        <w:tab w:val="clear" w:pos="-2340"/>
        <w:tab w:val="clear" w:pos="6300"/>
      </w:tabs>
      <w:suppressAutoHyphens w:val="0"/>
      <w:spacing w:after="160"/>
    </w:pPr>
    <w:rPr>
      <w:rFonts w:eastAsiaTheme="minorHAnsi"/>
      <w:b/>
      <w:bCs/>
      <w:noProof w:val="0"/>
      <w:lang w:eastAsia="en-US"/>
    </w:rPr>
  </w:style>
  <w:style w:type="character" w:customStyle="1" w:styleId="CommentSubjectChar">
    <w:name w:val="Comment Subject Char"/>
    <w:basedOn w:val="CommentTextChar"/>
    <w:link w:val="CommentSubject"/>
    <w:uiPriority w:val="99"/>
    <w:semiHidden/>
    <w:rsid w:val="00237A22"/>
    <w:rPr>
      <w:rFonts w:ascii="Arial" w:eastAsia="Times New Roman" w:hAnsi="Arial" w:cs="Arial"/>
      <w:b/>
      <w:bCs/>
      <w:noProof/>
      <w:color w:val="000000" w:themeColor="text1"/>
      <w:sz w:val="20"/>
      <w:szCs w:val="20"/>
      <w:lang w:eastAsia="en-AU"/>
    </w:rPr>
  </w:style>
  <w:style w:type="paragraph" w:styleId="Revision">
    <w:name w:val="Revision"/>
    <w:hidden/>
    <w:uiPriority w:val="99"/>
    <w:semiHidden/>
    <w:rsid w:val="00237A22"/>
    <w:pPr>
      <w:spacing w:after="0" w:line="240" w:lineRule="auto"/>
    </w:pPr>
    <w:rPr>
      <w:rFonts w:ascii="Arial" w:hAnsi="Arial" w:cs="Arial"/>
      <w:color w:val="000000" w:themeColor="text1"/>
      <w:sz w:val="24"/>
    </w:rPr>
  </w:style>
  <w:style w:type="character" w:styleId="Mention">
    <w:name w:val="Mention"/>
    <w:basedOn w:val="DefaultParagraphFont"/>
    <w:uiPriority w:val="99"/>
    <w:unhideWhenUsed/>
    <w:rsid w:val="003A42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2693">
      <w:bodyDiv w:val="1"/>
      <w:marLeft w:val="0"/>
      <w:marRight w:val="0"/>
      <w:marTop w:val="0"/>
      <w:marBottom w:val="0"/>
      <w:divBdr>
        <w:top w:val="none" w:sz="0" w:space="0" w:color="auto"/>
        <w:left w:val="none" w:sz="0" w:space="0" w:color="auto"/>
        <w:bottom w:val="none" w:sz="0" w:space="0" w:color="auto"/>
        <w:right w:val="none" w:sz="0" w:space="0" w:color="auto"/>
      </w:divBdr>
    </w:div>
    <w:div w:id="295180312">
      <w:bodyDiv w:val="1"/>
      <w:marLeft w:val="0"/>
      <w:marRight w:val="0"/>
      <w:marTop w:val="0"/>
      <w:marBottom w:val="0"/>
      <w:divBdr>
        <w:top w:val="none" w:sz="0" w:space="0" w:color="auto"/>
        <w:left w:val="none" w:sz="0" w:space="0" w:color="auto"/>
        <w:bottom w:val="none" w:sz="0" w:space="0" w:color="auto"/>
        <w:right w:val="none" w:sz="0" w:space="0" w:color="auto"/>
      </w:divBdr>
      <w:divsChild>
        <w:div w:id="602803439">
          <w:marLeft w:val="0"/>
          <w:marRight w:val="0"/>
          <w:marTop w:val="0"/>
          <w:marBottom w:val="0"/>
          <w:divBdr>
            <w:top w:val="none" w:sz="0" w:space="0" w:color="auto"/>
            <w:left w:val="none" w:sz="0" w:space="0" w:color="auto"/>
            <w:bottom w:val="none" w:sz="0" w:space="0" w:color="auto"/>
            <w:right w:val="none" w:sz="0" w:space="0" w:color="auto"/>
          </w:divBdr>
        </w:div>
        <w:div w:id="266888853">
          <w:marLeft w:val="0"/>
          <w:marRight w:val="0"/>
          <w:marTop w:val="0"/>
          <w:marBottom w:val="0"/>
          <w:divBdr>
            <w:top w:val="none" w:sz="0" w:space="0" w:color="auto"/>
            <w:left w:val="none" w:sz="0" w:space="0" w:color="auto"/>
            <w:bottom w:val="none" w:sz="0" w:space="0" w:color="auto"/>
            <w:right w:val="none" w:sz="0" w:space="0" w:color="auto"/>
          </w:divBdr>
        </w:div>
        <w:div w:id="1810631298">
          <w:marLeft w:val="0"/>
          <w:marRight w:val="0"/>
          <w:marTop w:val="0"/>
          <w:marBottom w:val="0"/>
          <w:divBdr>
            <w:top w:val="none" w:sz="0" w:space="0" w:color="auto"/>
            <w:left w:val="none" w:sz="0" w:space="0" w:color="auto"/>
            <w:bottom w:val="none" w:sz="0" w:space="0" w:color="auto"/>
            <w:right w:val="none" w:sz="0" w:space="0" w:color="auto"/>
          </w:divBdr>
        </w:div>
        <w:div w:id="1504121733">
          <w:marLeft w:val="0"/>
          <w:marRight w:val="0"/>
          <w:marTop w:val="0"/>
          <w:marBottom w:val="0"/>
          <w:divBdr>
            <w:top w:val="none" w:sz="0" w:space="0" w:color="auto"/>
            <w:left w:val="none" w:sz="0" w:space="0" w:color="auto"/>
            <w:bottom w:val="none" w:sz="0" w:space="0" w:color="auto"/>
            <w:right w:val="none" w:sz="0" w:space="0" w:color="auto"/>
          </w:divBdr>
        </w:div>
        <w:div w:id="1869755556">
          <w:marLeft w:val="0"/>
          <w:marRight w:val="0"/>
          <w:marTop w:val="0"/>
          <w:marBottom w:val="0"/>
          <w:divBdr>
            <w:top w:val="none" w:sz="0" w:space="0" w:color="auto"/>
            <w:left w:val="none" w:sz="0" w:space="0" w:color="auto"/>
            <w:bottom w:val="none" w:sz="0" w:space="0" w:color="auto"/>
            <w:right w:val="none" w:sz="0" w:space="0" w:color="auto"/>
          </w:divBdr>
        </w:div>
      </w:divsChild>
    </w:div>
    <w:div w:id="349912045">
      <w:bodyDiv w:val="1"/>
      <w:marLeft w:val="0"/>
      <w:marRight w:val="0"/>
      <w:marTop w:val="0"/>
      <w:marBottom w:val="0"/>
      <w:divBdr>
        <w:top w:val="none" w:sz="0" w:space="0" w:color="auto"/>
        <w:left w:val="none" w:sz="0" w:space="0" w:color="auto"/>
        <w:bottom w:val="none" w:sz="0" w:space="0" w:color="auto"/>
        <w:right w:val="none" w:sz="0" w:space="0" w:color="auto"/>
      </w:divBdr>
    </w:div>
    <w:div w:id="410200647">
      <w:bodyDiv w:val="1"/>
      <w:marLeft w:val="0"/>
      <w:marRight w:val="0"/>
      <w:marTop w:val="0"/>
      <w:marBottom w:val="0"/>
      <w:divBdr>
        <w:top w:val="none" w:sz="0" w:space="0" w:color="auto"/>
        <w:left w:val="none" w:sz="0" w:space="0" w:color="auto"/>
        <w:bottom w:val="none" w:sz="0" w:space="0" w:color="auto"/>
        <w:right w:val="none" w:sz="0" w:space="0" w:color="auto"/>
      </w:divBdr>
      <w:divsChild>
        <w:div w:id="2012679267">
          <w:marLeft w:val="0"/>
          <w:marRight w:val="0"/>
          <w:marTop w:val="0"/>
          <w:marBottom w:val="0"/>
          <w:divBdr>
            <w:top w:val="none" w:sz="0" w:space="0" w:color="auto"/>
            <w:left w:val="none" w:sz="0" w:space="0" w:color="auto"/>
            <w:bottom w:val="none" w:sz="0" w:space="0" w:color="auto"/>
            <w:right w:val="none" w:sz="0" w:space="0" w:color="auto"/>
          </w:divBdr>
        </w:div>
        <w:div w:id="1113866055">
          <w:marLeft w:val="0"/>
          <w:marRight w:val="0"/>
          <w:marTop w:val="0"/>
          <w:marBottom w:val="0"/>
          <w:divBdr>
            <w:top w:val="none" w:sz="0" w:space="0" w:color="auto"/>
            <w:left w:val="none" w:sz="0" w:space="0" w:color="auto"/>
            <w:bottom w:val="none" w:sz="0" w:space="0" w:color="auto"/>
            <w:right w:val="none" w:sz="0" w:space="0" w:color="auto"/>
          </w:divBdr>
        </w:div>
      </w:divsChild>
    </w:div>
    <w:div w:id="423455816">
      <w:bodyDiv w:val="1"/>
      <w:marLeft w:val="0"/>
      <w:marRight w:val="0"/>
      <w:marTop w:val="0"/>
      <w:marBottom w:val="0"/>
      <w:divBdr>
        <w:top w:val="none" w:sz="0" w:space="0" w:color="auto"/>
        <w:left w:val="none" w:sz="0" w:space="0" w:color="auto"/>
        <w:bottom w:val="none" w:sz="0" w:space="0" w:color="auto"/>
        <w:right w:val="none" w:sz="0" w:space="0" w:color="auto"/>
      </w:divBdr>
    </w:div>
    <w:div w:id="434520725">
      <w:bodyDiv w:val="1"/>
      <w:marLeft w:val="0"/>
      <w:marRight w:val="0"/>
      <w:marTop w:val="0"/>
      <w:marBottom w:val="0"/>
      <w:divBdr>
        <w:top w:val="none" w:sz="0" w:space="0" w:color="auto"/>
        <w:left w:val="none" w:sz="0" w:space="0" w:color="auto"/>
        <w:bottom w:val="none" w:sz="0" w:space="0" w:color="auto"/>
        <w:right w:val="none" w:sz="0" w:space="0" w:color="auto"/>
      </w:divBdr>
      <w:divsChild>
        <w:div w:id="1121000557">
          <w:marLeft w:val="0"/>
          <w:marRight w:val="0"/>
          <w:marTop w:val="0"/>
          <w:marBottom w:val="0"/>
          <w:divBdr>
            <w:top w:val="none" w:sz="0" w:space="0" w:color="auto"/>
            <w:left w:val="none" w:sz="0" w:space="0" w:color="auto"/>
            <w:bottom w:val="none" w:sz="0" w:space="0" w:color="auto"/>
            <w:right w:val="none" w:sz="0" w:space="0" w:color="auto"/>
          </w:divBdr>
          <w:divsChild>
            <w:div w:id="1451584935">
              <w:marLeft w:val="0"/>
              <w:marRight w:val="0"/>
              <w:marTop w:val="0"/>
              <w:marBottom w:val="0"/>
              <w:divBdr>
                <w:top w:val="none" w:sz="0" w:space="0" w:color="auto"/>
                <w:left w:val="none" w:sz="0" w:space="0" w:color="auto"/>
                <w:bottom w:val="none" w:sz="0" w:space="0" w:color="auto"/>
                <w:right w:val="none" w:sz="0" w:space="0" w:color="auto"/>
              </w:divBdr>
            </w:div>
          </w:divsChild>
        </w:div>
        <w:div w:id="2041515363">
          <w:marLeft w:val="0"/>
          <w:marRight w:val="0"/>
          <w:marTop w:val="0"/>
          <w:marBottom w:val="0"/>
          <w:divBdr>
            <w:top w:val="none" w:sz="0" w:space="0" w:color="auto"/>
            <w:left w:val="none" w:sz="0" w:space="0" w:color="auto"/>
            <w:bottom w:val="none" w:sz="0" w:space="0" w:color="auto"/>
            <w:right w:val="none" w:sz="0" w:space="0" w:color="auto"/>
          </w:divBdr>
          <w:divsChild>
            <w:div w:id="461390729">
              <w:marLeft w:val="0"/>
              <w:marRight w:val="0"/>
              <w:marTop w:val="0"/>
              <w:marBottom w:val="0"/>
              <w:divBdr>
                <w:top w:val="none" w:sz="0" w:space="0" w:color="auto"/>
                <w:left w:val="none" w:sz="0" w:space="0" w:color="auto"/>
                <w:bottom w:val="none" w:sz="0" w:space="0" w:color="auto"/>
                <w:right w:val="none" w:sz="0" w:space="0" w:color="auto"/>
              </w:divBdr>
            </w:div>
          </w:divsChild>
        </w:div>
        <w:div w:id="106586486">
          <w:marLeft w:val="0"/>
          <w:marRight w:val="0"/>
          <w:marTop w:val="0"/>
          <w:marBottom w:val="0"/>
          <w:divBdr>
            <w:top w:val="none" w:sz="0" w:space="0" w:color="auto"/>
            <w:left w:val="none" w:sz="0" w:space="0" w:color="auto"/>
            <w:bottom w:val="none" w:sz="0" w:space="0" w:color="auto"/>
            <w:right w:val="none" w:sz="0" w:space="0" w:color="auto"/>
          </w:divBdr>
          <w:divsChild>
            <w:div w:id="446890621">
              <w:marLeft w:val="0"/>
              <w:marRight w:val="0"/>
              <w:marTop w:val="0"/>
              <w:marBottom w:val="0"/>
              <w:divBdr>
                <w:top w:val="none" w:sz="0" w:space="0" w:color="auto"/>
                <w:left w:val="none" w:sz="0" w:space="0" w:color="auto"/>
                <w:bottom w:val="none" w:sz="0" w:space="0" w:color="auto"/>
                <w:right w:val="none" w:sz="0" w:space="0" w:color="auto"/>
              </w:divBdr>
            </w:div>
          </w:divsChild>
        </w:div>
        <w:div w:id="407192045">
          <w:marLeft w:val="0"/>
          <w:marRight w:val="0"/>
          <w:marTop w:val="0"/>
          <w:marBottom w:val="0"/>
          <w:divBdr>
            <w:top w:val="none" w:sz="0" w:space="0" w:color="auto"/>
            <w:left w:val="none" w:sz="0" w:space="0" w:color="auto"/>
            <w:bottom w:val="none" w:sz="0" w:space="0" w:color="auto"/>
            <w:right w:val="none" w:sz="0" w:space="0" w:color="auto"/>
          </w:divBdr>
          <w:divsChild>
            <w:div w:id="271673395">
              <w:marLeft w:val="0"/>
              <w:marRight w:val="0"/>
              <w:marTop w:val="0"/>
              <w:marBottom w:val="0"/>
              <w:divBdr>
                <w:top w:val="none" w:sz="0" w:space="0" w:color="auto"/>
                <w:left w:val="none" w:sz="0" w:space="0" w:color="auto"/>
                <w:bottom w:val="none" w:sz="0" w:space="0" w:color="auto"/>
                <w:right w:val="none" w:sz="0" w:space="0" w:color="auto"/>
              </w:divBdr>
            </w:div>
          </w:divsChild>
        </w:div>
        <w:div w:id="876892517">
          <w:marLeft w:val="0"/>
          <w:marRight w:val="0"/>
          <w:marTop w:val="0"/>
          <w:marBottom w:val="0"/>
          <w:divBdr>
            <w:top w:val="none" w:sz="0" w:space="0" w:color="auto"/>
            <w:left w:val="none" w:sz="0" w:space="0" w:color="auto"/>
            <w:bottom w:val="none" w:sz="0" w:space="0" w:color="auto"/>
            <w:right w:val="none" w:sz="0" w:space="0" w:color="auto"/>
          </w:divBdr>
          <w:divsChild>
            <w:div w:id="1001785202">
              <w:marLeft w:val="0"/>
              <w:marRight w:val="0"/>
              <w:marTop w:val="0"/>
              <w:marBottom w:val="0"/>
              <w:divBdr>
                <w:top w:val="none" w:sz="0" w:space="0" w:color="auto"/>
                <w:left w:val="none" w:sz="0" w:space="0" w:color="auto"/>
                <w:bottom w:val="none" w:sz="0" w:space="0" w:color="auto"/>
                <w:right w:val="none" w:sz="0" w:space="0" w:color="auto"/>
              </w:divBdr>
            </w:div>
          </w:divsChild>
        </w:div>
        <w:div w:id="912010604">
          <w:marLeft w:val="0"/>
          <w:marRight w:val="0"/>
          <w:marTop w:val="0"/>
          <w:marBottom w:val="0"/>
          <w:divBdr>
            <w:top w:val="none" w:sz="0" w:space="0" w:color="auto"/>
            <w:left w:val="none" w:sz="0" w:space="0" w:color="auto"/>
            <w:bottom w:val="none" w:sz="0" w:space="0" w:color="auto"/>
            <w:right w:val="none" w:sz="0" w:space="0" w:color="auto"/>
          </w:divBdr>
          <w:divsChild>
            <w:div w:id="867453187">
              <w:marLeft w:val="0"/>
              <w:marRight w:val="0"/>
              <w:marTop w:val="0"/>
              <w:marBottom w:val="0"/>
              <w:divBdr>
                <w:top w:val="none" w:sz="0" w:space="0" w:color="auto"/>
                <w:left w:val="none" w:sz="0" w:space="0" w:color="auto"/>
                <w:bottom w:val="none" w:sz="0" w:space="0" w:color="auto"/>
                <w:right w:val="none" w:sz="0" w:space="0" w:color="auto"/>
              </w:divBdr>
            </w:div>
            <w:div w:id="177737046">
              <w:marLeft w:val="0"/>
              <w:marRight w:val="0"/>
              <w:marTop w:val="0"/>
              <w:marBottom w:val="0"/>
              <w:divBdr>
                <w:top w:val="none" w:sz="0" w:space="0" w:color="auto"/>
                <w:left w:val="none" w:sz="0" w:space="0" w:color="auto"/>
                <w:bottom w:val="none" w:sz="0" w:space="0" w:color="auto"/>
                <w:right w:val="none" w:sz="0" w:space="0" w:color="auto"/>
              </w:divBdr>
            </w:div>
          </w:divsChild>
        </w:div>
        <w:div w:id="597568735">
          <w:marLeft w:val="0"/>
          <w:marRight w:val="0"/>
          <w:marTop w:val="0"/>
          <w:marBottom w:val="0"/>
          <w:divBdr>
            <w:top w:val="none" w:sz="0" w:space="0" w:color="auto"/>
            <w:left w:val="none" w:sz="0" w:space="0" w:color="auto"/>
            <w:bottom w:val="none" w:sz="0" w:space="0" w:color="auto"/>
            <w:right w:val="none" w:sz="0" w:space="0" w:color="auto"/>
          </w:divBdr>
          <w:divsChild>
            <w:div w:id="796875866">
              <w:marLeft w:val="0"/>
              <w:marRight w:val="0"/>
              <w:marTop w:val="0"/>
              <w:marBottom w:val="0"/>
              <w:divBdr>
                <w:top w:val="none" w:sz="0" w:space="0" w:color="auto"/>
                <w:left w:val="none" w:sz="0" w:space="0" w:color="auto"/>
                <w:bottom w:val="none" w:sz="0" w:space="0" w:color="auto"/>
                <w:right w:val="none" w:sz="0" w:space="0" w:color="auto"/>
              </w:divBdr>
            </w:div>
            <w:div w:id="261963638">
              <w:marLeft w:val="0"/>
              <w:marRight w:val="0"/>
              <w:marTop w:val="0"/>
              <w:marBottom w:val="0"/>
              <w:divBdr>
                <w:top w:val="none" w:sz="0" w:space="0" w:color="auto"/>
                <w:left w:val="none" w:sz="0" w:space="0" w:color="auto"/>
                <w:bottom w:val="none" w:sz="0" w:space="0" w:color="auto"/>
                <w:right w:val="none" w:sz="0" w:space="0" w:color="auto"/>
              </w:divBdr>
            </w:div>
          </w:divsChild>
        </w:div>
        <w:div w:id="496842961">
          <w:marLeft w:val="0"/>
          <w:marRight w:val="0"/>
          <w:marTop w:val="0"/>
          <w:marBottom w:val="0"/>
          <w:divBdr>
            <w:top w:val="none" w:sz="0" w:space="0" w:color="auto"/>
            <w:left w:val="none" w:sz="0" w:space="0" w:color="auto"/>
            <w:bottom w:val="none" w:sz="0" w:space="0" w:color="auto"/>
            <w:right w:val="none" w:sz="0" w:space="0" w:color="auto"/>
          </w:divBdr>
          <w:divsChild>
            <w:div w:id="1885479512">
              <w:marLeft w:val="0"/>
              <w:marRight w:val="0"/>
              <w:marTop w:val="0"/>
              <w:marBottom w:val="0"/>
              <w:divBdr>
                <w:top w:val="none" w:sz="0" w:space="0" w:color="auto"/>
                <w:left w:val="none" w:sz="0" w:space="0" w:color="auto"/>
                <w:bottom w:val="none" w:sz="0" w:space="0" w:color="auto"/>
                <w:right w:val="none" w:sz="0" w:space="0" w:color="auto"/>
              </w:divBdr>
            </w:div>
          </w:divsChild>
        </w:div>
        <w:div w:id="473447162">
          <w:marLeft w:val="0"/>
          <w:marRight w:val="0"/>
          <w:marTop w:val="0"/>
          <w:marBottom w:val="0"/>
          <w:divBdr>
            <w:top w:val="none" w:sz="0" w:space="0" w:color="auto"/>
            <w:left w:val="none" w:sz="0" w:space="0" w:color="auto"/>
            <w:bottom w:val="none" w:sz="0" w:space="0" w:color="auto"/>
            <w:right w:val="none" w:sz="0" w:space="0" w:color="auto"/>
          </w:divBdr>
          <w:divsChild>
            <w:div w:id="1306660231">
              <w:marLeft w:val="0"/>
              <w:marRight w:val="0"/>
              <w:marTop w:val="0"/>
              <w:marBottom w:val="0"/>
              <w:divBdr>
                <w:top w:val="none" w:sz="0" w:space="0" w:color="auto"/>
                <w:left w:val="none" w:sz="0" w:space="0" w:color="auto"/>
                <w:bottom w:val="none" w:sz="0" w:space="0" w:color="auto"/>
                <w:right w:val="none" w:sz="0" w:space="0" w:color="auto"/>
              </w:divBdr>
            </w:div>
            <w:div w:id="1375274035">
              <w:marLeft w:val="0"/>
              <w:marRight w:val="0"/>
              <w:marTop w:val="0"/>
              <w:marBottom w:val="0"/>
              <w:divBdr>
                <w:top w:val="none" w:sz="0" w:space="0" w:color="auto"/>
                <w:left w:val="none" w:sz="0" w:space="0" w:color="auto"/>
                <w:bottom w:val="none" w:sz="0" w:space="0" w:color="auto"/>
                <w:right w:val="none" w:sz="0" w:space="0" w:color="auto"/>
              </w:divBdr>
            </w:div>
          </w:divsChild>
        </w:div>
        <w:div w:id="1920795511">
          <w:marLeft w:val="0"/>
          <w:marRight w:val="0"/>
          <w:marTop w:val="0"/>
          <w:marBottom w:val="0"/>
          <w:divBdr>
            <w:top w:val="none" w:sz="0" w:space="0" w:color="auto"/>
            <w:left w:val="none" w:sz="0" w:space="0" w:color="auto"/>
            <w:bottom w:val="none" w:sz="0" w:space="0" w:color="auto"/>
            <w:right w:val="none" w:sz="0" w:space="0" w:color="auto"/>
          </w:divBdr>
          <w:divsChild>
            <w:div w:id="594628593">
              <w:marLeft w:val="0"/>
              <w:marRight w:val="0"/>
              <w:marTop w:val="0"/>
              <w:marBottom w:val="0"/>
              <w:divBdr>
                <w:top w:val="none" w:sz="0" w:space="0" w:color="auto"/>
                <w:left w:val="none" w:sz="0" w:space="0" w:color="auto"/>
                <w:bottom w:val="none" w:sz="0" w:space="0" w:color="auto"/>
                <w:right w:val="none" w:sz="0" w:space="0" w:color="auto"/>
              </w:divBdr>
            </w:div>
          </w:divsChild>
        </w:div>
        <w:div w:id="1486823590">
          <w:marLeft w:val="0"/>
          <w:marRight w:val="0"/>
          <w:marTop w:val="0"/>
          <w:marBottom w:val="0"/>
          <w:divBdr>
            <w:top w:val="none" w:sz="0" w:space="0" w:color="auto"/>
            <w:left w:val="none" w:sz="0" w:space="0" w:color="auto"/>
            <w:bottom w:val="none" w:sz="0" w:space="0" w:color="auto"/>
            <w:right w:val="none" w:sz="0" w:space="0" w:color="auto"/>
          </w:divBdr>
          <w:divsChild>
            <w:div w:id="2136749656">
              <w:marLeft w:val="0"/>
              <w:marRight w:val="0"/>
              <w:marTop w:val="0"/>
              <w:marBottom w:val="0"/>
              <w:divBdr>
                <w:top w:val="none" w:sz="0" w:space="0" w:color="auto"/>
                <w:left w:val="none" w:sz="0" w:space="0" w:color="auto"/>
                <w:bottom w:val="none" w:sz="0" w:space="0" w:color="auto"/>
                <w:right w:val="none" w:sz="0" w:space="0" w:color="auto"/>
              </w:divBdr>
            </w:div>
          </w:divsChild>
        </w:div>
        <w:div w:id="2019650673">
          <w:marLeft w:val="0"/>
          <w:marRight w:val="0"/>
          <w:marTop w:val="0"/>
          <w:marBottom w:val="0"/>
          <w:divBdr>
            <w:top w:val="none" w:sz="0" w:space="0" w:color="auto"/>
            <w:left w:val="none" w:sz="0" w:space="0" w:color="auto"/>
            <w:bottom w:val="none" w:sz="0" w:space="0" w:color="auto"/>
            <w:right w:val="none" w:sz="0" w:space="0" w:color="auto"/>
          </w:divBdr>
          <w:divsChild>
            <w:div w:id="612791102">
              <w:marLeft w:val="0"/>
              <w:marRight w:val="0"/>
              <w:marTop w:val="0"/>
              <w:marBottom w:val="0"/>
              <w:divBdr>
                <w:top w:val="none" w:sz="0" w:space="0" w:color="auto"/>
                <w:left w:val="none" w:sz="0" w:space="0" w:color="auto"/>
                <w:bottom w:val="none" w:sz="0" w:space="0" w:color="auto"/>
                <w:right w:val="none" w:sz="0" w:space="0" w:color="auto"/>
              </w:divBdr>
            </w:div>
            <w:div w:id="51344722">
              <w:marLeft w:val="0"/>
              <w:marRight w:val="0"/>
              <w:marTop w:val="0"/>
              <w:marBottom w:val="0"/>
              <w:divBdr>
                <w:top w:val="none" w:sz="0" w:space="0" w:color="auto"/>
                <w:left w:val="none" w:sz="0" w:space="0" w:color="auto"/>
                <w:bottom w:val="none" w:sz="0" w:space="0" w:color="auto"/>
                <w:right w:val="none" w:sz="0" w:space="0" w:color="auto"/>
              </w:divBdr>
            </w:div>
          </w:divsChild>
        </w:div>
        <w:div w:id="226041881">
          <w:marLeft w:val="0"/>
          <w:marRight w:val="0"/>
          <w:marTop w:val="0"/>
          <w:marBottom w:val="0"/>
          <w:divBdr>
            <w:top w:val="none" w:sz="0" w:space="0" w:color="auto"/>
            <w:left w:val="none" w:sz="0" w:space="0" w:color="auto"/>
            <w:bottom w:val="none" w:sz="0" w:space="0" w:color="auto"/>
            <w:right w:val="none" w:sz="0" w:space="0" w:color="auto"/>
          </w:divBdr>
          <w:divsChild>
            <w:div w:id="1232616683">
              <w:marLeft w:val="0"/>
              <w:marRight w:val="0"/>
              <w:marTop w:val="0"/>
              <w:marBottom w:val="0"/>
              <w:divBdr>
                <w:top w:val="none" w:sz="0" w:space="0" w:color="auto"/>
                <w:left w:val="none" w:sz="0" w:space="0" w:color="auto"/>
                <w:bottom w:val="none" w:sz="0" w:space="0" w:color="auto"/>
                <w:right w:val="none" w:sz="0" w:space="0" w:color="auto"/>
              </w:divBdr>
            </w:div>
          </w:divsChild>
        </w:div>
        <w:div w:id="1808207990">
          <w:marLeft w:val="0"/>
          <w:marRight w:val="0"/>
          <w:marTop w:val="0"/>
          <w:marBottom w:val="0"/>
          <w:divBdr>
            <w:top w:val="none" w:sz="0" w:space="0" w:color="auto"/>
            <w:left w:val="none" w:sz="0" w:space="0" w:color="auto"/>
            <w:bottom w:val="none" w:sz="0" w:space="0" w:color="auto"/>
            <w:right w:val="none" w:sz="0" w:space="0" w:color="auto"/>
          </w:divBdr>
          <w:divsChild>
            <w:div w:id="22481129">
              <w:marLeft w:val="0"/>
              <w:marRight w:val="0"/>
              <w:marTop w:val="0"/>
              <w:marBottom w:val="0"/>
              <w:divBdr>
                <w:top w:val="none" w:sz="0" w:space="0" w:color="auto"/>
                <w:left w:val="none" w:sz="0" w:space="0" w:color="auto"/>
                <w:bottom w:val="none" w:sz="0" w:space="0" w:color="auto"/>
                <w:right w:val="none" w:sz="0" w:space="0" w:color="auto"/>
              </w:divBdr>
            </w:div>
          </w:divsChild>
        </w:div>
        <w:div w:id="512190779">
          <w:marLeft w:val="0"/>
          <w:marRight w:val="0"/>
          <w:marTop w:val="0"/>
          <w:marBottom w:val="0"/>
          <w:divBdr>
            <w:top w:val="none" w:sz="0" w:space="0" w:color="auto"/>
            <w:left w:val="none" w:sz="0" w:space="0" w:color="auto"/>
            <w:bottom w:val="none" w:sz="0" w:space="0" w:color="auto"/>
            <w:right w:val="none" w:sz="0" w:space="0" w:color="auto"/>
          </w:divBdr>
          <w:divsChild>
            <w:div w:id="390933413">
              <w:marLeft w:val="0"/>
              <w:marRight w:val="0"/>
              <w:marTop w:val="0"/>
              <w:marBottom w:val="0"/>
              <w:divBdr>
                <w:top w:val="none" w:sz="0" w:space="0" w:color="auto"/>
                <w:left w:val="none" w:sz="0" w:space="0" w:color="auto"/>
                <w:bottom w:val="none" w:sz="0" w:space="0" w:color="auto"/>
                <w:right w:val="none" w:sz="0" w:space="0" w:color="auto"/>
              </w:divBdr>
            </w:div>
            <w:div w:id="645208155">
              <w:marLeft w:val="0"/>
              <w:marRight w:val="0"/>
              <w:marTop w:val="0"/>
              <w:marBottom w:val="0"/>
              <w:divBdr>
                <w:top w:val="none" w:sz="0" w:space="0" w:color="auto"/>
                <w:left w:val="none" w:sz="0" w:space="0" w:color="auto"/>
                <w:bottom w:val="none" w:sz="0" w:space="0" w:color="auto"/>
                <w:right w:val="none" w:sz="0" w:space="0" w:color="auto"/>
              </w:divBdr>
            </w:div>
            <w:div w:id="1180899697">
              <w:marLeft w:val="0"/>
              <w:marRight w:val="0"/>
              <w:marTop w:val="0"/>
              <w:marBottom w:val="0"/>
              <w:divBdr>
                <w:top w:val="none" w:sz="0" w:space="0" w:color="auto"/>
                <w:left w:val="none" w:sz="0" w:space="0" w:color="auto"/>
                <w:bottom w:val="none" w:sz="0" w:space="0" w:color="auto"/>
                <w:right w:val="none" w:sz="0" w:space="0" w:color="auto"/>
              </w:divBdr>
            </w:div>
          </w:divsChild>
        </w:div>
        <w:div w:id="511145102">
          <w:marLeft w:val="0"/>
          <w:marRight w:val="0"/>
          <w:marTop w:val="0"/>
          <w:marBottom w:val="0"/>
          <w:divBdr>
            <w:top w:val="none" w:sz="0" w:space="0" w:color="auto"/>
            <w:left w:val="none" w:sz="0" w:space="0" w:color="auto"/>
            <w:bottom w:val="none" w:sz="0" w:space="0" w:color="auto"/>
            <w:right w:val="none" w:sz="0" w:space="0" w:color="auto"/>
          </w:divBdr>
          <w:divsChild>
            <w:div w:id="508831751">
              <w:marLeft w:val="0"/>
              <w:marRight w:val="0"/>
              <w:marTop w:val="0"/>
              <w:marBottom w:val="0"/>
              <w:divBdr>
                <w:top w:val="none" w:sz="0" w:space="0" w:color="auto"/>
                <w:left w:val="none" w:sz="0" w:space="0" w:color="auto"/>
                <w:bottom w:val="none" w:sz="0" w:space="0" w:color="auto"/>
                <w:right w:val="none" w:sz="0" w:space="0" w:color="auto"/>
              </w:divBdr>
            </w:div>
          </w:divsChild>
        </w:div>
        <w:div w:id="667484681">
          <w:marLeft w:val="0"/>
          <w:marRight w:val="0"/>
          <w:marTop w:val="0"/>
          <w:marBottom w:val="0"/>
          <w:divBdr>
            <w:top w:val="none" w:sz="0" w:space="0" w:color="auto"/>
            <w:left w:val="none" w:sz="0" w:space="0" w:color="auto"/>
            <w:bottom w:val="none" w:sz="0" w:space="0" w:color="auto"/>
            <w:right w:val="none" w:sz="0" w:space="0" w:color="auto"/>
          </w:divBdr>
          <w:divsChild>
            <w:div w:id="185559749">
              <w:marLeft w:val="0"/>
              <w:marRight w:val="0"/>
              <w:marTop w:val="0"/>
              <w:marBottom w:val="0"/>
              <w:divBdr>
                <w:top w:val="none" w:sz="0" w:space="0" w:color="auto"/>
                <w:left w:val="none" w:sz="0" w:space="0" w:color="auto"/>
                <w:bottom w:val="none" w:sz="0" w:space="0" w:color="auto"/>
                <w:right w:val="none" w:sz="0" w:space="0" w:color="auto"/>
              </w:divBdr>
            </w:div>
          </w:divsChild>
        </w:div>
        <w:div w:id="90472169">
          <w:marLeft w:val="0"/>
          <w:marRight w:val="0"/>
          <w:marTop w:val="0"/>
          <w:marBottom w:val="0"/>
          <w:divBdr>
            <w:top w:val="none" w:sz="0" w:space="0" w:color="auto"/>
            <w:left w:val="none" w:sz="0" w:space="0" w:color="auto"/>
            <w:bottom w:val="none" w:sz="0" w:space="0" w:color="auto"/>
            <w:right w:val="none" w:sz="0" w:space="0" w:color="auto"/>
          </w:divBdr>
          <w:divsChild>
            <w:div w:id="418988771">
              <w:marLeft w:val="0"/>
              <w:marRight w:val="0"/>
              <w:marTop w:val="0"/>
              <w:marBottom w:val="0"/>
              <w:divBdr>
                <w:top w:val="none" w:sz="0" w:space="0" w:color="auto"/>
                <w:left w:val="none" w:sz="0" w:space="0" w:color="auto"/>
                <w:bottom w:val="none" w:sz="0" w:space="0" w:color="auto"/>
                <w:right w:val="none" w:sz="0" w:space="0" w:color="auto"/>
              </w:divBdr>
            </w:div>
            <w:div w:id="357656567">
              <w:marLeft w:val="0"/>
              <w:marRight w:val="0"/>
              <w:marTop w:val="0"/>
              <w:marBottom w:val="0"/>
              <w:divBdr>
                <w:top w:val="none" w:sz="0" w:space="0" w:color="auto"/>
                <w:left w:val="none" w:sz="0" w:space="0" w:color="auto"/>
                <w:bottom w:val="none" w:sz="0" w:space="0" w:color="auto"/>
                <w:right w:val="none" w:sz="0" w:space="0" w:color="auto"/>
              </w:divBdr>
            </w:div>
            <w:div w:id="277300881">
              <w:marLeft w:val="0"/>
              <w:marRight w:val="0"/>
              <w:marTop w:val="0"/>
              <w:marBottom w:val="0"/>
              <w:divBdr>
                <w:top w:val="none" w:sz="0" w:space="0" w:color="auto"/>
                <w:left w:val="none" w:sz="0" w:space="0" w:color="auto"/>
                <w:bottom w:val="none" w:sz="0" w:space="0" w:color="auto"/>
                <w:right w:val="none" w:sz="0" w:space="0" w:color="auto"/>
              </w:divBdr>
            </w:div>
            <w:div w:id="883950597">
              <w:marLeft w:val="0"/>
              <w:marRight w:val="0"/>
              <w:marTop w:val="0"/>
              <w:marBottom w:val="0"/>
              <w:divBdr>
                <w:top w:val="none" w:sz="0" w:space="0" w:color="auto"/>
                <w:left w:val="none" w:sz="0" w:space="0" w:color="auto"/>
                <w:bottom w:val="none" w:sz="0" w:space="0" w:color="auto"/>
                <w:right w:val="none" w:sz="0" w:space="0" w:color="auto"/>
              </w:divBdr>
            </w:div>
            <w:div w:id="1341658373">
              <w:marLeft w:val="0"/>
              <w:marRight w:val="0"/>
              <w:marTop w:val="0"/>
              <w:marBottom w:val="0"/>
              <w:divBdr>
                <w:top w:val="none" w:sz="0" w:space="0" w:color="auto"/>
                <w:left w:val="none" w:sz="0" w:space="0" w:color="auto"/>
                <w:bottom w:val="none" w:sz="0" w:space="0" w:color="auto"/>
                <w:right w:val="none" w:sz="0" w:space="0" w:color="auto"/>
              </w:divBdr>
            </w:div>
            <w:div w:id="1648901088">
              <w:marLeft w:val="0"/>
              <w:marRight w:val="0"/>
              <w:marTop w:val="0"/>
              <w:marBottom w:val="0"/>
              <w:divBdr>
                <w:top w:val="none" w:sz="0" w:space="0" w:color="auto"/>
                <w:left w:val="none" w:sz="0" w:space="0" w:color="auto"/>
                <w:bottom w:val="none" w:sz="0" w:space="0" w:color="auto"/>
                <w:right w:val="none" w:sz="0" w:space="0" w:color="auto"/>
              </w:divBdr>
            </w:div>
            <w:div w:id="236599597">
              <w:marLeft w:val="0"/>
              <w:marRight w:val="0"/>
              <w:marTop w:val="0"/>
              <w:marBottom w:val="0"/>
              <w:divBdr>
                <w:top w:val="none" w:sz="0" w:space="0" w:color="auto"/>
                <w:left w:val="none" w:sz="0" w:space="0" w:color="auto"/>
                <w:bottom w:val="none" w:sz="0" w:space="0" w:color="auto"/>
                <w:right w:val="none" w:sz="0" w:space="0" w:color="auto"/>
              </w:divBdr>
            </w:div>
            <w:div w:id="30886328">
              <w:marLeft w:val="0"/>
              <w:marRight w:val="0"/>
              <w:marTop w:val="0"/>
              <w:marBottom w:val="0"/>
              <w:divBdr>
                <w:top w:val="none" w:sz="0" w:space="0" w:color="auto"/>
                <w:left w:val="none" w:sz="0" w:space="0" w:color="auto"/>
                <w:bottom w:val="none" w:sz="0" w:space="0" w:color="auto"/>
                <w:right w:val="none" w:sz="0" w:space="0" w:color="auto"/>
              </w:divBdr>
            </w:div>
            <w:div w:id="1199858580">
              <w:marLeft w:val="0"/>
              <w:marRight w:val="0"/>
              <w:marTop w:val="0"/>
              <w:marBottom w:val="0"/>
              <w:divBdr>
                <w:top w:val="none" w:sz="0" w:space="0" w:color="auto"/>
                <w:left w:val="none" w:sz="0" w:space="0" w:color="auto"/>
                <w:bottom w:val="none" w:sz="0" w:space="0" w:color="auto"/>
                <w:right w:val="none" w:sz="0" w:space="0" w:color="auto"/>
              </w:divBdr>
            </w:div>
            <w:div w:id="1400857882">
              <w:marLeft w:val="0"/>
              <w:marRight w:val="0"/>
              <w:marTop w:val="0"/>
              <w:marBottom w:val="0"/>
              <w:divBdr>
                <w:top w:val="none" w:sz="0" w:space="0" w:color="auto"/>
                <w:left w:val="none" w:sz="0" w:space="0" w:color="auto"/>
                <w:bottom w:val="none" w:sz="0" w:space="0" w:color="auto"/>
                <w:right w:val="none" w:sz="0" w:space="0" w:color="auto"/>
              </w:divBdr>
            </w:div>
            <w:div w:id="1128015805">
              <w:marLeft w:val="0"/>
              <w:marRight w:val="0"/>
              <w:marTop w:val="0"/>
              <w:marBottom w:val="0"/>
              <w:divBdr>
                <w:top w:val="none" w:sz="0" w:space="0" w:color="auto"/>
                <w:left w:val="none" w:sz="0" w:space="0" w:color="auto"/>
                <w:bottom w:val="none" w:sz="0" w:space="0" w:color="auto"/>
                <w:right w:val="none" w:sz="0" w:space="0" w:color="auto"/>
              </w:divBdr>
            </w:div>
            <w:div w:id="239877265">
              <w:marLeft w:val="0"/>
              <w:marRight w:val="0"/>
              <w:marTop w:val="0"/>
              <w:marBottom w:val="0"/>
              <w:divBdr>
                <w:top w:val="none" w:sz="0" w:space="0" w:color="auto"/>
                <w:left w:val="none" w:sz="0" w:space="0" w:color="auto"/>
                <w:bottom w:val="none" w:sz="0" w:space="0" w:color="auto"/>
                <w:right w:val="none" w:sz="0" w:space="0" w:color="auto"/>
              </w:divBdr>
            </w:div>
            <w:div w:id="852770023">
              <w:marLeft w:val="0"/>
              <w:marRight w:val="0"/>
              <w:marTop w:val="0"/>
              <w:marBottom w:val="0"/>
              <w:divBdr>
                <w:top w:val="none" w:sz="0" w:space="0" w:color="auto"/>
                <w:left w:val="none" w:sz="0" w:space="0" w:color="auto"/>
                <w:bottom w:val="none" w:sz="0" w:space="0" w:color="auto"/>
                <w:right w:val="none" w:sz="0" w:space="0" w:color="auto"/>
              </w:divBdr>
            </w:div>
            <w:div w:id="2097708689">
              <w:marLeft w:val="0"/>
              <w:marRight w:val="0"/>
              <w:marTop w:val="0"/>
              <w:marBottom w:val="0"/>
              <w:divBdr>
                <w:top w:val="none" w:sz="0" w:space="0" w:color="auto"/>
                <w:left w:val="none" w:sz="0" w:space="0" w:color="auto"/>
                <w:bottom w:val="none" w:sz="0" w:space="0" w:color="auto"/>
                <w:right w:val="none" w:sz="0" w:space="0" w:color="auto"/>
              </w:divBdr>
            </w:div>
            <w:div w:id="618686206">
              <w:marLeft w:val="0"/>
              <w:marRight w:val="0"/>
              <w:marTop w:val="0"/>
              <w:marBottom w:val="0"/>
              <w:divBdr>
                <w:top w:val="none" w:sz="0" w:space="0" w:color="auto"/>
                <w:left w:val="none" w:sz="0" w:space="0" w:color="auto"/>
                <w:bottom w:val="none" w:sz="0" w:space="0" w:color="auto"/>
                <w:right w:val="none" w:sz="0" w:space="0" w:color="auto"/>
              </w:divBdr>
            </w:div>
            <w:div w:id="863249860">
              <w:marLeft w:val="0"/>
              <w:marRight w:val="0"/>
              <w:marTop w:val="0"/>
              <w:marBottom w:val="0"/>
              <w:divBdr>
                <w:top w:val="none" w:sz="0" w:space="0" w:color="auto"/>
                <w:left w:val="none" w:sz="0" w:space="0" w:color="auto"/>
                <w:bottom w:val="none" w:sz="0" w:space="0" w:color="auto"/>
                <w:right w:val="none" w:sz="0" w:space="0" w:color="auto"/>
              </w:divBdr>
            </w:div>
            <w:div w:id="1573075763">
              <w:marLeft w:val="0"/>
              <w:marRight w:val="0"/>
              <w:marTop w:val="0"/>
              <w:marBottom w:val="0"/>
              <w:divBdr>
                <w:top w:val="none" w:sz="0" w:space="0" w:color="auto"/>
                <w:left w:val="none" w:sz="0" w:space="0" w:color="auto"/>
                <w:bottom w:val="none" w:sz="0" w:space="0" w:color="auto"/>
                <w:right w:val="none" w:sz="0" w:space="0" w:color="auto"/>
              </w:divBdr>
            </w:div>
            <w:div w:id="757021956">
              <w:marLeft w:val="0"/>
              <w:marRight w:val="0"/>
              <w:marTop w:val="0"/>
              <w:marBottom w:val="0"/>
              <w:divBdr>
                <w:top w:val="none" w:sz="0" w:space="0" w:color="auto"/>
                <w:left w:val="none" w:sz="0" w:space="0" w:color="auto"/>
                <w:bottom w:val="none" w:sz="0" w:space="0" w:color="auto"/>
                <w:right w:val="none" w:sz="0" w:space="0" w:color="auto"/>
              </w:divBdr>
            </w:div>
            <w:div w:id="1361324396">
              <w:marLeft w:val="0"/>
              <w:marRight w:val="0"/>
              <w:marTop w:val="0"/>
              <w:marBottom w:val="0"/>
              <w:divBdr>
                <w:top w:val="none" w:sz="0" w:space="0" w:color="auto"/>
                <w:left w:val="none" w:sz="0" w:space="0" w:color="auto"/>
                <w:bottom w:val="none" w:sz="0" w:space="0" w:color="auto"/>
                <w:right w:val="none" w:sz="0" w:space="0" w:color="auto"/>
              </w:divBdr>
            </w:div>
            <w:div w:id="986592856">
              <w:marLeft w:val="0"/>
              <w:marRight w:val="0"/>
              <w:marTop w:val="0"/>
              <w:marBottom w:val="0"/>
              <w:divBdr>
                <w:top w:val="none" w:sz="0" w:space="0" w:color="auto"/>
                <w:left w:val="none" w:sz="0" w:space="0" w:color="auto"/>
                <w:bottom w:val="none" w:sz="0" w:space="0" w:color="auto"/>
                <w:right w:val="none" w:sz="0" w:space="0" w:color="auto"/>
              </w:divBdr>
            </w:div>
            <w:div w:id="1837527465">
              <w:marLeft w:val="0"/>
              <w:marRight w:val="0"/>
              <w:marTop w:val="0"/>
              <w:marBottom w:val="0"/>
              <w:divBdr>
                <w:top w:val="none" w:sz="0" w:space="0" w:color="auto"/>
                <w:left w:val="none" w:sz="0" w:space="0" w:color="auto"/>
                <w:bottom w:val="none" w:sz="0" w:space="0" w:color="auto"/>
                <w:right w:val="none" w:sz="0" w:space="0" w:color="auto"/>
              </w:divBdr>
            </w:div>
            <w:div w:id="453714379">
              <w:marLeft w:val="0"/>
              <w:marRight w:val="0"/>
              <w:marTop w:val="0"/>
              <w:marBottom w:val="0"/>
              <w:divBdr>
                <w:top w:val="none" w:sz="0" w:space="0" w:color="auto"/>
                <w:left w:val="none" w:sz="0" w:space="0" w:color="auto"/>
                <w:bottom w:val="none" w:sz="0" w:space="0" w:color="auto"/>
                <w:right w:val="none" w:sz="0" w:space="0" w:color="auto"/>
              </w:divBdr>
            </w:div>
            <w:div w:id="56366536">
              <w:marLeft w:val="0"/>
              <w:marRight w:val="0"/>
              <w:marTop w:val="0"/>
              <w:marBottom w:val="0"/>
              <w:divBdr>
                <w:top w:val="none" w:sz="0" w:space="0" w:color="auto"/>
                <w:left w:val="none" w:sz="0" w:space="0" w:color="auto"/>
                <w:bottom w:val="none" w:sz="0" w:space="0" w:color="auto"/>
                <w:right w:val="none" w:sz="0" w:space="0" w:color="auto"/>
              </w:divBdr>
            </w:div>
            <w:div w:id="636955275">
              <w:marLeft w:val="0"/>
              <w:marRight w:val="0"/>
              <w:marTop w:val="0"/>
              <w:marBottom w:val="0"/>
              <w:divBdr>
                <w:top w:val="none" w:sz="0" w:space="0" w:color="auto"/>
                <w:left w:val="none" w:sz="0" w:space="0" w:color="auto"/>
                <w:bottom w:val="none" w:sz="0" w:space="0" w:color="auto"/>
                <w:right w:val="none" w:sz="0" w:space="0" w:color="auto"/>
              </w:divBdr>
            </w:div>
            <w:div w:id="792747798">
              <w:marLeft w:val="0"/>
              <w:marRight w:val="0"/>
              <w:marTop w:val="0"/>
              <w:marBottom w:val="0"/>
              <w:divBdr>
                <w:top w:val="none" w:sz="0" w:space="0" w:color="auto"/>
                <w:left w:val="none" w:sz="0" w:space="0" w:color="auto"/>
                <w:bottom w:val="none" w:sz="0" w:space="0" w:color="auto"/>
                <w:right w:val="none" w:sz="0" w:space="0" w:color="auto"/>
              </w:divBdr>
            </w:div>
          </w:divsChild>
        </w:div>
        <w:div w:id="640572046">
          <w:marLeft w:val="0"/>
          <w:marRight w:val="0"/>
          <w:marTop w:val="0"/>
          <w:marBottom w:val="0"/>
          <w:divBdr>
            <w:top w:val="none" w:sz="0" w:space="0" w:color="auto"/>
            <w:left w:val="none" w:sz="0" w:space="0" w:color="auto"/>
            <w:bottom w:val="none" w:sz="0" w:space="0" w:color="auto"/>
            <w:right w:val="none" w:sz="0" w:space="0" w:color="auto"/>
          </w:divBdr>
          <w:divsChild>
            <w:div w:id="1289822068">
              <w:marLeft w:val="0"/>
              <w:marRight w:val="0"/>
              <w:marTop w:val="0"/>
              <w:marBottom w:val="0"/>
              <w:divBdr>
                <w:top w:val="none" w:sz="0" w:space="0" w:color="auto"/>
                <w:left w:val="none" w:sz="0" w:space="0" w:color="auto"/>
                <w:bottom w:val="none" w:sz="0" w:space="0" w:color="auto"/>
                <w:right w:val="none" w:sz="0" w:space="0" w:color="auto"/>
              </w:divBdr>
            </w:div>
          </w:divsChild>
        </w:div>
        <w:div w:id="1981838684">
          <w:marLeft w:val="0"/>
          <w:marRight w:val="0"/>
          <w:marTop w:val="0"/>
          <w:marBottom w:val="0"/>
          <w:divBdr>
            <w:top w:val="none" w:sz="0" w:space="0" w:color="auto"/>
            <w:left w:val="none" w:sz="0" w:space="0" w:color="auto"/>
            <w:bottom w:val="none" w:sz="0" w:space="0" w:color="auto"/>
            <w:right w:val="none" w:sz="0" w:space="0" w:color="auto"/>
          </w:divBdr>
          <w:divsChild>
            <w:div w:id="38811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0659">
      <w:bodyDiv w:val="1"/>
      <w:marLeft w:val="0"/>
      <w:marRight w:val="0"/>
      <w:marTop w:val="0"/>
      <w:marBottom w:val="0"/>
      <w:divBdr>
        <w:top w:val="none" w:sz="0" w:space="0" w:color="auto"/>
        <w:left w:val="none" w:sz="0" w:space="0" w:color="auto"/>
        <w:bottom w:val="none" w:sz="0" w:space="0" w:color="auto"/>
        <w:right w:val="none" w:sz="0" w:space="0" w:color="auto"/>
      </w:divBdr>
      <w:divsChild>
        <w:div w:id="473521885">
          <w:marLeft w:val="0"/>
          <w:marRight w:val="0"/>
          <w:marTop w:val="0"/>
          <w:marBottom w:val="0"/>
          <w:divBdr>
            <w:top w:val="none" w:sz="0" w:space="0" w:color="auto"/>
            <w:left w:val="none" w:sz="0" w:space="0" w:color="auto"/>
            <w:bottom w:val="none" w:sz="0" w:space="0" w:color="auto"/>
            <w:right w:val="none" w:sz="0" w:space="0" w:color="auto"/>
          </w:divBdr>
        </w:div>
        <w:div w:id="1645114752">
          <w:marLeft w:val="0"/>
          <w:marRight w:val="0"/>
          <w:marTop w:val="0"/>
          <w:marBottom w:val="0"/>
          <w:divBdr>
            <w:top w:val="none" w:sz="0" w:space="0" w:color="auto"/>
            <w:left w:val="none" w:sz="0" w:space="0" w:color="auto"/>
            <w:bottom w:val="none" w:sz="0" w:space="0" w:color="auto"/>
            <w:right w:val="none" w:sz="0" w:space="0" w:color="auto"/>
          </w:divBdr>
        </w:div>
        <w:div w:id="1523664471">
          <w:marLeft w:val="0"/>
          <w:marRight w:val="0"/>
          <w:marTop w:val="0"/>
          <w:marBottom w:val="0"/>
          <w:divBdr>
            <w:top w:val="none" w:sz="0" w:space="0" w:color="auto"/>
            <w:left w:val="none" w:sz="0" w:space="0" w:color="auto"/>
            <w:bottom w:val="none" w:sz="0" w:space="0" w:color="auto"/>
            <w:right w:val="none" w:sz="0" w:space="0" w:color="auto"/>
          </w:divBdr>
        </w:div>
        <w:div w:id="585187597">
          <w:marLeft w:val="0"/>
          <w:marRight w:val="0"/>
          <w:marTop w:val="0"/>
          <w:marBottom w:val="0"/>
          <w:divBdr>
            <w:top w:val="none" w:sz="0" w:space="0" w:color="auto"/>
            <w:left w:val="none" w:sz="0" w:space="0" w:color="auto"/>
            <w:bottom w:val="none" w:sz="0" w:space="0" w:color="auto"/>
            <w:right w:val="none" w:sz="0" w:space="0" w:color="auto"/>
          </w:divBdr>
        </w:div>
      </w:divsChild>
    </w:div>
    <w:div w:id="865479941">
      <w:bodyDiv w:val="1"/>
      <w:marLeft w:val="0"/>
      <w:marRight w:val="0"/>
      <w:marTop w:val="0"/>
      <w:marBottom w:val="0"/>
      <w:divBdr>
        <w:top w:val="none" w:sz="0" w:space="0" w:color="auto"/>
        <w:left w:val="none" w:sz="0" w:space="0" w:color="auto"/>
        <w:bottom w:val="none" w:sz="0" w:space="0" w:color="auto"/>
        <w:right w:val="none" w:sz="0" w:space="0" w:color="auto"/>
      </w:divBdr>
    </w:div>
    <w:div w:id="1147894872">
      <w:bodyDiv w:val="1"/>
      <w:marLeft w:val="0"/>
      <w:marRight w:val="0"/>
      <w:marTop w:val="0"/>
      <w:marBottom w:val="0"/>
      <w:divBdr>
        <w:top w:val="none" w:sz="0" w:space="0" w:color="auto"/>
        <w:left w:val="none" w:sz="0" w:space="0" w:color="auto"/>
        <w:bottom w:val="none" w:sz="0" w:space="0" w:color="auto"/>
        <w:right w:val="none" w:sz="0" w:space="0" w:color="auto"/>
      </w:divBdr>
    </w:div>
    <w:div w:id="1172259703">
      <w:bodyDiv w:val="1"/>
      <w:marLeft w:val="0"/>
      <w:marRight w:val="0"/>
      <w:marTop w:val="0"/>
      <w:marBottom w:val="0"/>
      <w:divBdr>
        <w:top w:val="none" w:sz="0" w:space="0" w:color="auto"/>
        <w:left w:val="none" w:sz="0" w:space="0" w:color="auto"/>
        <w:bottom w:val="none" w:sz="0" w:space="0" w:color="auto"/>
        <w:right w:val="none" w:sz="0" w:space="0" w:color="auto"/>
      </w:divBdr>
    </w:div>
    <w:div w:id="1309943563">
      <w:bodyDiv w:val="1"/>
      <w:marLeft w:val="0"/>
      <w:marRight w:val="0"/>
      <w:marTop w:val="0"/>
      <w:marBottom w:val="0"/>
      <w:divBdr>
        <w:top w:val="none" w:sz="0" w:space="0" w:color="auto"/>
        <w:left w:val="none" w:sz="0" w:space="0" w:color="auto"/>
        <w:bottom w:val="none" w:sz="0" w:space="0" w:color="auto"/>
        <w:right w:val="none" w:sz="0" w:space="0" w:color="auto"/>
      </w:divBdr>
      <w:divsChild>
        <w:div w:id="1249534378">
          <w:marLeft w:val="0"/>
          <w:marRight w:val="0"/>
          <w:marTop w:val="0"/>
          <w:marBottom w:val="0"/>
          <w:divBdr>
            <w:top w:val="none" w:sz="0" w:space="0" w:color="auto"/>
            <w:left w:val="none" w:sz="0" w:space="0" w:color="auto"/>
            <w:bottom w:val="none" w:sz="0" w:space="0" w:color="auto"/>
            <w:right w:val="none" w:sz="0" w:space="0" w:color="auto"/>
          </w:divBdr>
          <w:divsChild>
            <w:div w:id="752119391">
              <w:marLeft w:val="0"/>
              <w:marRight w:val="0"/>
              <w:marTop w:val="0"/>
              <w:marBottom w:val="0"/>
              <w:divBdr>
                <w:top w:val="none" w:sz="0" w:space="0" w:color="auto"/>
                <w:left w:val="none" w:sz="0" w:space="0" w:color="auto"/>
                <w:bottom w:val="none" w:sz="0" w:space="0" w:color="auto"/>
                <w:right w:val="none" w:sz="0" w:space="0" w:color="auto"/>
              </w:divBdr>
            </w:div>
          </w:divsChild>
        </w:div>
        <w:div w:id="1362243090">
          <w:marLeft w:val="0"/>
          <w:marRight w:val="0"/>
          <w:marTop w:val="0"/>
          <w:marBottom w:val="0"/>
          <w:divBdr>
            <w:top w:val="none" w:sz="0" w:space="0" w:color="auto"/>
            <w:left w:val="none" w:sz="0" w:space="0" w:color="auto"/>
            <w:bottom w:val="none" w:sz="0" w:space="0" w:color="auto"/>
            <w:right w:val="none" w:sz="0" w:space="0" w:color="auto"/>
          </w:divBdr>
          <w:divsChild>
            <w:div w:id="1695417917">
              <w:marLeft w:val="0"/>
              <w:marRight w:val="0"/>
              <w:marTop w:val="0"/>
              <w:marBottom w:val="0"/>
              <w:divBdr>
                <w:top w:val="none" w:sz="0" w:space="0" w:color="auto"/>
                <w:left w:val="none" w:sz="0" w:space="0" w:color="auto"/>
                <w:bottom w:val="none" w:sz="0" w:space="0" w:color="auto"/>
                <w:right w:val="none" w:sz="0" w:space="0" w:color="auto"/>
              </w:divBdr>
            </w:div>
          </w:divsChild>
        </w:div>
        <w:div w:id="1090197645">
          <w:marLeft w:val="0"/>
          <w:marRight w:val="0"/>
          <w:marTop w:val="0"/>
          <w:marBottom w:val="0"/>
          <w:divBdr>
            <w:top w:val="none" w:sz="0" w:space="0" w:color="auto"/>
            <w:left w:val="none" w:sz="0" w:space="0" w:color="auto"/>
            <w:bottom w:val="none" w:sz="0" w:space="0" w:color="auto"/>
            <w:right w:val="none" w:sz="0" w:space="0" w:color="auto"/>
          </w:divBdr>
          <w:divsChild>
            <w:div w:id="1907254531">
              <w:marLeft w:val="0"/>
              <w:marRight w:val="0"/>
              <w:marTop w:val="0"/>
              <w:marBottom w:val="0"/>
              <w:divBdr>
                <w:top w:val="none" w:sz="0" w:space="0" w:color="auto"/>
                <w:left w:val="none" w:sz="0" w:space="0" w:color="auto"/>
                <w:bottom w:val="none" w:sz="0" w:space="0" w:color="auto"/>
                <w:right w:val="none" w:sz="0" w:space="0" w:color="auto"/>
              </w:divBdr>
            </w:div>
          </w:divsChild>
        </w:div>
        <w:div w:id="1641694032">
          <w:marLeft w:val="0"/>
          <w:marRight w:val="0"/>
          <w:marTop w:val="0"/>
          <w:marBottom w:val="0"/>
          <w:divBdr>
            <w:top w:val="none" w:sz="0" w:space="0" w:color="auto"/>
            <w:left w:val="none" w:sz="0" w:space="0" w:color="auto"/>
            <w:bottom w:val="none" w:sz="0" w:space="0" w:color="auto"/>
            <w:right w:val="none" w:sz="0" w:space="0" w:color="auto"/>
          </w:divBdr>
          <w:divsChild>
            <w:div w:id="1606498862">
              <w:marLeft w:val="0"/>
              <w:marRight w:val="0"/>
              <w:marTop w:val="0"/>
              <w:marBottom w:val="0"/>
              <w:divBdr>
                <w:top w:val="none" w:sz="0" w:space="0" w:color="auto"/>
                <w:left w:val="none" w:sz="0" w:space="0" w:color="auto"/>
                <w:bottom w:val="none" w:sz="0" w:space="0" w:color="auto"/>
                <w:right w:val="none" w:sz="0" w:space="0" w:color="auto"/>
              </w:divBdr>
            </w:div>
            <w:div w:id="1077899511">
              <w:marLeft w:val="0"/>
              <w:marRight w:val="0"/>
              <w:marTop w:val="0"/>
              <w:marBottom w:val="0"/>
              <w:divBdr>
                <w:top w:val="none" w:sz="0" w:space="0" w:color="auto"/>
                <w:left w:val="none" w:sz="0" w:space="0" w:color="auto"/>
                <w:bottom w:val="none" w:sz="0" w:space="0" w:color="auto"/>
                <w:right w:val="none" w:sz="0" w:space="0" w:color="auto"/>
              </w:divBdr>
            </w:div>
          </w:divsChild>
        </w:div>
        <w:div w:id="775946735">
          <w:marLeft w:val="0"/>
          <w:marRight w:val="0"/>
          <w:marTop w:val="0"/>
          <w:marBottom w:val="0"/>
          <w:divBdr>
            <w:top w:val="none" w:sz="0" w:space="0" w:color="auto"/>
            <w:left w:val="none" w:sz="0" w:space="0" w:color="auto"/>
            <w:bottom w:val="none" w:sz="0" w:space="0" w:color="auto"/>
            <w:right w:val="none" w:sz="0" w:space="0" w:color="auto"/>
          </w:divBdr>
          <w:divsChild>
            <w:div w:id="1974557841">
              <w:marLeft w:val="0"/>
              <w:marRight w:val="0"/>
              <w:marTop w:val="0"/>
              <w:marBottom w:val="0"/>
              <w:divBdr>
                <w:top w:val="none" w:sz="0" w:space="0" w:color="auto"/>
                <w:left w:val="none" w:sz="0" w:space="0" w:color="auto"/>
                <w:bottom w:val="none" w:sz="0" w:space="0" w:color="auto"/>
                <w:right w:val="none" w:sz="0" w:space="0" w:color="auto"/>
              </w:divBdr>
            </w:div>
            <w:div w:id="1290942552">
              <w:marLeft w:val="0"/>
              <w:marRight w:val="0"/>
              <w:marTop w:val="0"/>
              <w:marBottom w:val="0"/>
              <w:divBdr>
                <w:top w:val="none" w:sz="0" w:space="0" w:color="auto"/>
                <w:left w:val="none" w:sz="0" w:space="0" w:color="auto"/>
                <w:bottom w:val="none" w:sz="0" w:space="0" w:color="auto"/>
                <w:right w:val="none" w:sz="0" w:space="0" w:color="auto"/>
              </w:divBdr>
            </w:div>
          </w:divsChild>
        </w:div>
        <w:div w:id="128937153">
          <w:marLeft w:val="0"/>
          <w:marRight w:val="0"/>
          <w:marTop w:val="0"/>
          <w:marBottom w:val="0"/>
          <w:divBdr>
            <w:top w:val="none" w:sz="0" w:space="0" w:color="auto"/>
            <w:left w:val="none" w:sz="0" w:space="0" w:color="auto"/>
            <w:bottom w:val="none" w:sz="0" w:space="0" w:color="auto"/>
            <w:right w:val="none" w:sz="0" w:space="0" w:color="auto"/>
          </w:divBdr>
          <w:divsChild>
            <w:div w:id="883558596">
              <w:marLeft w:val="0"/>
              <w:marRight w:val="0"/>
              <w:marTop w:val="0"/>
              <w:marBottom w:val="0"/>
              <w:divBdr>
                <w:top w:val="none" w:sz="0" w:space="0" w:color="auto"/>
                <w:left w:val="none" w:sz="0" w:space="0" w:color="auto"/>
                <w:bottom w:val="none" w:sz="0" w:space="0" w:color="auto"/>
                <w:right w:val="none" w:sz="0" w:space="0" w:color="auto"/>
              </w:divBdr>
            </w:div>
            <w:div w:id="212234048">
              <w:marLeft w:val="0"/>
              <w:marRight w:val="0"/>
              <w:marTop w:val="0"/>
              <w:marBottom w:val="0"/>
              <w:divBdr>
                <w:top w:val="none" w:sz="0" w:space="0" w:color="auto"/>
                <w:left w:val="none" w:sz="0" w:space="0" w:color="auto"/>
                <w:bottom w:val="none" w:sz="0" w:space="0" w:color="auto"/>
                <w:right w:val="none" w:sz="0" w:space="0" w:color="auto"/>
              </w:divBdr>
            </w:div>
          </w:divsChild>
        </w:div>
        <w:div w:id="1321273733">
          <w:marLeft w:val="0"/>
          <w:marRight w:val="0"/>
          <w:marTop w:val="0"/>
          <w:marBottom w:val="0"/>
          <w:divBdr>
            <w:top w:val="none" w:sz="0" w:space="0" w:color="auto"/>
            <w:left w:val="none" w:sz="0" w:space="0" w:color="auto"/>
            <w:bottom w:val="none" w:sz="0" w:space="0" w:color="auto"/>
            <w:right w:val="none" w:sz="0" w:space="0" w:color="auto"/>
          </w:divBdr>
          <w:divsChild>
            <w:div w:id="1474327048">
              <w:marLeft w:val="0"/>
              <w:marRight w:val="0"/>
              <w:marTop w:val="0"/>
              <w:marBottom w:val="0"/>
              <w:divBdr>
                <w:top w:val="none" w:sz="0" w:space="0" w:color="auto"/>
                <w:left w:val="none" w:sz="0" w:space="0" w:color="auto"/>
                <w:bottom w:val="none" w:sz="0" w:space="0" w:color="auto"/>
                <w:right w:val="none" w:sz="0" w:space="0" w:color="auto"/>
              </w:divBdr>
            </w:div>
          </w:divsChild>
        </w:div>
        <w:div w:id="1697542930">
          <w:marLeft w:val="0"/>
          <w:marRight w:val="0"/>
          <w:marTop w:val="0"/>
          <w:marBottom w:val="0"/>
          <w:divBdr>
            <w:top w:val="none" w:sz="0" w:space="0" w:color="auto"/>
            <w:left w:val="none" w:sz="0" w:space="0" w:color="auto"/>
            <w:bottom w:val="none" w:sz="0" w:space="0" w:color="auto"/>
            <w:right w:val="none" w:sz="0" w:space="0" w:color="auto"/>
          </w:divBdr>
          <w:divsChild>
            <w:div w:id="886332034">
              <w:marLeft w:val="0"/>
              <w:marRight w:val="0"/>
              <w:marTop w:val="0"/>
              <w:marBottom w:val="0"/>
              <w:divBdr>
                <w:top w:val="none" w:sz="0" w:space="0" w:color="auto"/>
                <w:left w:val="none" w:sz="0" w:space="0" w:color="auto"/>
                <w:bottom w:val="none" w:sz="0" w:space="0" w:color="auto"/>
                <w:right w:val="none" w:sz="0" w:space="0" w:color="auto"/>
              </w:divBdr>
            </w:div>
            <w:div w:id="85227217">
              <w:marLeft w:val="0"/>
              <w:marRight w:val="0"/>
              <w:marTop w:val="0"/>
              <w:marBottom w:val="0"/>
              <w:divBdr>
                <w:top w:val="none" w:sz="0" w:space="0" w:color="auto"/>
                <w:left w:val="none" w:sz="0" w:space="0" w:color="auto"/>
                <w:bottom w:val="none" w:sz="0" w:space="0" w:color="auto"/>
                <w:right w:val="none" w:sz="0" w:space="0" w:color="auto"/>
              </w:divBdr>
            </w:div>
          </w:divsChild>
        </w:div>
        <w:div w:id="512033920">
          <w:marLeft w:val="0"/>
          <w:marRight w:val="0"/>
          <w:marTop w:val="0"/>
          <w:marBottom w:val="0"/>
          <w:divBdr>
            <w:top w:val="none" w:sz="0" w:space="0" w:color="auto"/>
            <w:left w:val="none" w:sz="0" w:space="0" w:color="auto"/>
            <w:bottom w:val="none" w:sz="0" w:space="0" w:color="auto"/>
            <w:right w:val="none" w:sz="0" w:space="0" w:color="auto"/>
          </w:divBdr>
          <w:divsChild>
            <w:div w:id="604994996">
              <w:marLeft w:val="0"/>
              <w:marRight w:val="0"/>
              <w:marTop w:val="0"/>
              <w:marBottom w:val="0"/>
              <w:divBdr>
                <w:top w:val="none" w:sz="0" w:space="0" w:color="auto"/>
                <w:left w:val="none" w:sz="0" w:space="0" w:color="auto"/>
                <w:bottom w:val="none" w:sz="0" w:space="0" w:color="auto"/>
                <w:right w:val="none" w:sz="0" w:space="0" w:color="auto"/>
              </w:divBdr>
            </w:div>
          </w:divsChild>
        </w:div>
        <w:div w:id="993677311">
          <w:marLeft w:val="0"/>
          <w:marRight w:val="0"/>
          <w:marTop w:val="0"/>
          <w:marBottom w:val="0"/>
          <w:divBdr>
            <w:top w:val="none" w:sz="0" w:space="0" w:color="auto"/>
            <w:left w:val="none" w:sz="0" w:space="0" w:color="auto"/>
            <w:bottom w:val="none" w:sz="0" w:space="0" w:color="auto"/>
            <w:right w:val="none" w:sz="0" w:space="0" w:color="auto"/>
          </w:divBdr>
          <w:divsChild>
            <w:div w:id="749011075">
              <w:marLeft w:val="0"/>
              <w:marRight w:val="0"/>
              <w:marTop w:val="0"/>
              <w:marBottom w:val="0"/>
              <w:divBdr>
                <w:top w:val="none" w:sz="0" w:space="0" w:color="auto"/>
                <w:left w:val="none" w:sz="0" w:space="0" w:color="auto"/>
                <w:bottom w:val="none" w:sz="0" w:space="0" w:color="auto"/>
                <w:right w:val="none" w:sz="0" w:space="0" w:color="auto"/>
              </w:divBdr>
            </w:div>
            <w:div w:id="1608731458">
              <w:marLeft w:val="0"/>
              <w:marRight w:val="0"/>
              <w:marTop w:val="0"/>
              <w:marBottom w:val="0"/>
              <w:divBdr>
                <w:top w:val="none" w:sz="0" w:space="0" w:color="auto"/>
                <w:left w:val="none" w:sz="0" w:space="0" w:color="auto"/>
                <w:bottom w:val="none" w:sz="0" w:space="0" w:color="auto"/>
                <w:right w:val="none" w:sz="0" w:space="0" w:color="auto"/>
              </w:divBdr>
            </w:div>
            <w:div w:id="1344355110">
              <w:marLeft w:val="0"/>
              <w:marRight w:val="0"/>
              <w:marTop w:val="0"/>
              <w:marBottom w:val="0"/>
              <w:divBdr>
                <w:top w:val="none" w:sz="0" w:space="0" w:color="auto"/>
                <w:left w:val="none" w:sz="0" w:space="0" w:color="auto"/>
                <w:bottom w:val="none" w:sz="0" w:space="0" w:color="auto"/>
                <w:right w:val="none" w:sz="0" w:space="0" w:color="auto"/>
              </w:divBdr>
            </w:div>
          </w:divsChild>
        </w:div>
        <w:div w:id="1461536027">
          <w:marLeft w:val="0"/>
          <w:marRight w:val="0"/>
          <w:marTop w:val="0"/>
          <w:marBottom w:val="0"/>
          <w:divBdr>
            <w:top w:val="none" w:sz="0" w:space="0" w:color="auto"/>
            <w:left w:val="none" w:sz="0" w:space="0" w:color="auto"/>
            <w:bottom w:val="none" w:sz="0" w:space="0" w:color="auto"/>
            <w:right w:val="none" w:sz="0" w:space="0" w:color="auto"/>
          </w:divBdr>
          <w:divsChild>
            <w:div w:id="438332913">
              <w:marLeft w:val="0"/>
              <w:marRight w:val="0"/>
              <w:marTop w:val="0"/>
              <w:marBottom w:val="0"/>
              <w:divBdr>
                <w:top w:val="none" w:sz="0" w:space="0" w:color="auto"/>
                <w:left w:val="none" w:sz="0" w:space="0" w:color="auto"/>
                <w:bottom w:val="none" w:sz="0" w:space="0" w:color="auto"/>
                <w:right w:val="none" w:sz="0" w:space="0" w:color="auto"/>
              </w:divBdr>
            </w:div>
          </w:divsChild>
        </w:div>
        <w:div w:id="1110079505">
          <w:marLeft w:val="0"/>
          <w:marRight w:val="0"/>
          <w:marTop w:val="0"/>
          <w:marBottom w:val="0"/>
          <w:divBdr>
            <w:top w:val="none" w:sz="0" w:space="0" w:color="auto"/>
            <w:left w:val="none" w:sz="0" w:space="0" w:color="auto"/>
            <w:bottom w:val="none" w:sz="0" w:space="0" w:color="auto"/>
            <w:right w:val="none" w:sz="0" w:space="0" w:color="auto"/>
          </w:divBdr>
          <w:divsChild>
            <w:div w:id="1117875120">
              <w:marLeft w:val="0"/>
              <w:marRight w:val="0"/>
              <w:marTop w:val="0"/>
              <w:marBottom w:val="0"/>
              <w:divBdr>
                <w:top w:val="none" w:sz="0" w:space="0" w:color="auto"/>
                <w:left w:val="none" w:sz="0" w:space="0" w:color="auto"/>
                <w:bottom w:val="none" w:sz="0" w:space="0" w:color="auto"/>
                <w:right w:val="none" w:sz="0" w:space="0" w:color="auto"/>
              </w:divBdr>
            </w:div>
            <w:div w:id="1659381740">
              <w:marLeft w:val="0"/>
              <w:marRight w:val="0"/>
              <w:marTop w:val="0"/>
              <w:marBottom w:val="0"/>
              <w:divBdr>
                <w:top w:val="none" w:sz="0" w:space="0" w:color="auto"/>
                <w:left w:val="none" w:sz="0" w:space="0" w:color="auto"/>
                <w:bottom w:val="none" w:sz="0" w:space="0" w:color="auto"/>
                <w:right w:val="none" w:sz="0" w:space="0" w:color="auto"/>
              </w:divBdr>
            </w:div>
            <w:div w:id="242908718">
              <w:marLeft w:val="0"/>
              <w:marRight w:val="0"/>
              <w:marTop w:val="0"/>
              <w:marBottom w:val="0"/>
              <w:divBdr>
                <w:top w:val="none" w:sz="0" w:space="0" w:color="auto"/>
                <w:left w:val="none" w:sz="0" w:space="0" w:color="auto"/>
                <w:bottom w:val="none" w:sz="0" w:space="0" w:color="auto"/>
                <w:right w:val="none" w:sz="0" w:space="0" w:color="auto"/>
              </w:divBdr>
            </w:div>
            <w:div w:id="1701861218">
              <w:marLeft w:val="0"/>
              <w:marRight w:val="0"/>
              <w:marTop w:val="0"/>
              <w:marBottom w:val="0"/>
              <w:divBdr>
                <w:top w:val="none" w:sz="0" w:space="0" w:color="auto"/>
                <w:left w:val="none" w:sz="0" w:space="0" w:color="auto"/>
                <w:bottom w:val="none" w:sz="0" w:space="0" w:color="auto"/>
                <w:right w:val="none" w:sz="0" w:space="0" w:color="auto"/>
              </w:divBdr>
            </w:div>
            <w:div w:id="1958564862">
              <w:marLeft w:val="0"/>
              <w:marRight w:val="0"/>
              <w:marTop w:val="0"/>
              <w:marBottom w:val="0"/>
              <w:divBdr>
                <w:top w:val="none" w:sz="0" w:space="0" w:color="auto"/>
                <w:left w:val="none" w:sz="0" w:space="0" w:color="auto"/>
                <w:bottom w:val="none" w:sz="0" w:space="0" w:color="auto"/>
                <w:right w:val="none" w:sz="0" w:space="0" w:color="auto"/>
              </w:divBdr>
            </w:div>
            <w:div w:id="1678381145">
              <w:marLeft w:val="0"/>
              <w:marRight w:val="0"/>
              <w:marTop w:val="0"/>
              <w:marBottom w:val="0"/>
              <w:divBdr>
                <w:top w:val="none" w:sz="0" w:space="0" w:color="auto"/>
                <w:left w:val="none" w:sz="0" w:space="0" w:color="auto"/>
                <w:bottom w:val="none" w:sz="0" w:space="0" w:color="auto"/>
                <w:right w:val="none" w:sz="0" w:space="0" w:color="auto"/>
              </w:divBdr>
            </w:div>
            <w:div w:id="1070884543">
              <w:marLeft w:val="0"/>
              <w:marRight w:val="0"/>
              <w:marTop w:val="0"/>
              <w:marBottom w:val="0"/>
              <w:divBdr>
                <w:top w:val="none" w:sz="0" w:space="0" w:color="auto"/>
                <w:left w:val="none" w:sz="0" w:space="0" w:color="auto"/>
                <w:bottom w:val="none" w:sz="0" w:space="0" w:color="auto"/>
                <w:right w:val="none" w:sz="0" w:space="0" w:color="auto"/>
              </w:divBdr>
            </w:div>
            <w:div w:id="1185482174">
              <w:marLeft w:val="0"/>
              <w:marRight w:val="0"/>
              <w:marTop w:val="0"/>
              <w:marBottom w:val="0"/>
              <w:divBdr>
                <w:top w:val="none" w:sz="0" w:space="0" w:color="auto"/>
                <w:left w:val="none" w:sz="0" w:space="0" w:color="auto"/>
                <w:bottom w:val="none" w:sz="0" w:space="0" w:color="auto"/>
                <w:right w:val="none" w:sz="0" w:space="0" w:color="auto"/>
              </w:divBdr>
            </w:div>
            <w:div w:id="1588074116">
              <w:marLeft w:val="0"/>
              <w:marRight w:val="0"/>
              <w:marTop w:val="0"/>
              <w:marBottom w:val="0"/>
              <w:divBdr>
                <w:top w:val="none" w:sz="0" w:space="0" w:color="auto"/>
                <w:left w:val="none" w:sz="0" w:space="0" w:color="auto"/>
                <w:bottom w:val="none" w:sz="0" w:space="0" w:color="auto"/>
                <w:right w:val="none" w:sz="0" w:space="0" w:color="auto"/>
              </w:divBdr>
            </w:div>
            <w:div w:id="1694309704">
              <w:marLeft w:val="0"/>
              <w:marRight w:val="0"/>
              <w:marTop w:val="0"/>
              <w:marBottom w:val="0"/>
              <w:divBdr>
                <w:top w:val="none" w:sz="0" w:space="0" w:color="auto"/>
                <w:left w:val="none" w:sz="0" w:space="0" w:color="auto"/>
                <w:bottom w:val="none" w:sz="0" w:space="0" w:color="auto"/>
                <w:right w:val="none" w:sz="0" w:space="0" w:color="auto"/>
              </w:divBdr>
            </w:div>
            <w:div w:id="1381632842">
              <w:marLeft w:val="0"/>
              <w:marRight w:val="0"/>
              <w:marTop w:val="0"/>
              <w:marBottom w:val="0"/>
              <w:divBdr>
                <w:top w:val="none" w:sz="0" w:space="0" w:color="auto"/>
                <w:left w:val="none" w:sz="0" w:space="0" w:color="auto"/>
                <w:bottom w:val="none" w:sz="0" w:space="0" w:color="auto"/>
                <w:right w:val="none" w:sz="0" w:space="0" w:color="auto"/>
              </w:divBdr>
            </w:div>
            <w:div w:id="702824879">
              <w:marLeft w:val="0"/>
              <w:marRight w:val="0"/>
              <w:marTop w:val="0"/>
              <w:marBottom w:val="0"/>
              <w:divBdr>
                <w:top w:val="none" w:sz="0" w:space="0" w:color="auto"/>
                <w:left w:val="none" w:sz="0" w:space="0" w:color="auto"/>
                <w:bottom w:val="none" w:sz="0" w:space="0" w:color="auto"/>
                <w:right w:val="none" w:sz="0" w:space="0" w:color="auto"/>
              </w:divBdr>
            </w:div>
            <w:div w:id="2103447825">
              <w:marLeft w:val="0"/>
              <w:marRight w:val="0"/>
              <w:marTop w:val="0"/>
              <w:marBottom w:val="0"/>
              <w:divBdr>
                <w:top w:val="none" w:sz="0" w:space="0" w:color="auto"/>
                <w:left w:val="none" w:sz="0" w:space="0" w:color="auto"/>
                <w:bottom w:val="none" w:sz="0" w:space="0" w:color="auto"/>
                <w:right w:val="none" w:sz="0" w:space="0" w:color="auto"/>
              </w:divBdr>
            </w:div>
            <w:div w:id="1041781887">
              <w:marLeft w:val="0"/>
              <w:marRight w:val="0"/>
              <w:marTop w:val="0"/>
              <w:marBottom w:val="0"/>
              <w:divBdr>
                <w:top w:val="none" w:sz="0" w:space="0" w:color="auto"/>
                <w:left w:val="none" w:sz="0" w:space="0" w:color="auto"/>
                <w:bottom w:val="none" w:sz="0" w:space="0" w:color="auto"/>
                <w:right w:val="none" w:sz="0" w:space="0" w:color="auto"/>
              </w:divBdr>
            </w:div>
            <w:div w:id="592981546">
              <w:marLeft w:val="0"/>
              <w:marRight w:val="0"/>
              <w:marTop w:val="0"/>
              <w:marBottom w:val="0"/>
              <w:divBdr>
                <w:top w:val="none" w:sz="0" w:space="0" w:color="auto"/>
                <w:left w:val="none" w:sz="0" w:space="0" w:color="auto"/>
                <w:bottom w:val="none" w:sz="0" w:space="0" w:color="auto"/>
                <w:right w:val="none" w:sz="0" w:space="0" w:color="auto"/>
              </w:divBdr>
            </w:div>
            <w:div w:id="318003605">
              <w:marLeft w:val="0"/>
              <w:marRight w:val="0"/>
              <w:marTop w:val="0"/>
              <w:marBottom w:val="0"/>
              <w:divBdr>
                <w:top w:val="none" w:sz="0" w:space="0" w:color="auto"/>
                <w:left w:val="none" w:sz="0" w:space="0" w:color="auto"/>
                <w:bottom w:val="none" w:sz="0" w:space="0" w:color="auto"/>
                <w:right w:val="none" w:sz="0" w:space="0" w:color="auto"/>
              </w:divBdr>
            </w:div>
            <w:div w:id="1309164684">
              <w:marLeft w:val="0"/>
              <w:marRight w:val="0"/>
              <w:marTop w:val="0"/>
              <w:marBottom w:val="0"/>
              <w:divBdr>
                <w:top w:val="none" w:sz="0" w:space="0" w:color="auto"/>
                <w:left w:val="none" w:sz="0" w:space="0" w:color="auto"/>
                <w:bottom w:val="none" w:sz="0" w:space="0" w:color="auto"/>
                <w:right w:val="none" w:sz="0" w:space="0" w:color="auto"/>
              </w:divBdr>
            </w:div>
            <w:div w:id="1520847449">
              <w:marLeft w:val="0"/>
              <w:marRight w:val="0"/>
              <w:marTop w:val="0"/>
              <w:marBottom w:val="0"/>
              <w:divBdr>
                <w:top w:val="none" w:sz="0" w:space="0" w:color="auto"/>
                <w:left w:val="none" w:sz="0" w:space="0" w:color="auto"/>
                <w:bottom w:val="none" w:sz="0" w:space="0" w:color="auto"/>
                <w:right w:val="none" w:sz="0" w:space="0" w:color="auto"/>
              </w:divBdr>
            </w:div>
            <w:div w:id="1668243860">
              <w:marLeft w:val="0"/>
              <w:marRight w:val="0"/>
              <w:marTop w:val="0"/>
              <w:marBottom w:val="0"/>
              <w:divBdr>
                <w:top w:val="none" w:sz="0" w:space="0" w:color="auto"/>
                <w:left w:val="none" w:sz="0" w:space="0" w:color="auto"/>
                <w:bottom w:val="none" w:sz="0" w:space="0" w:color="auto"/>
                <w:right w:val="none" w:sz="0" w:space="0" w:color="auto"/>
              </w:divBdr>
            </w:div>
            <w:div w:id="235552776">
              <w:marLeft w:val="0"/>
              <w:marRight w:val="0"/>
              <w:marTop w:val="0"/>
              <w:marBottom w:val="0"/>
              <w:divBdr>
                <w:top w:val="none" w:sz="0" w:space="0" w:color="auto"/>
                <w:left w:val="none" w:sz="0" w:space="0" w:color="auto"/>
                <w:bottom w:val="none" w:sz="0" w:space="0" w:color="auto"/>
                <w:right w:val="none" w:sz="0" w:space="0" w:color="auto"/>
              </w:divBdr>
            </w:div>
            <w:div w:id="364259005">
              <w:marLeft w:val="0"/>
              <w:marRight w:val="0"/>
              <w:marTop w:val="0"/>
              <w:marBottom w:val="0"/>
              <w:divBdr>
                <w:top w:val="none" w:sz="0" w:space="0" w:color="auto"/>
                <w:left w:val="none" w:sz="0" w:space="0" w:color="auto"/>
                <w:bottom w:val="none" w:sz="0" w:space="0" w:color="auto"/>
                <w:right w:val="none" w:sz="0" w:space="0" w:color="auto"/>
              </w:divBdr>
            </w:div>
            <w:div w:id="1076971194">
              <w:marLeft w:val="0"/>
              <w:marRight w:val="0"/>
              <w:marTop w:val="0"/>
              <w:marBottom w:val="0"/>
              <w:divBdr>
                <w:top w:val="none" w:sz="0" w:space="0" w:color="auto"/>
                <w:left w:val="none" w:sz="0" w:space="0" w:color="auto"/>
                <w:bottom w:val="none" w:sz="0" w:space="0" w:color="auto"/>
                <w:right w:val="none" w:sz="0" w:space="0" w:color="auto"/>
              </w:divBdr>
            </w:div>
            <w:div w:id="1756513351">
              <w:marLeft w:val="0"/>
              <w:marRight w:val="0"/>
              <w:marTop w:val="0"/>
              <w:marBottom w:val="0"/>
              <w:divBdr>
                <w:top w:val="none" w:sz="0" w:space="0" w:color="auto"/>
                <w:left w:val="none" w:sz="0" w:space="0" w:color="auto"/>
                <w:bottom w:val="none" w:sz="0" w:space="0" w:color="auto"/>
                <w:right w:val="none" w:sz="0" w:space="0" w:color="auto"/>
              </w:divBdr>
            </w:div>
            <w:div w:id="2058046512">
              <w:marLeft w:val="0"/>
              <w:marRight w:val="0"/>
              <w:marTop w:val="0"/>
              <w:marBottom w:val="0"/>
              <w:divBdr>
                <w:top w:val="none" w:sz="0" w:space="0" w:color="auto"/>
                <w:left w:val="none" w:sz="0" w:space="0" w:color="auto"/>
                <w:bottom w:val="none" w:sz="0" w:space="0" w:color="auto"/>
                <w:right w:val="none" w:sz="0" w:space="0" w:color="auto"/>
              </w:divBdr>
            </w:div>
            <w:div w:id="1823161340">
              <w:marLeft w:val="0"/>
              <w:marRight w:val="0"/>
              <w:marTop w:val="0"/>
              <w:marBottom w:val="0"/>
              <w:divBdr>
                <w:top w:val="none" w:sz="0" w:space="0" w:color="auto"/>
                <w:left w:val="none" w:sz="0" w:space="0" w:color="auto"/>
                <w:bottom w:val="none" w:sz="0" w:space="0" w:color="auto"/>
                <w:right w:val="none" w:sz="0" w:space="0" w:color="auto"/>
              </w:divBdr>
            </w:div>
          </w:divsChild>
        </w:div>
        <w:div w:id="1045106260">
          <w:marLeft w:val="0"/>
          <w:marRight w:val="0"/>
          <w:marTop w:val="0"/>
          <w:marBottom w:val="0"/>
          <w:divBdr>
            <w:top w:val="none" w:sz="0" w:space="0" w:color="auto"/>
            <w:left w:val="none" w:sz="0" w:space="0" w:color="auto"/>
            <w:bottom w:val="none" w:sz="0" w:space="0" w:color="auto"/>
            <w:right w:val="none" w:sz="0" w:space="0" w:color="auto"/>
          </w:divBdr>
          <w:divsChild>
            <w:div w:id="1081489186">
              <w:marLeft w:val="0"/>
              <w:marRight w:val="0"/>
              <w:marTop w:val="0"/>
              <w:marBottom w:val="0"/>
              <w:divBdr>
                <w:top w:val="none" w:sz="0" w:space="0" w:color="auto"/>
                <w:left w:val="none" w:sz="0" w:space="0" w:color="auto"/>
                <w:bottom w:val="none" w:sz="0" w:space="0" w:color="auto"/>
                <w:right w:val="none" w:sz="0" w:space="0" w:color="auto"/>
              </w:divBdr>
            </w:div>
          </w:divsChild>
        </w:div>
        <w:div w:id="2099674751">
          <w:marLeft w:val="0"/>
          <w:marRight w:val="0"/>
          <w:marTop w:val="0"/>
          <w:marBottom w:val="0"/>
          <w:divBdr>
            <w:top w:val="none" w:sz="0" w:space="0" w:color="auto"/>
            <w:left w:val="none" w:sz="0" w:space="0" w:color="auto"/>
            <w:bottom w:val="none" w:sz="0" w:space="0" w:color="auto"/>
            <w:right w:val="none" w:sz="0" w:space="0" w:color="auto"/>
          </w:divBdr>
          <w:divsChild>
            <w:div w:id="864714053">
              <w:marLeft w:val="0"/>
              <w:marRight w:val="0"/>
              <w:marTop w:val="0"/>
              <w:marBottom w:val="0"/>
              <w:divBdr>
                <w:top w:val="none" w:sz="0" w:space="0" w:color="auto"/>
                <w:left w:val="none" w:sz="0" w:space="0" w:color="auto"/>
                <w:bottom w:val="none" w:sz="0" w:space="0" w:color="auto"/>
                <w:right w:val="none" w:sz="0" w:space="0" w:color="auto"/>
              </w:divBdr>
            </w:div>
          </w:divsChild>
        </w:div>
        <w:div w:id="533227697">
          <w:marLeft w:val="0"/>
          <w:marRight w:val="0"/>
          <w:marTop w:val="0"/>
          <w:marBottom w:val="0"/>
          <w:divBdr>
            <w:top w:val="none" w:sz="0" w:space="0" w:color="auto"/>
            <w:left w:val="none" w:sz="0" w:space="0" w:color="auto"/>
            <w:bottom w:val="none" w:sz="0" w:space="0" w:color="auto"/>
            <w:right w:val="none" w:sz="0" w:space="0" w:color="auto"/>
          </w:divBdr>
          <w:divsChild>
            <w:div w:id="1988972567">
              <w:marLeft w:val="0"/>
              <w:marRight w:val="0"/>
              <w:marTop w:val="0"/>
              <w:marBottom w:val="0"/>
              <w:divBdr>
                <w:top w:val="none" w:sz="0" w:space="0" w:color="auto"/>
                <w:left w:val="none" w:sz="0" w:space="0" w:color="auto"/>
                <w:bottom w:val="none" w:sz="0" w:space="0" w:color="auto"/>
                <w:right w:val="none" w:sz="0" w:space="0" w:color="auto"/>
              </w:divBdr>
            </w:div>
          </w:divsChild>
        </w:div>
        <w:div w:id="505285896">
          <w:marLeft w:val="0"/>
          <w:marRight w:val="0"/>
          <w:marTop w:val="0"/>
          <w:marBottom w:val="0"/>
          <w:divBdr>
            <w:top w:val="none" w:sz="0" w:space="0" w:color="auto"/>
            <w:left w:val="none" w:sz="0" w:space="0" w:color="auto"/>
            <w:bottom w:val="none" w:sz="0" w:space="0" w:color="auto"/>
            <w:right w:val="none" w:sz="0" w:space="0" w:color="auto"/>
          </w:divBdr>
          <w:divsChild>
            <w:div w:id="1702169455">
              <w:marLeft w:val="0"/>
              <w:marRight w:val="0"/>
              <w:marTop w:val="0"/>
              <w:marBottom w:val="0"/>
              <w:divBdr>
                <w:top w:val="none" w:sz="0" w:space="0" w:color="auto"/>
                <w:left w:val="none" w:sz="0" w:space="0" w:color="auto"/>
                <w:bottom w:val="none" w:sz="0" w:space="0" w:color="auto"/>
                <w:right w:val="none" w:sz="0" w:space="0" w:color="auto"/>
              </w:divBdr>
            </w:div>
          </w:divsChild>
        </w:div>
        <w:div w:id="2015719972">
          <w:marLeft w:val="0"/>
          <w:marRight w:val="0"/>
          <w:marTop w:val="0"/>
          <w:marBottom w:val="0"/>
          <w:divBdr>
            <w:top w:val="none" w:sz="0" w:space="0" w:color="auto"/>
            <w:left w:val="none" w:sz="0" w:space="0" w:color="auto"/>
            <w:bottom w:val="none" w:sz="0" w:space="0" w:color="auto"/>
            <w:right w:val="none" w:sz="0" w:space="0" w:color="auto"/>
          </w:divBdr>
          <w:divsChild>
            <w:div w:id="1996451064">
              <w:marLeft w:val="0"/>
              <w:marRight w:val="0"/>
              <w:marTop w:val="0"/>
              <w:marBottom w:val="0"/>
              <w:divBdr>
                <w:top w:val="none" w:sz="0" w:space="0" w:color="auto"/>
                <w:left w:val="none" w:sz="0" w:space="0" w:color="auto"/>
                <w:bottom w:val="none" w:sz="0" w:space="0" w:color="auto"/>
                <w:right w:val="none" w:sz="0" w:space="0" w:color="auto"/>
              </w:divBdr>
            </w:div>
            <w:div w:id="416944765">
              <w:marLeft w:val="0"/>
              <w:marRight w:val="0"/>
              <w:marTop w:val="0"/>
              <w:marBottom w:val="0"/>
              <w:divBdr>
                <w:top w:val="none" w:sz="0" w:space="0" w:color="auto"/>
                <w:left w:val="none" w:sz="0" w:space="0" w:color="auto"/>
                <w:bottom w:val="none" w:sz="0" w:space="0" w:color="auto"/>
                <w:right w:val="none" w:sz="0" w:space="0" w:color="auto"/>
              </w:divBdr>
            </w:div>
            <w:div w:id="1809929498">
              <w:marLeft w:val="0"/>
              <w:marRight w:val="0"/>
              <w:marTop w:val="0"/>
              <w:marBottom w:val="0"/>
              <w:divBdr>
                <w:top w:val="none" w:sz="0" w:space="0" w:color="auto"/>
                <w:left w:val="none" w:sz="0" w:space="0" w:color="auto"/>
                <w:bottom w:val="none" w:sz="0" w:space="0" w:color="auto"/>
                <w:right w:val="none" w:sz="0" w:space="0" w:color="auto"/>
              </w:divBdr>
            </w:div>
          </w:divsChild>
        </w:div>
        <w:div w:id="2080053476">
          <w:marLeft w:val="0"/>
          <w:marRight w:val="0"/>
          <w:marTop w:val="0"/>
          <w:marBottom w:val="0"/>
          <w:divBdr>
            <w:top w:val="none" w:sz="0" w:space="0" w:color="auto"/>
            <w:left w:val="none" w:sz="0" w:space="0" w:color="auto"/>
            <w:bottom w:val="none" w:sz="0" w:space="0" w:color="auto"/>
            <w:right w:val="none" w:sz="0" w:space="0" w:color="auto"/>
          </w:divBdr>
          <w:divsChild>
            <w:div w:id="1921014260">
              <w:marLeft w:val="0"/>
              <w:marRight w:val="0"/>
              <w:marTop w:val="0"/>
              <w:marBottom w:val="0"/>
              <w:divBdr>
                <w:top w:val="none" w:sz="0" w:space="0" w:color="auto"/>
                <w:left w:val="none" w:sz="0" w:space="0" w:color="auto"/>
                <w:bottom w:val="none" w:sz="0" w:space="0" w:color="auto"/>
                <w:right w:val="none" w:sz="0" w:space="0" w:color="auto"/>
              </w:divBdr>
            </w:div>
            <w:div w:id="61415693">
              <w:marLeft w:val="0"/>
              <w:marRight w:val="0"/>
              <w:marTop w:val="0"/>
              <w:marBottom w:val="0"/>
              <w:divBdr>
                <w:top w:val="none" w:sz="0" w:space="0" w:color="auto"/>
                <w:left w:val="none" w:sz="0" w:space="0" w:color="auto"/>
                <w:bottom w:val="none" w:sz="0" w:space="0" w:color="auto"/>
                <w:right w:val="none" w:sz="0" w:space="0" w:color="auto"/>
              </w:divBdr>
            </w:div>
          </w:divsChild>
        </w:div>
        <w:div w:id="1463616279">
          <w:marLeft w:val="0"/>
          <w:marRight w:val="0"/>
          <w:marTop w:val="0"/>
          <w:marBottom w:val="0"/>
          <w:divBdr>
            <w:top w:val="none" w:sz="0" w:space="0" w:color="auto"/>
            <w:left w:val="none" w:sz="0" w:space="0" w:color="auto"/>
            <w:bottom w:val="none" w:sz="0" w:space="0" w:color="auto"/>
            <w:right w:val="none" w:sz="0" w:space="0" w:color="auto"/>
          </w:divBdr>
          <w:divsChild>
            <w:div w:id="1772773859">
              <w:marLeft w:val="0"/>
              <w:marRight w:val="0"/>
              <w:marTop w:val="0"/>
              <w:marBottom w:val="0"/>
              <w:divBdr>
                <w:top w:val="none" w:sz="0" w:space="0" w:color="auto"/>
                <w:left w:val="none" w:sz="0" w:space="0" w:color="auto"/>
                <w:bottom w:val="none" w:sz="0" w:space="0" w:color="auto"/>
                <w:right w:val="none" w:sz="0" w:space="0" w:color="auto"/>
              </w:divBdr>
            </w:div>
            <w:div w:id="1549222108">
              <w:marLeft w:val="0"/>
              <w:marRight w:val="0"/>
              <w:marTop w:val="0"/>
              <w:marBottom w:val="0"/>
              <w:divBdr>
                <w:top w:val="none" w:sz="0" w:space="0" w:color="auto"/>
                <w:left w:val="none" w:sz="0" w:space="0" w:color="auto"/>
                <w:bottom w:val="none" w:sz="0" w:space="0" w:color="auto"/>
                <w:right w:val="none" w:sz="0" w:space="0" w:color="auto"/>
              </w:divBdr>
            </w:div>
            <w:div w:id="1173491858">
              <w:marLeft w:val="0"/>
              <w:marRight w:val="0"/>
              <w:marTop w:val="0"/>
              <w:marBottom w:val="0"/>
              <w:divBdr>
                <w:top w:val="none" w:sz="0" w:space="0" w:color="auto"/>
                <w:left w:val="none" w:sz="0" w:space="0" w:color="auto"/>
                <w:bottom w:val="none" w:sz="0" w:space="0" w:color="auto"/>
                <w:right w:val="none" w:sz="0" w:space="0" w:color="auto"/>
              </w:divBdr>
            </w:div>
            <w:div w:id="1969310633">
              <w:marLeft w:val="0"/>
              <w:marRight w:val="0"/>
              <w:marTop w:val="0"/>
              <w:marBottom w:val="0"/>
              <w:divBdr>
                <w:top w:val="none" w:sz="0" w:space="0" w:color="auto"/>
                <w:left w:val="none" w:sz="0" w:space="0" w:color="auto"/>
                <w:bottom w:val="none" w:sz="0" w:space="0" w:color="auto"/>
                <w:right w:val="none" w:sz="0" w:space="0" w:color="auto"/>
              </w:divBdr>
            </w:div>
            <w:div w:id="1449013032">
              <w:marLeft w:val="0"/>
              <w:marRight w:val="0"/>
              <w:marTop w:val="0"/>
              <w:marBottom w:val="0"/>
              <w:divBdr>
                <w:top w:val="none" w:sz="0" w:space="0" w:color="auto"/>
                <w:left w:val="none" w:sz="0" w:space="0" w:color="auto"/>
                <w:bottom w:val="none" w:sz="0" w:space="0" w:color="auto"/>
                <w:right w:val="none" w:sz="0" w:space="0" w:color="auto"/>
              </w:divBdr>
            </w:div>
            <w:div w:id="190655009">
              <w:marLeft w:val="0"/>
              <w:marRight w:val="0"/>
              <w:marTop w:val="0"/>
              <w:marBottom w:val="0"/>
              <w:divBdr>
                <w:top w:val="none" w:sz="0" w:space="0" w:color="auto"/>
                <w:left w:val="none" w:sz="0" w:space="0" w:color="auto"/>
                <w:bottom w:val="none" w:sz="0" w:space="0" w:color="auto"/>
                <w:right w:val="none" w:sz="0" w:space="0" w:color="auto"/>
              </w:divBdr>
            </w:div>
          </w:divsChild>
        </w:div>
        <w:div w:id="261451626">
          <w:marLeft w:val="0"/>
          <w:marRight w:val="0"/>
          <w:marTop w:val="0"/>
          <w:marBottom w:val="0"/>
          <w:divBdr>
            <w:top w:val="none" w:sz="0" w:space="0" w:color="auto"/>
            <w:left w:val="none" w:sz="0" w:space="0" w:color="auto"/>
            <w:bottom w:val="none" w:sz="0" w:space="0" w:color="auto"/>
            <w:right w:val="none" w:sz="0" w:space="0" w:color="auto"/>
          </w:divBdr>
          <w:divsChild>
            <w:div w:id="391663028">
              <w:marLeft w:val="0"/>
              <w:marRight w:val="0"/>
              <w:marTop w:val="0"/>
              <w:marBottom w:val="0"/>
              <w:divBdr>
                <w:top w:val="none" w:sz="0" w:space="0" w:color="auto"/>
                <w:left w:val="none" w:sz="0" w:space="0" w:color="auto"/>
                <w:bottom w:val="none" w:sz="0" w:space="0" w:color="auto"/>
                <w:right w:val="none" w:sz="0" w:space="0" w:color="auto"/>
              </w:divBdr>
            </w:div>
          </w:divsChild>
        </w:div>
        <w:div w:id="1131288188">
          <w:marLeft w:val="0"/>
          <w:marRight w:val="0"/>
          <w:marTop w:val="0"/>
          <w:marBottom w:val="0"/>
          <w:divBdr>
            <w:top w:val="none" w:sz="0" w:space="0" w:color="auto"/>
            <w:left w:val="none" w:sz="0" w:space="0" w:color="auto"/>
            <w:bottom w:val="none" w:sz="0" w:space="0" w:color="auto"/>
            <w:right w:val="none" w:sz="0" w:space="0" w:color="auto"/>
          </w:divBdr>
          <w:divsChild>
            <w:div w:id="1381781363">
              <w:marLeft w:val="0"/>
              <w:marRight w:val="0"/>
              <w:marTop w:val="0"/>
              <w:marBottom w:val="0"/>
              <w:divBdr>
                <w:top w:val="none" w:sz="0" w:space="0" w:color="auto"/>
                <w:left w:val="none" w:sz="0" w:space="0" w:color="auto"/>
                <w:bottom w:val="none" w:sz="0" w:space="0" w:color="auto"/>
                <w:right w:val="none" w:sz="0" w:space="0" w:color="auto"/>
              </w:divBdr>
            </w:div>
            <w:div w:id="1250851208">
              <w:marLeft w:val="0"/>
              <w:marRight w:val="0"/>
              <w:marTop w:val="0"/>
              <w:marBottom w:val="0"/>
              <w:divBdr>
                <w:top w:val="none" w:sz="0" w:space="0" w:color="auto"/>
                <w:left w:val="none" w:sz="0" w:space="0" w:color="auto"/>
                <w:bottom w:val="none" w:sz="0" w:space="0" w:color="auto"/>
                <w:right w:val="none" w:sz="0" w:space="0" w:color="auto"/>
              </w:divBdr>
            </w:div>
            <w:div w:id="1691645366">
              <w:marLeft w:val="0"/>
              <w:marRight w:val="0"/>
              <w:marTop w:val="0"/>
              <w:marBottom w:val="0"/>
              <w:divBdr>
                <w:top w:val="none" w:sz="0" w:space="0" w:color="auto"/>
                <w:left w:val="none" w:sz="0" w:space="0" w:color="auto"/>
                <w:bottom w:val="none" w:sz="0" w:space="0" w:color="auto"/>
                <w:right w:val="none" w:sz="0" w:space="0" w:color="auto"/>
              </w:divBdr>
            </w:div>
            <w:div w:id="1964725092">
              <w:marLeft w:val="0"/>
              <w:marRight w:val="0"/>
              <w:marTop w:val="0"/>
              <w:marBottom w:val="0"/>
              <w:divBdr>
                <w:top w:val="none" w:sz="0" w:space="0" w:color="auto"/>
                <w:left w:val="none" w:sz="0" w:space="0" w:color="auto"/>
                <w:bottom w:val="none" w:sz="0" w:space="0" w:color="auto"/>
                <w:right w:val="none" w:sz="0" w:space="0" w:color="auto"/>
              </w:divBdr>
            </w:div>
            <w:div w:id="1171602384">
              <w:marLeft w:val="0"/>
              <w:marRight w:val="0"/>
              <w:marTop w:val="0"/>
              <w:marBottom w:val="0"/>
              <w:divBdr>
                <w:top w:val="none" w:sz="0" w:space="0" w:color="auto"/>
                <w:left w:val="none" w:sz="0" w:space="0" w:color="auto"/>
                <w:bottom w:val="none" w:sz="0" w:space="0" w:color="auto"/>
                <w:right w:val="none" w:sz="0" w:space="0" w:color="auto"/>
              </w:divBdr>
            </w:div>
            <w:div w:id="2120299692">
              <w:marLeft w:val="0"/>
              <w:marRight w:val="0"/>
              <w:marTop w:val="0"/>
              <w:marBottom w:val="0"/>
              <w:divBdr>
                <w:top w:val="none" w:sz="0" w:space="0" w:color="auto"/>
                <w:left w:val="none" w:sz="0" w:space="0" w:color="auto"/>
                <w:bottom w:val="none" w:sz="0" w:space="0" w:color="auto"/>
                <w:right w:val="none" w:sz="0" w:space="0" w:color="auto"/>
              </w:divBdr>
            </w:div>
          </w:divsChild>
        </w:div>
        <w:div w:id="1686403506">
          <w:marLeft w:val="0"/>
          <w:marRight w:val="0"/>
          <w:marTop w:val="0"/>
          <w:marBottom w:val="0"/>
          <w:divBdr>
            <w:top w:val="none" w:sz="0" w:space="0" w:color="auto"/>
            <w:left w:val="none" w:sz="0" w:space="0" w:color="auto"/>
            <w:bottom w:val="none" w:sz="0" w:space="0" w:color="auto"/>
            <w:right w:val="none" w:sz="0" w:space="0" w:color="auto"/>
          </w:divBdr>
          <w:divsChild>
            <w:div w:id="357315937">
              <w:marLeft w:val="0"/>
              <w:marRight w:val="0"/>
              <w:marTop w:val="0"/>
              <w:marBottom w:val="0"/>
              <w:divBdr>
                <w:top w:val="none" w:sz="0" w:space="0" w:color="auto"/>
                <w:left w:val="none" w:sz="0" w:space="0" w:color="auto"/>
                <w:bottom w:val="none" w:sz="0" w:space="0" w:color="auto"/>
                <w:right w:val="none" w:sz="0" w:space="0" w:color="auto"/>
              </w:divBdr>
            </w:div>
          </w:divsChild>
        </w:div>
        <w:div w:id="1901860496">
          <w:marLeft w:val="0"/>
          <w:marRight w:val="0"/>
          <w:marTop w:val="0"/>
          <w:marBottom w:val="0"/>
          <w:divBdr>
            <w:top w:val="none" w:sz="0" w:space="0" w:color="auto"/>
            <w:left w:val="none" w:sz="0" w:space="0" w:color="auto"/>
            <w:bottom w:val="none" w:sz="0" w:space="0" w:color="auto"/>
            <w:right w:val="none" w:sz="0" w:space="0" w:color="auto"/>
          </w:divBdr>
          <w:divsChild>
            <w:div w:id="1089038206">
              <w:marLeft w:val="0"/>
              <w:marRight w:val="0"/>
              <w:marTop w:val="0"/>
              <w:marBottom w:val="0"/>
              <w:divBdr>
                <w:top w:val="none" w:sz="0" w:space="0" w:color="auto"/>
                <w:left w:val="none" w:sz="0" w:space="0" w:color="auto"/>
                <w:bottom w:val="none" w:sz="0" w:space="0" w:color="auto"/>
                <w:right w:val="none" w:sz="0" w:space="0" w:color="auto"/>
              </w:divBdr>
            </w:div>
            <w:div w:id="1095370138">
              <w:marLeft w:val="0"/>
              <w:marRight w:val="0"/>
              <w:marTop w:val="0"/>
              <w:marBottom w:val="0"/>
              <w:divBdr>
                <w:top w:val="none" w:sz="0" w:space="0" w:color="auto"/>
                <w:left w:val="none" w:sz="0" w:space="0" w:color="auto"/>
                <w:bottom w:val="none" w:sz="0" w:space="0" w:color="auto"/>
                <w:right w:val="none" w:sz="0" w:space="0" w:color="auto"/>
              </w:divBdr>
            </w:div>
          </w:divsChild>
        </w:div>
        <w:div w:id="2034265717">
          <w:marLeft w:val="0"/>
          <w:marRight w:val="0"/>
          <w:marTop w:val="0"/>
          <w:marBottom w:val="0"/>
          <w:divBdr>
            <w:top w:val="none" w:sz="0" w:space="0" w:color="auto"/>
            <w:left w:val="none" w:sz="0" w:space="0" w:color="auto"/>
            <w:bottom w:val="none" w:sz="0" w:space="0" w:color="auto"/>
            <w:right w:val="none" w:sz="0" w:space="0" w:color="auto"/>
          </w:divBdr>
          <w:divsChild>
            <w:div w:id="6797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5773">
      <w:bodyDiv w:val="1"/>
      <w:marLeft w:val="0"/>
      <w:marRight w:val="0"/>
      <w:marTop w:val="0"/>
      <w:marBottom w:val="0"/>
      <w:divBdr>
        <w:top w:val="none" w:sz="0" w:space="0" w:color="auto"/>
        <w:left w:val="none" w:sz="0" w:space="0" w:color="auto"/>
        <w:bottom w:val="none" w:sz="0" w:space="0" w:color="auto"/>
        <w:right w:val="none" w:sz="0" w:space="0" w:color="auto"/>
      </w:divBdr>
      <w:divsChild>
        <w:div w:id="375393657">
          <w:marLeft w:val="0"/>
          <w:marRight w:val="0"/>
          <w:marTop w:val="0"/>
          <w:marBottom w:val="0"/>
          <w:divBdr>
            <w:top w:val="none" w:sz="0" w:space="0" w:color="auto"/>
            <w:left w:val="none" w:sz="0" w:space="0" w:color="auto"/>
            <w:bottom w:val="none" w:sz="0" w:space="0" w:color="auto"/>
            <w:right w:val="none" w:sz="0" w:space="0" w:color="auto"/>
          </w:divBdr>
        </w:div>
        <w:div w:id="1492216351">
          <w:marLeft w:val="0"/>
          <w:marRight w:val="0"/>
          <w:marTop w:val="0"/>
          <w:marBottom w:val="0"/>
          <w:divBdr>
            <w:top w:val="none" w:sz="0" w:space="0" w:color="auto"/>
            <w:left w:val="none" w:sz="0" w:space="0" w:color="auto"/>
            <w:bottom w:val="none" w:sz="0" w:space="0" w:color="auto"/>
            <w:right w:val="none" w:sz="0" w:space="0" w:color="auto"/>
          </w:divBdr>
        </w:div>
        <w:div w:id="1454323132">
          <w:marLeft w:val="0"/>
          <w:marRight w:val="0"/>
          <w:marTop w:val="0"/>
          <w:marBottom w:val="0"/>
          <w:divBdr>
            <w:top w:val="none" w:sz="0" w:space="0" w:color="auto"/>
            <w:left w:val="none" w:sz="0" w:space="0" w:color="auto"/>
            <w:bottom w:val="none" w:sz="0" w:space="0" w:color="auto"/>
            <w:right w:val="none" w:sz="0" w:space="0" w:color="auto"/>
          </w:divBdr>
        </w:div>
        <w:div w:id="199707008">
          <w:marLeft w:val="0"/>
          <w:marRight w:val="0"/>
          <w:marTop w:val="0"/>
          <w:marBottom w:val="0"/>
          <w:divBdr>
            <w:top w:val="none" w:sz="0" w:space="0" w:color="auto"/>
            <w:left w:val="none" w:sz="0" w:space="0" w:color="auto"/>
            <w:bottom w:val="none" w:sz="0" w:space="0" w:color="auto"/>
            <w:right w:val="none" w:sz="0" w:space="0" w:color="auto"/>
          </w:divBdr>
        </w:div>
      </w:divsChild>
    </w:div>
    <w:div w:id="1418743655">
      <w:bodyDiv w:val="1"/>
      <w:marLeft w:val="0"/>
      <w:marRight w:val="0"/>
      <w:marTop w:val="0"/>
      <w:marBottom w:val="0"/>
      <w:divBdr>
        <w:top w:val="none" w:sz="0" w:space="0" w:color="auto"/>
        <w:left w:val="none" w:sz="0" w:space="0" w:color="auto"/>
        <w:bottom w:val="none" w:sz="0" w:space="0" w:color="auto"/>
        <w:right w:val="none" w:sz="0" w:space="0" w:color="auto"/>
      </w:divBdr>
      <w:divsChild>
        <w:div w:id="2008050327">
          <w:marLeft w:val="0"/>
          <w:marRight w:val="0"/>
          <w:marTop w:val="0"/>
          <w:marBottom w:val="0"/>
          <w:divBdr>
            <w:top w:val="none" w:sz="0" w:space="0" w:color="auto"/>
            <w:left w:val="none" w:sz="0" w:space="0" w:color="auto"/>
            <w:bottom w:val="none" w:sz="0" w:space="0" w:color="auto"/>
            <w:right w:val="none" w:sz="0" w:space="0" w:color="auto"/>
          </w:divBdr>
          <w:divsChild>
            <w:div w:id="1081834865">
              <w:marLeft w:val="0"/>
              <w:marRight w:val="0"/>
              <w:marTop w:val="0"/>
              <w:marBottom w:val="0"/>
              <w:divBdr>
                <w:top w:val="none" w:sz="0" w:space="0" w:color="auto"/>
                <w:left w:val="none" w:sz="0" w:space="0" w:color="auto"/>
                <w:bottom w:val="none" w:sz="0" w:space="0" w:color="auto"/>
                <w:right w:val="none" w:sz="0" w:space="0" w:color="auto"/>
              </w:divBdr>
            </w:div>
          </w:divsChild>
        </w:div>
        <w:div w:id="1405757947">
          <w:marLeft w:val="0"/>
          <w:marRight w:val="0"/>
          <w:marTop w:val="0"/>
          <w:marBottom w:val="0"/>
          <w:divBdr>
            <w:top w:val="none" w:sz="0" w:space="0" w:color="auto"/>
            <w:left w:val="none" w:sz="0" w:space="0" w:color="auto"/>
            <w:bottom w:val="none" w:sz="0" w:space="0" w:color="auto"/>
            <w:right w:val="none" w:sz="0" w:space="0" w:color="auto"/>
          </w:divBdr>
          <w:divsChild>
            <w:div w:id="1394693829">
              <w:marLeft w:val="0"/>
              <w:marRight w:val="0"/>
              <w:marTop w:val="0"/>
              <w:marBottom w:val="0"/>
              <w:divBdr>
                <w:top w:val="none" w:sz="0" w:space="0" w:color="auto"/>
                <w:left w:val="none" w:sz="0" w:space="0" w:color="auto"/>
                <w:bottom w:val="none" w:sz="0" w:space="0" w:color="auto"/>
                <w:right w:val="none" w:sz="0" w:space="0" w:color="auto"/>
              </w:divBdr>
            </w:div>
          </w:divsChild>
        </w:div>
        <w:div w:id="429396979">
          <w:marLeft w:val="0"/>
          <w:marRight w:val="0"/>
          <w:marTop w:val="0"/>
          <w:marBottom w:val="0"/>
          <w:divBdr>
            <w:top w:val="none" w:sz="0" w:space="0" w:color="auto"/>
            <w:left w:val="none" w:sz="0" w:space="0" w:color="auto"/>
            <w:bottom w:val="none" w:sz="0" w:space="0" w:color="auto"/>
            <w:right w:val="none" w:sz="0" w:space="0" w:color="auto"/>
          </w:divBdr>
          <w:divsChild>
            <w:div w:id="662662599">
              <w:marLeft w:val="0"/>
              <w:marRight w:val="0"/>
              <w:marTop w:val="0"/>
              <w:marBottom w:val="0"/>
              <w:divBdr>
                <w:top w:val="none" w:sz="0" w:space="0" w:color="auto"/>
                <w:left w:val="none" w:sz="0" w:space="0" w:color="auto"/>
                <w:bottom w:val="none" w:sz="0" w:space="0" w:color="auto"/>
                <w:right w:val="none" w:sz="0" w:space="0" w:color="auto"/>
              </w:divBdr>
            </w:div>
          </w:divsChild>
        </w:div>
        <w:div w:id="1025710601">
          <w:marLeft w:val="0"/>
          <w:marRight w:val="0"/>
          <w:marTop w:val="0"/>
          <w:marBottom w:val="0"/>
          <w:divBdr>
            <w:top w:val="none" w:sz="0" w:space="0" w:color="auto"/>
            <w:left w:val="none" w:sz="0" w:space="0" w:color="auto"/>
            <w:bottom w:val="none" w:sz="0" w:space="0" w:color="auto"/>
            <w:right w:val="none" w:sz="0" w:space="0" w:color="auto"/>
          </w:divBdr>
          <w:divsChild>
            <w:div w:id="1732386092">
              <w:marLeft w:val="0"/>
              <w:marRight w:val="0"/>
              <w:marTop w:val="0"/>
              <w:marBottom w:val="0"/>
              <w:divBdr>
                <w:top w:val="none" w:sz="0" w:space="0" w:color="auto"/>
                <w:left w:val="none" w:sz="0" w:space="0" w:color="auto"/>
                <w:bottom w:val="none" w:sz="0" w:space="0" w:color="auto"/>
                <w:right w:val="none" w:sz="0" w:space="0" w:color="auto"/>
              </w:divBdr>
            </w:div>
          </w:divsChild>
        </w:div>
        <w:div w:id="263274151">
          <w:marLeft w:val="0"/>
          <w:marRight w:val="0"/>
          <w:marTop w:val="0"/>
          <w:marBottom w:val="0"/>
          <w:divBdr>
            <w:top w:val="none" w:sz="0" w:space="0" w:color="auto"/>
            <w:left w:val="none" w:sz="0" w:space="0" w:color="auto"/>
            <w:bottom w:val="none" w:sz="0" w:space="0" w:color="auto"/>
            <w:right w:val="none" w:sz="0" w:space="0" w:color="auto"/>
          </w:divBdr>
          <w:divsChild>
            <w:div w:id="1691027447">
              <w:marLeft w:val="0"/>
              <w:marRight w:val="0"/>
              <w:marTop w:val="0"/>
              <w:marBottom w:val="0"/>
              <w:divBdr>
                <w:top w:val="none" w:sz="0" w:space="0" w:color="auto"/>
                <w:left w:val="none" w:sz="0" w:space="0" w:color="auto"/>
                <w:bottom w:val="none" w:sz="0" w:space="0" w:color="auto"/>
                <w:right w:val="none" w:sz="0" w:space="0" w:color="auto"/>
              </w:divBdr>
            </w:div>
          </w:divsChild>
        </w:div>
        <w:div w:id="88894946">
          <w:marLeft w:val="0"/>
          <w:marRight w:val="0"/>
          <w:marTop w:val="0"/>
          <w:marBottom w:val="0"/>
          <w:divBdr>
            <w:top w:val="none" w:sz="0" w:space="0" w:color="auto"/>
            <w:left w:val="none" w:sz="0" w:space="0" w:color="auto"/>
            <w:bottom w:val="none" w:sz="0" w:space="0" w:color="auto"/>
            <w:right w:val="none" w:sz="0" w:space="0" w:color="auto"/>
          </w:divBdr>
          <w:divsChild>
            <w:div w:id="831992754">
              <w:marLeft w:val="0"/>
              <w:marRight w:val="0"/>
              <w:marTop w:val="0"/>
              <w:marBottom w:val="0"/>
              <w:divBdr>
                <w:top w:val="none" w:sz="0" w:space="0" w:color="auto"/>
                <w:left w:val="none" w:sz="0" w:space="0" w:color="auto"/>
                <w:bottom w:val="none" w:sz="0" w:space="0" w:color="auto"/>
                <w:right w:val="none" w:sz="0" w:space="0" w:color="auto"/>
              </w:divBdr>
            </w:div>
            <w:div w:id="912469649">
              <w:marLeft w:val="0"/>
              <w:marRight w:val="0"/>
              <w:marTop w:val="0"/>
              <w:marBottom w:val="0"/>
              <w:divBdr>
                <w:top w:val="none" w:sz="0" w:space="0" w:color="auto"/>
                <w:left w:val="none" w:sz="0" w:space="0" w:color="auto"/>
                <w:bottom w:val="none" w:sz="0" w:space="0" w:color="auto"/>
                <w:right w:val="none" w:sz="0" w:space="0" w:color="auto"/>
              </w:divBdr>
            </w:div>
          </w:divsChild>
        </w:div>
        <w:div w:id="289938266">
          <w:marLeft w:val="0"/>
          <w:marRight w:val="0"/>
          <w:marTop w:val="0"/>
          <w:marBottom w:val="0"/>
          <w:divBdr>
            <w:top w:val="none" w:sz="0" w:space="0" w:color="auto"/>
            <w:left w:val="none" w:sz="0" w:space="0" w:color="auto"/>
            <w:bottom w:val="none" w:sz="0" w:space="0" w:color="auto"/>
            <w:right w:val="none" w:sz="0" w:space="0" w:color="auto"/>
          </w:divBdr>
          <w:divsChild>
            <w:div w:id="701174543">
              <w:marLeft w:val="0"/>
              <w:marRight w:val="0"/>
              <w:marTop w:val="0"/>
              <w:marBottom w:val="0"/>
              <w:divBdr>
                <w:top w:val="none" w:sz="0" w:space="0" w:color="auto"/>
                <w:left w:val="none" w:sz="0" w:space="0" w:color="auto"/>
                <w:bottom w:val="none" w:sz="0" w:space="0" w:color="auto"/>
                <w:right w:val="none" w:sz="0" w:space="0" w:color="auto"/>
              </w:divBdr>
            </w:div>
            <w:div w:id="615215843">
              <w:marLeft w:val="0"/>
              <w:marRight w:val="0"/>
              <w:marTop w:val="0"/>
              <w:marBottom w:val="0"/>
              <w:divBdr>
                <w:top w:val="none" w:sz="0" w:space="0" w:color="auto"/>
                <w:left w:val="none" w:sz="0" w:space="0" w:color="auto"/>
                <w:bottom w:val="none" w:sz="0" w:space="0" w:color="auto"/>
                <w:right w:val="none" w:sz="0" w:space="0" w:color="auto"/>
              </w:divBdr>
            </w:div>
          </w:divsChild>
        </w:div>
        <w:div w:id="1954091581">
          <w:marLeft w:val="0"/>
          <w:marRight w:val="0"/>
          <w:marTop w:val="0"/>
          <w:marBottom w:val="0"/>
          <w:divBdr>
            <w:top w:val="none" w:sz="0" w:space="0" w:color="auto"/>
            <w:left w:val="none" w:sz="0" w:space="0" w:color="auto"/>
            <w:bottom w:val="none" w:sz="0" w:space="0" w:color="auto"/>
            <w:right w:val="none" w:sz="0" w:space="0" w:color="auto"/>
          </w:divBdr>
          <w:divsChild>
            <w:div w:id="1271889094">
              <w:marLeft w:val="0"/>
              <w:marRight w:val="0"/>
              <w:marTop w:val="0"/>
              <w:marBottom w:val="0"/>
              <w:divBdr>
                <w:top w:val="none" w:sz="0" w:space="0" w:color="auto"/>
                <w:left w:val="none" w:sz="0" w:space="0" w:color="auto"/>
                <w:bottom w:val="none" w:sz="0" w:space="0" w:color="auto"/>
                <w:right w:val="none" w:sz="0" w:space="0" w:color="auto"/>
              </w:divBdr>
            </w:div>
          </w:divsChild>
        </w:div>
        <w:div w:id="74478853">
          <w:marLeft w:val="0"/>
          <w:marRight w:val="0"/>
          <w:marTop w:val="0"/>
          <w:marBottom w:val="0"/>
          <w:divBdr>
            <w:top w:val="none" w:sz="0" w:space="0" w:color="auto"/>
            <w:left w:val="none" w:sz="0" w:space="0" w:color="auto"/>
            <w:bottom w:val="none" w:sz="0" w:space="0" w:color="auto"/>
            <w:right w:val="none" w:sz="0" w:space="0" w:color="auto"/>
          </w:divBdr>
          <w:divsChild>
            <w:div w:id="963846905">
              <w:marLeft w:val="0"/>
              <w:marRight w:val="0"/>
              <w:marTop w:val="0"/>
              <w:marBottom w:val="0"/>
              <w:divBdr>
                <w:top w:val="none" w:sz="0" w:space="0" w:color="auto"/>
                <w:left w:val="none" w:sz="0" w:space="0" w:color="auto"/>
                <w:bottom w:val="none" w:sz="0" w:space="0" w:color="auto"/>
                <w:right w:val="none" w:sz="0" w:space="0" w:color="auto"/>
              </w:divBdr>
            </w:div>
            <w:div w:id="1025211421">
              <w:marLeft w:val="0"/>
              <w:marRight w:val="0"/>
              <w:marTop w:val="0"/>
              <w:marBottom w:val="0"/>
              <w:divBdr>
                <w:top w:val="none" w:sz="0" w:space="0" w:color="auto"/>
                <w:left w:val="none" w:sz="0" w:space="0" w:color="auto"/>
                <w:bottom w:val="none" w:sz="0" w:space="0" w:color="auto"/>
                <w:right w:val="none" w:sz="0" w:space="0" w:color="auto"/>
              </w:divBdr>
            </w:div>
          </w:divsChild>
        </w:div>
        <w:div w:id="452020772">
          <w:marLeft w:val="0"/>
          <w:marRight w:val="0"/>
          <w:marTop w:val="0"/>
          <w:marBottom w:val="0"/>
          <w:divBdr>
            <w:top w:val="none" w:sz="0" w:space="0" w:color="auto"/>
            <w:left w:val="none" w:sz="0" w:space="0" w:color="auto"/>
            <w:bottom w:val="none" w:sz="0" w:space="0" w:color="auto"/>
            <w:right w:val="none" w:sz="0" w:space="0" w:color="auto"/>
          </w:divBdr>
          <w:divsChild>
            <w:div w:id="2014140166">
              <w:marLeft w:val="0"/>
              <w:marRight w:val="0"/>
              <w:marTop w:val="0"/>
              <w:marBottom w:val="0"/>
              <w:divBdr>
                <w:top w:val="none" w:sz="0" w:space="0" w:color="auto"/>
                <w:left w:val="none" w:sz="0" w:space="0" w:color="auto"/>
                <w:bottom w:val="none" w:sz="0" w:space="0" w:color="auto"/>
                <w:right w:val="none" w:sz="0" w:space="0" w:color="auto"/>
              </w:divBdr>
            </w:div>
          </w:divsChild>
        </w:div>
        <w:div w:id="840581065">
          <w:marLeft w:val="0"/>
          <w:marRight w:val="0"/>
          <w:marTop w:val="0"/>
          <w:marBottom w:val="0"/>
          <w:divBdr>
            <w:top w:val="none" w:sz="0" w:space="0" w:color="auto"/>
            <w:left w:val="none" w:sz="0" w:space="0" w:color="auto"/>
            <w:bottom w:val="none" w:sz="0" w:space="0" w:color="auto"/>
            <w:right w:val="none" w:sz="0" w:space="0" w:color="auto"/>
          </w:divBdr>
          <w:divsChild>
            <w:div w:id="1499805434">
              <w:marLeft w:val="0"/>
              <w:marRight w:val="0"/>
              <w:marTop w:val="0"/>
              <w:marBottom w:val="0"/>
              <w:divBdr>
                <w:top w:val="none" w:sz="0" w:space="0" w:color="auto"/>
                <w:left w:val="none" w:sz="0" w:space="0" w:color="auto"/>
                <w:bottom w:val="none" w:sz="0" w:space="0" w:color="auto"/>
                <w:right w:val="none" w:sz="0" w:space="0" w:color="auto"/>
              </w:divBdr>
            </w:div>
          </w:divsChild>
        </w:div>
        <w:div w:id="1711804833">
          <w:marLeft w:val="0"/>
          <w:marRight w:val="0"/>
          <w:marTop w:val="0"/>
          <w:marBottom w:val="0"/>
          <w:divBdr>
            <w:top w:val="none" w:sz="0" w:space="0" w:color="auto"/>
            <w:left w:val="none" w:sz="0" w:space="0" w:color="auto"/>
            <w:bottom w:val="none" w:sz="0" w:space="0" w:color="auto"/>
            <w:right w:val="none" w:sz="0" w:space="0" w:color="auto"/>
          </w:divBdr>
          <w:divsChild>
            <w:div w:id="237833097">
              <w:marLeft w:val="0"/>
              <w:marRight w:val="0"/>
              <w:marTop w:val="0"/>
              <w:marBottom w:val="0"/>
              <w:divBdr>
                <w:top w:val="none" w:sz="0" w:space="0" w:color="auto"/>
                <w:left w:val="none" w:sz="0" w:space="0" w:color="auto"/>
                <w:bottom w:val="none" w:sz="0" w:space="0" w:color="auto"/>
                <w:right w:val="none" w:sz="0" w:space="0" w:color="auto"/>
              </w:divBdr>
            </w:div>
            <w:div w:id="392193013">
              <w:marLeft w:val="0"/>
              <w:marRight w:val="0"/>
              <w:marTop w:val="0"/>
              <w:marBottom w:val="0"/>
              <w:divBdr>
                <w:top w:val="none" w:sz="0" w:space="0" w:color="auto"/>
                <w:left w:val="none" w:sz="0" w:space="0" w:color="auto"/>
                <w:bottom w:val="none" w:sz="0" w:space="0" w:color="auto"/>
                <w:right w:val="none" w:sz="0" w:space="0" w:color="auto"/>
              </w:divBdr>
            </w:div>
          </w:divsChild>
        </w:div>
        <w:div w:id="63770139">
          <w:marLeft w:val="0"/>
          <w:marRight w:val="0"/>
          <w:marTop w:val="0"/>
          <w:marBottom w:val="0"/>
          <w:divBdr>
            <w:top w:val="none" w:sz="0" w:space="0" w:color="auto"/>
            <w:left w:val="none" w:sz="0" w:space="0" w:color="auto"/>
            <w:bottom w:val="none" w:sz="0" w:space="0" w:color="auto"/>
            <w:right w:val="none" w:sz="0" w:space="0" w:color="auto"/>
          </w:divBdr>
          <w:divsChild>
            <w:div w:id="1401294992">
              <w:marLeft w:val="0"/>
              <w:marRight w:val="0"/>
              <w:marTop w:val="0"/>
              <w:marBottom w:val="0"/>
              <w:divBdr>
                <w:top w:val="none" w:sz="0" w:space="0" w:color="auto"/>
                <w:left w:val="none" w:sz="0" w:space="0" w:color="auto"/>
                <w:bottom w:val="none" w:sz="0" w:space="0" w:color="auto"/>
                <w:right w:val="none" w:sz="0" w:space="0" w:color="auto"/>
              </w:divBdr>
            </w:div>
          </w:divsChild>
        </w:div>
        <w:div w:id="152722378">
          <w:marLeft w:val="0"/>
          <w:marRight w:val="0"/>
          <w:marTop w:val="0"/>
          <w:marBottom w:val="0"/>
          <w:divBdr>
            <w:top w:val="none" w:sz="0" w:space="0" w:color="auto"/>
            <w:left w:val="none" w:sz="0" w:space="0" w:color="auto"/>
            <w:bottom w:val="none" w:sz="0" w:space="0" w:color="auto"/>
            <w:right w:val="none" w:sz="0" w:space="0" w:color="auto"/>
          </w:divBdr>
          <w:divsChild>
            <w:div w:id="558588962">
              <w:marLeft w:val="0"/>
              <w:marRight w:val="0"/>
              <w:marTop w:val="0"/>
              <w:marBottom w:val="0"/>
              <w:divBdr>
                <w:top w:val="none" w:sz="0" w:space="0" w:color="auto"/>
                <w:left w:val="none" w:sz="0" w:space="0" w:color="auto"/>
                <w:bottom w:val="none" w:sz="0" w:space="0" w:color="auto"/>
                <w:right w:val="none" w:sz="0" w:space="0" w:color="auto"/>
              </w:divBdr>
            </w:div>
          </w:divsChild>
        </w:div>
        <w:div w:id="311642342">
          <w:marLeft w:val="0"/>
          <w:marRight w:val="0"/>
          <w:marTop w:val="0"/>
          <w:marBottom w:val="0"/>
          <w:divBdr>
            <w:top w:val="none" w:sz="0" w:space="0" w:color="auto"/>
            <w:left w:val="none" w:sz="0" w:space="0" w:color="auto"/>
            <w:bottom w:val="none" w:sz="0" w:space="0" w:color="auto"/>
            <w:right w:val="none" w:sz="0" w:space="0" w:color="auto"/>
          </w:divBdr>
          <w:divsChild>
            <w:div w:id="2063819271">
              <w:marLeft w:val="0"/>
              <w:marRight w:val="0"/>
              <w:marTop w:val="0"/>
              <w:marBottom w:val="0"/>
              <w:divBdr>
                <w:top w:val="none" w:sz="0" w:space="0" w:color="auto"/>
                <w:left w:val="none" w:sz="0" w:space="0" w:color="auto"/>
                <w:bottom w:val="none" w:sz="0" w:space="0" w:color="auto"/>
                <w:right w:val="none" w:sz="0" w:space="0" w:color="auto"/>
              </w:divBdr>
            </w:div>
            <w:div w:id="222451975">
              <w:marLeft w:val="0"/>
              <w:marRight w:val="0"/>
              <w:marTop w:val="0"/>
              <w:marBottom w:val="0"/>
              <w:divBdr>
                <w:top w:val="none" w:sz="0" w:space="0" w:color="auto"/>
                <w:left w:val="none" w:sz="0" w:space="0" w:color="auto"/>
                <w:bottom w:val="none" w:sz="0" w:space="0" w:color="auto"/>
                <w:right w:val="none" w:sz="0" w:space="0" w:color="auto"/>
              </w:divBdr>
            </w:div>
            <w:div w:id="840000046">
              <w:marLeft w:val="0"/>
              <w:marRight w:val="0"/>
              <w:marTop w:val="0"/>
              <w:marBottom w:val="0"/>
              <w:divBdr>
                <w:top w:val="none" w:sz="0" w:space="0" w:color="auto"/>
                <w:left w:val="none" w:sz="0" w:space="0" w:color="auto"/>
                <w:bottom w:val="none" w:sz="0" w:space="0" w:color="auto"/>
                <w:right w:val="none" w:sz="0" w:space="0" w:color="auto"/>
              </w:divBdr>
            </w:div>
          </w:divsChild>
        </w:div>
        <w:div w:id="174348321">
          <w:marLeft w:val="0"/>
          <w:marRight w:val="0"/>
          <w:marTop w:val="0"/>
          <w:marBottom w:val="0"/>
          <w:divBdr>
            <w:top w:val="none" w:sz="0" w:space="0" w:color="auto"/>
            <w:left w:val="none" w:sz="0" w:space="0" w:color="auto"/>
            <w:bottom w:val="none" w:sz="0" w:space="0" w:color="auto"/>
            <w:right w:val="none" w:sz="0" w:space="0" w:color="auto"/>
          </w:divBdr>
          <w:divsChild>
            <w:div w:id="928192254">
              <w:marLeft w:val="0"/>
              <w:marRight w:val="0"/>
              <w:marTop w:val="0"/>
              <w:marBottom w:val="0"/>
              <w:divBdr>
                <w:top w:val="none" w:sz="0" w:space="0" w:color="auto"/>
                <w:left w:val="none" w:sz="0" w:space="0" w:color="auto"/>
                <w:bottom w:val="none" w:sz="0" w:space="0" w:color="auto"/>
                <w:right w:val="none" w:sz="0" w:space="0" w:color="auto"/>
              </w:divBdr>
            </w:div>
          </w:divsChild>
        </w:div>
        <w:div w:id="400950699">
          <w:marLeft w:val="0"/>
          <w:marRight w:val="0"/>
          <w:marTop w:val="0"/>
          <w:marBottom w:val="0"/>
          <w:divBdr>
            <w:top w:val="none" w:sz="0" w:space="0" w:color="auto"/>
            <w:left w:val="none" w:sz="0" w:space="0" w:color="auto"/>
            <w:bottom w:val="none" w:sz="0" w:space="0" w:color="auto"/>
            <w:right w:val="none" w:sz="0" w:space="0" w:color="auto"/>
          </w:divBdr>
          <w:divsChild>
            <w:div w:id="494028562">
              <w:marLeft w:val="0"/>
              <w:marRight w:val="0"/>
              <w:marTop w:val="0"/>
              <w:marBottom w:val="0"/>
              <w:divBdr>
                <w:top w:val="none" w:sz="0" w:space="0" w:color="auto"/>
                <w:left w:val="none" w:sz="0" w:space="0" w:color="auto"/>
                <w:bottom w:val="none" w:sz="0" w:space="0" w:color="auto"/>
                <w:right w:val="none" w:sz="0" w:space="0" w:color="auto"/>
              </w:divBdr>
            </w:div>
          </w:divsChild>
        </w:div>
        <w:div w:id="127746398">
          <w:marLeft w:val="0"/>
          <w:marRight w:val="0"/>
          <w:marTop w:val="0"/>
          <w:marBottom w:val="0"/>
          <w:divBdr>
            <w:top w:val="none" w:sz="0" w:space="0" w:color="auto"/>
            <w:left w:val="none" w:sz="0" w:space="0" w:color="auto"/>
            <w:bottom w:val="none" w:sz="0" w:space="0" w:color="auto"/>
            <w:right w:val="none" w:sz="0" w:space="0" w:color="auto"/>
          </w:divBdr>
          <w:divsChild>
            <w:div w:id="63570024">
              <w:marLeft w:val="0"/>
              <w:marRight w:val="0"/>
              <w:marTop w:val="0"/>
              <w:marBottom w:val="0"/>
              <w:divBdr>
                <w:top w:val="none" w:sz="0" w:space="0" w:color="auto"/>
                <w:left w:val="none" w:sz="0" w:space="0" w:color="auto"/>
                <w:bottom w:val="none" w:sz="0" w:space="0" w:color="auto"/>
                <w:right w:val="none" w:sz="0" w:space="0" w:color="auto"/>
              </w:divBdr>
            </w:div>
            <w:div w:id="623076302">
              <w:marLeft w:val="0"/>
              <w:marRight w:val="0"/>
              <w:marTop w:val="0"/>
              <w:marBottom w:val="0"/>
              <w:divBdr>
                <w:top w:val="none" w:sz="0" w:space="0" w:color="auto"/>
                <w:left w:val="none" w:sz="0" w:space="0" w:color="auto"/>
                <w:bottom w:val="none" w:sz="0" w:space="0" w:color="auto"/>
                <w:right w:val="none" w:sz="0" w:space="0" w:color="auto"/>
              </w:divBdr>
            </w:div>
            <w:div w:id="2129617677">
              <w:marLeft w:val="0"/>
              <w:marRight w:val="0"/>
              <w:marTop w:val="0"/>
              <w:marBottom w:val="0"/>
              <w:divBdr>
                <w:top w:val="none" w:sz="0" w:space="0" w:color="auto"/>
                <w:left w:val="none" w:sz="0" w:space="0" w:color="auto"/>
                <w:bottom w:val="none" w:sz="0" w:space="0" w:color="auto"/>
                <w:right w:val="none" w:sz="0" w:space="0" w:color="auto"/>
              </w:divBdr>
            </w:div>
            <w:div w:id="544216210">
              <w:marLeft w:val="0"/>
              <w:marRight w:val="0"/>
              <w:marTop w:val="0"/>
              <w:marBottom w:val="0"/>
              <w:divBdr>
                <w:top w:val="none" w:sz="0" w:space="0" w:color="auto"/>
                <w:left w:val="none" w:sz="0" w:space="0" w:color="auto"/>
                <w:bottom w:val="none" w:sz="0" w:space="0" w:color="auto"/>
                <w:right w:val="none" w:sz="0" w:space="0" w:color="auto"/>
              </w:divBdr>
            </w:div>
            <w:div w:id="983043590">
              <w:marLeft w:val="0"/>
              <w:marRight w:val="0"/>
              <w:marTop w:val="0"/>
              <w:marBottom w:val="0"/>
              <w:divBdr>
                <w:top w:val="none" w:sz="0" w:space="0" w:color="auto"/>
                <w:left w:val="none" w:sz="0" w:space="0" w:color="auto"/>
                <w:bottom w:val="none" w:sz="0" w:space="0" w:color="auto"/>
                <w:right w:val="none" w:sz="0" w:space="0" w:color="auto"/>
              </w:divBdr>
            </w:div>
            <w:div w:id="2009210591">
              <w:marLeft w:val="0"/>
              <w:marRight w:val="0"/>
              <w:marTop w:val="0"/>
              <w:marBottom w:val="0"/>
              <w:divBdr>
                <w:top w:val="none" w:sz="0" w:space="0" w:color="auto"/>
                <w:left w:val="none" w:sz="0" w:space="0" w:color="auto"/>
                <w:bottom w:val="none" w:sz="0" w:space="0" w:color="auto"/>
                <w:right w:val="none" w:sz="0" w:space="0" w:color="auto"/>
              </w:divBdr>
            </w:div>
            <w:div w:id="1499033095">
              <w:marLeft w:val="0"/>
              <w:marRight w:val="0"/>
              <w:marTop w:val="0"/>
              <w:marBottom w:val="0"/>
              <w:divBdr>
                <w:top w:val="none" w:sz="0" w:space="0" w:color="auto"/>
                <w:left w:val="none" w:sz="0" w:space="0" w:color="auto"/>
                <w:bottom w:val="none" w:sz="0" w:space="0" w:color="auto"/>
                <w:right w:val="none" w:sz="0" w:space="0" w:color="auto"/>
              </w:divBdr>
            </w:div>
            <w:div w:id="865095235">
              <w:marLeft w:val="0"/>
              <w:marRight w:val="0"/>
              <w:marTop w:val="0"/>
              <w:marBottom w:val="0"/>
              <w:divBdr>
                <w:top w:val="none" w:sz="0" w:space="0" w:color="auto"/>
                <w:left w:val="none" w:sz="0" w:space="0" w:color="auto"/>
                <w:bottom w:val="none" w:sz="0" w:space="0" w:color="auto"/>
                <w:right w:val="none" w:sz="0" w:space="0" w:color="auto"/>
              </w:divBdr>
            </w:div>
            <w:div w:id="1935162281">
              <w:marLeft w:val="0"/>
              <w:marRight w:val="0"/>
              <w:marTop w:val="0"/>
              <w:marBottom w:val="0"/>
              <w:divBdr>
                <w:top w:val="none" w:sz="0" w:space="0" w:color="auto"/>
                <w:left w:val="none" w:sz="0" w:space="0" w:color="auto"/>
                <w:bottom w:val="none" w:sz="0" w:space="0" w:color="auto"/>
                <w:right w:val="none" w:sz="0" w:space="0" w:color="auto"/>
              </w:divBdr>
            </w:div>
            <w:div w:id="1351957467">
              <w:marLeft w:val="0"/>
              <w:marRight w:val="0"/>
              <w:marTop w:val="0"/>
              <w:marBottom w:val="0"/>
              <w:divBdr>
                <w:top w:val="none" w:sz="0" w:space="0" w:color="auto"/>
                <w:left w:val="none" w:sz="0" w:space="0" w:color="auto"/>
                <w:bottom w:val="none" w:sz="0" w:space="0" w:color="auto"/>
                <w:right w:val="none" w:sz="0" w:space="0" w:color="auto"/>
              </w:divBdr>
            </w:div>
            <w:div w:id="1270237473">
              <w:marLeft w:val="0"/>
              <w:marRight w:val="0"/>
              <w:marTop w:val="0"/>
              <w:marBottom w:val="0"/>
              <w:divBdr>
                <w:top w:val="none" w:sz="0" w:space="0" w:color="auto"/>
                <w:left w:val="none" w:sz="0" w:space="0" w:color="auto"/>
                <w:bottom w:val="none" w:sz="0" w:space="0" w:color="auto"/>
                <w:right w:val="none" w:sz="0" w:space="0" w:color="auto"/>
              </w:divBdr>
            </w:div>
            <w:div w:id="509177909">
              <w:marLeft w:val="0"/>
              <w:marRight w:val="0"/>
              <w:marTop w:val="0"/>
              <w:marBottom w:val="0"/>
              <w:divBdr>
                <w:top w:val="none" w:sz="0" w:space="0" w:color="auto"/>
                <w:left w:val="none" w:sz="0" w:space="0" w:color="auto"/>
                <w:bottom w:val="none" w:sz="0" w:space="0" w:color="auto"/>
                <w:right w:val="none" w:sz="0" w:space="0" w:color="auto"/>
              </w:divBdr>
            </w:div>
            <w:div w:id="1259294258">
              <w:marLeft w:val="0"/>
              <w:marRight w:val="0"/>
              <w:marTop w:val="0"/>
              <w:marBottom w:val="0"/>
              <w:divBdr>
                <w:top w:val="none" w:sz="0" w:space="0" w:color="auto"/>
                <w:left w:val="none" w:sz="0" w:space="0" w:color="auto"/>
                <w:bottom w:val="none" w:sz="0" w:space="0" w:color="auto"/>
                <w:right w:val="none" w:sz="0" w:space="0" w:color="auto"/>
              </w:divBdr>
            </w:div>
            <w:div w:id="2128356609">
              <w:marLeft w:val="0"/>
              <w:marRight w:val="0"/>
              <w:marTop w:val="0"/>
              <w:marBottom w:val="0"/>
              <w:divBdr>
                <w:top w:val="none" w:sz="0" w:space="0" w:color="auto"/>
                <w:left w:val="none" w:sz="0" w:space="0" w:color="auto"/>
                <w:bottom w:val="none" w:sz="0" w:space="0" w:color="auto"/>
                <w:right w:val="none" w:sz="0" w:space="0" w:color="auto"/>
              </w:divBdr>
            </w:div>
            <w:div w:id="817452091">
              <w:marLeft w:val="0"/>
              <w:marRight w:val="0"/>
              <w:marTop w:val="0"/>
              <w:marBottom w:val="0"/>
              <w:divBdr>
                <w:top w:val="none" w:sz="0" w:space="0" w:color="auto"/>
                <w:left w:val="none" w:sz="0" w:space="0" w:color="auto"/>
                <w:bottom w:val="none" w:sz="0" w:space="0" w:color="auto"/>
                <w:right w:val="none" w:sz="0" w:space="0" w:color="auto"/>
              </w:divBdr>
            </w:div>
            <w:div w:id="1394888">
              <w:marLeft w:val="0"/>
              <w:marRight w:val="0"/>
              <w:marTop w:val="0"/>
              <w:marBottom w:val="0"/>
              <w:divBdr>
                <w:top w:val="none" w:sz="0" w:space="0" w:color="auto"/>
                <w:left w:val="none" w:sz="0" w:space="0" w:color="auto"/>
                <w:bottom w:val="none" w:sz="0" w:space="0" w:color="auto"/>
                <w:right w:val="none" w:sz="0" w:space="0" w:color="auto"/>
              </w:divBdr>
            </w:div>
            <w:div w:id="1148323389">
              <w:marLeft w:val="0"/>
              <w:marRight w:val="0"/>
              <w:marTop w:val="0"/>
              <w:marBottom w:val="0"/>
              <w:divBdr>
                <w:top w:val="none" w:sz="0" w:space="0" w:color="auto"/>
                <w:left w:val="none" w:sz="0" w:space="0" w:color="auto"/>
                <w:bottom w:val="none" w:sz="0" w:space="0" w:color="auto"/>
                <w:right w:val="none" w:sz="0" w:space="0" w:color="auto"/>
              </w:divBdr>
            </w:div>
            <w:div w:id="1571623759">
              <w:marLeft w:val="0"/>
              <w:marRight w:val="0"/>
              <w:marTop w:val="0"/>
              <w:marBottom w:val="0"/>
              <w:divBdr>
                <w:top w:val="none" w:sz="0" w:space="0" w:color="auto"/>
                <w:left w:val="none" w:sz="0" w:space="0" w:color="auto"/>
                <w:bottom w:val="none" w:sz="0" w:space="0" w:color="auto"/>
                <w:right w:val="none" w:sz="0" w:space="0" w:color="auto"/>
              </w:divBdr>
            </w:div>
            <w:div w:id="1108236496">
              <w:marLeft w:val="0"/>
              <w:marRight w:val="0"/>
              <w:marTop w:val="0"/>
              <w:marBottom w:val="0"/>
              <w:divBdr>
                <w:top w:val="none" w:sz="0" w:space="0" w:color="auto"/>
                <w:left w:val="none" w:sz="0" w:space="0" w:color="auto"/>
                <w:bottom w:val="none" w:sz="0" w:space="0" w:color="auto"/>
                <w:right w:val="none" w:sz="0" w:space="0" w:color="auto"/>
              </w:divBdr>
            </w:div>
            <w:div w:id="1034770548">
              <w:marLeft w:val="0"/>
              <w:marRight w:val="0"/>
              <w:marTop w:val="0"/>
              <w:marBottom w:val="0"/>
              <w:divBdr>
                <w:top w:val="none" w:sz="0" w:space="0" w:color="auto"/>
                <w:left w:val="none" w:sz="0" w:space="0" w:color="auto"/>
                <w:bottom w:val="none" w:sz="0" w:space="0" w:color="auto"/>
                <w:right w:val="none" w:sz="0" w:space="0" w:color="auto"/>
              </w:divBdr>
            </w:div>
            <w:div w:id="2012489555">
              <w:marLeft w:val="0"/>
              <w:marRight w:val="0"/>
              <w:marTop w:val="0"/>
              <w:marBottom w:val="0"/>
              <w:divBdr>
                <w:top w:val="none" w:sz="0" w:space="0" w:color="auto"/>
                <w:left w:val="none" w:sz="0" w:space="0" w:color="auto"/>
                <w:bottom w:val="none" w:sz="0" w:space="0" w:color="auto"/>
                <w:right w:val="none" w:sz="0" w:space="0" w:color="auto"/>
              </w:divBdr>
            </w:div>
            <w:div w:id="1022785737">
              <w:marLeft w:val="0"/>
              <w:marRight w:val="0"/>
              <w:marTop w:val="0"/>
              <w:marBottom w:val="0"/>
              <w:divBdr>
                <w:top w:val="none" w:sz="0" w:space="0" w:color="auto"/>
                <w:left w:val="none" w:sz="0" w:space="0" w:color="auto"/>
                <w:bottom w:val="none" w:sz="0" w:space="0" w:color="auto"/>
                <w:right w:val="none" w:sz="0" w:space="0" w:color="auto"/>
              </w:divBdr>
            </w:div>
            <w:div w:id="1881940960">
              <w:marLeft w:val="0"/>
              <w:marRight w:val="0"/>
              <w:marTop w:val="0"/>
              <w:marBottom w:val="0"/>
              <w:divBdr>
                <w:top w:val="none" w:sz="0" w:space="0" w:color="auto"/>
                <w:left w:val="none" w:sz="0" w:space="0" w:color="auto"/>
                <w:bottom w:val="none" w:sz="0" w:space="0" w:color="auto"/>
                <w:right w:val="none" w:sz="0" w:space="0" w:color="auto"/>
              </w:divBdr>
            </w:div>
            <w:div w:id="1298687379">
              <w:marLeft w:val="0"/>
              <w:marRight w:val="0"/>
              <w:marTop w:val="0"/>
              <w:marBottom w:val="0"/>
              <w:divBdr>
                <w:top w:val="none" w:sz="0" w:space="0" w:color="auto"/>
                <w:left w:val="none" w:sz="0" w:space="0" w:color="auto"/>
                <w:bottom w:val="none" w:sz="0" w:space="0" w:color="auto"/>
                <w:right w:val="none" w:sz="0" w:space="0" w:color="auto"/>
              </w:divBdr>
            </w:div>
            <w:div w:id="1793011916">
              <w:marLeft w:val="0"/>
              <w:marRight w:val="0"/>
              <w:marTop w:val="0"/>
              <w:marBottom w:val="0"/>
              <w:divBdr>
                <w:top w:val="none" w:sz="0" w:space="0" w:color="auto"/>
                <w:left w:val="none" w:sz="0" w:space="0" w:color="auto"/>
                <w:bottom w:val="none" w:sz="0" w:space="0" w:color="auto"/>
                <w:right w:val="none" w:sz="0" w:space="0" w:color="auto"/>
              </w:divBdr>
            </w:div>
          </w:divsChild>
        </w:div>
        <w:div w:id="752749568">
          <w:marLeft w:val="0"/>
          <w:marRight w:val="0"/>
          <w:marTop w:val="0"/>
          <w:marBottom w:val="0"/>
          <w:divBdr>
            <w:top w:val="none" w:sz="0" w:space="0" w:color="auto"/>
            <w:left w:val="none" w:sz="0" w:space="0" w:color="auto"/>
            <w:bottom w:val="none" w:sz="0" w:space="0" w:color="auto"/>
            <w:right w:val="none" w:sz="0" w:space="0" w:color="auto"/>
          </w:divBdr>
          <w:divsChild>
            <w:div w:id="1177186400">
              <w:marLeft w:val="0"/>
              <w:marRight w:val="0"/>
              <w:marTop w:val="0"/>
              <w:marBottom w:val="0"/>
              <w:divBdr>
                <w:top w:val="none" w:sz="0" w:space="0" w:color="auto"/>
                <w:left w:val="none" w:sz="0" w:space="0" w:color="auto"/>
                <w:bottom w:val="none" w:sz="0" w:space="0" w:color="auto"/>
                <w:right w:val="none" w:sz="0" w:space="0" w:color="auto"/>
              </w:divBdr>
            </w:div>
          </w:divsChild>
        </w:div>
        <w:div w:id="689061637">
          <w:marLeft w:val="0"/>
          <w:marRight w:val="0"/>
          <w:marTop w:val="0"/>
          <w:marBottom w:val="0"/>
          <w:divBdr>
            <w:top w:val="none" w:sz="0" w:space="0" w:color="auto"/>
            <w:left w:val="none" w:sz="0" w:space="0" w:color="auto"/>
            <w:bottom w:val="none" w:sz="0" w:space="0" w:color="auto"/>
            <w:right w:val="none" w:sz="0" w:space="0" w:color="auto"/>
          </w:divBdr>
          <w:divsChild>
            <w:div w:id="14726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41019">
      <w:bodyDiv w:val="1"/>
      <w:marLeft w:val="0"/>
      <w:marRight w:val="0"/>
      <w:marTop w:val="0"/>
      <w:marBottom w:val="0"/>
      <w:divBdr>
        <w:top w:val="none" w:sz="0" w:space="0" w:color="auto"/>
        <w:left w:val="none" w:sz="0" w:space="0" w:color="auto"/>
        <w:bottom w:val="none" w:sz="0" w:space="0" w:color="auto"/>
        <w:right w:val="none" w:sz="0" w:space="0" w:color="auto"/>
      </w:divBdr>
    </w:div>
    <w:div w:id="1671523874">
      <w:bodyDiv w:val="1"/>
      <w:marLeft w:val="0"/>
      <w:marRight w:val="0"/>
      <w:marTop w:val="0"/>
      <w:marBottom w:val="0"/>
      <w:divBdr>
        <w:top w:val="none" w:sz="0" w:space="0" w:color="auto"/>
        <w:left w:val="none" w:sz="0" w:space="0" w:color="auto"/>
        <w:bottom w:val="none" w:sz="0" w:space="0" w:color="auto"/>
        <w:right w:val="none" w:sz="0" w:space="0" w:color="auto"/>
      </w:divBdr>
    </w:div>
    <w:div w:id="1695810986">
      <w:bodyDiv w:val="1"/>
      <w:marLeft w:val="0"/>
      <w:marRight w:val="0"/>
      <w:marTop w:val="0"/>
      <w:marBottom w:val="0"/>
      <w:divBdr>
        <w:top w:val="none" w:sz="0" w:space="0" w:color="auto"/>
        <w:left w:val="none" w:sz="0" w:space="0" w:color="auto"/>
        <w:bottom w:val="none" w:sz="0" w:space="0" w:color="auto"/>
        <w:right w:val="none" w:sz="0" w:space="0" w:color="auto"/>
      </w:divBdr>
      <w:divsChild>
        <w:div w:id="1252547529">
          <w:marLeft w:val="0"/>
          <w:marRight w:val="0"/>
          <w:marTop w:val="0"/>
          <w:marBottom w:val="0"/>
          <w:divBdr>
            <w:top w:val="none" w:sz="0" w:space="0" w:color="auto"/>
            <w:left w:val="none" w:sz="0" w:space="0" w:color="auto"/>
            <w:bottom w:val="none" w:sz="0" w:space="0" w:color="auto"/>
            <w:right w:val="none" w:sz="0" w:space="0" w:color="auto"/>
          </w:divBdr>
        </w:div>
        <w:div w:id="1193037161">
          <w:marLeft w:val="0"/>
          <w:marRight w:val="0"/>
          <w:marTop w:val="0"/>
          <w:marBottom w:val="0"/>
          <w:divBdr>
            <w:top w:val="none" w:sz="0" w:space="0" w:color="auto"/>
            <w:left w:val="none" w:sz="0" w:space="0" w:color="auto"/>
            <w:bottom w:val="none" w:sz="0" w:space="0" w:color="auto"/>
            <w:right w:val="none" w:sz="0" w:space="0" w:color="auto"/>
          </w:divBdr>
        </w:div>
      </w:divsChild>
    </w:div>
    <w:div w:id="1762872250">
      <w:bodyDiv w:val="1"/>
      <w:marLeft w:val="0"/>
      <w:marRight w:val="0"/>
      <w:marTop w:val="0"/>
      <w:marBottom w:val="0"/>
      <w:divBdr>
        <w:top w:val="none" w:sz="0" w:space="0" w:color="auto"/>
        <w:left w:val="none" w:sz="0" w:space="0" w:color="auto"/>
        <w:bottom w:val="none" w:sz="0" w:space="0" w:color="auto"/>
        <w:right w:val="none" w:sz="0" w:space="0" w:color="auto"/>
      </w:divBdr>
      <w:divsChild>
        <w:div w:id="1923683154">
          <w:marLeft w:val="0"/>
          <w:marRight w:val="0"/>
          <w:marTop w:val="0"/>
          <w:marBottom w:val="0"/>
          <w:divBdr>
            <w:top w:val="none" w:sz="0" w:space="0" w:color="auto"/>
            <w:left w:val="none" w:sz="0" w:space="0" w:color="auto"/>
            <w:bottom w:val="none" w:sz="0" w:space="0" w:color="auto"/>
            <w:right w:val="none" w:sz="0" w:space="0" w:color="auto"/>
          </w:divBdr>
        </w:div>
        <w:div w:id="846595259">
          <w:marLeft w:val="0"/>
          <w:marRight w:val="0"/>
          <w:marTop w:val="0"/>
          <w:marBottom w:val="0"/>
          <w:divBdr>
            <w:top w:val="none" w:sz="0" w:space="0" w:color="auto"/>
            <w:left w:val="none" w:sz="0" w:space="0" w:color="auto"/>
            <w:bottom w:val="none" w:sz="0" w:space="0" w:color="auto"/>
            <w:right w:val="none" w:sz="0" w:space="0" w:color="auto"/>
          </w:divBdr>
        </w:div>
        <w:div w:id="920338558">
          <w:marLeft w:val="0"/>
          <w:marRight w:val="0"/>
          <w:marTop w:val="0"/>
          <w:marBottom w:val="0"/>
          <w:divBdr>
            <w:top w:val="none" w:sz="0" w:space="0" w:color="auto"/>
            <w:left w:val="none" w:sz="0" w:space="0" w:color="auto"/>
            <w:bottom w:val="none" w:sz="0" w:space="0" w:color="auto"/>
            <w:right w:val="none" w:sz="0" w:space="0" w:color="auto"/>
          </w:divBdr>
        </w:div>
        <w:div w:id="1279217500">
          <w:marLeft w:val="0"/>
          <w:marRight w:val="0"/>
          <w:marTop w:val="0"/>
          <w:marBottom w:val="0"/>
          <w:divBdr>
            <w:top w:val="none" w:sz="0" w:space="0" w:color="auto"/>
            <w:left w:val="none" w:sz="0" w:space="0" w:color="auto"/>
            <w:bottom w:val="none" w:sz="0" w:space="0" w:color="auto"/>
            <w:right w:val="none" w:sz="0" w:space="0" w:color="auto"/>
          </w:divBdr>
        </w:div>
        <w:div w:id="1321538571">
          <w:marLeft w:val="0"/>
          <w:marRight w:val="0"/>
          <w:marTop w:val="0"/>
          <w:marBottom w:val="0"/>
          <w:divBdr>
            <w:top w:val="none" w:sz="0" w:space="0" w:color="auto"/>
            <w:left w:val="none" w:sz="0" w:space="0" w:color="auto"/>
            <w:bottom w:val="none" w:sz="0" w:space="0" w:color="auto"/>
            <w:right w:val="none" w:sz="0" w:space="0" w:color="auto"/>
          </w:divBdr>
        </w:div>
      </w:divsChild>
    </w:div>
    <w:div w:id="1763262679">
      <w:bodyDiv w:val="1"/>
      <w:marLeft w:val="0"/>
      <w:marRight w:val="0"/>
      <w:marTop w:val="0"/>
      <w:marBottom w:val="0"/>
      <w:divBdr>
        <w:top w:val="none" w:sz="0" w:space="0" w:color="auto"/>
        <w:left w:val="none" w:sz="0" w:space="0" w:color="auto"/>
        <w:bottom w:val="none" w:sz="0" w:space="0" w:color="auto"/>
        <w:right w:val="none" w:sz="0" w:space="0" w:color="auto"/>
      </w:divBdr>
    </w:div>
    <w:div w:id="1976837600">
      <w:bodyDiv w:val="1"/>
      <w:marLeft w:val="0"/>
      <w:marRight w:val="0"/>
      <w:marTop w:val="0"/>
      <w:marBottom w:val="0"/>
      <w:divBdr>
        <w:top w:val="none" w:sz="0" w:space="0" w:color="auto"/>
        <w:left w:val="none" w:sz="0" w:space="0" w:color="auto"/>
        <w:bottom w:val="none" w:sz="0" w:space="0" w:color="auto"/>
        <w:right w:val="none" w:sz="0" w:space="0" w:color="auto"/>
      </w:divBdr>
      <w:divsChild>
        <w:div w:id="807358994">
          <w:marLeft w:val="0"/>
          <w:marRight w:val="0"/>
          <w:marTop w:val="0"/>
          <w:marBottom w:val="0"/>
          <w:divBdr>
            <w:top w:val="none" w:sz="0" w:space="0" w:color="auto"/>
            <w:left w:val="none" w:sz="0" w:space="0" w:color="auto"/>
            <w:bottom w:val="none" w:sz="0" w:space="0" w:color="auto"/>
            <w:right w:val="none" w:sz="0" w:space="0" w:color="auto"/>
          </w:divBdr>
          <w:divsChild>
            <w:div w:id="257833686">
              <w:marLeft w:val="0"/>
              <w:marRight w:val="0"/>
              <w:marTop w:val="0"/>
              <w:marBottom w:val="0"/>
              <w:divBdr>
                <w:top w:val="none" w:sz="0" w:space="0" w:color="auto"/>
                <w:left w:val="none" w:sz="0" w:space="0" w:color="auto"/>
                <w:bottom w:val="none" w:sz="0" w:space="0" w:color="auto"/>
                <w:right w:val="none" w:sz="0" w:space="0" w:color="auto"/>
              </w:divBdr>
            </w:div>
          </w:divsChild>
        </w:div>
        <w:div w:id="230702191">
          <w:marLeft w:val="0"/>
          <w:marRight w:val="0"/>
          <w:marTop w:val="0"/>
          <w:marBottom w:val="0"/>
          <w:divBdr>
            <w:top w:val="none" w:sz="0" w:space="0" w:color="auto"/>
            <w:left w:val="none" w:sz="0" w:space="0" w:color="auto"/>
            <w:bottom w:val="none" w:sz="0" w:space="0" w:color="auto"/>
            <w:right w:val="none" w:sz="0" w:space="0" w:color="auto"/>
          </w:divBdr>
          <w:divsChild>
            <w:div w:id="593630723">
              <w:marLeft w:val="0"/>
              <w:marRight w:val="0"/>
              <w:marTop w:val="0"/>
              <w:marBottom w:val="0"/>
              <w:divBdr>
                <w:top w:val="none" w:sz="0" w:space="0" w:color="auto"/>
                <w:left w:val="none" w:sz="0" w:space="0" w:color="auto"/>
                <w:bottom w:val="none" w:sz="0" w:space="0" w:color="auto"/>
                <w:right w:val="none" w:sz="0" w:space="0" w:color="auto"/>
              </w:divBdr>
            </w:div>
          </w:divsChild>
        </w:div>
        <w:div w:id="217017997">
          <w:marLeft w:val="0"/>
          <w:marRight w:val="0"/>
          <w:marTop w:val="0"/>
          <w:marBottom w:val="0"/>
          <w:divBdr>
            <w:top w:val="none" w:sz="0" w:space="0" w:color="auto"/>
            <w:left w:val="none" w:sz="0" w:space="0" w:color="auto"/>
            <w:bottom w:val="none" w:sz="0" w:space="0" w:color="auto"/>
            <w:right w:val="none" w:sz="0" w:space="0" w:color="auto"/>
          </w:divBdr>
          <w:divsChild>
            <w:div w:id="41248545">
              <w:marLeft w:val="0"/>
              <w:marRight w:val="0"/>
              <w:marTop w:val="0"/>
              <w:marBottom w:val="0"/>
              <w:divBdr>
                <w:top w:val="none" w:sz="0" w:space="0" w:color="auto"/>
                <w:left w:val="none" w:sz="0" w:space="0" w:color="auto"/>
                <w:bottom w:val="none" w:sz="0" w:space="0" w:color="auto"/>
                <w:right w:val="none" w:sz="0" w:space="0" w:color="auto"/>
              </w:divBdr>
            </w:div>
          </w:divsChild>
        </w:div>
        <w:div w:id="898902606">
          <w:marLeft w:val="0"/>
          <w:marRight w:val="0"/>
          <w:marTop w:val="0"/>
          <w:marBottom w:val="0"/>
          <w:divBdr>
            <w:top w:val="none" w:sz="0" w:space="0" w:color="auto"/>
            <w:left w:val="none" w:sz="0" w:space="0" w:color="auto"/>
            <w:bottom w:val="none" w:sz="0" w:space="0" w:color="auto"/>
            <w:right w:val="none" w:sz="0" w:space="0" w:color="auto"/>
          </w:divBdr>
          <w:divsChild>
            <w:div w:id="836188711">
              <w:marLeft w:val="0"/>
              <w:marRight w:val="0"/>
              <w:marTop w:val="0"/>
              <w:marBottom w:val="0"/>
              <w:divBdr>
                <w:top w:val="none" w:sz="0" w:space="0" w:color="auto"/>
                <w:left w:val="none" w:sz="0" w:space="0" w:color="auto"/>
                <w:bottom w:val="none" w:sz="0" w:space="0" w:color="auto"/>
                <w:right w:val="none" w:sz="0" w:space="0" w:color="auto"/>
              </w:divBdr>
            </w:div>
            <w:div w:id="1029377273">
              <w:marLeft w:val="0"/>
              <w:marRight w:val="0"/>
              <w:marTop w:val="0"/>
              <w:marBottom w:val="0"/>
              <w:divBdr>
                <w:top w:val="none" w:sz="0" w:space="0" w:color="auto"/>
                <w:left w:val="none" w:sz="0" w:space="0" w:color="auto"/>
                <w:bottom w:val="none" w:sz="0" w:space="0" w:color="auto"/>
                <w:right w:val="none" w:sz="0" w:space="0" w:color="auto"/>
              </w:divBdr>
            </w:div>
          </w:divsChild>
        </w:div>
        <w:div w:id="668603217">
          <w:marLeft w:val="0"/>
          <w:marRight w:val="0"/>
          <w:marTop w:val="0"/>
          <w:marBottom w:val="0"/>
          <w:divBdr>
            <w:top w:val="none" w:sz="0" w:space="0" w:color="auto"/>
            <w:left w:val="none" w:sz="0" w:space="0" w:color="auto"/>
            <w:bottom w:val="none" w:sz="0" w:space="0" w:color="auto"/>
            <w:right w:val="none" w:sz="0" w:space="0" w:color="auto"/>
          </w:divBdr>
          <w:divsChild>
            <w:div w:id="2111196614">
              <w:marLeft w:val="0"/>
              <w:marRight w:val="0"/>
              <w:marTop w:val="0"/>
              <w:marBottom w:val="0"/>
              <w:divBdr>
                <w:top w:val="none" w:sz="0" w:space="0" w:color="auto"/>
                <w:left w:val="none" w:sz="0" w:space="0" w:color="auto"/>
                <w:bottom w:val="none" w:sz="0" w:space="0" w:color="auto"/>
                <w:right w:val="none" w:sz="0" w:space="0" w:color="auto"/>
              </w:divBdr>
            </w:div>
            <w:div w:id="1174149620">
              <w:marLeft w:val="0"/>
              <w:marRight w:val="0"/>
              <w:marTop w:val="0"/>
              <w:marBottom w:val="0"/>
              <w:divBdr>
                <w:top w:val="none" w:sz="0" w:space="0" w:color="auto"/>
                <w:left w:val="none" w:sz="0" w:space="0" w:color="auto"/>
                <w:bottom w:val="none" w:sz="0" w:space="0" w:color="auto"/>
                <w:right w:val="none" w:sz="0" w:space="0" w:color="auto"/>
              </w:divBdr>
            </w:div>
          </w:divsChild>
        </w:div>
        <w:div w:id="476998089">
          <w:marLeft w:val="0"/>
          <w:marRight w:val="0"/>
          <w:marTop w:val="0"/>
          <w:marBottom w:val="0"/>
          <w:divBdr>
            <w:top w:val="none" w:sz="0" w:space="0" w:color="auto"/>
            <w:left w:val="none" w:sz="0" w:space="0" w:color="auto"/>
            <w:bottom w:val="none" w:sz="0" w:space="0" w:color="auto"/>
            <w:right w:val="none" w:sz="0" w:space="0" w:color="auto"/>
          </w:divBdr>
          <w:divsChild>
            <w:div w:id="586422203">
              <w:marLeft w:val="0"/>
              <w:marRight w:val="0"/>
              <w:marTop w:val="0"/>
              <w:marBottom w:val="0"/>
              <w:divBdr>
                <w:top w:val="none" w:sz="0" w:space="0" w:color="auto"/>
                <w:left w:val="none" w:sz="0" w:space="0" w:color="auto"/>
                <w:bottom w:val="none" w:sz="0" w:space="0" w:color="auto"/>
                <w:right w:val="none" w:sz="0" w:space="0" w:color="auto"/>
              </w:divBdr>
            </w:div>
            <w:div w:id="2009019720">
              <w:marLeft w:val="0"/>
              <w:marRight w:val="0"/>
              <w:marTop w:val="0"/>
              <w:marBottom w:val="0"/>
              <w:divBdr>
                <w:top w:val="none" w:sz="0" w:space="0" w:color="auto"/>
                <w:left w:val="none" w:sz="0" w:space="0" w:color="auto"/>
                <w:bottom w:val="none" w:sz="0" w:space="0" w:color="auto"/>
                <w:right w:val="none" w:sz="0" w:space="0" w:color="auto"/>
              </w:divBdr>
            </w:div>
          </w:divsChild>
        </w:div>
        <w:div w:id="1101561237">
          <w:marLeft w:val="0"/>
          <w:marRight w:val="0"/>
          <w:marTop w:val="0"/>
          <w:marBottom w:val="0"/>
          <w:divBdr>
            <w:top w:val="none" w:sz="0" w:space="0" w:color="auto"/>
            <w:left w:val="none" w:sz="0" w:space="0" w:color="auto"/>
            <w:bottom w:val="none" w:sz="0" w:space="0" w:color="auto"/>
            <w:right w:val="none" w:sz="0" w:space="0" w:color="auto"/>
          </w:divBdr>
          <w:divsChild>
            <w:div w:id="1939023433">
              <w:marLeft w:val="0"/>
              <w:marRight w:val="0"/>
              <w:marTop w:val="0"/>
              <w:marBottom w:val="0"/>
              <w:divBdr>
                <w:top w:val="none" w:sz="0" w:space="0" w:color="auto"/>
                <w:left w:val="none" w:sz="0" w:space="0" w:color="auto"/>
                <w:bottom w:val="none" w:sz="0" w:space="0" w:color="auto"/>
                <w:right w:val="none" w:sz="0" w:space="0" w:color="auto"/>
              </w:divBdr>
            </w:div>
          </w:divsChild>
        </w:div>
        <w:div w:id="2091848324">
          <w:marLeft w:val="0"/>
          <w:marRight w:val="0"/>
          <w:marTop w:val="0"/>
          <w:marBottom w:val="0"/>
          <w:divBdr>
            <w:top w:val="none" w:sz="0" w:space="0" w:color="auto"/>
            <w:left w:val="none" w:sz="0" w:space="0" w:color="auto"/>
            <w:bottom w:val="none" w:sz="0" w:space="0" w:color="auto"/>
            <w:right w:val="none" w:sz="0" w:space="0" w:color="auto"/>
          </w:divBdr>
          <w:divsChild>
            <w:div w:id="1514035424">
              <w:marLeft w:val="0"/>
              <w:marRight w:val="0"/>
              <w:marTop w:val="0"/>
              <w:marBottom w:val="0"/>
              <w:divBdr>
                <w:top w:val="none" w:sz="0" w:space="0" w:color="auto"/>
                <w:left w:val="none" w:sz="0" w:space="0" w:color="auto"/>
                <w:bottom w:val="none" w:sz="0" w:space="0" w:color="auto"/>
                <w:right w:val="none" w:sz="0" w:space="0" w:color="auto"/>
              </w:divBdr>
            </w:div>
            <w:div w:id="1499806390">
              <w:marLeft w:val="0"/>
              <w:marRight w:val="0"/>
              <w:marTop w:val="0"/>
              <w:marBottom w:val="0"/>
              <w:divBdr>
                <w:top w:val="none" w:sz="0" w:space="0" w:color="auto"/>
                <w:left w:val="none" w:sz="0" w:space="0" w:color="auto"/>
                <w:bottom w:val="none" w:sz="0" w:space="0" w:color="auto"/>
                <w:right w:val="none" w:sz="0" w:space="0" w:color="auto"/>
              </w:divBdr>
            </w:div>
          </w:divsChild>
        </w:div>
        <w:div w:id="660235417">
          <w:marLeft w:val="0"/>
          <w:marRight w:val="0"/>
          <w:marTop w:val="0"/>
          <w:marBottom w:val="0"/>
          <w:divBdr>
            <w:top w:val="none" w:sz="0" w:space="0" w:color="auto"/>
            <w:left w:val="none" w:sz="0" w:space="0" w:color="auto"/>
            <w:bottom w:val="none" w:sz="0" w:space="0" w:color="auto"/>
            <w:right w:val="none" w:sz="0" w:space="0" w:color="auto"/>
          </w:divBdr>
          <w:divsChild>
            <w:div w:id="1808549350">
              <w:marLeft w:val="0"/>
              <w:marRight w:val="0"/>
              <w:marTop w:val="0"/>
              <w:marBottom w:val="0"/>
              <w:divBdr>
                <w:top w:val="none" w:sz="0" w:space="0" w:color="auto"/>
                <w:left w:val="none" w:sz="0" w:space="0" w:color="auto"/>
                <w:bottom w:val="none" w:sz="0" w:space="0" w:color="auto"/>
                <w:right w:val="none" w:sz="0" w:space="0" w:color="auto"/>
              </w:divBdr>
            </w:div>
          </w:divsChild>
        </w:div>
        <w:div w:id="731585343">
          <w:marLeft w:val="0"/>
          <w:marRight w:val="0"/>
          <w:marTop w:val="0"/>
          <w:marBottom w:val="0"/>
          <w:divBdr>
            <w:top w:val="none" w:sz="0" w:space="0" w:color="auto"/>
            <w:left w:val="none" w:sz="0" w:space="0" w:color="auto"/>
            <w:bottom w:val="none" w:sz="0" w:space="0" w:color="auto"/>
            <w:right w:val="none" w:sz="0" w:space="0" w:color="auto"/>
          </w:divBdr>
          <w:divsChild>
            <w:div w:id="1785927621">
              <w:marLeft w:val="0"/>
              <w:marRight w:val="0"/>
              <w:marTop w:val="0"/>
              <w:marBottom w:val="0"/>
              <w:divBdr>
                <w:top w:val="none" w:sz="0" w:space="0" w:color="auto"/>
                <w:left w:val="none" w:sz="0" w:space="0" w:color="auto"/>
                <w:bottom w:val="none" w:sz="0" w:space="0" w:color="auto"/>
                <w:right w:val="none" w:sz="0" w:space="0" w:color="auto"/>
              </w:divBdr>
            </w:div>
            <w:div w:id="495927410">
              <w:marLeft w:val="0"/>
              <w:marRight w:val="0"/>
              <w:marTop w:val="0"/>
              <w:marBottom w:val="0"/>
              <w:divBdr>
                <w:top w:val="none" w:sz="0" w:space="0" w:color="auto"/>
                <w:left w:val="none" w:sz="0" w:space="0" w:color="auto"/>
                <w:bottom w:val="none" w:sz="0" w:space="0" w:color="auto"/>
                <w:right w:val="none" w:sz="0" w:space="0" w:color="auto"/>
              </w:divBdr>
            </w:div>
            <w:div w:id="2140418242">
              <w:marLeft w:val="0"/>
              <w:marRight w:val="0"/>
              <w:marTop w:val="0"/>
              <w:marBottom w:val="0"/>
              <w:divBdr>
                <w:top w:val="none" w:sz="0" w:space="0" w:color="auto"/>
                <w:left w:val="none" w:sz="0" w:space="0" w:color="auto"/>
                <w:bottom w:val="none" w:sz="0" w:space="0" w:color="auto"/>
                <w:right w:val="none" w:sz="0" w:space="0" w:color="auto"/>
              </w:divBdr>
            </w:div>
          </w:divsChild>
        </w:div>
        <w:div w:id="1086194521">
          <w:marLeft w:val="0"/>
          <w:marRight w:val="0"/>
          <w:marTop w:val="0"/>
          <w:marBottom w:val="0"/>
          <w:divBdr>
            <w:top w:val="none" w:sz="0" w:space="0" w:color="auto"/>
            <w:left w:val="none" w:sz="0" w:space="0" w:color="auto"/>
            <w:bottom w:val="none" w:sz="0" w:space="0" w:color="auto"/>
            <w:right w:val="none" w:sz="0" w:space="0" w:color="auto"/>
          </w:divBdr>
          <w:divsChild>
            <w:div w:id="1124230740">
              <w:marLeft w:val="0"/>
              <w:marRight w:val="0"/>
              <w:marTop w:val="0"/>
              <w:marBottom w:val="0"/>
              <w:divBdr>
                <w:top w:val="none" w:sz="0" w:space="0" w:color="auto"/>
                <w:left w:val="none" w:sz="0" w:space="0" w:color="auto"/>
                <w:bottom w:val="none" w:sz="0" w:space="0" w:color="auto"/>
                <w:right w:val="none" w:sz="0" w:space="0" w:color="auto"/>
              </w:divBdr>
            </w:div>
          </w:divsChild>
        </w:div>
        <w:div w:id="1517108802">
          <w:marLeft w:val="0"/>
          <w:marRight w:val="0"/>
          <w:marTop w:val="0"/>
          <w:marBottom w:val="0"/>
          <w:divBdr>
            <w:top w:val="none" w:sz="0" w:space="0" w:color="auto"/>
            <w:left w:val="none" w:sz="0" w:space="0" w:color="auto"/>
            <w:bottom w:val="none" w:sz="0" w:space="0" w:color="auto"/>
            <w:right w:val="none" w:sz="0" w:space="0" w:color="auto"/>
          </w:divBdr>
          <w:divsChild>
            <w:div w:id="1941452042">
              <w:marLeft w:val="0"/>
              <w:marRight w:val="0"/>
              <w:marTop w:val="0"/>
              <w:marBottom w:val="0"/>
              <w:divBdr>
                <w:top w:val="none" w:sz="0" w:space="0" w:color="auto"/>
                <w:left w:val="none" w:sz="0" w:space="0" w:color="auto"/>
                <w:bottom w:val="none" w:sz="0" w:space="0" w:color="auto"/>
                <w:right w:val="none" w:sz="0" w:space="0" w:color="auto"/>
              </w:divBdr>
            </w:div>
            <w:div w:id="1211378802">
              <w:marLeft w:val="0"/>
              <w:marRight w:val="0"/>
              <w:marTop w:val="0"/>
              <w:marBottom w:val="0"/>
              <w:divBdr>
                <w:top w:val="none" w:sz="0" w:space="0" w:color="auto"/>
                <w:left w:val="none" w:sz="0" w:space="0" w:color="auto"/>
                <w:bottom w:val="none" w:sz="0" w:space="0" w:color="auto"/>
                <w:right w:val="none" w:sz="0" w:space="0" w:color="auto"/>
              </w:divBdr>
            </w:div>
            <w:div w:id="603877033">
              <w:marLeft w:val="0"/>
              <w:marRight w:val="0"/>
              <w:marTop w:val="0"/>
              <w:marBottom w:val="0"/>
              <w:divBdr>
                <w:top w:val="none" w:sz="0" w:space="0" w:color="auto"/>
                <w:left w:val="none" w:sz="0" w:space="0" w:color="auto"/>
                <w:bottom w:val="none" w:sz="0" w:space="0" w:color="auto"/>
                <w:right w:val="none" w:sz="0" w:space="0" w:color="auto"/>
              </w:divBdr>
            </w:div>
            <w:div w:id="2001540993">
              <w:marLeft w:val="0"/>
              <w:marRight w:val="0"/>
              <w:marTop w:val="0"/>
              <w:marBottom w:val="0"/>
              <w:divBdr>
                <w:top w:val="none" w:sz="0" w:space="0" w:color="auto"/>
                <w:left w:val="none" w:sz="0" w:space="0" w:color="auto"/>
                <w:bottom w:val="none" w:sz="0" w:space="0" w:color="auto"/>
                <w:right w:val="none" w:sz="0" w:space="0" w:color="auto"/>
              </w:divBdr>
            </w:div>
            <w:div w:id="766267959">
              <w:marLeft w:val="0"/>
              <w:marRight w:val="0"/>
              <w:marTop w:val="0"/>
              <w:marBottom w:val="0"/>
              <w:divBdr>
                <w:top w:val="none" w:sz="0" w:space="0" w:color="auto"/>
                <w:left w:val="none" w:sz="0" w:space="0" w:color="auto"/>
                <w:bottom w:val="none" w:sz="0" w:space="0" w:color="auto"/>
                <w:right w:val="none" w:sz="0" w:space="0" w:color="auto"/>
              </w:divBdr>
            </w:div>
            <w:div w:id="490146049">
              <w:marLeft w:val="0"/>
              <w:marRight w:val="0"/>
              <w:marTop w:val="0"/>
              <w:marBottom w:val="0"/>
              <w:divBdr>
                <w:top w:val="none" w:sz="0" w:space="0" w:color="auto"/>
                <w:left w:val="none" w:sz="0" w:space="0" w:color="auto"/>
                <w:bottom w:val="none" w:sz="0" w:space="0" w:color="auto"/>
                <w:right w:val="none" w:sz="0" w:space="0" w:color="auto"/>
              </w:divBdr>
            </w:div>
            <w:div w:id="1686446280">
              <w:marLeft w:val="0"/>
              <w:marRight w:val="0"/>
              <w:marTop w:val="0"/>
              <w:marBottom w:val="0"/>
              <w:divBdr>
                <w:top w:val="none" w:sz="0" w:space="0" w:color="auto"/>
                <w:left w:val="none" w:sz="0" w:space="0" w:color="auto"/>
                <w:bottom w:val="none" w:sz="0" w:space="0" w:color="auto"/>
                <w:right w:val="none" w:sz="0" w:space="0" w:color="auto"/>
              </w:divBdr>
            </w:div>
            <w:div w:id="894005405">
              <w:marLeft w:val="0"/>
              <w:marRight w:val="0"/>
              <w:marTop w:val="0"/>
              <w:marBottom w:val="0"/>
              <w:divBdr>
                <w:top w:val="none" w:sz="0" w:space="0" w:color="auto"/>
                <w:left w:val="none" w:sz="0" w:space="0" w:color="auto"/>
                <w:bottom w:val="none" w:sz="0" w:space="0" w:color="auto"/>
                <w:right w:val="none" w:sz="0" w:space="0" w:color="auto"/>
              </w:divBdr>
            </w:div>
            <w:div w:id="1659728278">
              <w:marLeft w:val="0"/>
              <w:marRight w:val="0"/>
              <w:marTop w:val="0"/>
              <w:marBottom w:val="0"/>
              <w:divBdr>
                <w:top w:val="none" w:sz="0" w:space="0" w:color="auto"/>
                <w:left w:val="none" w:sz="0" w:space="0" w:color="auto"/>
                <w:bottom w:val="none" w:sz="0" w:space="0" w:color="auto"/>
                <w:right w:val="none" w:sz="0" w:space="0" w:color="auto"/>
              </w:divBdr>
            </w:div>
            <w:div w:id="1099566592">
              <w:marLeft w:val="0"/>
              <w:marRight w:val="0"/>
              <w:marTop w:val="0"/>
              <w:marBottom w:val="0"/>
              <w:divBdr>
                <w:top w:val="none" w:sz="0" w:space="0" w:color="auto"/>
                <w:left w:val="none" w:sz="0" w:space="0" w:color="auto"/>
                <w:bottom w:val="none" w:sz="0" w:space="0" w:color="auto"/>
                <w:right w:val="none" w:sz="0" w:space="0" w:color="auto"/>
              </w:divBdr>
            </w:div>
            <w:div w:id="613289431">
              <w:marLeft w:val="0"/>
              <w:marRight w:val="0"/>
              <w:marTop w:val="0"/>
              <w:marBottom w:val="0"/>
              <w:divBdr>
                <w:top w:val="none" w:sz="0" w:space="0" w:color="auto"/>
                <w:left w:val="none" w:sz="0" w:space="0" w:color="auto"/>
                <w:bottom w:val="none" w:sz="0" w:space="0" w:color="auto"/>
                <w:right w:val="none" w:sz="0" w:space="0" w:color="auto"/>
              </w:divBdr>
            </w:div>
            <w:div w:id="1806309072">
              <w:marLeft w:val="0"/>
              <w:marRight w:val="0"/>
              <w:marTop w:val="0"/>
              <w:marBottom w:val="0"/>
              <w:divBdr>
                <w:top w:val="none" w:sz="0" w:space="0" w:color="auto"/>
                <w:left w:val="none" w:sz="0" w:space="0" w:color="auto"/>
                <w:bottom w:val="none" w:sz="0" w:space="0" w:color="auto"/>
                <w:right w:val="none" w:sz="0" w:space="0" w:color="auto"/>
              </w:divBdr>
            </w:div>
            <w:div w:id="985092041">
              <w:marLeft w:val="0"/>
              <w:marRight w:val="0"/>
              <w:marTop w:val="0"/>
              <w:marBottom w:val="0"/>
              <w:divBdr>
                <w:top w:val="none" w:sz="0" w:space="0" w:color="auto"/>
                <w:left w:val="none" w:sz="0" w:space="0" w:color="auto"/>
                <w:bottom w:val="none" w:sz="0" w:space="0" w:color="auto"/>
                <w:right w:val="none" w:sz="0" w:space="0" w:color="auto"/>
              </w:divBdr>
            </w:div>
            <w:div w:id="2051226690">
              <w:marLeft w:val="0"/>
              <w:marRight w:val="0"/>
              <w:marTop w:val="0"/>
              <w:marBottom w:val="0"/>
              <w:divBdr>
                <w:top w:val="none" w:sz="0" w:space="0" w:color="auto"/>
                <w:left w:val="none" w:sz="0" w:space="0" w:color="auto"/>
                <w:bottom w:val="none" w:sz="0" w:space="0" w:color="auto"/>
                <w:right w:val="none" w:sz="0" w:space="0" w:color="auto"/>
              </w:divBdr>
            </w:div>
            <w:div w:id="1309091348">
              <w:marLeft w:val="0"/>
              <w:marRight w:val="0"/>
              <w:marTop w:val="0"/>
              <w:marBottom w:val="0"/>
              <w:divBdr>
                <w:top w:val="none" w:sz="0" w:space="0" w:color="auto"/>
                <w:left w:val="none" w:sz="0" w:space="0" w:color="auto"/>
                <w:bottom w:val="none" w:sz="0" w:space="0" w:color="auto"/>
                <w:right w:val="none" w:sz="0" w:space="0" w:color="auto"/>
              </w:divBdr>
            </w:div>
            <w:div w:id="1896162924">
              <w:marLeft w:val="0"/>
              <w:marRight w:val="0"/>
              <w:marTop w:val="0"/>
              <w:marBottom w:val="0"/>
              <w:divBdr>
                <w:top w:val="none" w:sz="0" w:space="0" w:color="auto"/>
                <w:left w:val="none" w:sz="0" w:space="0" w:color="auto"/>
                <w:bottom w:val="none" w:sz="0" w:space="0" w:color="auto"/>
                <w:right w:val="none" w:sz="0" w:space="0" w:color="auto"/>
              </w:divBdr>
            </w:div>
            <w:div w:id="427314197">
              <w:marLeft w:val="0"/>
              <w:marRight w:val="0"/>
              <w:marTop w:val="0"/>
              <w:marBottom w:val="0"/>
              <w:divBdr>
                <w:top w:val="none" w:sz="0" w:space="0" w:color="auto"/>
                <w:left w:val="none" w:sz="0" w:space="0" w:color="auto"/>
                <w:bottom w:val="none" w:sz="0" w:space="0" w:color="auto"/>
                <w:right w:val="none" w:sz="0" w:space="0" w:color="auto"/>
              </w:divBdr>
            </w:div>
            <w:div w:id="1346974656">
              <w:marLeft w:val="0"/>
              <w:marRight w:val="0"/>
              <w:marTop w:val="0"/>
              <w:marBottom w:val="0"/>
              <w:divBdr>
                <w:top w:val="none" w:sz="0" w:space="0" w:color="auto"/>
                <w:left w:val="none" w:sz="0" w:space="0" w:color="auto"/>
                <w:bottom w:val="none" w:sz="0" w:space="0" w:color="auto"/>
                <w:right w:val="none" w:sz="0" w:space="0" w:color="auto"/>
              </w:divBdr>
            </w:div>
            <w:div w:id="1971931290">
              <w:marLeft w:val="0"/>
              <w:marRight w:val="0"/>
              <w:marTop w:val="0"/>
              <w:marBottom w:val="0"/>
              <w:divBdr>
                <w:top w:val="none" w:sz="0" w:space="0" w:color="auto"/>
                <w:left w:val="none" w:sz="0" w:space="0" w:color="auto"/>
                <w:bottom w:val="none" w:sz="0" w:space="0" w:color="auto"/>
                <w:right w:val="none" w:sz="0" w:space="0" w:color="auto"/>
              </w:divBdr>
            </w:div>
            <w:div w:id="1690183499">
              <w:marLeft w:val="0"/>
              <w:marRight w:val="0"/>
              <w:marTop w:val="0"/>
              <w:marBottom w:val="0"/>
              <w:divBdr>
                <w:top w:val="none" w:sz="0" w:space="0" w:color="auto"/>
                <w:left w:val="none" w:sz="0" w:space="0" w:color="auto"/>
                <w:bottom w:val="none" w:sz="0" w:space="0" w:color="auto"/>
                <w:right w:val="none" w:sz="0" w:space="0" w:color="auto"/>
              </w:divBdr>
            </w:div>
            <w:div w:id="1875264635">
              <w:marLeft w:val="0"/>
              <w:marRight w:val="0"/>
              <w:marTop w:val="0"/>
              <w:marBottom w:val="0"/>
              <w:divBdr>
                <w:top w:val="none" w:sz="0" w:space="0" w:color="auto"/>
                <w:left w:val="none" w:sz="0" w:space="0" w:color="auto"/>
                <w:bottom w:val="none" w:sz="0" w:space="0" w:color="auto"/>
                <w:right w:val="none" w:sz="0" w:space="0" w:color="auto"/>
              </w:divBdr>
            </w:div>
            <w:div w:id="1341616627">
              <w:marLeft w:val="0"/>
              <w:marRight w:val="0"/>
              <w:marTop w:val="0"/>
              <w:marBottom w:val="0"/>
              <w:divBdr>
                <w:top w:val="none" w:sz="0" w:space="0" w:color="auto"/>
                <w:left w:val="none" w:sz="0" w:space="0" w:color="auto"/>
                <w:bottom w:val="none" w:sz="0" w:space="0" w:color="auto"/>
                <w:right w:val="none" w:sz="0" w:space="0" w:color="auto"/>
              </w:divBdr>
            </w:div>
            <w:div w:id="272369159">
              <w:marLeft w:val="0"/>
              <w:marRight w:val="0"/>
              <w:marTop w:val="0"/>
              <w:marBottom w:val="0"/>
              <w:divBdr>
                <w:top w:val="none" w:sz="0" w:space="0" w:color="auto"/>
                <w:left w:val="none" w:sz="0" w:space="0" w:color="auto"/>
                <w:bottom w:val="none" w:sz="0" w:space="0" w:color="auto"/>
                <w:right w:val="none" w:sz="0" w:space="0" w:color="auto"/>
              </w:divBdr>
            </w:div>
            <w:div w:id="910775102">
              <w:marLeft w:val="0"/>
              <w:marRight w:val="0"/>
              <w:marTop w:val="0"/>
              <w:marBottom w:val="0"/>
              <w:divBdr>
                <w:top w:val="none" w:sz="0" w:space="0" w:color="auto"/>
                <w:left w:val="none" w:sz="0" w:space="0" w:color="auto"/>
                <w:bottom w:val="none" w:sz="0" w:space="0" w:color="auto"/>
                <w:right w:val="none" w:sz="0" w:space="0" w:color="auto"/>
              </w:divBdr>
            </w:div>
            <w:div w:id="510490841">
              <w:marLeft w:val="0"/>
              <w:marRight w:val="0"/>
              <w:marTop w:val="0"/>
              <w:marBottom w:val="0"/>
              <w:divBdr>
                <w:top w:val="none" w:sz="0" w:space="0" w:color="auto"/>
                <w:left w:val="none" w:sz="0" w:space="0" w:color="auto"/>
                <w:bottom w:val="none" w:sz="0" w:space="0" w:color="auto"/>
                <w:right w:val="none" w:sz="0" w:space="0" w:color="auto"/>
              </w:divBdr>
            </w:div>
          </w:divsChild>
        </w:div>
        <w:div w:id="1856915953">
          <w:marLeft w:val="0"/>
          <w:marRight w:val="0"/>
          <w:marTop w:val="0"/>
          <w:marBottom w:val="0"/>
          <w:divBdr>
            <w:top w:val="none" w:sz="0" w:space="0" w:color="auto"/>
            <w:left w:val="none" w:sz="0" w:space="0" w:color="auto"/>
            <w:bottom w:val="none" w:sz="0" w:space="0" w:color="auto"/>
            <w:right w:val="none" w:sz="0" w:space="0" w:color="auto"/>
          </w:divBdr>
          <w:divsChild>
            <w:div w:id="2083210701">
              <w:marLeft w:val="0"/>
              <w:marRight w:val="0"/>
              <w:marTop w:val="0"/>
              <w:marBottom w:val="0"/>
              <w:divBdr>
                <w:top w:val="none" w:sz="0" w:space="0" w:color="auto"/>
                <w:left w:val="none" w:sz="0" w:space="0" w:color="auto"/>
                <w:bottom w:val="none" w:sz="0" w:space="0" w:color="auto"/>
                <w:right w:val="none" w:sz="0" w:space="0" w:color="auto"/>
              </w:divBdr>
            </w:div>
          </w:divsChild>
        </w:div>
        <w:div w:id="1930042796">
          <w:marLeft w:val="0"/>
          <w:marRight w:val="0"/>
          <w:marTop w:val="0"/>
          <w:marBottom w:val="0"/>
          <w:divBdr>
            <w:top w:val="none" w:sz="0" w:space="0" w:color="auto"/>
            <w:left w:val="none" w:sz="0" w:space="0" w:color="auto"/>
            <w:bottom w:val="none" w:sz="0" w:space="0" w:color="auto"/>
            <w:right w:val="none" w:sz="0" w:space="0" w:color="auto"/>
          </w:divBdr>
          <w:divsChild>
            <w:div w:id="1084838130">
              <w:marLeft w:val="0"/>
              <w:marRight w:val="0"/>
              <w:marTop w:val="0"/>
              <w:marBottom w:val="0"/>
              <w:divBdr>
                <w:top w:val="none" w:sz="0" w:space="0" w:color="auto"/>
                <w:left w:val="none" w:sz="0" w:space="0" w:color="auto"/>
                <w:bottom w:val="none" w:sz="0" w:space="0" w:color="auto"/>
                <w:right w:val="none" w:sz="0" w:space="0" w:color="auto"/>
              </w:divBdr>
            </w:div>
          </w:divsChild>
        </w:div>
        <w:div w:id="1938246725">
          <w:marLeft w:val="0"/>
          <w:marRight w:val="0"/>
          <w:marTop w:val="0"/>
          <w:marBottom w:val="0"/>
          <w:divBdr>
            <w:top w:val="none" w:sz="0" w:space="0" w:color="auto"/>
            <w:left w:val="none" w:sz="0" w:space="0" w:color="auto"/>
            <w:bottom w:val="none" w:sz="0" w:space="0" w:color="auto"/>
            <w:right w:val="none" w:sz="0" w:space="0" w:color="auto"/>
          </w:divBdr>
          <w:divsChild>
            <w:div w:id="1755665690">
              <w:marLeft w:val="0"/>
              <w:marRight w:val="0"/>
              <w:marTop w:val="0"/>
              <w:marBottom w:val="0"/>
              <w:divBdr>
                <w:top w:val="none" w:sz="0" w:space="0" w:color="auto"/>
                <w:left w:val="none" w:sz="0" w:space="0" w:color="auto"/>
                <w:bottom w:val="none" w:sz="0" w:space="0" w:color="auto"/>
                <w:right w:val="none" w:sz="0" w:space="0" w:color="auto"/>
              </w:divBdr>
            </w:div>
          </w:divsChild>
        </w:div>
        <w:div w:id="1820227108">
          <w:marLeft w:val="0"/>
          <w:marRight w:val="0"/>
          <w:marTop w:val="0"/>
          <w:marBottom w:val="0"/>
          <w:divBdr>
            <w:top w:val="none" w:sz="0" w:space="0" w:color="auto"/>
            <w:left w:val="none" w:sz="0" w:space="0" w:color="auto"/>
            <w:bottom w:val="none" w:sz="0" w:space="0" w:color="auto"/>
            <w:right w:val="none" w:sz="0" w:space="0" w:color="auto"/>
          </w:divBdr>
          <w:divsChild>
            <w:div w:id="266432145">
              <w:marLeft w:val="0"/>
              <w:marRight w:val="0"/>
              <w:marTop w:val="0"/>
              <w:marBottom w:val="0"/>
              <w:divBdr>
                <w:top w:val="none" w:sz="0" w:space="0" w:color="auto"/>
                <w:left w:val="none" w:sz="0" w:space="0" w:color="auto"/>
                <w:bottom w:val="none" w:sz="0" w:space="0" w:color="auto"/>
                <w:right w:val="none" w:sz="0" w:space="0" w:color="auto"/>
              </w:divBdr>
            </w:div>
          </w:divsChild>
        </w:div>
        <w:div w:id="1460416122">
          <w:marLeft w:val="0"/>
          <w:marRight w:val="0"/>
          <w:marTop w:val="0"/>
          <w:marBottom w:val="0"/>
          <w:divBdr>
            <w:top w:val="none" w:sz="0" w:space="0" w:color="auto"/>
            <w:left w:val="none" w:sz="0" w:space="0" w:color="auto"/>
            <w:bottom w:val="none" w:sz="0" w:space="0" w:color="auto"/>
            <w:right w:val="none" w:sz="0" w:space="0" w:color="auto"/>
          </w:divBdr>
          <w:divsChild>
            <w:div w:id="1872455378">
              <w:marLeft w:val="0"/>
              <w:marRight w:val="0"/>
              <w:marTop w:val="0"/>
              <w:marBottom w:val="0"/>
              <w:divBdr>
                <w:top w:val="none" w:sz="0" w:space="0" w:color="auto"/>
                <w:left w:val="none" w:sz="0" w:space="0" w:color="auto"/>
                <w:bottom w:val="none" w:sz="0" w:space="0" w:color="auto"/>
                <w:right w:val="none" w:sz="0" w:space="0" w:color="auto"/>
              </w:divBdr>
            </w:div>
            <w:div w:id="970092574">
              <w:marLeft w:val="0"/>
              <w:marRight w:val="0"/>
              <w:marTop w:val="0"/>
              <w:marBottom w:val="0"/>
              <w:divBdr>
                <w:top w:val="none" w:sz="0" w:space="0" w:color="auto"/>
                <w:left w:val="none" w:sz="0" w:space="0" w:color="auto"/>
                <w:bottom w:val="none" w:sz="0" w:space="0" w:color="auto"/>
                <w:right w:val="none" w:sz="0" w:space="0" w:color="auto"/>
              </w:divBdr>
            </w:div>
            <w:div w:id="1094204569">
              <w:marLeft w:val="0"/>
              <w:marRight w:val="0"/>
              <w:marTop w:val="0"/>
              <w:marBottom w:val="0"/>
              <w:divBdr>
                <w:top w:val="none" w:sz="0" w:space="0" w:color="auto"/>
                <w:left w:val="none" w:sz="0" w:space="0" w:color="auto"/>
                <w:bottom w:val="none" w:sz="0" w:space="0" w:color="auto"/>
                <w:right w:val="none" w:sz="0" w:space="0" w:color="auto"/>
              </w:divBdr>
            </w:div>
          </w:divsChild>
        </w:div>
        <w:div w:id="1549416457">
          <w:marLeft w:val="0"/>
          <w:marRight w:val="0"/>
          <w:marTop w:val="0"/>
          <w:marBottom w:val="0"/>
          <w:divBdr>
            <w:top w:val="none" w:sz="0" w:space="0" w:color="auto"/>
            <w:left w:val="none" w:sz="0" w:space="0" w:color="auto"/>
            <w:bottom w:val="none" w:sz="0" w:space="0" w:color="auto"/>
            <w:right w:val="none" w:sz="0" w:space="0" w:color="auto"/>
          </w:divBdr>
          <w:divsChild>
            <w:div w:id="644548580">
              <w:marLeft w:val="0"/>
              <w:marRight w:val="0"/>
              <w:marTop w:val="0"/>
              <w:marBottom w:val="0"/>
              <w:divBdr>
                <w:top w:val="none" w:sz="0" w:space="0" w:color="auto"/>
                <w:left w:val="none" w:sz="0" w:space="0" w:color="auto"/>
                <w:bottom w:val="none" w:sz="0" w:space="0" w:color="auto"/>
                <w:right w:val="none" w:sz="0" w:space="0" w:color="auto"/>
              </w:divBdr>
            </w:div>
            <w:div w:id="1308704144">
              <w:marLeft w:val="0"/>
              <w:marRight w:val="0"/>
              <w:marTop w:val="0"/>
              <w:marBottom w:val="0"/>
              <w:divBdr>
                <w:top w:val="none" w:sz="0" w:space="0" w:color="auto"/>
                <w:left w:val="none" w:sz="0" w:space="0" w:color="auto"/>
                <w:bottom w:val="none" w:sz="0" w:space="0" w:color="auto"/>
                <w:right w:val="none" w:sz="0" w:space="0" w:color="auto"/>
              </w:divBdr>
            </w:div>
          </w:divsChild>
        </w:div>
        <w:div w:id="1439329356">
          <w:marLeft w:val="0"/>
          <w:marRight w:val="0"/>
          <w:marTop w:val="0"/>
          <w:marBottom w:val="0"/>
          <w:divBdr>
            <w:top w:val="none" w:sz="0" w:space="0" w:color="auto"/>
            <w:left w:val="none" w:sz="0" w:space="0" w:color="auto"/>
            <w:bottom w:val="none" w:sz="0" w:space="0" w:color="auto"/>
            <w:right w:val="none" w:sz="0" w:space="0" w:color="auto"/>
          </w:divBdr>
          <w:divsChild>
            <w:div w:id="1051418625">
              <w:marLeft w:val="0"/>
              <w:marRight w:val="0"/>
              <w:marTop w:val="0"/>
              <w:marBottom w:val="0"/>
              <w:divBdr>
                <w:top w:val="none" w:sz="0" w:space="0" w:color="auto"/>
                <w:left w:val="none" w:sz="0" w:space="0" w:color="auto"/>
                <w:bottom w:val="none" w:sz="0" w:space="0" w:color="auto"/>
                <w:right w:val="none" w:sz="0" w:space="0" w:color="auto"/>
              </w:divBdr>
            </w:div>
            <w:div w:id="562060772">
              <w:marLeft w:val="0"/>
              <w:marRight w:val="0"/>
              <w:marTop w:val="0"/>
              <w:marBottom w:val="0"/>
              <w:divBdr>
                <w:top w:val="none" w:sz="0" w:space="0" w:color="auto"/>
                <w:left w:val="none" w:sz="0" w:space="0" w:color="auto"/>
                <w:bottom w:val="none" w:sz="0" w:space="0" w:color="auto"/>
                <w:right w:val="none" w:sz="0" w:space="0" w:color="auto"/>
              </w:divBdr>
            </w:div>
            <w:div w:id="2144497783">
              <w:marLeft w:val="0"/>
              <w:marRight w:val="0"/>
              <w:marTop w:val="0"/>
              <w:marBottom w:val="0"/>
              <w:divBdr>
                <w:top w:val="none" w:sz="0" w:space="0" w:color="auto"/>
                <w:left w:val="none" w:sz="0" w:space="0" w:color="auto"/>
                <w:bottom w:val="none" w:sz="0" w:space="0" w:color="auto"/>
                <w:right w:val="none" w:sz="0" w:space="0" w:color="auto"/>
              </w:divBdr>
            </w:div>
            <w:div w:id="834028531">
              <w:marLeft w:val="0"/>
              <w:marRight w:val="0"/>
              <w:marTop w:val="0"/>
              <w:marBottom w:val="0"/>
              <w:divBdr>
                <w:top w:val="none" w:sz="0" w:space="0" w:color="auto"/>
                <w:left w:val="none" w:sz="0" w:space="0" w:color="auto"/>
                <w:bottom w:val="none" w:sz="0" w:space="0" w:color="auto"/>
                <w:right w:val="none" w:sz="0" w:space="0" w:color="auto"/>
              </w:divBdr>
            </w:div>
            <w:div w:id="570382857">
              <w:marLeft w:val="0"/>
              <w:marRight w:val="0"/>
              <w:marTop w:val="0"/>
              <w:marBottom w:val="0"/>
              <w:divBdr>
                <w:top w:val="none" w:sz="0" w:space="0" w:color="auto"/>
                <w:left w:val="none" w:sz="0" w:space="0" w:color="auto"/>
                <w:bottom w:val="none" w:sz="0" w:space="0" w:color="auto"/>
                <w:right w:val="none" w:sz="0" w:space="0" w:color="auto"/>
              </w:divBdr>
            </w:div>
            <w:div w:id="473572503">
              <w:marLeft w:val="0"/>
              <w:marRight w:val="0"/>
              <w:marTop w:val="0"/>
              <w:marBottom w:val="0"/>
              <w:divBdr>
                <w:top w:val="none" w:sz="0" w:space="0" w:color="auto"/>
                <w:left w:val="none" w:sz="0" w:space="0" w:color="auto"/>
                <w:bottom w:val="none" w:sz="0" w:space="0" w:color="auto"/>
                <w:right w:val="none" w:sz="0" w:space="0" w:color="auto"/>
              </w:divBdr>
            </w:div>
          </w:divsChild>
        </w:div>
        <w:div w:id="1550190561">
          <w:marLeft w:val="0"/>
          <w:marRight w:val="0"/>
          <w:marTop w:val="0"/>
          <w:marBottom w:val="0"/>
          <w:divBdr>
            <w:top w:val="none" w:sz="0" w:space="0" w:color="auto"/>
            <w:left w:val="none" w:sz="0" w:space="0" w:color="auto"/>
            <w:bottom w:val="none" w:sz="0" w:space="0" w:color="auto"/>
            <w:right w:val="none" w:sz="0" w:space="0" w:color="auto"/>
          </w:divBdr>
          <w:divsChild>
            <w:div w:id="1280449670">
              <w:marLeft w:val="0"/>
              <w:marRight w:val="0"/>
              <w:marTop w:val="0"/>
              <w:marBottom w:val="0"/>
              <w:divBdr>
                <w:top w:val="none" w:sz="0" w:space="0" w:color="auto"/>
                <w:left w:val="none" w:sz="0" w:space="0" w:color="auto"/>
                <w:bottom w:val="none" w:sz="0" w:space="0" w:color="auto"/>
                <w:right w:val="none" w:sz="0" w:space="0" w:color="auto"/>
              </w:divBdr>
            </w:div>
          </w:divsChild>
        </w:div>
        <w:div w:id="1554001281">
          <w:marLeft w:val="0"/>
          <w:marRight w:val="0"/>
          <w:marTop w:val="0"/>
          <w:marBottom w:val="0"/>
          <w:divBdr>
            <w:top w:val="none" w:sz="0" w:space="0" w:color="auto"/>
            <w:left w:val="none" w:sz="0" w:space="0" w:color="auto"/>
            <w:bottom w:val="none" w:sz="0" w:space="0" w:color="auto"/>
            <w:right w:val="none" w:sz="0" w:space="0" w:color="auto"/>
          </w:divBdr>
          <w:divsChild>
            <w:div w:id="1305355662">
              <w:marLeft w:val="0"/>
              <w:marRight w:val="0"/>
              <w:marTop w:val="0"/>
              <w:marBottom w:val="0"/>
              <w:divBdr>
                <w:top w:val="none" w:sz="0" w:space="0" w:color="auto"/>
                <w:left w:val="none" w:sz="0" w:space="0" w:color="auto"/>
                <w:bottom w:val="none" w:sz="0" w:space="0" w:color="auto"/>
                <w:right w:val="none" w:sz="0" w:space="0" w:color="auto"/>
              </w:divBdr>
            </w:div>
            <w:div w:id="1374038143">
              <w:marLeft w:val="0"/>
              <w:marRight w:val="0"/>
              <w:marTop w:val="0"/>
              <w:marBottom w:val="0"/>
              <w:divBdr>
                <w:top w:val="none" w:sz="0" w:space="0" w:color="auto"/>
                <w:left w:val="none" w:sz="0" w:space="0" w:color="auto"/>
                <w:bottom w:val="none" w:sz="0" w:space="0" w:color="auto"/>
                <w:right w:val="none" w:sz="0" w:space="0" w:color="auto"/>
              </w:divBdr>
            </w:div>
            <w:div w:id="183593094">
              <w:marLeft w:val="0"/>
              <w:marRight w:val="0"/>
              <w:marTop w:val="0"/>
              <w:marBottom w:val="0"/>
              <w:divBdr>
                <w:top w:val="none" w:sz="0" w:space="0" w:color="auto"/>
                <w:left w:val="none" w:sz="0" w:space="0" w:color="auto"/>
                <w:bottom w:val="none" w:sz="0" w:space="0" w:color="auto"/>
                <w:right w:val="none" w:sz="0" w:space="0" w:color="auto"/>
              </w:divBdr>
            </w:div>
            <w:div w:id="938103891">
              <w:marLeft w:val="0"/>
              <w:marRight w:val="0"/>
              <w:marTop w:val="0"/>
              <w:marBottom w:val="0"/>
              <w:divBdr>
                <w:top w:val="none" w:sz="0" w:space="0" w:color="auto"/>
                <w:left w:val="none" w:sz="0" w:space="0" w:color="auto"/>
                <w:bottom w:val="none" w:sz="0" w:space="0" w:color="auto"/>
                <w:right w:val="none" w:sz="0" w:space="0" w:color="auto"/>
              </w:divBdr>
            </w:div>
            <w:div w:id="1399480765">
              <w:marLeft w:val="0"/>
              <w:marRight w:val="0"/>
              <w:marTop w:val="0"/>
              <w:marBottom w:val="0"/>
              <w:divBdr>
                <w:top w:val="none" w:sz="0" w:space="0" w:color="auto"/>
                <w:left w:val="none" w:sz="0" w:space="0" w:color="auto"/>
                <w:bottom w:val="none" w:sz="0" w:space="0" w:color="auto"/>
                <w:right w:val="none" w:sz="0" w:space="0" w:color="auto"/>
              </w:divBdr>
            </w:div>
            <w:div w:id="1667005558">
              <w:marLeft w:val="0"/>
              <w:marRight w:val="0"/>
              <w:marTop w:val="0"/>
              <w:marBottom w:val="0"/>
              <w:divBdr>
                <w:top w:val="none" w:sz="0" w:space="0" w:color="auto"/>
                <w:left w:val="none" w:sz="0" w:space="0" w:color="auto"/>
                <w:bottom w:val="none" w:sz="0" w:space="0" w:color="auto"/>
                <w:right w:val="none" w:sz="0" w:space="0" w:color="auto"/>
              </w:divBdr>
            </w:div>
          </w:divsChild>
        </w:div>
        <w:div w:id="1246261754">
          <w:marLeft w:val="0"/>
          <w:marRight w:val="0"/>
          <w:marTop w:val="0"/>
          <w:marBottom w:val="0"/>
          <w:divBdr>
            <w:top w:val="none" w:sz="0" w:space="0" w:color="auto"/>
            <w:left w:val="none" w:sz="0" w:space="0" w:color="auto"/>
            <w:bottom w:val="none" w:sz="0" w:space="0" w:color="auto"/>
            <w:right w:val="none" w:sz="0" w:space="0" w:color="auto"/>
          </w:divBdr>
          <w:divsChild>
            <w:div w:id="1277834989">
              <w:marLeft w:val="0"/>
              <w:marRight w:val="0"/>
              <w:marTop w:val="0"/>
              <w:marBottom w:val="0"/>
              <w:divBdr>
                <w:top w:val="none" w:sz="0" w:space="0" w:color="auto"/>
                <w:left w:val="none" w:sz="0" w:space="0" w:color="auto"/>
                <w:bottom w:val="none" w:sz="0" w:space="0" w:color="auto"/>
                <w:right w:val="none" w:sz="0" w:space="0" w:color="auto"/>
              </w:divBdr>
            </w:div>
          </w:divsChild>
        </w:div>
        <w:div w:id="418596251">
          <w:marLeft w:val="0"/>
          <w:marRight w:val="0"/>
          <w:marTop w:val="0"/>
          <w:marBottom w:val="0"/>
          <w:divBdr>
            <w:top w:val="none" w:sz="0" w:space="0" w:color="auto"/>
            <w:left w:val="none" w:sz="0" w:space="0" w:color="auto"/>
            <w:bottom w:val="none" w:sz="0" w:space="0" w:color="auto"/>
            <w:right w:val="none" w:sz="0" w:space="0" w:color="auto"/>
          </w:divBdr>
          <w:divsChild>
            <w:div w:id="1011688812">
              <w:marLeft w:val="0"/>
              <w:marRight w:val="0"/>
              <w:marTop w:val="0"/>
              <w:marBottom w:val="0"/>
              <w:divBdr>
                <w:top w:val="none" w:sz="0" w:space="0" w:color="auto"/>
                <w:left w:val="none" w:sz="0" w:space="0" w:color="auto"/>
                <w:bottom w:val="none" w:sz="0" w:space="0" w:color="auto"/>
                <w:right w:val="none" w:sz="0" w:space="0" w:color="auto"/>
              </w:divBdr>
            </w:div>
            <w:div w:id="1666931932">
              <w:marLeft w:val="0"/>
              <w:marRight w:val="0"/>
              <w:marTop w:val="0"/>
              <w:marBottom w:val="0"/>
              <w:divBdr>
                <w:top w:val="none" w:sz="0" w:space="0" w:color="auto"/>
                <w:left w:val="none" w:sz="0" w:space="0" w:color="auto"/>
                <w:bottom w:val="none" w:sz="0" w:space="0" w:color="auto"/>
                <w:right w:val="none" w:sz="0" w:space="0" w:color="auto"/>
              </w:divBdr>
            </w:div>
          </w:divsChild>
        </w:div>
        <w:div w:id="257181357">
          <w:marLeft w:val="0"/>
          <w:marRight w:val="0"/>
          <w:marTop w:val="0"/>
          <w:marBottom w:val="0"/>
          <w:divBdr>
            <w:top w:val="none" w:sz="0" w:space="0" w:color="auto"/>
            <w:left w:val="none" w:sz="0" w:space="0" w:color="auto"/>
            <w:bottom w:val="none" w:sz="0" w:space="0" w:color="auto"/>
            <w:right w:val="none" w:sz="0" w:space="0" w:color="auto"/>
          </w:divBdr>
          <w:divsChild>
            <w:div w:id="20368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rtphillip.vic.gov.au/about-the-council/council-plan-and-budget/" TargetMode="External"/><Relationship Id="rId18" Type="http://schemas.openxmlformats.org/officeDocument/2006/relationships/hyperlink" Target="https://www.portphillip.vic.gov.au/people-and-community/funds-grants-and-subsidies/community-grants-program/" TargetMode="External"/><Relationship Id="rId26" Type="http://schemas.openxmlformats.org/officeDocument/2006/relationships/hyperlink" Target="https://www.vic.gov.au/victorian-government-values-statement" TargetMode="External"/><Relationship Id="rId39" Type="http://schemas.openxmlformats.org/officeDocument/2006/relationships/hyperlink" Target="mailto:grants@portphillip.vic.gov.au" TargetMode="External"/><Relationship Id="rId3" Type="http://schemas.openxmlformats.org/officeDocument/2006/relationships/customXml" Target="../customXml/item3.xml"/><Relationship Id="rId21" Type="http://schemas.openxmlformats.org/officeDocument/2006/relationships/hyperlink" Target="https://view.officeapps.live.com/op/view.aspx?src=https%3A%2F%2Fwww.portphillip.vic.gov.au%2Fmedia%2Flaop0lmh%2Faccessibility-and-disability-inclusion-fact-sheet-for-grant-applicants-2021.docx&amp;wdOrigin=BROWSELINK" TargetMode="External"/><Relationship Id="rId34" Type="http://schemas.openxmlformats.org/officeDocument/2006/relationships/hyperlink" Target="https://www.portphillip.vic.gov.au/people-and-community/community-sector-resources" TargetMode="External"/><Relationship Id="rId42" Type="http://schemas.openxmlformats.org/officeDocument/2006/relationships/hyperlink" Target="https://portphillip.smartygrants.com.au/"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ortphillip.vic.gov.au/media/cnidt0ug/community-funding-policy-2018-web.pdf" TargetMode="External"/><Relationship Id="rId17" Type="http://schemas.openxmlformats.org/officeDocument/2006/relationships/hyperlink" Target="mailto:grants@portphillip.vic.gov.au" TargetMode="External"/><Relationship Id="rId25" Type="http://schemas.openxmlformats.org/officeDocument/2006/relationships/hyperlink" Target="file:///C:\Users\dlindenp\AppData\Local\Microsoft\Windows\INetCache\Content.Outlook\V1IJ8F2Q\Wurundjeri%20Woi%20Wurrung%20Cultural%20Heritage%20Aboriginal%20Corporation" TargetMode="External"/><Relationship Id="rId33" Type="http://schemas.openxmlformats.org/officeDocument/2006/relationships/hyperlink" Target="https://www.portphillip.vic.gov.au/people-and-community/funds-grants-and-subsidies/community-grants-program" TargetMode="External"/><Relationship Id="rId38" Type="http://schemas.openxmlformats.org/officeDocument/2006/relationships/hyperlink" Target="https://www.portphillip.vic.gov.au/people-and-community/funds-grants-and-subsidies/community-grants-program"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plicanthelp.smartygrants.com.au/applicant-faq's/" TargetMode="External"/><Relationship Id="rId20" Type="http://schemas.openxmlformats.org/officeDocument/2006/relationships/hyperlink" Target="mailto:grants@portphillip.vic.gov.au" TargetMode="External"/><Relationship Id="rId29" Type="http://schemas.openxmlformats.org/officeDocument/2006/relationships/hyperlink" Target="mailto:grants@portphillip.vic.gov.au" TargetMode="External"/><Relationship Id="rId41"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lsc.org.au/" TargetMode="External"/><Relationship Id="rId32" Type="http://schemas.openxmlformats.org/officeDocument/2006/relationships/hyperlink" Target="https://www.portphillip.vic.gov.au/about-the-council/council-plan-and-budget" TargetMode="External"/><Relationship Id="rId37" Type="http://schemas.openxmlformats.org/officeDocument/2006/relationships/hyperlink" Target="https://portphillip.smartygrants.com.au/applicant/login?returnUrl=/" TargetMode="External"/><Relationship Id="rId40" Type="http://schemas.openxmlformats.org/officeDocument/2006/relationships/hyperlink" Target="https://www.portphillip.vic.gov.au/explore-the-city/travelling-around/using-port-phillip-maps"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applicanthelp.smartygrants.com.au/help-guide-for-applicants/" TargetMode="External"/><Relationship Id="rId23" Type="http://schemas.openxmlformats.org/officeDocument/2006/relationships/hyperlink" Target="https://www.bunuronglc.org/" TargetMode="External"/><Relationship Id="rId28" Type="http://schemas.openxmlformats.org/officeDocument/2006/relationships/hyperlink" Target="mailto:enviro@portphillip.vic.gov.au" TargetMode="External"/><Relationship Id="rId36" Type="http://schemas.openxmlformats.org/officeDocument/2006/relationships/hyperlink" Target="https://portphillip.smartygrants.com.au/applicant/login?returnUrl=/" TargetMode="External"/><Relationship Id="rId10" Type="http://schemas.openxmlformats.org/officeDocument/2006/relationships/endnotes" Target="endnotes.xml"/><Relationship Id="rId19" Type="http://schemas.openxmlformats.org/officeDocument/2006/relationships/hyperlink" Target="https://www.portphillip.vic.gov.au/people-and-community/community-sector-resources" TargetMode="External"/><Relationship Id="rId31" Type="http://schemas.openxmlformats.org/officeDocument/2006/relationships/hyperlink" Target="https://www.nfplaw.org.au/free-resources/working-with-others/what-is-auspicing"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phillip.smartygrants.com.au/" TargetMode="External"/><Relationship Id="rId22" Type="http://schemas.openxmlformats.org/officeDocument/2006/relationships/hyperlink" Target="https://www.portphillip.vic.gov.au/about-the-council/strategies-policies-and-plans/child-safe-standards" TargetMode="External"/><Relationship Id="rId27" Type="http://schemas.openxmlformats.org/officeDocument/2006/relationships/hyperlink" Target="https://www.portphillip.vic.gov.au/media/uytl3gwp/copp_act-and-adapt-strategy-2023-28_fa_online.pdf" TargetMode="External"/><Relationship Id="rId30" Type="http://schemas.openxmlformats.org/officeDocument/2006/relationships/hyperlink" Target="https://www.portphillip.vic.gov.au/people-and-community/funds-grants-and-subsidies/community-grants-program" TargetMode="External"/><Relationship Id="rId35" Type="http://schemas.openxmlformats.org/officeDocument/2006/relationships/hyperlink" Target="https://portphillip.smartygrants.com.au/"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lackfo\Downloads\copp_word_template-extern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52bbc3-f39b-4248-946e-763a40b75c16">
      <UserInfo>
        <DisplayName>Kathryn Henry</DisplayName>
        <AccountId>65</AccountId>
        <AccountType/>
      </UserInfo>
      <UserInfo>
        <DisplayName>Melissa Findlay</DisplayName>
        <AccountId>66</AccountId>
        <AccountType/>
      </UserInfo>
      <UserInfo>
        <DisplayName>Gavin Murphy</DisplayName>
        <AccountId>656</AccountId>
        <AccountType/>
      </UserInfo>
      <UserInfo>
        <DisplayName>Ewa Zysk</DisplayName>
        <AccountId>25</AccountId>
        <AccountType/>
      </UserInfo>
      <UserInfo>
        <DisplayName>Teneille Summers</DisplayName>
        <AccountId>1123</AccountId>
        <AccountType/>
      </UserInfo>
      <UserInfo>
        <DisplayName>Emma Blackford</DisplayName>
        <AccountId>30</AccountId>
        <AccountType/>
      </UserInfo>
      <UserInfo>
        <DisplayName>Sharyn Dawson</DisplayName>
        <AccountId>71</AccountId>
        <AccountType/>
      </UserInfo>
      <UserInfo>
        <DisplayName>Rebecca Franklin</DisplayName>
        <AccountId>751</AccountId>
        <AccountType/>
      </UserInfo>
      <UserInfo>
        <DisplayName>Thomas Meagher</DisplayName>
        <AccountId>102</AccountId>
        <AccountType/>
      </UserInfo>
      <UserInfo>
        <DisplayName>Jessica Hall</DisplayName>
        <AccountId>928</AccountId>
        <AccountType/>
      </UserInfo>
    </SharedWithUsers>
    <lcf76f155ced4ddcb4097134ff3c332f xmlns="1ba13223-5423-4fe6-a0ba-c8fc67ca04db">
      <Terms xmlns="http://schemas.microsoft.com/office/infopath/2007/PartnerControls"/>
    </lcf76f155ced4ddcb4097134ff3c332f>
    <_Flow_SignoffStatus xmlns="1ba13223-5423-4fe6-a0ba-c8fc67ca04db" xsi:nil="true"/>
    <TaxCatchAll xmlns="ba52bbc3-f39b-4248-946e-763a40b75c1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D6257D4A9E49498EF129CD344F14FE" ma:contentTypeVersion="20" ma:contentTypeDescription="Create a new document." ma:contentTypeScope="" ma:versionID="9cee9c7b4879f0cbcb7c1ee7218331f4">
  <xsd:schema xmlns:xsd="http://www.w3.org/2001/XMLSchema" xmlns:xs="http://www.w3.org/2001/XMLSchema" xmlns:p="http://schemas.microsoft.com/office/2006/metadata/properties" xmlns:ns2="ba52bbc3-f39b-4248-946e-763a40b75c16" xmlns:ns3="1ba13223-5423-4fe6-a0ba-c8fc67ca04db" targetNamespace="http://schemas.microsoft.com/office/2006/metadata/properties" ma:root="true" ma:fieldsID="72fedc5b5bc38d28f72f29f8336680ab" ns2:_="" ns3:_="">
    <xsd:import namespace="ba52bbc3-f39b-4248-946e-763a40b75c16"/>
    <xsd:import namespace="1ba13223-5423-4fe6-a0ba-c8fc67ca04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2bbc3-f39b-4248-946e-763a40b75c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5649f5-46c7-472d-a93d-b281fe6ce796}" ma:internalName="TaxCatchAll" ma:showField="CatchAllData" ma:web="ba52bbc3-f39b-4248-946e-763a40b75c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a13223-5423-4fe6-a0ba-c8fc67ca04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F12E9-7756-4F0B-8354-6BE3647ED2B2}">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1ba13223-5423-4fe6-a0ba-c8fc67ca04db"/>
    <ds:schemaRef ds:uri="http://schemas.openxmlformats.org/package/2006/metadata/core-properties"/>
    <ds:schemaRef ds:uri="ba52bbc3-f39b-4248-946e-763a40b75c16"/>
    <ds:schemaRef ds:uri="http://www.w3.org/XML/1998/namespace"/>
    <ds:schemaRef ds:uri="http://purl.org/dc/dcmitype/"/>
  </ds:schemaRefs>
</ds:datastoreItem>
</file>

<file path=customXml/itemProps2.xml><?xml version="1.0" encoding="utf-8"?>
<ds:datastoreItem xmlns:ds="http://schemas.openxmlformats.org/officeDocument/2006/customXml" ds:itemID="{4213D44B-641B-41CB-8A37-06477C98C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2bbc3-f39b-4248-946e-763a40b75c16"/>
    <ds:schemaRef ds:uri="1ba13223-5423-4fe6-a0ba-c8fc67ca0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CDF0C6-2888-4DDE-B71B-5B4376D171EF}">
  <ds:schemaRefs>
    <ds:schemaRef ds:uri="http://schemas.openxmlformats.org/officeDocument/2006/bibliography"/>
  </ds:schemaRefs>
</ds:datastoreItem>
</file>

<file path=customXml/itemProps4.xml><?xml version="1.0" encoding="utf-8"?>
<ds:datastoreItem xmlns:ds="http://schemas.openxmlformats.org/officeDocument/2006/customXml" ds:itemID="{7A870AA5-18F5-4F4D-81B3-4CC3CB973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copp_word_template-external (2).dotx</Template>
  <TotalTime>0</TotalTime>
  <Pages>24</Pages>
  <Words>5720</Words>
  <Characters>32606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City of Port Phillip external document</vt:lpstr>
    </vt:vector>
  </TitlesOfParts>
  <Company/>
  <LinksUpToDate>false</LinksUpToDate>
  <CharactersWithSpaces>38250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Port Phillip external document</dc:title>
  <dc:subject/>
  <dc:creator/>
  <cp:keywords/>
  <dc:description/>
  <cp:lastModifiedBy/>
  <cp:revision>1</cp:revision>
  <dcterms:created xsi:type="dcterms:W3CDTF">2026-06-30T05:19:00Z</dcterms:created>
  <dcterms:modified xsi:type="dcterms:W3CDTF">2026-06-30T05:19:00Z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0x010100FAD6257D4A9E49498EF129CD344F14FE</vt:lpwstr>
  </property>
  <property fmtid="{D5CDD505-2E9C-101B-9397-08002B2CF9AE}" pid="3" name="MediaServiceImageTags">
    <vt:lpwstr/>
  </property>
  <property fmtid="{D5CDD505-2E9C-101B-9397-08002B2CF9AE}" pid="4" name="GrammarlyDocumentId">
    <vt:lpwstr>18a726252b313ea6f4256e400d98551e9f9db0653bed5f0b390a6c3faae3d1e8</vt:lpwstr>
  </property>
</Properties>
</file>