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7C8CD" w14:textId="1D908A42" w:rsidR="00493922" w:rsidRPr="00CA2F97" w:rsidRDefault="00CA2F97" w:rsidP="00A142FC">
      <w:pPr>
        <w:pStyle w:val="Heading1"/>
      </w:pPr>
      <w:bookmarkStart w:id="0" w:name="_Toc82778068"/>
      <w:r>
        <w:rPr>
          <w:noProof/>
        </w:rPr>
        <w:drawing>
          <wp:anchor distT="0" distB="0" distL="114300" distR="114300" simplePos="0" relativeHeight="251662336" behindDoc="0" locked="1" layoutInCell="1" allowOverlap="1" wp14:anchorId="6F8DBA74" wp14:editId="42A9CC0F">
            <wp:simplePos x="0" y="0"/>
            <wp:positionH relativeFrom="page">
              <wp:align>right</wp:align>
            </wp:positionH>
            <wp:positionV relativeFrom="page">
              <wp:align>top</wp:align>
            </wp:positionV>
            <wp:extent cx="7559675" cy="10687050"/>
            <wp:effectExtent l="0" t="0" r="3175" b="0"/>
            <wp:wrapNone/>
            <wp:docPr id="59" name="Picture 59" descr="reimagine&#10;Activation Design Competition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reimagine&#10;Activation Design Competition guidelines"/>
                    <pic:cNvPicPr/>
                  </pic:nvPicPr>
                  <pic:blipFill>
                    <a:blip r:embed="rId8">
                      <a:extLst>
                        <a:ext uri="{28A0092B-C50C-407E-A947-70E740481C1C}">
                          <a14:useLocalDpi xmlns:a14="http://schemas.microsoft.com/office/drawing/2010/main" val="0"/>
                        </a:ext>
                      </a:extLst>
                    </a:blip>
                    <a:stretch>
                      <a:fillRect/>
                    </a:stretch>
                  </pic:blipFill>
                  <pic:spPr>
                    <a:xfrm>
                      <a:off x="0" y="0"/>
                      <a:ext cx="7559675" cy="10687050"/>
                    </a:xfrm>
                    <a:prstGeom prst="rect">
                      <a:avLst/>
                    </a:prstGeom>
                  </pic:spPr>
                </pic:pic>
              </a:graphicData>
            </a:graphic>
            <wp14:sizeRelH relativeFrom="margin">
              <wp14:pctWidth>0</wp14:pctWidth>
            </wp14:sizeRelH>
            <wp14:sizeRelV relativeFrom="margin">
              <wp14:pctHeight>0</wp14:pctHeight>
            </wp14:sizeRelV>
          </wp:anchor>
        </w:drawing>
      </w:r>
      <w:r>
        <w:t>re</w:t>
      </w:r>
      <w:r>
        <w:rPr>
          <w:i/>
          <w:iCs/>
        </w:rPr>
        <w:t xml:space="preserve">imagine </w:t>
      </w:r>
      <w:r w:rsidR="00A142FC">
        <w:rPr>
          <w:i/>
          <w:iCs/>
        </w:rPr>
        <w:br/>
      </w:r>
      <w:r w:rsidR="00A142FC">
        <w:t>–</w:t>
      </w:r>
      <w:r>
        <w:t xml:space="preserve"> </w:t>
      </w:r>
      <w:r w:rsidR="00A142FC">
        <w:t>Activation Design Competition guidelines</w:t>
      </w:r>
      <w:bookmarkEnd w:id="0"/>
    </w:p>
    <w:p w14:paraId="04BEFBCC" w14:textId="77777777" w:rsidR="00122BB2" w:rsidRDefault="00122BB2" w:rsidP="00122BB2">
      <w:r>
        <w:br w:type="page"/>
      </w:r>
    </w:p>
    <w:p w14:paraId="56D7EEF6" w14:textId="5ABE35A0" w:rsidR="00AF7A38" w:rsidRPr="00AF7A38" w:rsidRDefault="00AF7A38" w:rsidP="00AF7A38">
      <w:r w:rsidRPr="00AF7A38">
        <w:lastRenderedPageBreak/>
        <w:t>The City of Port Phillip (CoPP) Activation Design Competition is an initiative to explore and recontextualise use of the City’s public spaces. </w:t>
      </w:r>
      <w:r w:rsidR="009C69CE" w:rsidRPr="00AF7A38">
        <w:t>Its</w:t>
      </w:r>
      <w:r w:rsidRPr="00AF7A38">
        <w:t xml:space="preserve"> purpose is to </w:t>
      </w:r>
      <w:r w:rsidR="00122ED0">
        <w:t>i</w:t>
      </w:r>
      <w:r w:rsidRPr="00AF7A38">
        <w:t>mprove the look and feel of existing public space through projects that increase</w:t>
      </w:r>
      <w:r w:rsidR="00D6627F">
        <w:t xml:space="preserve"> or </w:t>
      </w:r>
      <w:r w:rsidRPr="00AF7A38">
        <w:t>engage pedestrian foot traffic and increase economic activity in our neighbourhoods.</w:t>
      </w:r>
    </w:p>
    <w:p w14:paraId="0A76F174" w14:textId="5560DB11" w:rsidR="00AF7A38" w:rsidRPr="00AF7A38" w:rsidRDefault="00AF7A38" w:rsidP="00AF7A38">
      <w:r w:rsidRPr="00AF7A38">
        <w:t>The City of Port Phillip will award up to a total of $50,000 (including</w:t>
      </w:r>
      <w:r w:rsidR="00122ED0">
        <w:t xml:space="preserve"> </w:t>
      </w:r>
      <w:r w:rsidRPr="00AF7A38">
        <w:t>GST) to six designers, artists or creatives to design, build and program projects in public spaces.</w:t>
      </w:r>
    </w:p>
    <w:p w14:paraId="1019ADA2" w14:textId="27175C8D" w:rsidR="00AF7A38" w:rsidRPr="00AF7A38" w:rsidRDefault="00AF7A38" w:rsidP="00AF7A38">
      <w:r w:rsidRPr="00AF7A38">
        <w:t>Winners and participants are invited to presentations by the Mayor</w:t>
      </w:r>
      <w:r w:rsidR="00122ED0">
        <w:t xml:space="preserve"> of the Awards</w:t>
      </w:r>
      <w:r w:rsidRPr="00AF7A38">
        <w:t>. Winning applicants will be advertised and promoted through the City of Port Phillip’s marketing channels, including a dedicated media release, social media posts and inclusion in the Divercity e-Newsletter.</w:t>
      </w:r>
    </w:p>
    <w:p w14:paraId="3B129EF4" w14:textId="1EE79907" w:rsidR="00C542B4" w:rsidRPr="00C542B4" w:rsidRDefault="00C542B4" w:rsidP="00C542B4">
      <w:r w:rsidRPr="00C542B4">
        <w:t>The project stages are briefly described below:   </w:t>
      </w:r>
    </w:p>
    <w:p w14:paraId="5BB860EE" w14:textId="77777777" w:rsidR="00C542B4" w:rsidRPr="00C542B4" w:rsidRDefault="00C542B4" w:rsidP="00A142FC">
      <w:pPr>
        <w:pStyle w:val="Heading2-intro"/>
      </w:pPr>
      <w:bookmarkStart w:id="1" w:name="_Toc82778069"/>
      <w:r w:rsidRPr="00C542B4">
        <w:t>Stage One – Application Process  </w:t>
      </w:r>
      <w:bookmarkEnd w:id="1"/>
      <w:r w:rsidRPr="00C542B4">
        <w:t> </w:t>
      </w:r>
    </w:p>
    <w:p w14:paraId="6299873F" w14:textId="76AEF223" w:rsidR="00122ED0" w:rsidRDefault="00C542B4" w:rsidP="00C542B4">
      <w:r w:rsidRPr="00C542B4">
        <w:t xml:space="preserve">Applicants </w:t>
      </w:r>
      <w:r w:rsidR="00122ED0">
        <w:t xml:space="preserve">will need to </w:t>
      </w:r>
      <w:r w:rsidRPr="00C542B4">
        <w:t>submit</w:t>
      </w:r>
      <w:r w:rsidR="00122ED0">
        <w:t>:</w:t>
      </w:r>
    </w:p>
    <w:p w14:paraId="7F8625B8" w14:textId="4798D13E" w:rsidR="00122ED0" w:rsidRDefault="00122ED0" w:rsidP="005326F5">
      <w:pPr>
        <w:pStyle w:val="ListParagraph"/>
      </w:pPr>
      <w:r>
        <w:t>B</w:t>
      </w:r>
      <w:r w:rsidR="00C542B4" w:rsidRPr="00C542B4">
        <w:t>udget </w:t>
      </w:r>
    </w:p>
    <w:p w14:paraId="457D6770" w14:textId="4E4133D7" w:rsidR="00122ED0" w:rsidRDefault="00122ED0" w:rsidP="005326F5">
      <w:pPr>
        <w:pStyle w:val="ListParagraph"/>
      </w:pPr>
      <w:r>
        <w:t>P</w:t>
      </w:r>
      <w:r w:rsidR="00C542B4" w:rsidRPr="00C542B4">
        <w:t xml:space="preserve">roposed design sketches </w:t>
      </w:r>
    </w:p>
    <w:p w14:paraId="0F22517D" w14:textId="2A494D99" w:rsidR="00122ED0" w:rsidRDefault="00122ED0" w:rsidP="005326F5">
      <w:pPr>
        <w:pStyle w:val="ListParagraph"/>
      </w:pPr>
      <w:r>
        <w:t>E</w:t>
      </w:r>
      <w:r w:rsidR="00C542B4" w:rsidRPr="00C542B4">
        <w:t>xamples of previous completed projects to demonstrate experience and capability in the public domain of works of a similar nature, scale and application</w:t>
      </w:r>
      <w:r w:rsidR="0023639E">
        <w:t>.</w:t>
      </w:r>
    </w:p>
    <w:p w14:paraId="71FF2F20" w14:textId="13D03ACD" w:rsidR="00C542B4" w:rsidRPr="00C542B4" w:rsidRDefault="00C542B4" w:rsidP="00122ED0">
      <w:r w:rsidRPr="00C542B4">
        <w:t>Submission requirements are listed under </w:t>
      </w:r>
      <w:hyperlink w:anchor="_The_Competition_Process" w:history="1">
        <w:r w:rsidRPr="0023639E">
          <w:rPr>
            <w:rStyle w:val="Hyperlink"/>
          </w:rPr>
          <w:t>The Competition Process</w:t>
        </w:r>
      </w:hyperlink>
      <w:r w:rsidRPr="00C542B4">
        <w:t>.</w:t>
      </w:r>
    </w:p>
    <w:p w14:paraId="65BFCDE4" w14:textId="44435FB2" w:rsidR="00C542B4" w:rsidRPr="00C542B4" w:rsidRDefault="00C542B4" w:rsidP="00B562D3">
      <w:pPr>
        <w:pStyle w:val="Heading2-intro"/>
      </w:pPr>
      <w:bookmarkStart w:id="2" w:name="_Toc82778070"/>
      <w:r w:rsidRPr="00C542B4">
        <w:t>Stage Two – Design </w:t>
      </w:r>
      <w:r w:rsidR="00122ED0">
        <w:t>P</w:t>
      </w:r>
      <w:r w:rsidR="00122ED0" w:rsidRPr="00C542B4">
        <w:t>rocess </w:t>
      </w:r>
      <w:r w:rsidRPr="00C542B4">
        <w:t>and Certification</w:t>
      </w:r>
      <w:bookmarkEnd w:id="2"/>
      <w:r w:rsidRPr="00C542B4">
        <w:t> </w:t>
      </w:r>
    </w:p>
    <w:p w14:paraId="6B0269E8" w14:textId="349860C5" w:rsidR="00C542B4" w:rsidRPr="00C542B4" w:rsidRDefault="00C542B4" w:rsidP="00C542B4">
      <w:r w:rsidRPr="00C542B4">
        <w:t>The winning applicants will be responsible for sketch</w:t>
      </w:r>
      <w:r w:rsidR="00B762C4">
        <w:t xml:space="preserve"> or c</w:t>
      </w:r>
      <w:r w:rsidRPr="00C542B4">
        <w:t>oncept design, business engagement, presenting a clear and transparent methodology, engineering certificates and risk assessments.   </w:t>
      </w:r>
    </w:p>
    <w:p w14:paraId="56A5D1CE" w14:textId="38416A8A" w:rsidR="00C542B4" w:rsidRPr="00C542B4" w:rsidRDefault="00C542B4" w:rsidP="00B562D3">
      <w:pPr>
        <w:pStyle w:val="Heading2-intro"/>
      </w:pPr>
      <w:bookmarkStart w:id="3" w:name="_Toc82778071"/>
      <w:r w:rsidRPr="00C542B4">
        <w:t xml:space="preserve">Stage Three – Production, Installation and Maintenance and </w:t>
      </w:r>
      <w:r w:rsidR="00122ED0">
        <w:t>P</w:t>
      </w:r>
      <w:r w:rsidR="00122ED0" w:rsidRPr="00C542B4">
        <w:t>rogramming</w:t>
      </w:r>
      <w:bookmarkEnd w:id="3"/>
      <w:r w:rsidR="00122ED0" w:rsidRPr="00C542B4">
        <w:t> </w:t>
      </w:r>
    </w:p>
    <w:p w14:paraId="5C1595A7" w14:textId="70761D1D" w:rsidR="00C542B4" w:rsidRPr="00C542B4" w:rsidRDefault="00C542B4" w:rsidP="00C542B4">
      <w:r w:rsidRPr="00C542B4">
        <w:t>The winning applicants will be responsible for the production, installation and maintenance (up to nine months), as well as sourcing materials and managing sub-contractors, if any.   </w:t>
      </w:r>
    </w:p>
    <w:p w14:paraId="431B14D7" w14:textId="77777777" w:rsidR="00C542B4" w:rsidRPr="00C542B4" w:rsidRDefault="00C542B4" w:rsidP="00C542B4">
      <w:r w:rsidRPr="00C542B4">
        <w:t>The winning applicants will be required to work closely with the City of Port Phillip. The total budget for this project is $300,000 (including GST), with a total of $50,000 available for six winners. This will be used to pay for all incurred costs associated with the projects and it comes from the Reactivation of Public Space budget within the Economic Growth and Activation department</w:t>
      </w:r>
    </w:p>
    <w:p w14:paraId="2B9E6AFB" w14:textId="7B02937F" w:rsidR="006478C9" w:rsidRPr="006478C9" w:rsidRDefault="00AC1B22" w:rsidP="00122BB2">
      <w:pPr>
        <w:rPr>
          <w:color w:val="007D8B"/>
          <w:sz w:val="48"/>
          <w:szCs w:val="48"/>
        </w:rPr>
      </w:pPr>
      <w:r>
        <w:rPr>
          <w:noProof/>
        </w:rPr>
        <mc:AlternateContent>
          <mc:Choice Requires="wps">
            <w:drawing>
              <wp:anchor distT="45720" distB="45720" distL="114300" distR="114300" simplePos="0" relativeHeight="251660288" behindDoc="0" locked="1" layoutInCell="1" allowOverlap="1" wp14:anchorId="06127995" wp14:editId="347F6E64">
                <wp:simplePos x="0" y="0"/>
                <wp:positionH relativeFrom="margin">
                  <wp:align>left</wp:align>
                </wp:positionH>
                <wp:positionV relativeFrom="margin">
                  <wp:align>bottom</wp:align>
                </wp:positionV>
                <wp:extent cx="3657600" cy="979805"/>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79805"/>
                        </a:xfrm>
                        <a:prstGeom prst="rect">
                          <a:avLst/>
                        </a:prstGeom>
                        <a:noFill/>
                        <a:ln w="9525">
                          <a:noFill/>
                          <a:miter lim="800000"/>
                          <a:headEnd/>
                          <a:tailEnd/>
                        </a:ln>
                      </wps:spPr>
                      <wps:txbx>
                        <w:txbxContent>
                          <w:p w14:paraId="7CFFD360" w14:textId="77777777" w:rsidR="00122E52" w:rsidRPr="000B7667" w:rsidRDefault="00122E52" w:rsidP="00AC1B22">
                            <w:pPr>
                              <w:spacing w:after="60"/>
                              <w:rPr>
                                <w:b/>
                                <w:bCs/>
                                <w:sz w:val="16"/>
                                <w:szCs w:val="16"/>
                              </w:rPr>
                            </w:pPr>
                            <w:r w:rsidRPr="000B7667">
                              <w:rPr>
                                <w:b/>
                                <w:bCs/>
                                <w:sz w:val="16"/>
                                <w:szCs w:val="16"/>
                              </w:rPr>
                              <w:t>Cover image:</w:t>
                            </w:r>
                          </w:p>
                          <w:p w14:paraId="7D5D1158" w14:textId="6FB31CAF" w:rsidR="00122E52" w:rsidRPr="000B7667" w:rsidRDefault="00122E52" w:rsidP="00AC1B22">
                            <w:pPr>
                              <w:spacing w:after="0"/>
                              <w:rPr>
                                <w:sz w:val="16"/>
                                <w:szCs w:val="16"/>
                              </w:rPr>
                            </w:pPr>
                            <w:r w:rsidRPr="000B7667">
                              <w:rPr>
                                <w:sz w:val="16"/>
                                <w:szCs w:val="16"/>
                              </w:rPr>
                              <w:t>Regenesis, 2017</w:t>
                            </w:r>
                          </w:p>
                          <w:p w14:paraId="25EC5A0C" w14:textId="4E2D2208" w:rsidR="00122E52" w:rsidRPr="000B7667" w:rsidRDefault="00122E52" w:rsidP="00AC1B22">
                            <w:pPr>
                              <w:spacing w:after="0"/>
                              <w:rPr>
                                <w:sz w:val="16"/>
                                <w:szCs w:val="16"/>
                              </w:rPr>
                            </w:pPr>
                            <w:r>
                              <w:rPr>
                                <w:sz w:val="16"/>
                                <w:szCs w:val="16"/>
                              </w:rPr>
                              <w:t>P</w:t>
                            </w:r>
                            <w:r w:rsidRPr="000B7667">
                              <w:rPr>
                                <w:sz w:val="16"/>
                                <w:szCs w:val="16"/>
                              </w:rPr>
                              <w:t>hoto credit: p1xels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127995" id="_x0000_t202" coordsize="21600,21600" o:spt="202" path="m,l,21600r21600,l21600,xe">
                <v:stroke joinstyle="miter"/>
                <v:path gradientshapeok="t" o:connecttype="rect"/>
              </v:shapetype>
              <v:shape id="Text Box 2" o:spid="_x0000_s1026" type="#_x0000_t202" style="position:absolute;margin-left:0;margin-top:0;width:4in;height:77.15pt;z-index:251660288;visibility:visible;mso-wrap-style:square;mso-width-percent:0;mso-height-percent:200;mso-wrap-distance-left:9pt;mso-wrap-distance-top:3.6pt;mso-wrap-distance-right:9pt;mso-wrap-distance-bottom:3.6pt;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" filled="f" stroked="f">
                <v:textbox style="mso-fit-shape-to-text:t" inset="0,0,0,0">
                  <w:txbxContent>
                    <w:p w14:paraId="7CFFD360" w14:textId="77777777" w:rsidR="00122E52" w:rsidRPr="000B7667" w:rsidRDefault="00122E52" w:rsidP="00AC1B22">
                      <w:pPr>
                        <w:spacing w:after="60"/>
                        <w:rPr>
                          <w:b/>
                          <w:bCs/>
                          <w:sz w:val="16"/>
                          <w:szCs w:val="16"/>
                        </w:rPr>
                      </w:pPr>
                      <w:r w:rsidRPr="000B7667">
                        <w:rPr>
                          <w:b/>
                          <w:bCs/>
                          <w:sz w:val="16"/>
                          <w:szCs w:val="16"/>
                        </w:rPr>
                        <w:t>Cover image:</w:t>
                      </w:r>
                    </w:p>
                    <w:p w14:paraId="7D5D1158" w14:textId="6FB31CAF" w:rsidR="00122E52" w:rsidRPr="000B7667" w:rsidRDefault="00122E52" w:rsidP="00AC1B22">
                      <w:pPr>
                        <w:spacing w:after="0"/>
                        <w:rPr>
                          <w:sz w:val="16"/>
                          <w:szCs w:val="16"/>
                        </w:rPr>
                      </w:pPr>
                      <w:r w:rsidRPr="000B7667">
                        <w:rPr>
                          <w:sz w:val="16"/>
                          <w:szCs w:val="16"/>
                        </w:rPr>
                        <w:t>Regenesis, 2017</w:t>
                      </w:r>
                    </w:p>
                    <w:p w14:paraId="25EC5A0C" w14:textId="4E2D2208" w:rsidR="00122E52" w:rsidRPr="000B7667" w:rsidRDefault="00122E52" w:rsidP="00AC1B22">
                      <w:pPr>
                        <w:spacing w:after="0"/>
                        <w:rPr>
                          <w:sz w:val="16"/>
                          <w:szCs w:val="16"/>
                        </w:rPr>
                      </w:pPr>
                      <w:r>
                        <w:rPr>
                          <w:sz w:val="16"/>
                          <w:szCs w:val="16"/>
                        </w:rPr>
                        <w:t>P</w:t>
                      </w:r>
                      <w:r w:rsidRPr="000B7667">
                        <w:rPr>
                          <w:sz w:val="16"/>
                          <w:szCs w:val="16"/>
                        </w:rPr>
                        <w:t>hoto credit: p1xels</w:t>
                      </w:r>
                    </w:p>
                  </w:txbxContent>
                </v:textbox>
                <w10:wrap anchorx="margin" anchory="margin"/>
                <w10:anchorlock/>
              </v:shape>
            </w:pict>
          </mc:Fallback>
        </mc:AlternateContent>
      </w:r>
    </w:p>
    <w:p w14:paraId="182BBEED" w14:textId="26F4D2D2" w:rsidR="006478C9" w:rsidRPr="006478C9" w:rsidRDefault="006478C9" w:rsidP="00B562D3">
      <w:pPr>
        <w:pStyle w:val="Heading2"/>
      </w:pPr>
      <w:bookmarkStart w:id="4" w:name="_Toc82530497"/>
      <w:bookmarkStart w:id="5" w:name="_Toc82778072"/>
      <w:r w:rsidRPr="006478C9">
        <w:lastRenderedPageBreak/>
        <w:t>Contents</w:t>
      </w:r>
      <w:bookmarkEnd w:id="4"/>
      <w:bookmarkEnd w:id="5"/>
    </w:p>
    <w:sdt>
      <w:sdtPr>
        <w:rPr>
          <w:noProof w:val="0"/>
          <w:color w:val="000000" w:themeColor="text1"/>
          <w:sz w:val="22"/>
          <w:szCs w:val="22"/>
          <w:lang w:val="en-AU" w:eastAsia="en-AU"/>
        </w:rPr>
        <w:id w:val="2141925191"/>
        <w:docPartObj>
          <w:docPartGallery w:val="Table of Contents"/>
          <w:docPartUnique/>
        </w:docPartObj>
      </w:sdtPr>
      <w:sdtEndPr>
        <w:rPr>
          <w:b/>
          <w:bCs/>
          <w:color w:val="auto"/>
        </w:rPr>
      </w:sdtEndPr>
      <w:sdtContent>
        <w:p w14:paraId="5CC97FE7" w14:textId="2E160B66" w:rsidR="001A02FC" w:rsidRDefault="00D20363" w:rsidP="001A02FC">
          <w:pPr>
            <w:pStyle w:val="TOC1"/>
            <w:rPr>
              <w:rFonts w:asciiTheme="minorHAnsi" w:hAnsiTheme="minorHAnsi" w:cstheme="minorBidi"/>
              <w:sz w:val="22"/>
              <w:szCs w:val="22"/>
              <w:lang w:val="en-AU" w:eastAsia="en-AU"/>
            </w:rPr>
          </w:pPr>
          <w:r w:rsidRPr="002921D2">
            <w:rPr>
              <w:rFonts w:eastAsiaTheme="majorEastAsia"/>
              <w:noProof w:val="0"/>
              <w:color w:val="000000" w:themeColor="text1"/>
            </w:rPr>
            <w:fldChar w:fldCharType="begin"/>
          </w:r>
          <w:r w:rsidRPr="002921D2">
            <w:rPr>
              <w:color w:val="000000" w:themeColor="text1"/>
            </w:rPr>
            <w:instrText xml:space="preserve"> TOC \o "1-3" \h \z \u </w:instrText>
          </w:r>
          <w:r w:rsidRPr="002921D2">
            <w:rPr>
              <w:rFonts w:eastAsiaTheme="majorEastAsia"/>
              <w:noProof w:val="0"/>
              <w:color w:val="000000" w:themeColor="text1"/>
            </w:rPr>
            <w:fldChar w:fldCharType="separate"/>
          </w:r>
          <w:hyperlink w:anchor="_Toc82778069" w:history="1">
            <w:r w:rsidR="001A02FC" w:rsidRPr="00397825">
              <w:rPr>
                <w:rStyle w:val="Hyperlink"/>
              </w:rPr>
              <w:t>Stage One – Application Process  </w:t>
            </w:r>
            <w:r w:rsidR="001A02FC">
              <w:rPr>
                <w:webHidden/>
              </w:rPr>
              <w:tab/>
            </w:r>
            <w:r w:rsidR="001A02FC">
              <w:rPr>
                <w:webHidden/>
              </w:rPr>
              <w:fldChar w:fldCharType="begin"/>
            </w:r>
            <w:r w:rsidR="001A02FC">
              <w:rPr>
                <w:webHidden/>
              </w:rPr>
              <w:instrText xml:space="preserve"> PAGEREF _Toc82778069 \h </w:instrText>
            </w:r>
            <w:r w:rsidR="001A02FC">
              <w:rPr>
                <w:webHidden/>
              </w:rPr>
            </w:r>
            <w:r w:rsidR="001A02FC">
              <w:rPr>
                <w:webHidden/>
              </w:rPr>
              <w:fldChar w:fldCharType="separate"/>
            </w:r>
            <w:r w:rsidR="001A02FC">
              <w:rPr>
                <w:webHidden/>
              </w:rPr>
              <w:t>2</w:t>
            </w:r>
            <w:r w:rsidR="001A02FC">
              <w:rPr>
                <w:webHidden/>
              </w:rPr>
              <w:fldChar w:fldCharType="end"/>
            </w:r>
          </w:hyperlink>
        </w:p>
        <w:p w14:paraId="393C9CC8" w14:textId="0722DE72" w:rsidR="001A02FC" w:rsidRDefault="0027517A" w:rsidP="001A02FC">
          <w:pPr>
            <w:pStyle w:val="TOC1"/>
            <w:rPr>
              <w:rFonts w:asciiTheme="minorHAnsi" w:hAnsiTheme="minorHAnsi" w:cstheme="minorBidi"/>
              <w:sz w:val="22"/>
              <w:szCs w:val="22"/>
              <w:lang w:val="en-AU" w:eastAsia="en-AU"/>
            </w:rPr>
          </w:pPr>
          <w:hyperlink w:anchor="_Toc82778070" w:history="1">
            <w:r w:rsidR="001A02FC" w:rsidRPr="00397825">
              <w:rPr>
                <w:rStyle w:val="Hyperlink"/>
              </w:rPr>
              <w:t>Stage Two – Design Process and Certification</w:t>
            </w:r>
            <w:r w:rsidR="001A02FC">
              <w:rPr>
                <w:webHidden/>
              </w:rPr>
              <w:tab/>
            </w:r>
            <w:r w:rsidR="001A02FC">
              <w:rPr>
                <w:webHidden/>
              </w:rPr>
              <w:fldChar w:fldCharType="begin"/>
            </w:r>
            <w:r w:rsidR="001A02FC">
              <w:rPr>
                <w:webHidden/>
              </w:rPr>
              <w:instrText xml:space="preserve"> PAGEREF _Toc82778070 \h </w:instrText>
            </w:r>
            <w:r w:rsidR="001A02FC">
              <w:rPr>
                <w:webHidden/>
              </w:rPr>
            </w:r>
            <w:r w:rsidR="001A02FC">
              <w:rPr>
                <w:webHidden/>
              </w:rPr>
              <w:fldChar w:fldCharType="separate"/>
            </w:r>
            <w:r w:rsidR="001A02FC">
              <w:rPr>
                <w:webHidden/>
              </w:rPr>
              <w:t>2</w:t>
            </w:r>
            <w:r w:rsidR="001A02FC">
              <w:rPr>
                <w:webHidden/>
              </w:rPr>
              <w:fldChar w:fldCharType="end"/>
            </w:r>
          </w:hyperlink>
        </w:p>
        <w:p w14:paraId="655772A8" w14:textId="04ADC6F2" w:rsidR="001A02FC" w:rsidRDefault="0027517A" w:rsidP="001A02FC">
          <w:pPr>
            <w:pStyle w:val="TOC1"/>
            <w:rPr>
              <w:rFonts w:asciiTheme="minorHAnsi" w:hAnsiTheme="minorHAnsi" w:cstheme="minorBidi"/>
              <w:sz w:val="22"/>
              <w:szCs w:val="22"/>
              <w:lang w:val="en-AU" w:eastAsia="en-AU"/>
            </w:rPr>
          </w:pPr>
          <w:hyperlink w:anchor="_Toc82778071" w:history="1">
            <w:r w:rsidR="001A02FC" w:rsidRPr="00397825">
              <w:rPr>
                <w:rStyle w:val="Hyperlink"/>
              </w:rPr>
              <w:t>Stage Three – Production, Installation and Maintenance and Programming</w:t>
            </w:r>
            <w:r w:rsidR="001A02FC">
              <w:rPr>
                <w:webHidden/>
              </w:rPr>
              <w:tab/>
            </w:r>
            <w:r w:rsidR="001A02FC">
              <w:rPr>
                <w:webHidden/>
              </w:rPr>
              <w:fldChar w:fldCharType="begin"/>
            </w:r>
            <w:r w:rsidR="001A02FC">
              <w:rPr>
                <w:webHidden/>
              </w:rPr>
              <w:instrText xml:space="preserve"> PAGEREF _Toc82778071 \h </w:instrText>
            </w:r>
            <w:r w:rsidR="001A02FC">
              <w:rPr>
                <w:webHidden/>
              </w:rPr>
            </w:r>
            <w:r w:rsidR="001A02FC">
              <w:rPr>
                <w:webHidden/>
              </w:rPr>
              <w:fldChar w:fldCharType="separate"/>
            </w:r>
            <w:r w:rsidR="001A02FC">
              <w:rPr>
                <w:webHidden/>
              </w:rPr>
              <w:t>2</w:t>
            </w:r>
            <w:r w:rsidR="001A02FC">
              <w:rPr>
                <w:webHidden/>
              </w:rPr>
              <w:fldChar w:fldCharType="end"/>
            </w:r>
          </w:hyperlink>
        </w:p>
        <w:p w14:paraId="66D6743D" w14:textId="3BC8E287" w:rsidR="001A02FC" w:rsidRDefault="0027517A" w:rsidP="001A02FC">
          <w:pPr>
            <w:pStyle w:val="TOC1"/>
            <w:rPr>
              <w:rFonts w:asciiTheme="minorHAnsi" w:hAnsiTheme="minorHAnsi" w:cstheme="minorBidi"/>
              <w:sz w:val="22"/>
              <w:szCs w:val="22"/>
              <w:lang w:val="en-AU" w:eastAsia="en-AU"/>
            </w:rPr>
          </w:pPr>
          <w:hyperlink w:anchor="_Toc82778072" w:history="1">
            <w:r w:rsidR="001A02FC" w:rsidRPr="00397825">
              <w:rPr>
                <w:rStyle w:val="Hyperlink"/>
              </w:rPr>
              <w:t>Contents</w:t>
            </w:r>
            <w:r w:rsidR="001A02FC">
              <w:rPr>
                <w:webHidden/>
              </w:rPr>
              <w:tab/>
            </w:r>
            <w:r w:rsidR="001A02FC">
              <w:rPr>
                <w:webHidden/>
              </w:rPr>
              <w:fldChar w:fldCharType="begin"/>
            </w:r>
            <w:r w:rsidR="001A02FC">
              <w:rPr>
                <w:webHidden/>
              </w:rPr>
              <w:instrText xml:space="preserve"> PAGEREF _Toc82778072 \h </w:instrText>
            </w:r>
            <w:r w:rsidR="001A02FC">
              <w:rPr>
                <w:webHidden/>
              </w:rPr>
            </w:r>
            <w:r w:rsidR="001A02FC">
              <w:rPr>
                <w:webHidden/>
              </w:rPr>
              <w:fldChar w:fldCharType="separate"/>
            </w:r>
            <w:r w:rsidR="001A02FC">
              <w:rPr>
                <w:webHidden/>
              </w:rPr>
              <w:t>3</w:t>
            </w:r>
            <w:r w:rsidR="001A02FC">
              <w:rPr>
                <w:webHidden/>
              </w:rPr>
              <w:fldChar w:fldCharType="end"/>
            </w:r>
          </w:hyperlink>
        </w:p>
        <w:p w14:paraId="4C3646DD" w14:textId="60A29C20" w:rsidR="001A02FC" w:rsidRDefault="0027517A" w:rsidP="001A02FC">
          <w:pPr>
            <w:pStyle w:val="TOC1"/>
            <w:rPr>
              <w:rFonts w:asciiTheme="minorHAnsi" w:hAnsiTheme="minorHAnsi" w:cstheme="minorBidi"/>
              <w:sz w:val="22"/>
              <w:szCs w:val="22"/>
              <w:lang w:val="en-AU" w:eastAsia="en-AU"/>
            </w:rPr>
          </w:pPr>
          <w:hyperlink w:anchor="_Toc82778073" w:history="1">
            <w:r w:rsidR="001A02FC" w:rsidRPr="00397825">
              <w:rPr>
                <w:rStyle w:val="Hyperlink"/>
              </w:rPr>
              <w:t>The Project</w:t>
            </w:r>
            <w:r w:rsidR="001A02FC">
              <w:rPr>
                <w:webHidden/>
              </w:rPr>
              <w:tab/>
            </w:r>
            <w:r w:rsidR="001A02FC">
              <w:rPr>
                <w:webHidden/>
              </w:rPr>
              <w:fldChar w:fldCharType="begin"/>
            </w:r>
            <w:r w:rsidR="001A02FC">
              <w:rPr>
                <w:webHidden/>
              </w:rPr>
              <w:instrText xml:space="preserve"> PAGEREF _Toc82778073 \h </w:instrText>
            </w:r>
            <w:r w:rsidR="001A02FC">
              <w:rPr>
                <w:webHidden/>
              </w:rPr>
            </w:r>
            <w:r w:rsidR="001A02FC">
              <w:rPr>
                <w:webHidden/>
              </w:rPr>
              <w:fldChar w:fldCharType="separate"/>
            </w:r>
            <w:r w:rsidR="001A02FC">
              <w:rPr>
                <w:webHidden/>
              </w:rPr>
              <w:t>4</w:t>
            </w:r>
            <w:r w:rsidR="001A02FC">
              <w:rPr>
                <w:webHidden/>
              </w:rPr>
              <w:fldChar w:fldCharType="end"/>
            </w:r>
          </w:hyperlink>
        </w:p>
        <w:p w14:paraId="59496C0B" w14:textId="2B48A2A3" w:rsidR="001A02FC" w:rsidRDefault="0027517A" w:rsidP="001A02FC">
          <w:pPr>
            <w:pStyle w:val="TOC2"/>
            <w:rPr>
              <w:rFonts w:cstheme="minorBidi"/>
              <w:lang w:val="en-AU" w:eastAsia="en-AU"/>
            </w:rPr>
          </w:pPr>
          <w:hyperlink w:anchor="_Toc82778074" w:history="1">
            <w:r w:rsidR="001A02FC" w:rsidRPr="00397825">
              <w:rPr>
                <w:rStyle w:val="Hyperlink"/>
              </w:rPr>
              <w:t>Requirements</w:t>
            </w:r>
            <w:r w:rsidR="001A02FC">
              <w:rPr>
                <w:webHidden/>
              </w:rPr>
              <w:tab/>
            </w:r>
            <w:r w:rsidR="001A02FC">
              <w:rPr>
                <w:webHidden/>
              </w:rPr>
              <w:fldChar w:fldCharType="begin"/>
            </w:r>
            <w:r w:rsidR="001A02FC">
              <w:rPr>
                <w:webHidden/>
              </w:rPr>
              <w:instrText xml:space="preserve"> PAGEREF _Toc82778074 \h </w:instrText>
            </w:r>
            <w:r w:rsidR="001A02FC">
              <w:rPr>
                <w:webHidden/>
              </w:rPr>
            </w:r>
            <w:r w:rsidR="001A02FC">
              <w:rPr>
                <w:webHidden/>
              </w:rPr>
              <w:fldChar w:fldCharType="separate"/>
            </w:r>
            <w:r w:rsidR="001A02FC">
              <w:rPr>
                <w:webHidden/>
              </w:rPr>
              <w:t>4</w:t>
            </w:r>
            <w:r w:rsidR="001A02FC">
              <w:rPr>
                <w:webHidden/>
              </w:rPr>
              <w:fldChar w:fldCharType="end"/>
            </w:r>
          </w:hyperlink>
        </w:p>
        <w:p w14:paraId="70C2C114" w14:textId="4FA74DA3" w:rsidR="001A02FC" w:rsidRDefault="0027517A" w:rsidP="001A02FC">
          <w:pPr>
            <w:pStyle w:val="TOC2"/>
            <w:rPr>
              <w:rFonts w:cstheme="minorBidi"/>
              <w:lang w:val="en-AU" w:eastAsia="en-AU"/>
            </w:rPr>
          </w:pPr>
          <w:hyperlink w:anchor="_Toc82778075" w:history="1">
            <w:r w:rsidR="001A02FC" w:rsidRPr="00397825">
              <w:rPr>
                <w:rStyle w:val="Hyperlink"/>
              </w:rPr>
              <w:t>Siting the Works</w:t>
            </w:r>
            <w:r w:rsidR="001A02FC">
              <w:rPr>
                <w:webHidden/>
              </w:rPr>
              <w:tab/>
            </w:r>
            <w:r w:rsidR="001A02FC">
              <w:rPr>
                <w:webHidden/>
              </w:rPr>
              <w:fldChar w:fldCharType="begin"/>
            </w:r>
            <w:r w:rsidR="001A02FC">
              <w:rPr>
                <w:webHidden/>
              </w:rPr>
              <w:instrText xml:space="preserve"> PAGEREF _Toc82778075 \h </w:instrText>
            </w:r>
            <w:r w:rsidR="001A02FC">
              <w:rPr>
                <w:webHidden/>
              </w:rPr>
            </w:r>
            <w:r w:rsidR="001A02FC">
              <w:rPr>
                <w:webHidden/>
              </w:rPr>
              <w:fldChar w:fldCharType="separate"/>
            </w:r>
            <w:r w:rsidR="001A02FC">
              <w:rPr>
                <w:webHidden/>
              </w:rPr>
              <w:t>5</w:t>
            </w:r>
            <w:r w:rsidR="001A02FC">
              <w:rPr>
                <w:webHidden/>
              </w:rPr>
              <w:fldChar w:fldCharType="end"/>
            </w:r>
          </w:hyperlink>
        </w:p>
        <w:p w14:paraId="7A76095C" w14:textId="079C0F4B" w:rsidR="001A02FC" w:rsidRDefault="0027517A" w:rsidP="001A02FC">
          <w:pPr>
            <w:pStyle w:val="TOC2"/>
            <w:rPr>
              <w:rFonts w:cstheme="minorBidi"/>
              <w:lang w:val="en-AU" w:eastAsia="en-AU"/>
            </w:rPr>
          </w:pPr>
          <w:hyperlink w:anchor="_Toc82778076" w:history="1">
            <w:r w:rsidR="001A02FC" w:rsidRPr="00397825">
              <w:rPr>
                <w:rStyle w:val="Hyperlink"/>
              </w:rPr>
              <w:t>Site Works</w:t>
            </w:r>
            <w:r w:rsidR="001A02FC">
              <w:rPr>
                <w:webHidden/>
              </w:rPr>
              <w:tab/>
            </w:r>
            <w:r w:rsidR="001A02FC">
              <w:rPr>
                <w:webHidden/>
              </w:rPr>
              <w:fldChar w:fldCharType="begin"/>
            </w:r>
            <w:r w:rsidR="001A02FC">
              <w:rPr>
                <w:webHidden/>
              </w:rPr>
              <w:instrText xml:space="preserve"> PAGEREF _Toc82778076 \h </w:instrText>
            </w:r>
            <w:r w:rsidR="001A02FC">
              <w:rPr>
                <w:webHidden/>
              </w:rPr>
            </w:r>
            <w:r w:rsidR="001A02FC">
              <w:rPr>
                <w:webHidden/>
              </w:rPr>
              <w:fldChar w:fldCharType="separate"/>
            </w:r>
            <w:r w:rsidR="001A02FC">
              <w:rPr>
                <w:webHidden/>
              </w:rPr>
              <w:t>5</w:t>
            </w:r>
            <w:r w:rsidR="001A02FC">
              <w:rPr>
                <w:webHidden/>
              </w:rPr>
              <w:fldChar w:fldCharType="end"/>
            </w:r>
          </w:hyperlink>
        </w:p>
        <w:p w14:paraId="1D51FA3F" w14:textId="37113CEA" w:rsidR="001A02FC" w:rsidRDefault="0027517A" w:rsidP="001A02FC">
          <w:pPr>
            <w:pStyle w:val="TOC1"/>
            <w:rPr>
              <w:rFonts w:asciiTheme="minorHAnsi" w:hAnsiTheme="minorHAnsi" w:cstheme="minorBidi"/>
              <w:sz w:val="22"/>
              <w:szCs w:val="22"/>
              <w:lang w:val="en-AU" w:eastAsia="en-AU"/>
            </w:rPr>
          </w:pPr>
          <w:hyperlink w:anchor="_Toc82778077" w:history="1">
            <w:r w:rsidR="001A02FC" w:rsidRPr="00397825">
              <w:rPr>
                <w:rStyle w:val="Hyperlink"/>
              </w:rPr>
              <w:t>Design Precedents</w:t>
            </w:r>
            <w:r w:rsidR="001A02FC">
              <w:rPr>
                <w:webHidden/>
              </w:rPr>
              <w:tab/>
            </w:r>
            <w:r w:rsidR="001A02FC">
              <w:rPr>
                <w:webHidden/>
              </w:rPr>
              <w:fldChar w:fldCharType="begin"/>
            </w:r>
            <w:r w:rsidR="001A02FC">
              <w:rPr>
                <w:webHidden/>
              </w:rPr>
              <w:instrText xml:space="preserve"> PAGEREF _Toc82778077 \h </w:instrText>
            </w:r>
            <w:r w:rsidR="001A02FC">
              <w:rPr>
                <w:webHidden/>
              </w:rPr>
            </w:r>
            <w:r w:rsidR="001A02FC">
              <w:rPr>
                <w:webHidden/>
              </w:rPr>
              <w:fldChar w:fldCharType="separate"/>
            </w:r>
            <w:r w:rsidR="001A02FC">
              <w:rPr>
                <w:webHidden/>
              </w:rPr>
              <w:t>6</w:t>
            </w:r>
            <w:r w:rsidR="001A02FC">
              <w:rPr>
                <w:webHidden/>
              </w:rPr>
              <w:fldChar w:fldCharType="end"/>
            </w:r>
          </w:hyperlink>
        </w:p>
        <w:p w14:paraId="6CFA050C" w14:textId="2D929699" w:rsidR="001A02FC" w:rsidRDefault="0027517A" w:rsidP="001A02FC">
          <w:pPr>
            <w:pStyle w:val="TOC1"/>
            <w:rPr>
              <w:rFonts w:asciiTheme="minorHAnsi" w:hAnsiTheme="minorHAnsi" w:cstheme="minorBidi"/>
              <w:sz w:val="22"/>
              <w:szCs w:val="22"/>
              <w:lang w:val="en-AU" w:eastAsia="en-AU"/>
            </w:rPr>
          </w:pPr>
          <w:hyperlink w:anchor="_Toc82778078" w:history="1">
            <w:r w:rsidR="001A02FC" w:rsidRPr="00397825">
              <w:rPr>
                <w:rStyle w:val="Hyperlink"/>
              </w:rPr>
              <w:t>Budget</w:t>
            </w:r>
            <w:r w:rsidR="001A02FC">
              <w:rPr>
                <w:webHidden/>
              </w:rPr>
              <w:tab/>
            </w:r>
            <w:r w:rsidR="001A02FC">
              <w:rPr>
                <w:webHidden/>
              </w:rPr>
              <w:fldChar w:fldCharType="begin"/>
            </w:r>
            <w:r w:rsidR="001A02FC">
              <w:rPr>
                <w:webHidden/>
              </w:rPr>
              <w:instrText xml:space="preserve"> PAGEREF _Toc82778078 \h </w:instrText>
            </w:r>
            <w:r w:rsidR="001A02FC">
              <w:rPr>
                <w:webHidden/>
              </w:rPr>
            </w:r>
            <w:r w:rsidR="001A02FC">
              <w:rPr>
                <w:webHidden/>
              </w:rPr>
              <w:fldChar w:fldCharType="separate"/>
            </w:r>
            <w:r w:rsidR="001A02FC">
              <w:rPr>
                <w:webHidden/>
              </w:rPr>
              <w:t>9</w:t>
            </w:r>
            <w:r w:rsidR="001A02FC">
              <w:rPr>
                <w:webHidden/>
              </w:rPr>
              <w:fldChar w:fldCharType="end"/>
            </w:r>
          </w:hyperlink>
        </w:p>
        <w:p w14:paraId="4EA0861C" w14:textId="40E61B44" w:rsidR="001A02FC" w:rsidRDefault="0027517A" w:rsidP="001A02FC">
          <w:pPr>
            <w:pStyle w:val="TOC1"/>
            <w:rPr>
              <w:rFonts w:asciiTheme="minorHAnsi" w:hAnsiTheme="minorHAnsi" w:cstheme="minorBidi"/>
              <w:sz w:val="22"/>
              <w:szCs w:val="22"/>
              <w:lang w:val="en-AU" w:eastAsia="en-AU"/>
            </w:rPr>
          </w:pPr>
          <w:hyperlink w:anchor="_Toc82778079" w:history="1">
            <w:r w:rsidR="001A02FC" w:rsidRPr="00397825">
              <w:rPr>
                <w:rStyle w:val="Hyperlink"/>
              </w:rPr>
              <w:t>The Competition Process</w:t>
            </w:r>
            <w:r w:rsidR="001A02FC">
              <w:rPr>
                <w:webHidden/>
              </w:rPr>
              <w:tab/>
            </w:r>
            <w:r w:rsidR="001A02FC">
              <w:rPr>
                <w:webHidden/>
              </w:rPr>
              <w:fldChar w:fldCharType="begin"/>
            </w:r>
            <w:r w:rsidR="001A02FC">
              <w:rPr>
                <w:webHidden/>
              </w:rPr>
              <w:instrText xml:space="preserve"> PAGEREF _Toc82778079 \h </w:instrText>
            </w:r>
            <w:r w:rsidR="001A02FC">
              <w:rPr>
                <w:webHidden/>
              </w:rPr>
            </w:r>
            <w:r w:rsidR="001A02FC">
              <w:rPr>
                <w:webHidden/>
              </w:rPr>
              <w:fldChar w:fldCharType="separate"/>
            </w:r>
            <w:r w:rsidR="001A02FC">
              <w:rPr>
                <w:webHidden/>
              </w:rPr>
              <w:t>10</w:t>
            </w:r>
            <w:r w:rsidR="001A02FC">
              <w:rPr>
                <w:webHidden/>
              </w:rPr>
              <w:fldChar w:fldCharType="end"/>
            </w:r>
          </w:hyperlink>
        </w:p>
        <w:p w14:paraId="7F45B79C" w14:textId="42BB00EF" w:rsidR="001A02FC" w:rsidRDefault="0027517A" w:rsidP="001A02FC">
          <w:pPr>
            <w:pStyle w:val="TOC2"/>
            <w:rPr>
              <w:rFonts w:cstheme="minorBidi"/>
              <w:lang w:val="en-AU" w:eastAsia="en-AU"/>
            </w:rPr>
          </w:pPr>
          <w:hyperlink w:anchor="_Toc82778080" w:history="1">
            <w:r w:rsidR="001A02FC" w:rsidRPr="00397825">
              <w:rPr>
                <w:rStyle w:val="Hyperlink"/>
              </w:rPr>
              <w:t>Stage One: Application process</w:t>
            </w:r>
            <w:r w:rsidR="001A02FC">
              <w:rPr>
                <w:webHidden/>
              </w:rPr>
              <w:tab/>
            </w:r>
            <w:r w:rsidR="001A02FC">
              <w:rPr>
                <w:webHidden/>
              </w:rPr>
              <w:fldChar w:fldCharType="begin"/>
            </w:r>
            <w:r w:rsidR="001A02FC">
              <w:rPr>
                <w:webHidden/>
              </w:rPr>
              <w:instrText xml:space="preserve"> PAGEREF _Toc82778080 \h </w:instrText>
            </w:r>
            <w:r w:rsidR="001A02FC">
              <w:rPr>
                <w:webHidden/>
              </w:rPr>
            </w:r>
            <w:r w:rsidR="001A02FC">
              <w:rPr>
                <w:webHidden/>
              </w:rPr>
              <w:fldChar w:fldCharType="separate"/>
            </w:r>
            <w:r w:rsidR="001A02FC">
              <w:rPr>
                <w:webHidden/>
              </w:rPr>
              <w:t>10</w:t>
            </w:r>
            <w:r w:rsidR="001A02FC">
              <w:rPr>
                <w:webHidden/>
              </w:rPr>
              <w:fldChar w:fldCharType="end"/>
            </w:r>
          </w:hyperlink>
        </w:p>
        <w:p w14:paraId="30A1DAE7" w14:textId="7EC27A69" w:rsidR="001A02FC" w:rsidRDefault="0027517A" w:rsidP="001A02FC">
          <w:pPr>
            <w:pStyle w:val="TOC2"/>
            <w:rPr>
              <w:rFonts w:cstheme="minorBidi"/>
              <w:lang w:val="en-AU" w:eastAsia="en-AU"/>
            </w:rPr>
          </w:pPr>
          <w:hyperlink w:anchor="_Toc82778081" w:history="1">
            <w:r w:rsidR="001A02FC" w:rsidRPr="00397825">
              <w:rPr>
                <w:rStyle w:val="Hyperlink"/>
              </w:rPr>
              <w:t>Stage Two: Design Process</w:t>
            </w:r>
            <w:r w:rsidR="001A02FC">
              <w:rPr>
                <w:webHidden/>
              </w:rPr>
              <w:tab/>
            </w:r>
            <w:r w:rsidR="001A02FC">
              <w:rPr>
                <w:webHidden/>
              </w:rPr>
              <w:fldChar w:fldCharType="begin"/>
            </w:r>
            <w:r w:rsidR="001A02FC">
              <w:rPr>
                <w:webHidden/>
              </w:rPr>
              <w:instrText xml:space="preserve"> PAGEREF _Toc82778081 \h </w:instrText>
            </w:r>
            <w:r w:rsidR="001A02FC">
              <w:rPr>
                <w:webHidden/>
              </w:rPr>
            </w:r>
            <w:r w:rsidR="001A02FC">
              <w:rPr>
                <w:webHidden/>
              </w:rPr>
              <w:fldChar w:fldCharType="separate"/>
            </w:r>
            <w:r w:rsidR="001A02FC">
              <w:rPr>
                <w:webHidden/>
              </w:rPr>
              <w:t>11</w:t>
            </w:r>
            <w:r w:rsidR="001A02FC">
              <w:rPr>
                <w:webHidden/>
              </w:rPr>
              <w:fldChar w:fldCharType="end"/>
            </w:r>
          </w:hyperlink>
        </w:p>
        <w:p w14:paraId="4C5793E1" w14:textId="13F54577" w:rsidR="001A02FC" w:rsidRDefault="0027517A" w:rsidP="001A02FC">
          <w:pPr>
            <w:pStyle w:val="TOC2"/>
            <w:rPr>
              <w:rFonts w:cstheme="minorBidi"/>
              <w:lang w:val="en-AU" w:eastAsia="en-AU"/>
            </w:rPr>
          </w:pPr>
          <w:hyperlink w:anchor="_Toc82778082" w:history="1">
            <w:r w:rsidR="001A02FC" w:rsidRPr="00397825">
              <w:rPr>
                <w:rStyle w:val="Hyperlink"/>
              </w:rPr>
              <w:t>Stage Three: Installation and Maintenance</w:t>
            </w:r>
            <w:r w:rsidR="001A02FC">
              <w:rPr>
                <w:webHidden/>
              </w:rPr>
              <w:tab/>
            </w:r>
            <w:r w:rsidR="001A02FC">
              <w:rPr>
                <w:webHidden/>
              </w:rPr>
              <w:fldChar w:fldCharType="begin"/>
            </w:r>
            <w:r w:rsidR="001A02FC">
              <w:rPr>
                <w:webHidden/>
              </w:rPr>
              <w:instrText xml:space="preserve"> PAGEREF _Toc82778082 \h </w:instrText>
            </w:r>
            <w:r w:rsidR="001A02FC">
              <w:rPr>
                <w:webHidden/>
              </w:rPr>
            </w:r>
            <w:r w:rsidR="001A02FC">
              <w:rPr>
                <w:webHidden/>
              </w:rPr>
              <w:fldChar w:fldCharType="separate"/>
            </w:r>
            <w:r w:rsidR="001A02FC">
              <w:rPr>
                <w:webHidden/>
              </w:rPr>
              <w:t>11</w:t>
            </w:r>
            <w:r w:rsidR="001A02FC">
              <w:rPr>
                <w:webHidden/>
              </w:rPr>
              <w:fldChar w:fldCharType="end"/>
            </w:r>
          </w:hyperlink>
        </w:p>
        <w:p w14:paraId="56D0EEE9" w14:textId="4858F379" w:rsidR="001A02FC" w:rsidRDefault="0027517A" w:rsidP="001A02FC">
          <w:pPr>
            <w:pStyle w:val="TOC1"/>
            <w:rPr>
              <w:rFonts w:asciiTheme="minorHAnsi" w:hAnsiTheme="minorHAnsi" w:cstheme="minorBidi"/>
              <w:sz w:val="22"/>
              <w:szCs w:val="22"/>
              <w:lang w:val="en-AU" w:eastAsia="en-AU"/>
            </w:rPr>
          </w:pPr>
          <w:hyperlink w:anchor="_Toc82778083" w:history="1">
            <w:r w:rsidR="001A02FC" w:rsidRPr="00397825">
              <w:rPr>
                <w:rStyle w:val="Hyperlink"/>
              </w:rPr>
              <w:t>Competition Timelines</w:t>
            </w:r>
            <w:r w:rsidR="001A02FC">
              <w:rPr>
                <w:webHidden/>
              </w:rPr>
              <w:tab/>
            </w:r>
            <w:r w:rsidR="001A02FC">
              <w:rPr>
                <w:webHidden/>
              </w:rPr>
              <w:fldChar w:fldCharType="begin"/>
            </w:r>
            <w:r w:rsidR="001A02FC">
              <w:rPr>
                <w:webHidden/>
              </w:rPr>
              <w:instrText xml:space="preserve"> PAGEREF _Toc82778083 \h </w:instrText>
            </w:r>
            <w:r w:rsidR="001A02FC">
              <w:rPr>
                <w:webHidden/>
              </w:rPr>
            </w:r>
            <w:r w:rsidR="001A02FC">
              <w:rPr>
                <w:webHidden/>
              </w:rPr>
              <w:fldChar w:fldCharType="separate"/>
            </w:r>
            <w:r w:rsidR="001A02FC">
              <w:rPr>
                <w:webHidden/>
              </w:rPr>
              <w:t>12</w:t>
            </w:r>
            <w:r w:rsidR="001A02FC">
              <w:rPr>
                <w:webHidden/>
              </w:rPr>
              <w:fldChar w:fldCharType="end"/>
            </w:r>
          </w:hyperlink>
        </w:p>
        <w:p w14:paraId="286A481F" w14:textId="75B2C21E" w:rsidR="001A02FC" w:rsidRDefault="0027517A" w:rsidP="001A02FC">
          <w:pPr>
            <w:pStyle w:val="TOC1"/>
            <w:rPr>
              <w:rFonts w:asciiTheme="minorHAnsi" w:hAnsiTheme="minorHAnsi" w:cstheme="minorBidi"/>
              <w:sz w:val="22"/>
              <w:szCs w:val="22"/>
              <w:lang w:val="en-AU" w:eastAsia="en-AU"/>
            </w:rPr>
          </w:pPr>
          <w:hyperlink w:anchor="_Toc82778084" w:history="1">
            <w:r w:rsidR="001A02FC" w:rsidRPr="00397825">
              <w:rPr>
                <w:rStyle w:val="Hyperlink"/>
              </w:rPr>
              <w:t>Selection Process</w:t>
            </w:r>
            <w:r w:rsidR="001A02FC">
              <w:rPr>
                <w:webHidden/>
              </w:rPr>
              <w:tab/>
            </w:r>
            <w:r w:rsidR="001A02FC">
              <w:rPr>
                <w:webHidden/>
              </w:rPr>
              <w:fldChar w:fldCharType="begin"/>
            </w:r>
            <w:r w:rsidR="001A02FC">
              <w:rPr>
                <w:webHidden/>
              </w:rPr>
              <w:instrText xml:space="preserve"> PAGEREF _Toc82778084 \h </w:instrText>
            </w:r>
            <w:r w:rsidR="001A02FC">
              <w:rPr>
                <w:webHidden/>
              </w:rPr>
            </w:r>
            <w:r w:rsidR="001A02FC">
              <w:rPr>
                <w:webHidden/>
              </w:rPr>
              <w:fldChar w:fldCharType="separate"/>
            </w:r>
            <w:r w:rsidR="001A02FC">
              <w:rPr>
                <w:webHidden/>
              </w:rPr>
              <w:t>13</w:t>
            </w:r>
            <w:r w:rsidR="001A02FC">
              <w:rPr>
                <w:webHidden/>
              </w:rPr>
              <w:fldChar w:fldCharType="end"/>
            </w:r>
          </w:hyperlink>
        </w:p>
        <w:p w14:paraId="105DA12F" w14:textId="4CA28B10" w:rsidR="001A02FC" w:rsidRDefault="0027517A" w:rsidP="001A02FC">
          <w:pPr>
            <w:pStyle w:val="TOC2"/>
            <w:rPr>
              <w:rFonts w:cstheme="minorBidi"/>
              <w:lang w:val="en-AU" w:eastAsia="en-AU"/>
            </w:rPr>
          </w:pPr>
          <w:hyperlink w:anchor="_Toc82778085" w:history="1">
            <w:r w:rsidR="001A02FC" w:rsidRPr="00397825">
              <w:rPr>
                <w:rStyle w:val="Hyperlink"/>
              </w:rPr>
              <w:t>Stage One</w:t>
            </w:r>
            <w:r w:rsidR="001A02FC">
              <w:rPr>
                <w:webHidden/>
              </w:rPr>
              <w:tab/>
            </w:r>
            <w:r w:rsidR="001A02FC">
              <w:rPr>
                <w:webHidden/>
              </w:rPr>
              <w:fldChar w:fldCharType="begin"/>
            </w:r>
            <w:r w:rsidR="001A02FC">
              <w:rPr>
                <w:webHidden/>
              </w:rPr>
              <w:instrText xml:space="preserve"> PAGEREF _Toc82778085 \h </w:instrText>
            </w:r>
            <w:r w:rsidR="001A02FC">
              <w:rPr>
                <w:webHidden/>
              </w:rPr>
            </w:r>
            <w:r w:rsidR="001A02FC">
              <w:rPr>
                <w:webHidden/>
              </w:rPr>
              <w:fldChar w:fldCharType="separate"/>
            </w:r>
            <w:r w:rsidR="001A02FC">
              <w:rPr>
                <w:webHidden/>
              </w:rPr>
              <w:t>13</w:t>
            </w:r>
            <w:r w:rsidR="001A02FC">
              <w:rPr>
                <w:webHidden/>
              </w:rPr>
              <w:fldChar w:fldCharType="end"/>
            </w:r>
          </w:hyperlink>
        </w:p>
        <w:p w14:paraId="72FD4C55" w14:textId="21B23DF9" w:rsidR="001A02FC" w:rsidRDefault="0027517A" w:rsidP="001A02FC">
          <w:pPr>
            <w:pStyle w:val="TOC2"/>
            <w:rPr>
              <w:rFonts w:cstheme="minorBidi"/>
              <w:lang w:val="en-AU" w:eastAsia="en-AU"/>
            </w:rPr>
          </w:pPr>
          <w:hyperlink w:anchor="_Toc82778086" w:history="1">
            <w:r w:rsidR="001A02FC" w:rsidRPr="00397825">
              <w:rPr>
                <w:rStyle w:val="Hyperlink"/>
              </w:rPr>
              <w:t>Stage Two</w:t>
            </w:r>
            <w:r w:rsidR="001A02FC">
              <w:rPr>
                <w:webHidden/>
              </w:rPr>
              <w:tab/>
            </w:r>
            <w:r w:rsidR="001A02FC">
              <w:rPr>
                <w:webHidden/>
              </w:rPr>
              <w:fldChar w:fldCharType="begin"/>
            </w:r>
            <w:r w:rsidR="001A02FC">
              <w:rPr>
                <w:webHidden/>
              </w:rPr>
              <w:instrText xml:space="preserve"> PAGEREF _Toc82778086 \h </w:instrText>
            </w:r>
            <w:r w:rsidR="001A02FC">
              <w:rPr>
                <w:webHidden/>
              </w:rPr>
            </w:r>
            <w:r w:rsidR="001A02FC">
              <w:rPr>
                <w:webHidden/>
              </w:rPr>
              <w:fldChar w:fldCharType="separate"/>
            </w:r>
            <w:r w:rsidR="001A02FC">
              <w:rPr>
                <w:webHidden/>
              </w:rPr>
              <w:t>14</w:t>
            </w:r>
            <w:r w:rsidR="001A02FC">
              <w:rPr>
                <w:webHidden/>
              </w:rPr>
              <w:fldChar w:fldCharType="end"/>
            </w:r>
          </w:hyperlink>
        </w:p>
        <w:p w14:paraId="7A6644EC" w14:textId="6A273D42" w:rsidR="001A02FC" w:rsidRDefault="0027517A" w:rsidP="001A02FC">
          <w:pPr>
            <w:pStyle w:val="TOC1"/>
            <w:rPr>
              <w:rFonts w:asciiTheme="minorHAnsi" w:hAnsiTheme="minorHAnsi" w:cstheme="minorBidi"/>
              <w:sz w:val="22"/>
              <w:szCs w:val="22"/>
              <w:lang w:val="en-AU" w:eastAsia="en-AU"/>
            </w:rPr>
          </w:pPr>
          <w:hyperlink w:anchor="_Toc82778087" w:history="1">
            <w:r w:rsidR="001A02FC" w:rsidRPr="00397825">
              <w:rPr>
                <w:rStyle w:val="Hyperlink"/>
              </w:rPr>
              <w:t>Insurance</w:t>
            </w:r>
            <w:r w:rsidR="001A02FC">
              <w:rPr>
                <w:webHidden/>
              </w:rPr>
              <w:tab/>
            </w:r>
            <w:r w:rsidR="001A02FC">
              <w:rPr>
                <w:webHidden/>
              </w:rPr>
              <w:fldChar w:fldCharType="begin"/>
            </w:r>
            <w:r w:rsidR="001A02FC">
              <w:rPr>
                <w:webHidden/>
              </w:rPr>
              <w:instrText xml:space="preserve"> PAGEREF _Toc82778087 \h </w:instrText>
            </w:r>
            <w:r w:rsidR="001A02FC">
              <w:rPr>
                <w:webHidden/>
              </w:rPr>
            </w:r>
            <w:r w:rsidR="001A02FC">
              <w:rPr>
                <w:webHidden/>
              </w:rPr>
              <w:fldChar w:fldCharType="separate"/>
            </w:r>
            <w:r w:rsidR="001A02FC">
              <w:rPr>
                <w:webHidden/>
              </w:rPr>
              <w:t>15</w:t>
            </w:r>
            <w:r w:rsidR="001A02FC">
              <w:rPr>
                <w:webHidden/>
              </w:rPr>
              <w:fldChar w:fldCharType="end"/>
            </w:r>
          </w:hyperlink>
        </w:p>
        <w:p w14:paraId="406F0F3D" w14:textId="1538AC16" w:rsidR="001A02FC" w:rsidRDefault="0027517A" w:rsidP="001A02FC">
          <w:pPr>
            <w:pStyle w:val="TOC1"/>
            <w:rPr>
              <w:rFonts w:asciiTheme="minorHAnsi" w:hAnsiTheme="minorHAnsi" w:cstheme="minorBidi"/>
              <w:sz w:val="22"/>
              <w:szCs w:val="22"/>
              <w:lang w:val="en-AU" w:eastAsia="en-AU"/>
            </w:rPr>
          </w:pPr>
          <w:hyperlink w:anchor="_Toc82778088" w:history="1">
            <w:r w:rsidR="001A02FC" w:rsidRPr="00397825">
              <w:rPr>
                <w:rStyle w:val="Hyperlink"/>
              </w:rPr>
              <w:t>Additional information</w:t>
            </w:r>
            <w:r w:rsidR="001A02FC">
              <w:rPr>
                <w:webHidden/>
              </w:rPr>
              <w:tab/>
            </w:r>
            <w:r w:rsidR="001A02FC">
              <w:rPr>
                <w:webHidden/>
              </w:rPr>
              <w:fldChar w:fldCharType="begin"/>
            </w:r>
            <w:r w:rsidR="001A02FC">
              <w:rPr>
                <w:webHidden/>
              </w:rPr>
              <w:instrText xml:space="preserve"> PAGEREF _Toc82778088 \h </w:instrText>
            </w:r>
            <w:r w:rsidR="001A02FC">
              <w:rPr>
                <w:webHidden/>
              </w:rPr>
            </w:r>
            <w:r w:rsidR="001A02FC">
              <w:rPr>
                <w:webHidden/>
              </w:rPr>
              <w:fldChar w:fldCharType="separate"/>
            </w:r>
            <w:r w:rsidR="001A02FC">
              <w:rPr>
                <w:webHidden/>
              </w:rPr>
              <w:t>15</w:t>
            </w:r>
            <w:r w:rsidR="001A02FC">
              <w:rPr>
                <w:webHidden/>
              </w:rPr>
              <w:fldChar w:fldCharType="end"/>
            </w:r>
          </w:hyperlink>
        </w:p>
        <w:p w14:paraId="7FA87A96" w14:textId="2D21E18D" w:rsidR="001A02FC" w:rsidRDefault="0027517A" w:rsidP="001A02FC">
          <w:pPr>
            <w:pStyle w:val="TOC2"/>
            <w:rPr>
              <w:rFonts w:cstheme="minorBidi"/>
              <w:lang w:val="en-AU" w:eastAsia="en-AU"/>
            </w:rPr>
          </w:pPr>
          <w:hyperlink w:anchor="_Toc82778089" w:history="1">
            <w:r w:rsidR="001A02FC" w:rsidRPr="00397825">
              <w:rPr>
                <w:rStyle w:val="Hyperlink"/>
              </w:rPr>
              <w:t>Security, Confidentiality and Copyright</w:t>
            </w:r>
            <w:r w:rsidR="001A02FC">
              <w:rPr>
                <w:webHidden/>
              </w:rPr>
              <w:tab/>
            </w:r>
            <w:r w:rsidR="001A02FC">
              <w:rPr>
                <w:webHidden/>
              </w:rPr>
              <w:fldChar w:fldCharType="begin"/>
            </w:r>
            <w:r w:rsidR="001A02FC">
              <w:rPr>
                <w:webHidden/>
              </w:rPr>
              <w:instrText xml:space="preserve"> PAGEREF _Toc82778089 \h </w:instrText>
            </w:r>
            <w:r w:rsidR="001A02FC">
              <w:rPr>
                <w:webHidden/>
              </w:rPr>
            </w:r>
            <w:r w:rsidR="001A02FC">
              <w:rPr>
                <w:webHidden/>
              </w:rPr>
              <w:fldChar w:fldCharType="separate"/>
            </w:r>
            <w:r w:rsidR="001A02FC">
              <w:rPr>
                <w:webHidden/>
              </w:rPr>
              <w:t>15</w:t>
            </w:r>
            <w:r w:rsidR="001A02FC">
              <w:rPr>
                <w:webHidden/>
              </w:rPr>
              <w:fldChar w:fldCharType="end"/>
            </w:r>
          </w:hyperlink>
        </w:p>
        <w:p w14:paraId="7D73CE1D" w14:textId="3B644BE3" w:rsidR="001A02FC" w:rsidRDefault="0027517A" w:rsidP="001A02FC">
          <w:pPr>
            <w:pStyle w:val="TOC2"/>
            <w:rPr>
              <w:rFonts w:cstheme="minorBidi"/>
              <w:lang w:val="en-AU" w:eastAsia="en-AU"/>
            </w:rPr>
          </w:pPr>
          <w:hyperlink w:anchor="_Toc82778090" w:history="1">
            <w:r w:rsidR="001A02FC" w:rsidRPr="00397825">
              <w:rPr>
                <w:rStyle w:val="Hyperlink"/>
              </w:rPr>
              <w:t>Disqualification</w:t>
            </w:r>
            <w:r w:rsidR="001A02FC">
              <w:rPr>
                <w:webHidden/>
              </w:rPr>
              <w:tab/>
            </w:r>
            <w:r w:rsidR="001A02FC">
              <w:rPr>
                <w:webHidden/>
              </w:rPr>
              <w:fldChar w:fldCharType="begin"/>
            </w:r>
            <w:r w:rsidR="001A02FC">
              <w:rPr>
                <w:webHidden/>
              </w:rPr>
              <w:instrText xml:space="preserve"> PAGEREF _Toc82778090 \h </w:instrText>
            </w:r>
            <w:r w:rsidR="001A02FC">
              <w:rPr>
                <w:webHidden/>
              </w:rPr>
            </w:r>
            <w:r w:rsidR="001A02FC">
              <w:rPr>
                <w:webHidden/>
              </w:rPr>
              <w:fldChar w:fldCharType="separate"/>
            </w:r>
            <w:r w:rsidR="001A02FC">
              <w:rPr>
                <w:webHidden/>
              </w:rPr>
              <w:t>16</w:t>
            </w:r>
            <w:r w:rsidR="001A02FC">
              <w:rPr>
                <w:webHidden/>
              </w:rPr>
              <w:fldChar w:fldCharType="end"/>
            </w:r>
          </w:hyperlink>
        </w:p>
        <w:p w14:paraId="5EB73807" w14:textId="37CA1EC2" w:rsidR="001A02FC" w:rsidRDefault="0027517A" w:rsidP="001A02FC">
          <w:pPr>
            <w:pStyle w:val="TOC2"/>
            <w:rPr>
              <w:rFonts w:cstheme="minorBidi"/>
              <w:lang w:val="en-AU" w:eastAsia="en-AU"/>
            </w:rPr>
          </w:pPr>
          <w:hyperlink w:anchor="_Toc82778091" w:history="1">
            <w:r w:rsidR="001A02FC" w:rsidRPr="00397825">
              <w:rPr>
                <w:rStyle w:val="Hyperlink"/>
              </w:rPr>
              <w:t>Fees and Prizes</w:t>
            </w:r>
            <w:r w:rsidR="001A02FC">
              <w:rPr>
                <w:webHidden/>
              </w:rPr>
              <w:tab/>
            </w:r>
            <w:r w:rsidR="001A02FC">
              <w:rPr>
                <w:webHidden/>
              </w:rPr>
              <w:fldChar w:fldCharType="begin"/>
            </w:r>
            <w:r w:rsidR="001A02FC">
              <w:rPr>
                <w:webHidden/>
              </w:rPr>
              <w:instrText xml:space="preserve"> PAGEREF _Toc82778091 \h </w:instrText>
            </w:r>
            <w:r w:rsidR="001A02FC">
              <w:rPr>
                <w:webHidden/>
              </w:rPr>
            </w:r>
            <w:r w:rsidR="001A02FC">
              <w:rPr>
                <w:webHidden/>
              </w:rPr>
              <w:fldChar w:fldCharType="separate"/>
            </w:r>
            <w:r w:rsidR="001A02FC">
              <w:rPr>
                <w:webHidden/>
              </w:rPr>
              <w:t>16</w:t>
            </w:r>
            <w:r w:rsidR="001A02FC">
              <w:rPr>
                <w:webHidden/>
              </w:rPr>
              <w:fldChar w:fldCharType="end"/>
            </w:r>
          </w:hyperlink>
        </w:p>
        <w:p w14:paraId="35ED4A5F" w14:textId="20CA905F" w:rsidR="001A02FC" w:rsidRDefault="0027517A" w:rsidP="001A02FC">
          <w:pPr>
            <w:pStyle w:val="TOC2"/>
            <w:rPr>
              <w:rFonts w:cstheme="minorBidi"/>
              <w:lang w:val="en-AU" w:eastAsia="en-AU"/>
            </w:rPr>
          </w:pPr>
          <w:hyperlink w:anchor="_Toc82778092" w:history="1">
            <w:r w:rsidR="001A02FC" w:rsidRPr="00397825">
              <w:rPr>
                <w:rStyle w:val="Hyperlink"/>
              </w:rPr>
              <w:t>Notification of Award and Exhibition</w:t>
            </w:r>
            <w:r w:rsidR="001A02FC">
              <w:rPr>
                <w:webHidden/>
              </w:rPr>
              <w:tab/>
            </w:r>
            <w:r w:rsidR="001A02FC">
              <w:rPr>
                <w:webHidden/>
              </w:rPr>
              <w:fldChar w:fldCharType="begin"/>
            </w:r>
            <w:r w:rsidR="001A02FC">
              <w:rPr>
                <w:webHidden/>
              </w:rPr>
              <w:instrText xml:space="preserve"> PAGEREF _Toc82778092 \h </w:instrText>
            </w:r>
            <w:r w:rsidR="001A02FC">
              <w:rPr>
                <w:webHidden/>
              </w:rPr>
            </w:r>
            <w:r w:rsidR="001A02FC">
              <w:rPr>
                <w:webHidden/>
              </w:rPr>
              <w:fldChar w:fldCharType="separate"/>
            </w:r>
            <w:r w:rsidR="001A02FC">
              <w:rPr>
                <w:webHidden/>
              </w:rPr>
              <w:t>16</w:t>
            </w:r>
            <w:r w:rsidR="001A02FC">
              <w:rPr>
                <w:webHidden/>
              </w:rPr>
              <w:fldChar w:fldCharType="end"/>
            </w:r>
          </w:hyperlink>
        </w:p>
        <w:p w14:paraId="6B4AF294" w14:textId="363763F5" w:rsidR="001A02FC" w:rsidRDefault="0027517A" w:rsidP="001A02FC">
          <w:pPr>
            <w:pStyle w:val="TOC2"/>
            <w:rPr>
              <w:rFonts w:cstheme="minorBidi"/>
              <w:lang w:val="en-AU" w:eastAsia="en-AU"/>
            </w:rPr>
          </w:pPr>
          <w:hyperlink w:anchor="_Toc82778093" w:history="1">
            <w:r w:rsidR="001A02FC" w:rsidRPr="00397825">
              <w:rPr>
                <w:rStyle w:val="Hyperlink"/>
              </w:rPr>
              <w:t>Council’s Right Not to Proceed with Project</w:t>
            </w:r>
            <w:r w:rsidR="001A02FC">
              <w:rPr>
                <w:webHidden/>
              </w:rPr>
              <w:tab/>
            </w:r>
            <w:r w:rsidR="001A02FC">
              <w:rPr>
                <w:webHidden/>
              </w:rPr>
              <w:fldChar w:fldCharType="begin"/>
            </w:r>
            <w:r w:rsidR="001A02FC">
              <w:rPr>
                <w:webHidden/>
              </w:rPr>
              <w:instrText xml:space="preserve"> PAGEREF _Toc82778093 \h </w:instrText>
            </w:r>
            <w:r w:rsidR="001A02FC">
              <w:rPr>
                <w:webHidden/>
              </w:rPr>
            </w:r>
            <w:r w:rsidR="001A02FC">
              <w:rPr>
                <w:webHidden/>
              </w:rPr>
              <w:fldChar w:fldCharType="separate"/>
            </w:r>
            <w:r w:rsidR="001A02FC">
              <w:rPr>
                <w:webHidden/>
              </w:rPr>
              <w:t>16</w:t>
            </w:r>
            <w:r w:rsidR="001A02FC">
              <w:rPr>
                <w:webHidden/>
              </w:rPr>
              <w:fldChar w:fldCharType="end"/>
            </w:r>
          </w:hyperlink>
        </w:p>
        <w:p w14:paraId="35491054" w14:textId="427D39F7" w:rsidR="001A02FC" w:rsidRDefault="0027517A" w:rsidP="001A02FC">
          <w:pPr>
            <w:pStyle w:val="TOC2"/>
            <w:rPr>
              <w:rFonts w:cstheme="minorBidi"/>
              <w:lang w:val="en-AU" w:eastAsia="en-AU"/>
            </w:rPr>
          </w:pPr>
          <w:hyperlink w:anchor="_Toc82778094" w:history="1">
            <w:r w:rsidR="001A02FC" w:rsidRPr="00397825">
              <w:rPr>
                <w:rStyle w:val="Hyperlink"/>
              </w:rPr>
              <w:t>Contract</w:t>
            </w:r>
            <w:r w:rsidR="001A02FC">
              <w:rPr>
                <w:webHidden/>
              </w:rPr>
              <w:tab/>
            </w:r>
            <w:r w:rsidR="001A02FC">
              <w:rPr>
                <w:webHidden/>
              </w:rPr>
              <w:fldChar w:fldCharType="begin"/>
            </w:r>
            <w:r w:rsidR="001A02FC">
              <w:rPr>
                <w:webHidden/>
              </w:rPr>
              <w:instrText xml:space="preserve"> PAGEREF _Toc82778094 \h </w:instrText>
            </w:r>
            <w:r w:rsidR="001A02FC">
              <w:rPr>
                <w:webHidden/>
              </w:rPr>
            </w:r>
            <w:r w:rsidR="001A02FC">
              <w:rPr>
                <w:webHidden/>
              </w:rPr>
              <w:fldChar w:fldCharType="separate"/>
            </w:r>
            <w:r w:rsidR="001A02FC">
              <w:rPr>
                <w:webHidden/>
              </w:rPr>
              <w:t>17</w:t>
            </w:r>
            <w:r w:rsidR="001A02FC">
              <w:rPr>
                <w:webHidden/>
              </w:rPr>
              <w:fldChar w:fldCharType="end"/>
            </w:r>
          </w:hyperlink>
        </w:p>
        <w:p w14:paraId="4F042408" w14:textId="4D19ADEA" w:rsidR="001A02FC" w:rsidRDefault="0027517A" w:rsidP="001A02FC">
          <w:pPr>
            <w:pStyle w:val="TOC2"/>
            <w:rPr>
              <w:rFonts w:cstheme="minorBidi"/>
              <w:lang w:val="en-AU" w:eastAsia="en-AU"/>
            </w:rPr>
          </w:pPr>
          <w:hyperlink w:anchor="_Toc82778095" w:history="1">
            <w:r w:rsidR="001A02FC" w:rsidRPr="00397825">
              <w:rPr>
                <w:rStyle w:val="Hyperlink"/>
              </w:rPr>
              <w:t>Competition Questions</w:t>
            </w:r>
            <w:r w:rsidR="001A02FC">
              <w:rPr>
                <w:webHidden/>
              </w:rPr>
              <w:tab/>
            </w:r>
            <w:r w:rsidR="001A02FC">
              <w:rPr>
                <w:webHidden/>
              </w:rPr>
              <w:fldChar w:fldCharType="begin"/>
            </w:r>
            <w:r w:rsidR="001A02FC">
              <w:rPr>
                <w:webHidden/>
              </w:rPr>
              <w:instrText xml:space="preserve"> PAGEREF _Toc82778095 \h </w:instrText>
            </w:r>
            <w:r w:rsidR="001A02FC">
              <w:rPr>
                <w:webHidden/>
              </w:rPr>
            </w:r>
            <w:r w:rsidR="001A02FC">
              <w:rPr>
                <w:webHidden/>
              </w:rPr>
              <w:fldChar w:fldCharType="separate"/>
            </w:r>
            <w:r w:rsidR="001A02FC">
              <w:rPr>
                <w:webHidden/>
              </w:rPr>
              <w:t>17</w:t>
            </w:r>
            <w:r w:rsidR="001A02FC">
              <w:rPr>
                <w:webHidden/>
              </w:rPr>
              <w:fldChar w:fldCharType="end"/>
            </w:r>
          </w:hyperlink>
        </w:p>
        <w:p w14:paraId="6CE7259D" w14:textId="012A59ED" w:rsidR="001A02FC" w:rsidRDefault="0027517A" w:rsidP="001A02FC">
          <w:pPr>
            <w:pStyle w:val="TOC2"/>
            <w:rPr>
              <w:rFonts w:cstheme="minorBidi"/>
              <w:lang w:val="en-AU" w:eastAsia="en-AU"/>
            </w:rPr>
          </w:pPr>
          <w:hyperlink w:anchor="_Toc82778096" w:history="1">
            <w:r w:rsidR="001A02FC" w:rsidRPr="00397825">
              <w:rPr>
                <w:rStyle w:val="Hyperlink"/>
              </w:rPr>
              <w:t>Lodgement</w:t>
            </w:r>
            <w:r w:rsidR="001A02FC">
              <w:rPr>
                <w:webHidden/>
              </w:rPr>
              <w:tab/>
            </w:r>
            <w:r w:rsidR="001A02FC">
              <w:rPr>
                <w:webHidden/>
              </w:rPr>
              <w:fldChar w:fldCharType="begin"/>
            </w:r>
            <w:r w:rsidR="001A02FC">
              <w:rPr>
                <w:webHidden/>
              </w:rPr>
              <w:instrText xml:space="preserve"> PAGEREF _Toc82778096 \h </w:instrText>
            </w:r>
            <w:r w:rsidR="001A02FC">
              <w:rPr>
                <w:webHidden/>
              </w:rPr>
            </w:r>
            <w:r w:rsidR="001A02FC">
              <w:rPr>
                <w:webHidden/>
              </w:rPr>
              <w:fldChar w:fldCharType="separate"/>
            </w:r>
            <w:r w:rsidR="001A02FC">
              <w:rPr>
                <w:webHidden/>
              </w:rPr>
              <w:t>17</w:t>
            </w:r>
            <w:r w:rsidR="001A02FC">
              <w:rPr>
                <w:webHidden/>
              </w:rPr>
              <w:fldChar w:fldCharType="end"/>
            </w:r>
          </w:hyperlink>
        </w:p>
        <w:p w14:paraId="7A9AE8A6" w14:textId="47010ED2" w:rsidR="001A02FC" w:rsidRDefault="0027517A" w:rsidP="001A02FC">
          <w:pPr>
            <w:pStyle w:val="TOC2"/>
            <w:rPr>
              <w:rFonts w:cstheme="minorBidi"/>
              <w:lang w:val="en-AU" w:eastAsia="en-AU"/>
            </w:rPr>
          </w:pPr>
          <w:hyperlink w:anchor="_Toc82778097" w:history="1">
            <w:r w:rsidR="001A02FC" w:rsidRPr="00397825">
              <w:rPr>
                <w:rStyle w:val="Hyperlink"/>
              </w:rPr>
              <w:t>Abandonment</w:t>
            </w:r>
            <w:r w:rsidR="001A02FC">
              <w:rPr>
                <w:webHidden/>
              </w:rPr>
              <w:tab/>
            </w:r>
            <w:r w:rsidR="001A02FC">
              <w:rPr>
                <w:webHidden/>
              </w:rPr>
              <w:fldChar w:fldCharType="begin"/>
            </w:r>
            <w:r w:rsidR="001A02FC">
              <w:rPr>
                <w:webHidden/>
              </w:rPr>
              <w:instrText xml:space="preserve"> PAGEREF _Toc82778097 \h </w:instrText>
            </w:r>
            <w:r w:rsidR="001A02FC">
              <w:rPr>
                <w:webHidden/>
              </w:rPr>
            </w:r>
            <w:r w:rsidR="001A02FC">
              <w:rPr>
                <w:webHidden/>
              </w:rPr>
              <w:fldChar w:fldCharType="separate"/>
            </w:r>
            <w:r w:rsidR="001A02FC">
              <w:rPr>
                <w:webHidden/>
              </w:rPr>
              <w:t>18</w:t>
            </w:r>
            <w:r w:rsidR="001A02FC">
              <w:rPr>
                <w:webHidden/>
              </w:rPr>
              <w:fldChar w:fldCharType="end"/>
            </w:r>
          </w:hyperlink>
        </w:p>
        <w:p w14:paraId="23DC28CF" w14:textId="094D531A" w:rsidR="001A02FC" w:rsidRDefault="0027517A" w:rsidP="001A02FC">
          <w:pPr>
            <w:pStyle w:val="TOC2"/>
            <w:rPr>
              <w:rFonts w:cstheme="minorBidi"/>
              <w:lang w:val="en-AU" w:eastAsia="en-AU"/>
            </w:rPr>
          </w:pPr>
          <w:hyperlink w:anchor="_Toc82778098" w:history="1">
            <w:r w:rsidR="001A02FC" w:rsidRPr="00397825">
              <w:rPr>
                <w:rStyle w:val="Hyperlink"/>
              </w:rPr>
              <w:t>Costs and Disbursements</w:t>
            </w:r>
            <w:r w:rsidR="001A02FC">
              <w:rPr>
                <w:webHidden/>
              </w:rPr>
              <w:tab/>
            </w:r>
            <w:r w:rsidR="001A02FC">
              <w:rPr>
                <w:webHidden/>
              </w:rPr>
              <w:fldChar w:fldCharType="begin"/>
            </w:r>
            <w:r w:rsidR="001A02FC">
              <w:rPr>
                <w:webHidden/>
              </w:rPr>
              <w:instrText xml:space="preserve"> PAGEREF _Toc82778098 \h </w:instrText>
            </w:r>
            <w:r w:rsidR="001A02FC">
              <w:rPr>
                <w:webHidden/>
              </w:rPr>
            </w:r>
            <w:r w:rsidR="001A02FC">
              <w:rPr>
                <w:webHidden/>
              </w:rPr>
              <w:fldChar w:fldCharType="separate"/>
            </w:r>
            <w:r w:rsidR="001A02FC">
              <w:rPr>
                <w:webHidden/>
              </w:rPr>
              <w:t>18</w:t>
            </w:r>
            <w:r w:rsidR="001A02FC">
              <w:rPr>
                <w:webHidden/>
              </w:rPr>
              <w:fldChar w:fldCharType="end"/>
            </w:r>
          </w:hyperlink>
        </w:p>
        <w:p w14:paraId="50165475" w14:textId="135FEEBC" w:rsidR="001A02FC" w:rsidRDefault="0027517A" w:rsidP="001A02FC">
          <w:pPr>
            <w:pStyle w:val="TOC2"/>
            <w:rPr>
              <w:rFonts w:cstheme="minorBidi"/>
              <w:lang w:val="en-AU" w:eastAsia="en-AU"/>
            </w:rPr>
          </w:pPr>
          <w:hyperlink w:anchor="_Toc82778099" w:history="1">
            <w:r w:rsidR="001A02FC" w:rsidRPr="00397825">
              <w:rPr>
                <w:rStyle w:val="Hyperlink"/>
              </w:rPr>
              <w:t>Use of Submissions for Purposes of the Competition</w:t>
            </w:r>
            <w:r w:rsidR="001A02FC">
              <w:rPr>
                <w:webHidden/>
              </w:rPr>
              <w:tab/>
            </w:r>
            <w:r w:rsidR="001A02FC">
              <w:rPr>
                <w:webHidden/>
              </w:rPr>
              <w:fldChar w:fldCharType="begin"/>
            </w:r>
            <w:r w:rsidR="001A02FC">
              <w:rPr>
                <w:webHidden/>
              </w:rPr>
              <w:instrText xml:space="preserve"> PAGEREF _Toc82778099 \h </w:instrText>
            </w:r>
            <w:r w:rsidR="001A02FC">
              <w:rPr>
                <w:webHidden/>
              </w:rPr>
            </w:r>
            <w:r w:rsidR="001A02FC">
              <w:rPr>
                <w:webHidden/>
              </w:rPr>
              <w:fldChar w:fldCharType="separate"/>
            </w:r>
            <w:r w:rsidR="001A02FC">
              <w:rPr>
                <w:webHidden/>
              </w:rPr>
              <w:t>18</w:t>
            </w:r>
            <w:r w:rsidR="001A02FC">
              <w:rPr>
                <w:webHidden/>
              </w:rPr>
              <w:fldChar w:fldCharType="end"/>
            </w:r>
          </w:hyperlink>
        </w:p>
        <w:p w14:paraId="03B2DC62" w14:textId="2C3F8DED" w:rsidR="001A02FC" w:rsidRDefault="0027517A" w:rsidP="001A02FC">
          <w:pPr>
            <w:pStyle w:val="TOC2"/>
            <w:rPr>
              <w:rFonts w:cstheme="minorBidi"/>
              <w:lang w:val="en-AU" w:eastAsia="en-AU"/>
            </w:rPr>
          </w:pPr>
          <w:hyperlink w:anchor="_Toc82778100" w:history="1">
            <w:r w:rsidR="001A02FC" w:rsidRPr="00397825">
              <w:rPr>
                <w:rStyle w:val="Hyperlink"/>
              </w:rPr>
              <w:t>Proceeding with the Project</w:t>
            </w:r>
            <w:r w:rsidR="001A02FC">
              <w:rPr>
                <w:webHidden/>
              </w:rPr>
              <w:tab/>
            </w:r>
            <w:r w:rsidR="001A02FC">
              <w:rPr>
                <w:webHidden/>
              </w:rPr>
              <w:fldChar w:fldCharType="begin"/>
            </w:r>
            <w:r w:rsidR="001A02FC">
              <w:rPr>
                <w:webHidden/>
              </w:rPr>
              <w:instrText xml:space="preserve"> PAGEREF _Toc82778100 \h </w:instrText>
            </w:r>
            <w:r w:rsidR="001A02FC">
              <w:rPr>
                <w:webHidden/>
              </w:rPr>
            </w:r>
            <w:r w:rsidR="001A02FC">
              <w:rPr>
                <w:webHidden/>
              </w:rPr>
              <w:fldChar w:fldCharType="separate"/>
            </w:r>
            <w:r w:rsidR="001A02FC">
              <w:rPr>
                <w:webHidden/>
              </w:rPr>
              <w:t>18</w:t>
            </w:r>
            <w:r w:rsidR="001A02FC">
              <w:rPr>
                <w:webHidden/>
              </w:rPr>
              <w:fldChar w:fldCharType="end"/>
            </w:r>
          </w:hyperlink>
        </w:p>
        <w:p w14:paraId="377063D4" w14:textId="7FBD40D6" w:rsidR="00D20363" w:rsidRPr="002921D2" w:rsidRDefault="00D20363" w:rsidP="00D20363">
          <w:pPr>
            <w:spacing w:after="60"/>
            <w:rPr>
              <w:sz w:val="20"/>
              <w:szCs w:val="20"/>
            </w:rPr>
          </w:pPr>
          <w:r w:rsidRPr="002921D2">
            <w:rPr>
              <w:b/>
              <w:bCs/>
              <w:noProof/>
              <w:color w:val="000000" w:themeColor="text1"/>
              <w:sz w:val="20"/>
              <w:szCs w:val="20"/>
            </w:rPr>
            <w:fldChar w:fldCharType="end"/>
          </w:r>
        </w:p>
      </w:sdtContent>
    </w:sdt>
    <w:p w14:paraId="1DBF1CD3" w14:textId="7ACDF8AD" w:rsidR="003951EB" w:rsidRPr="006478C9" w:rsidRDefault="00794291" w:rsidP="00B562D3">
      <w:pPr>
        <w:pStyle w:val="Heading2"/>
      </w:pPr>
      <w:bookmarkStart w:id="6" w:name="_Toc82778073"/>
      <w:r w:rsidRPr="006478C9">
        <w:lastRenderedPageBreak/>
        <w:t xml:space="preserve">The </w:t>
      </w:r>
      <w:r w:rsidR="00EC113D" w:rsidRPr="00B562D3">
        <w:t>P</w:t>
      </w:r>
      <w:r w:rsidRPr="00B562D3">
        <w:t>roject</w:t>
      </w:r>
      <w:bookmarkEnd w:id="6"/>
    </w:p>
    <w:p w14:paraId="6168826B" w14:textId="3427E526" w:rsidR="00C542B4" w:rsidRDefault="00C542B4" w:rsidP="00C542B4">
      <w:r w:rsidRPr="00C542B4">
        <w:t>City of Port Phillip will award winning applicants to design, construct and install six temporary activations. </w:t>
      </w:r>
    </w:p>
    <w:p w14:paraId="798EB167" w14:textId="60F0DACE" w:rsidR="00AE5A94" w:rsidRPr="00C542B4" w:rsidRDefault="00AE5A94" w:rsidP="00AE5A94">
      <w:pPr>
        <w:pStyle w:val="Heading3"/>
      </w:pPr>
      <w:bookmarkStart w:id="7" w:name="_Toc82778074"/>
      <w:r>
        <w:t>Requirements</w:t>
      </w:r>
      <w:bookmarkEnd w:id="7"/>
    </w:p>
    <w:p w14:paraId="016033DE" w14:textId="77777777" w:rsidR="00C542B4" w:rsidRPr="00AE5A94" w:rsidRDefault="00C542B4" w:rsidP="00D6627F">
      <w:pPr>
        <w:spacing w:before="240" w:after="320"/>
        <w:rPr>
          <w:b/>
          <w:bCs/>
        </w:rPr>
      </w:pPr>
      <w:r w:rsidRPr="00AE5A94">
        <w:rPr>
          <w:b/>
          <w:bCs/>
        </w:rPr>
        <w:t>It is envisaged that the projects will: </w:t>
      </w:r>
    </w:p>
    <w:p w14:paraId="78E168FA" w14:textId="1B75C9B8" w:rsidR="00B562D3" w:rsidRDefault="00B562D3" w:rsidP="00B562D3">
      <w:pPr>
        <w:numPr>
          <w:ilvl w:val="0"/>
          <w:numId w:val="4"/>
        </w:numPr>
        <w:tabs>
          <w:tab w:val="clear" w:pos="720"/>
          <w:tab w:val="num" w:pos="-360"/>
        </w:tabs>
        <w:ind w:left="360"/>
      </w:pPr>
      <w:r w:rsidRPr="00B562D3">
        <w:t>Improve the look and feel of CoPP public spaces   </w:t>
      </w:r>
    </w:p>
    <w:p w14:paraId="744545FC" w14:textId="33059993" w:rsidR="00C542B4" w:rsidRPr="00C542B4" w:rsidRDefault="00C542B4" w:rsidP="00527F14">
      <w:pPr>
        <w:numPr>
          <w:ilvl w:val="0"/>
          <w:numId w:val="4"/>
        </w:numPr>
        <w:tabs>
          <w:tab w:val="clear" w:pos="720"/>
          <w:tab w:val="num" w:pos="-360"/>
        </w:tabs>
        <w:ind w:left="360"/>
      </w:pPr>
      <w:r w:rsidRPr="00C542B4">
        <w:t>Be interactive or tactile </w:t>
      </w:r>
    </w:p>
    <w:p w14:paraId="209AD547" w14:textId="68BF1595" w:rsidR="00C542B4" w:rsidRPr="00C542B4" w:rsidRDefault="00C542B4" w:rsidP="00527F14">
      <w:pPr>
        <w:numPr>
          <w:ilvl w:val="0"/>
          <w:numId w:val="4"/>
        </w:numPr>
        <w:tabs>
          <w:tab w:val="clear" w:pos="720"/>
          <w:tab w:val="num" w:pos="-360"/>
        </w:tabs>
        <w:ind w:left="360"/>
      </w:pPr>
      <w:r w:rsidRPr="00C542B4">
        <w:t xml:space="preserve">Be in place for between </w:t>
      </w:r>
      <w:r w:rsidR="005A58FF">
        <w:t>six</w:t>
      </w:r>
      <w:r w:rsidR="005A58FF" w:rsidRPr="00C542B4">
        <w:t xml:space="preserve"> </w:t>
      </w:r>
      <w:r w:rsidRPr="00C542B4">
        <w:t xml:space="preserve">weeks to </w:t>
      </w:r>
      <w:r w:rsidR="005A58FF">
        <w:t>nine</w:t>
      </w:r>
      <w:r w:rsidRPr="00C542B4">
        <w:t xml:space="preserve"> months </w:t>
      </w:r>
    </w:p>
    <w:p w14:paraId="6EF4BAAA" w14:textId="77777777" w:rsidR="00C542B4" w:rsidRPr="00C542B4" w:rsidRDefault="00C542B4" w:rsidP="00527F14">
      <w:pPr>
        <w:numPr>
          <w:ilvl w:val="0"/>
          <w:numId w:val="5"/>
        </w:numPr>
        <w:tabs>
          <w:tab w:val="clear" w:pos="720"/>
          <w:tab w:val="num" w:pos="-360"/>
        </w:tabs>
        <w:ind w:left="360"/>
      </w:pPr>
      <w:r w:rsidRPr="00C542B4">
        <w:t>Add colour and interest to the streetscape and the public realm </w:t>
      </w:r>
    </w:p>
    <w:p w14:paraId="3DA9FC9A" w14:textId="77777777" w:rsidR="00C542B4" w:rsidRPr="00C542B4" w:rsidRDefault="00C542B4" w:rsidP="00527F14">
      <w:pPr>
        <w:numPr>
          <w:ilvl w:val="0"/>
          <w:numId w:val="5"/>
        </w:numPr>
        <w:tabs>
          <w:tab w:val="clear" w:pos="720"/>
          <w:tab w:val="num" w:pos="-360"/>
        </w:tabs>
        <w:ind w:left="360"/>
      </w:pPr>
      <w:r w:rsidRPr="00C542B4">
        <w:t>Be place specific and non-traditional </w:t>
      </w:r>
    </w:p>
    <w:p w14:paraId="3D4C68B4" w14:textId="77777777" w:rsidR="00C542B4" w:rsidRPr="00C542B4" w:rsidRDefault="00C542B4" w:rsidP="00527F14">
      <w:pPr>
        <w:numPr>
          <w:ilvl w:val="0"/>
          <w:numId w:val="5"/>
        </w:numPr>
        <w:tabs>
          <w:tab w:val="clear" w:pos="720"/>
          <w:tab w:val="num" w:pos="-360"/>
        </w:tabs>
        <w:ind w:left="360"/>
      </w:pPr>
      <w:r w:rsidRPr="00C542B4">
        <w:t>Increase and engage pedestrian foot traffic </w:t>
      </w:r>
    </w:p>
    <w:p w14:paraId="000A41A0" w14:textId="7C36D8CA" w:rsidR="00C542B4" w:rsidRPr="00C542B4" w:rsidRDefault="00C542B4" w:rsidP="00527F14">
      <w:pPr>
        <w:numPr>
          <w:ilvl w:val="0"/>
          <w:numId w:val="5"/>
        </w:numPr>
        <w:tabs>
          <w:tab w:val="clear" w:pos="720"/>
          <w:tab w:val="num" w:pos="-360"/>
        </w:tabs>
        <w:ind w:left="360"/>
      </w:pPr>
      <w:r w:rsidRPr="00C542B4">
        <w:t>Increase dwell time and spend in our neighbourhoods</w:t>
      </w:r>
    </w:p>
    <w:p w14:paraId="2484364C" w14:textId="77777777" w:rsidR="00C542B4" w:rsidRPr="00AE5A94" w:rsidRDefault="00C542B4" w:rsidP="00D6627F">
      <w:pPr>
        <w:spacing w:before="240" w:after="320"/>
        <w:rPr>
          <w:b/>
          <w:bCs/>
        </w:rPr>
      </w:pPr>
      <w:r w:rsidRPr="00AE5A94">
        <w:rPr>
          <w:b/>
          <w:bCs/>
        </w:rPr>
        <w:t>Any structural elements must adhere to the following specifications: </w:t>
      </w:r>
    </w:p>
    <w:p w14:paraId="7F23CAAA" w14:textId="77777777" w:rsidR="00C542B4" w:rsidRPr="00C542B4" w:rsidRDefault="00C542B4" w:rsidP="00527F14">
      <w:pPr>
        <w:numPr>
          <w:ilvl w:val="0"/>
          <w:numId w:val="6"/>
        </w:numPr>
        <w:tabs>
          <w:tab w:val="clear" w:pos="720"/>
          <w:tab w:val="num" w:pos="-360"/>
        </w:tabs>
        <w:ind w:left="360"/>
      </w:pPr>
      <w:r w:rsidRPr="00C542B4">
        <w:t>Be heavy enough to not be movable by two adults </w:t>
      </w:r>
    </w:p>
    <w:p w14:paraId="1B22C70F" w14:textId="77777777" w:rsidR="00C542B4" w:rsidRPr="00C542B4" w:rsidRDefault="00C542B4" w:rsidP="00527F14">
      <w:pPr>
        <w:numPr>
          <w:ilvl w:val="0"/>
          <w:numId w:val="6"/>
        </w:numPr>
        <w:tabs>
          <w:tab w:val="clear" w:pos="720"/>
          <w:tab w:val="num" w:pos="-360"/>
        </w:tabs>
        <w:ind w:left="360"/>
      </w:pPr>
      <w:r w:rsidRPr="00C542B4">
        <w:t>Be easy to clean </w:t>
      </w:r>
    </w:p>
    <w:p w14:paraId="203B4220" w14:textId="77777777" w:rsidR="00C542B4" w:rsidRPr="00C542B4" w:rsidRDefault="00C542B4" w:rsidP="00527F14">
      <w:pPr>
        <w:numPr>
          <w:ilvl w:val="0"/>
          <w:numId w:val="6"/>
        </w:numPr>
        <w:tabs>
          <w:tab w:val="clear" w:pos="720"/>
          <w:tab w:val="num" w:pos="-360"/>
        </w:tabs>
        <w:ind w:left="360"/>
      </w:pPr>
      <w:r w:rsidRPr="00C542B4">
        <w:t>Respond to the public realm context in form and colour </w:t>
      </w:r>
    </w:p>
    <w:p w14:paraId="1C647788" w14:textId="1BFBE64C" w:rsidR="00C542B4" w:rsidRPr="00C542B4" w:rsidRDefault="00C542B4" w:rsidP="00527F14">
      <w:pPr>
        <w:numPr>
          <w:ilvl w:val="0"/>
          <w:numId w:val="6"/>
        </w:numPr>
        <w:tabs>
          <w:tab w:val="clear" w:pos="720"/>
          <w:tab w:val="num" w:pos="-360"/>
        </w:tabs>
        <w:ind w:left="360"/>
      </w:pPr>
      <w:r w:rsidRPr="00C542B4">
        <w:t xml:space="preserve">Be durable enough to remain in place for nine months, and potentially longer. Must be able to withstand Melbourne’s </w:t>
      </w:r>
      <w:r w:rsidR="005A58FF">
        <w:t>unpredictable</w:t>
      </w:r>
      <w:r w:rsidR="005A58FF" w:rsidRPr="00C542B4">
        <w:t xml:space="preserve"> </w:t>
      </w:r>
      <w:r w:rsidRPr="00C542B4">
        <w:t xml:space="preserve">weather </w:t>
      </w:r>
      <w:r w:rsidR="00D6627F">
        <w:t xml:space="preserve">such as </w:t>
      </w:r>
      <w:r w:rsidRPr="00C542B4">
        <w:t>wind, temperature changes, heat, hail</w:t>
      </w:r>
    </w:p>
    <w:p w14:paraId="554A4ED5" w14:textId="77777777" w:rsidR="00C542B4" w:rsidRPr="00C542B4" w:rsidRDefault="00C542B4" w:rsidP="00527F14">
      <w:pPr>
        <w:numPr>
          <w:ilvl w:val="0"/>
          <w:numId w:val="7"/>
        </w:numPr>
        <w:tabs>
          <w:tab w:val="clear" w:pos="720"/>
          <w:tab w:val="num" w:pos="-360"/>
        </w:tabs>
        <w:ind w:left="360"/>
      </w:pPr>
      <w:r w:rsidRPr="00C542B4">
        <w:t>Be resistant to vandalism including fire </w:t>
      </w:r>
    </w:p>
    <w:p w14:paraId="1EBF2496" w14:textId="77777777" w:rsidR="00C542B4" w:rsidRPr="00C542B4" w:rsidRDefault="00C542B4" w:rsidP="00527F14">
      <w:pPr>
        <w:numPr>
          <w:ilvl w:val="0"/>
          <w:numId w:val="7"/>
        </w:numPr>
        <w:tabs>
          <w:tab w:val="clear" w:pos="720"/>
          <w:tab w:val="num" w:pos="-360"/>
        </w:tabs>
        <w:ind w:left="360"/>
      </w:pPr>
      <w:r w:rsidRPr="00C542B4">
        <w:t>Not impede on sight lines between traffic and pedestrians </w:t>
      </w:r>
    </w:p>
    <w:p w14:paraId="1B2F3C6B" w14:textId="0DC93B0E" w:rsidR="002921D2" w:rsidRPr="00B562D3" w:rsidRDefault="00C542B4" w:rsidP="00B562D3">
      <w:pPr>
        <w:numPr>
          <w:ilvl w:val="0"/>
          <w:numId w:val="7"/>
        </w:numPr>
        <w:tabs>
          <w:tab w:val="clear" w:pos="720"/>
          <w:tab w:val="num" w:pos="-360"/>
        </w:tabs>
        <w:ind w:left="360"/>
      </w:pPr>
      <w:r w:rsidRPr="00C542B4">
        <w:t>Meet all necessary Australian Standards for safety and accessibility</w:t>
      </w:r>
      <w:r w:rsidR="002921D2">
        <w:br w:type="page"/>
      </w:r>
    </w:p>
    <w:p w14:paraId="5022F82D" w14:textId="6213584C" w:rsidR="00C542B4" w:rsidRPr="00C542B4" w:rsidRDefault="00C542B4" w:rsidP="00B562D3">
      <w:pPr>
        <w:pStyle w:val="Heading3"/>
      </w:pPr>
      <w:bookmarkStart w:id="8" w:name="_Toc82778075"/>
      <w:r w:rsidRPr="00C542B4">
        <w:lastRenderedPageBreak/>
        <w:t>Siting the Works</w:t>
      </w:r>
      <w:bookmarkEnd w:id="8"/>
      <w:r w:rsidRPr="00C542B4">
        <w:t> </w:t>
      </w:r>
    </w:p>
    <w:p w14:paraId="6897AD0A" w14:textId="77777777" w:rsidR="00C542B4" w:rsidRPr="00C542B4" w:rsidRDefault="00C542B4" w:rsidP="00527F14">
      <w:pPr>
        <w:numPr>
          <w:ilvl w:val="0"/>
          <w:numId w:val="8"/>
        </w:numPr>
        <w:tabs>
          <w:tab w:val="clear" w:pos="720"/>
          <w:tab w:val="num" w:pos="0"/>
        </w:tabs>
        <w:ind w:left="360"/>
      </w:pPr>
      <w:r w:rsidRPr="00C542B4">
        <w:t>Siting is flexible and Council is open to all locations within the public realm </w:t>
      </w:r>
    </w:p>
    <w:p w14:paraId="5A77947E" w14:textId="77777777" w:rsidR="005326F5" w:rsidRDefault="00C542B4" w:rsidP="005326F5">
      <w:pPr>
        <w:numPr>
          <w:ilvl w:val="0"/>
          <w:numId w:val="8"/>
        </w:numPr>
        <w:tabs>
          <w:tab w:val="clear" w:pos="720"/>
          <w:tab w:val="num" w:pos="0"/>
        </w:tabs>
        <w:ind w:left="360"/>
        <w:rPr>
          <w:lang w:val="en-US"/>
        </w:rPr>
      </w:pPr>
      <w:r w:rsidRPr="00C542B4">
        <w:t>Preference will be given to the following locations:</w:t>
      </w:r>
      <w:r w:rsidRPr="00C542B4">
        <w:rPr>
          <w:lang w:val="en-US"/>
        </w:rPr>
        <w:t> </w:t>
      </w:r>
    </w:p>
    <w:p w14:paraId="3E43F327" w14:textId="6AD72371" w:rsidR="00C542B4" w:rsidRPr="005326F5" w:rsidRDefault="00C542B4" w:rsidP="005326F5">
      <w:pPr>
        <w:numPr>
          <w:ilvl w:val="1"/>
          <w:numId w:val="8"/>
        </w:numPr>
        <w:tabs>
          <w:tab w:val="clear" w:pos="1440"/>
        </w:tabs>
        <w:ind w:left="993"/>
        <w:rPr>
          <w:lang w:val="en-US"/>
        </w:rPr>
      </w:pPr>
      <w:r w:rsidRPr="00C542B4">
        <w:t>Bay Street, Port Melbourne</w:t>
      </w:r>
      <w:r w:rsidRPr="005326F5">
        <w:rPr>
          <w:lang w:val="en-US"/>
        </w:rPr>
        <w:t> </w:t>
      </w:r>
    </w:p>
    <w:p w14:paraId="4FD40405" w14:textId="77777777" w:rsidR="00C542B4" w:rsidRPr="005326F5" w:rsidRDefault="00C542B4" w:rsidP="005326F5">
      <w:pPr>
        <w:pStyle w:val="ListParagraph"/>
        <w:numPr>
          <w:ilvl w:val="1"/>
          <w:numId w:val="8"/>
        </w:numPr>
        <w:tabs>
          <w:tab w:val="clear" w:pos="1440"/>
        </w:tabs>
        <w:ind w:left="993"/>
        <w:rPr>
          <w:lang w:val="en-US"/>
        </w:rPr>
      </w:pPr>
      <w:r w:rsidRPr="00C542B4">
        <w:t>Clarendon Street, South Melbourne</w:t>
      </w:r>
      <w:r w:rsidRPr="005326F5">
        <w:rPr>
          <w:lang w:val="en-US"/>
        </w:rPr>
        <w:t> </w:t>
      </w:r>
    </w:p>
    <w:p w14:paraId="13AB2064" w14:textId="77777777" w:rsidR="00C542B4" w:rsidRPr="005326F5" w:rsidRDefault="00C542B4" w:rsidP="005326F5">
      <w:pPr>
        <w:pStyle w:val="ListParagraph"/>
        <w:numPr>
          <w:ilvl w:val="1"/>
          <w:numId w:val="8"/>
        </w:numPr>
        <w:tabs>
          <w:tab w:val="clear" w:pos="1440"/>
        </w:tabs>
        <w:ind w:left="993"/>
        <w:rPr>
          <w:lang w:val="en-US"/>
        </w:rPr>
      </w:pPr>
      <w:r w:rsidRPr="00C542B4">
        <w:t>Carlisle Street, Balaclava</w:t>
      </w:r>
      <w:r w:rsidRPr="005326F5">
        <w:rPr>
          <w:lang w:val="en-US"/>
        </w:rPr>
        <w:t> </w:t>
      </w:r>
    </w:p>
    <w:p w14:paraId="27065760" w14:textId="77777777" w:rsidR="00C542B4" w:rsidRPr="005326F5" w:rsidRDefault="00C542B4" w:rsidP="005326F5">
      <w:pPr>
        <w:pStyle w:val="ListParagraph"/>
        <w:numPr>
          <w:ilvl w:val="1"/>
          <w:numId w:val="8"/>
        </w:numPr>
        <w:tabs>
          <w:tab w:val="clear" w:pos="1440"/>
        </w:tabs>
        <w:ind w:left="993"/>
        <w:rPr>
          <w:lang w:val="en-US"/>
        </w:rPr>
      </w:pPr>
      <w:r w:rsidRPr="00C542B4">
        <w:t>Ormond Road, Elwood</w:t>
      </w:r>
      <w:r w:rsidRPr="005326F5">
        <w:rPr>
          <w:lang w:val="en-US"/>
        </w:rPr>
        <w:t> </w:t>
      </w:r>
    </w:p>
    <w:p w14:paraId="3952B672" w14:textId="77777777" w:rsidR="00C542B4" w:rsidRPr="005326F5" w:rsidRDefault="00C542B4" w:rsidP="005326F5">
      <w:pPr>
        <w:pStyle w:val="ListParagraph"/>
        <w:numPr>
          <w:ilvl w:val="1"/>
          <w:numId w:val="8"/>
        </w:numPr>
        <w:tabs>
          <w:tab w:val="clear" w:pos="1440"/>
        </w:tabs>
        <w:ind w:left="993"/>
        <w:rPr>
          <w:lang w:val="en-US"/>
        </w:rPr>
      </w:pPr>
      <w:r w:rsidRPr="00C542B4">
        <w:t>Glen Eira Road, Ripponlea</w:t>
      </w:r>
      <w:r w:rsidRPr="005326F5">
        <w:rPr>
          <w:lang w:val="en-US"/>
        </w:rPr>
        <w:t> </w:t>
      </w:r>
    </w:p>
    <w:p w14:paraId="352E1293" w14:textId="77777777" w:rsidR="00C542B4" w:rsidRPr="005326F5" w:rsidRDefault="00C542B4" w:rsidP="005326F5">
      <w:pPr>
        <w:pStyle w:val="ListParagraph"/>
        <w:numPr>
          <w:ilvl w:val="1"/>
          <w:numId w:val="8"/>
        </w:numPr>
        <w:tabs>
          <w:tab w:val="clear" w:pos="1440"/>
        </w:tabs>
        <w:ind w:left="993"/>
        <w:rPr>
          <w:lang w:val="en-US"/>
        </w:rPr>
      </w:pPr>
      <w:r w:rsidRPr="00C542B4">
        <w:t>Blessington Street, St Kilda</w:t>
      </w:r>
      <w:r w:rsidRPr="005326F5">
        <w:rPr>
          <w:lang w:val="en-US"/>
        </w:rPr>
        <w:t> </w:t>
      </w:r>
    </w:p>
    <w:p w14:paraId="438B5F1A" w14:textId="77777777" w:rsidR="00C542B4" w:rsidRPr="005326F5" w:rsidRDefault="00C542B4" w:rsidP="005326F5">
      <w:pPr>
        <w:pStyle w:val="ListParagraph"/>
        <w:numPr>
          <w:ilvl w:val="1"/>
          <w:numId w:val="8"/>
        </w:numPr>
        <w:tabs>
          <w:tab w:val="clear" w:pos="1440"/>
        </w:tabs>
        <w:ind w:left="993"/>
        <w:rPr>
          <w:lang w:val="en-US"/>
        </w:rPr>
      </w:pPr>
      <w:r w:rsidRPr="00C542B4">
        <w:t>Armstrong Street, Middle Park</w:t>
      </w:r>
      <w:r w:rsidRPr="005326F5">
        <w:rPr>
          <w:lang w:val="en-US"/>
        </w:rPr>
        <w:t> </w:t>
      </w:r>
    </w:p>
    <w:p w14:paraId="54CC5025" w14:textId="77777777" w:rsidR="00C542B4" w:rsidRPr="005326F5" w:rsidRDefault="00C542B4" w:rsidP="005326F5">
      <w:pPr>
        <w:pStyle w:val="ListParagraph"/>
        <w:numPr>
          <w:ilvl w:val="1"/>
          <w:numId w:val="8"/>
        </w:numPr>
        <w:tabs>
          <w:tab w:val="clear" w:pos="1440"/>
        </w:tabs>
        <w:ind w:left="993"/>
        <w:rPr>
          <w:lang w:val="en-US"/>
        </w:rPr>
      </w:pPr>
      <w:r w:rsidRPr="00C542B4">
        <w:t>Fitzroy Street, St Kilda</w:t>
      </w:r>
      <w:r w:rsidRPr="005326F5">
        <w:rPr>
          <w:lang w:val="en-US"/>
        </w:rPr>
        <w:t> </w:t>
      </w:r>
    </w:p>
    <w:p w14:paraId="3D2B8444" w14:textId="77777777" w:rsidR="00C542B4" w:rsidRPr="005326F5" w:rsidRDefault="00C542B4" w:rsidP="005326F5">
      <w:pPr>
        <w:pStyle w:val="ListParagraph"/>
        <w:numPr>
          <w:ilvl w:val="1"/>
          <w:numId w:val="8"/>
        </w:numPr>
        <w:tabs>
          <w:tab w:val="clear" w:pos="1440"/>
        </w:tabs>
        <w:ind w:left="993"/>
        <w:rPr>
          <w:lang w:val="en-US"/>
        </w:rPr>
      </w:pPr>
      <w:r w:rsidRPr="00C542B4">
        <w:t>Victoria Avenue or Bridport Street, Albert Park</w:t>
      </w:r>
      <w:r w:rsidRPr="005326F5">
        <w:rPr>
          <w:lang w:val="en-US"/>
        </w:rPr>
        <w:t> </w:t>
      </w:r>
    </w:p>
    <w:p w14:paraId="497E02F6" w14:textId="11FFFC7C" w:rsidR="00C542B4" w:rsidRPr="00C542B4" w:rsidRDefault="00C542B4" w:rsidP="00527F14">
      <w:pPr>
        <w:numPr>
          <w:ilvl w:val="0"/>
          <w:numId w:val="10"/>
        </w:numPr>
        <w:tabs>
          <w:tab w:val="clear" w:pos="720"/>
          <w:tab w:val="num" w:pos="360"/>
        </w:tabs>
        <w:ind w:left="360"/>
      </w:pPr>
      <w:r w:rsidRPr="00C542B4">
        <w:t>A final decision of the locations will be approved by Council prior to detailed design</w:t>
      </w:r>
    </w:p>
    <w:p w14:paraId="0244848B" w14:textId="3646226B" w:rsidR="00C542B4" w:rsidRPr="00C542B4" w:rsidRDefault="00C542B4" w:rsidP="00527F14">
      <w:pPr>
        <w:numPr>
          <w:ilvl w:val="0"/>
          <w:numId w:val="10"/>
        </w:numPr>
        <w:tabs>
          <w:tab w:val="clear" w:pos="720"/>
          <w:tab w:val="num" w:pos="360"/>
        </w:tabs>
        <w:ind w:left="360"/>
      </w:pPr>
      <w:r w:rsidRPr="00C542B4">
        <w:t xml:space="preserve">Citing must adhere to both </w:t>
      </w:r>
      <w:hyperlink r:id="rId9" w:history="1">
        <w:r w:rsidRPr="00C542B4">
          <w:rPr>
            <w:rStyle w:val="Hyperlink"/>
          </w:rPr>
          <w:t>footpath trading </w:t>
        </w:r>
      </w:hyperlink>
      <w:r w:rsidRPr="00C542B4">
        <w:t>and traffic guidelines </w:t>
      </w:r>
    </w:p>
    <w:p w14:paraId="199D6E90" w14:textId="77777777" w:rsidR="00C542B4" w:rsidRPr="00C542B4" w:rsidRDefault="00C542B4" w:rsidP="00527F14">
      <w:pPr>
        <w:numPr>
          <w:ilvl w:val="0"/>
          <w:numId w:val="10"/>
        </w:numPr>
        <w:tabs>
          <w:tab w:val="clear" w:pos="720"/>
          <w:tab w:val="num" w:pos="360"/>
        </w:tabs>
        <w:ind w:left="360"/>
      </w:pPr>
      <w:r w:rsidRPr="00C542B4">
        <w:t>Works must not create safety concerns or a negative visual impact during the day and night </w:t>
      </w:r>
    </w:p>
    <w:p w14:paraId="47A74848" w14:textId="3E47FE11" w:rsidR="00C542B4" w:rsidRPr="00C542B4" w:rsidRDefault="00C542B4" w:rsidP="00527F14">
      <w:pPr>
        <w:numPr>
          <w:ilvl w:val="0"/>
          <w:numId w:val="10"/>
        </w:numPr>
        <w:tabs>
          <w:tab w:val="clear" w:pos="720"/>
          <w:tab w:val="num" w:pos="360"/>
        </w:tabs>
        <w:ind w:left="360"/>
      </w:pPr>
      <w:r w:rsidRPr="00C542B4">
        <w:t>Ensure no significant construction, disruption, remediation or planned works by other authorities</w:t>
      </w:r>
    </w:p>
    <w:p w14:paraId="778CC4F3" w14:textId="77777777" w:rsidR="00C542B4" w:rsidRPr="00C542B4" w:rsidRDefault="00C542B4" w:rsidP="00527F14">
      <w:pPr>
        <w:numPr>
          <w:ilvl w:val="0"/>
          <w:numId w:val="10"/>
        </w:numPr>
        <w:tabs>
          <w:tab w:val="clear" w:pos="720"/>
          <w:tab w:val="num" w:pos="360"/>
        </w:tabs>
        <w:ind w:left="360"/>
      </w:pPr>
      <w:r w:rsidRPr="00C542B4">
        <w:t>To ensure no obstructions or impediments to pedestrian, bicycle or vehicle traffic </w:t>
      </w:r>
    </w:p>
    <w:p w14:paraId="6E6C9376" w14:textId="77777777" w:rsidR="00C542B4" w:rsidRPr="00C542B4" w:rsidRDefault="00C542B4" w:rsidP="00527F14">
      <w:pPr>
        <w:numPr>
          <w:ilvl w:val="0"/>
          <w:numId w:val="10"/>
        </w:numPr>
        <w:tabs>
          <w:tab w:val="clear" w:pos="720"/>
          <w:tab w:val="num" w:pos="360"/>
        </w:tabs>
        <w:ind w:left="360"/>
      </w:pPr>
      <w:r w:rsidRPr="00C542B4">
        <w:t>Temporary activations to test changes in use and promote further interaction and activation </w:t>
      </w:r>
    </w:p>
    <w:p w14:paraId="5662195E" w14:textId="77777777" w:rsidR="00C542B4" w:rsidRPr="00C542B4" w:rsidRDefault="00C542B4" w:rsidP="00B562D3">
      <w:pPr>
        <w:pStyle w:val="Heading3"/>
      </w:pPr>
      <w:bookmarkStart w:id="9" w:name="_Toc82778076"/>
      <w:r w:rsidRPr="00C542B4">
        <w:t>Site Works</w:t>
      </w:r>
      <w:bookmarkEnd w:id="9"/>
      <w:r w:rsidRPr="00C542B4">
        <w:t> </w:t>
      </w:r>
    </w:p>
    <w:p w14:paraId="0B08EF39" w14:textId="77777777" w:rsidR="00B562D3" w:rsidRDefault="00C542B4" w:rsidP="00C542B4">
      <w:r w:rsidRPr="00C542B4">
        <w:t xml:space="preserve">Work on the site location can be completed during business hours. It is the winning applicant’s duty to maintain a safe working environment and immediately report to City of Port Phillip any issues that may arise on site. When working on the site, contractors must provide protection to the adjacent property, lights, trees, kerbs and paving if required. </w:t>
      </w:r>
    </w:p>
    <w:p w14:paraId="0C73FC99" w14:textId="69E8324B" w:rsidR="00C542B4" w:rsidRPr="00C542B4" w:rsidRDefault="00C542B4" w:rsidP="00C542B4">
      <w:r w:rsidRPr="00C542B4">
        <w:t>Any damage made must be fixed an</w:t>
      </w:r>
      <w:r w:rsidR="00B762C4">
        <w:t>d</w:t>
      </w:r>
      <w:r w:rsidRPr="00C542B4">
        <w:t xml:space="preserve"> reported to the Council immediately. A risk assessment and work safety statement must be supplied to Council during stage two.   </w:t>
      </w:r>
    </w:p>
    <w:p w14:paraId="2720B847" w14:textId="77777777" w:rsidR="00B72031" w:rsidRPr="006478C9" w:rsidRDefault="00B72031" w:rsidP="00122BB2"/>
    <w:p w14:paraId="14C5089B" w14:textId="77777777" w:rsidR="00A16A9D" w:rsidRPr="006478C9" w:rsidRDefault="00A16A9D" w:rsidP="00122BB2"/>
    <w:p w14:paraId="19BBF8B3" w14:textId="76C0CF72" w:rsidR="00EE5319" w:rsidRPr="006478C9" w:rsidRDefault="00EE5319" w:rsidP="00122BB2">
      <w:r w:rsidRPr="006478C9">
        <w:br w:type="page"/>
      </w:r>
    </w:p>
    <w:p w14:paraId="2BB38617" w14:textId="5C30E602" w:rsidR="00C0385F" w:rsidRDefault="6E59730D" w:rsidP="00B562D3">
      <w:pPr>
        <w:pStyle w:val="Heading2"/>
      </w:pPr>
      <w:bookmarkStart w:id="10" w:name="_Toc82778077"/>
      <w:r w:rsidRPr="006478C9">
        <w:lastRenderedPageBreak/>
        <w:t>Design</w:t>
      </w:r>
      <w:r w:rsidR="20030B3D" w:rsidRPr="006478C9">
        <w:t xml:space="preserve"> </w:t>
      </w:r>
      <w:r w:rsidR="00EC113D">
        <w:t>P</w:t>
      </w:r>
      <w:r w:rsidR="20030B3D" w:rsidRPr="006478C9">
        <w:t>recedents</w:t>
      </w:r>
      <w:bookmarkEnd w:id="10"/>
    </w:p>
    <w:p w14:paraId="0042B7B7" w14:textId="6650DAE8" w:rsidR="003439F8" w:rsidRDefault="00C0385F" w:rsidP="00C0385F">
      <w:r w:rsidRPr="006478C9">
        <w:rPr>
          <w:noProof/>
        </w:rPr>
        <w:drawing>
          <wp:inline distT="0" distB="0" distL="0" distR="0" wp14:anchorId="27D443BE" wp14:editId="0D17FAB5">
            <wp:extent cx="5847907" cy="2972700"/>
            <wp:effectExtent l="0" t="0" r="635" b="0"/>
            <wp:docPr id="1316516523" name="Picture 1316516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6523" name="Picture 1316516523" descr="P94#yI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66937" cy="2982374"/>
                    </a:xfrm>
                    <a:prstGeom prst="rect">
                      <a:avLst/>
                    </a:prstGeom>
                  </pic:spPr>
                </pic:pic>
              </a:graphicData>
            </a:graphic>
          </wp:inline>
        </w:drawing>
      </w:r>
    </w:p>
    <w:p w14:paraId="3A0B1DC1" w14:textId="58B6D63D" w:rsidR="00C0385F" w:rsidRDefault="00C0385F" w:rsidP="003B559D">
      <w:pPr>
        <w:pStyle w:val="Subtitle"/>
      </w:pPr>
      <w:r w:rsidRPr="00C0385F">
        <w:t>Figure1. Light in the dark Projection Art – City of Stonnington</w:t>
      </w:r>
    </w:p>
    <w:p w14:paraId="7945C67C" w14:textId="54E62233" w:rsidR="00C0385F" w:rsidRDefault="00C0385F" w:rsidP="00C0385F">
      <w:r>
        <w:rPr>
          <w:noProof/>
        </w:rPr>
        <w:drawing>
          <wp:inline distT="0" distB="0" distL="0" distR="0" wp14:anchorId="1BE311B8" wp14:editId="6BF9A3CE">
            <wp:extent cx="5846445" cy="2865120"/>
            <wp:effectExtent l="0" t="0" r="190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96#yI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445" cy="2865120"/>
                    </a:xfrm>
                    <a:prstGeom prst="rect">
                      <a:avLst/>
                    </a:prstGeom>
                    <a:noFill/>
                  </pic:spPr>
                </pic:pic>
              </a:graphicData>
            </a:graphic>
          </wp:inline>
        </w:drawing>
      </w:r>
    </w:p>
    <w:p w14:paraId="1BBAD0E0" w14:textId="01E829B4" w:rsidR="00C0385F" w:rsidRDefault="00C0385F" w:rsidP="003B559D">
      <w:pPr>
        <w:pStyle w:val="Subtitle"/>
      </w:pPr>
      <w:r w:rsidRPr="006478C9">
        <w:t>Figure 2. Bamboo sculpture response to climate change - Acland St</w:t>
      </w:r>
      <w:r>
        <w:t>reet</w:t>
      </w:r>
    </w:p>
    <w:p w14:paraId="42948AD3" w14:textId="77777777" w:rsidR="00C0385F" w:rsidRDefault="00C0385F">
      <w:pPr>
        <w:spacing w:after="160" w:line="259" w:lineRule="auto"/>
        <w:textAlignment w:val="auto"/>
        <w:rPr>
          <w:rFonts w:eastAsiaTheme="majorEastAsia"/>
          <w:color w:val="272727" w:themeColor="text1" w:themeTint="D8"/>
          <w:sz w:val="20"/>
          <w:szCs w:val="20"/>
        </w:rPr>
      </w:pPr>
      <w:r>
        <w:br w:type="page"/>
      </w:r>
    </w:p>
    <w:p w14:paraId="57A5778C" w14:textId="6C50B466" w:rsidR="00C0385F" w:rsidRDefault="00C0385F" w:rsidP="00C0385F">
      <w:pPr>
        <w:rPr>
          <w:sz w:val="14"/>
          <w:szCs w:val="14"/>
        </w:rPr>
      </w:pPr>
      <w:r w:rsidRPr="006478C9">
        <w:rPr>
          <w:noProof/>
        </w:rPr>
        <w:lastRenderedPageBreak/>
        <w:drawing>
          <wp:inline distT="0" distB="0" distL="0" distR="0" wp14:anchorId="78F32F75" wp14:editId="48621A35">
            <wp:extent cx="6060558" cy="3939363"/>
            <wp:effectExtent l="0" t="0" r="0" b="4445"/>
            <wp:docPr id="57905977" name="Picture 57905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5977" name="Picture 57905977" descr="P99#yIS1" title="Inserting image..."/>
                    <pic:cNvPicPr/>
                  </pic:nvPicPr>
                  <pic:blipFill>
                    <a:blip r:embed="rId12">
                      <a:extLst>
                        <a:ext uri="{28A0092B-C50C-407E-A947-70E740481C1C}">
                          <a14:useLocalDpi xmlns:a14="http://schemas.microsoft.com/office/drawing/2010/main" val="0"/>
                        </a:ext>
                      </a:extLst>
                    </a:blip>
                    <a:stretch>
                      <a:fillRect/>
                    </a:stretch>
                  </pic:blipFill>
                  <pic:spPr>
                    <a:xfrm>
                      <a:off x="0" y="0"/>
                      <a:ext cx="6087726" cy="3957022"/>
                    </a:xfrm>
                    <a:prstGeom prst="rect">
                      <a:avLst/>
                    </a:prstGeom>
                  </pic:spPr>
                </pic:pic>
              </a:graphicData>
            </a:graphic>
          </wp:inline>
        </w:drawing>
      </w:r>
    </w:p>
    <w:p w14:paraId="6F2596B3" w14:textId="48A0332E" w:rsidR="00C0385F" w:rsidRDefault="00C0385F" w:rsidP="003B559D">
      <w:pPr>
        <w:pStyle w:val="Subtitle"/>
      </w:pPr>
      <w:r w:rsidRPr="006478C9">
        <w:t>Figure 3. Rush by Nike Savvas</w:t>
      </w:r>
    </w:p>
    <w:p w14:paraId="44D853C9" w14:textId="3A132B53" w:rsidR="00C0385F" w:rsidRPr="00C0385F" w:rsidRDefault="00C0385F" w:rsidP="00C0385F">
      <w:r w:rsidRPr="006478C9">
        <w:rPr>
          <w:noProof/>
        </w:rPr>
        <w:drawing>
          <wp:inline distT="0" distB="0" distL="0" distR="0" wp14:anchorId="0C71D8CF" wp14:editId="4A289146">
            <wp:extent cx="6071191" cy="2797199"/>
            <wp:effectExtent l="0" t="0" r="6350" b="3175"/>
            <wp:docPr id="15" name="Pictur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15" descr="P101#yI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095383" cy="2808345"/>
                    </a:xfrm>
                    <a:prstGeom prst="rect">
                      <a:avLst/>
                    </a:prstGeom>
                    <a:noFill/>
                    <a:ln>
                      <a:noFill/>
                    </a:ln>
                    <a:extLst>
                      <a:ext uri="{53640926-AAD7-44D8-BBD7-CCE9431645EC}">
                        <a14:shadowObscured xmlns:a14="http://schemas.microsoft.com/office/drawing/2010/main"/>
                      </a:ext>
                    </a:extLst>
                  </pic:spPr>
                </pic:pic>
              </a:graphicData>
            </a:graphic>
          </wp:inline>
        </w:drawing>
      </w:r>
    </w:p>
    <w:p w14:paraId="46EAD571" w14:textId="22CE63D5" w:rsidR="00C0385F" w:rsidRDefault="00C0385F" w:rsidP="003B559D">
      <w:pPr>
        <w:pStyle w:val="Subtitle"/>
      </w:pPr>
      <w:r>
        <w:t>Figure 4. Seattle Design Festival Block Party</w:t>
      </w:r>
    </w:p>
    <w:p w14:paraId="62D8952E" w14:textId="77777777" w:rsidR="00C0385F" w:rsidRDefault="00C0385F">
      <w:pPr>
        <w:spacing w:after="160" w:line="259" w:lineRule="auto"/>
        <w:textAlignment w:val="auto"/>
      </w:pPr>
      <w:r>
        <w:br w:type="page"/>
      </w:r>
    </w:p>
    <w:p w14:paraId="0B17957C" w14:textId="41D2AE11" w:rsidR="00C0385F" w:rsidRDefault="00C0385F" w:rsidP="00C0385F">
      <w:r w:rsidRPr="006478C9">
        <w:rPr>
          <w:noProof/>
        </w:rPr>
        <w:lastRenderedPageBreak/>
        <w:drawing>
          <wp:inline distT="0" distB="0" distL="0" distR="0" wp14:anchorId="0D702BCF" wp14:editId="603B4D1D">
            <wp:extent cx="5839200" cy="3078000"/>
            <wp:effectExtent l="0" t="0" r="9525" b="8255"/>
            <wp:docPr id="1613872105" name="Picture 1613872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72105" name="Picture 1613872105" descr="P104#yI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39200" cy="3078000"/>
                    </a:xfrm>
                    <a:prstGeom prst="rect">
                      <a:avLst/>
                    </a:prstGeom>
                  </pic:spPr>
                </pic:pic>
              </a:graphicData>
            </a:graphic>
          </wp:inline>
        </w:drawing>
      </w:r>
    </w:p>
    <w:p w14:paraId="42EC5FA9" w14:textId="77777777" w:rsidR="00B138E3" w:rsidRPr="006478C9" w:rsidRDefault="00B138E3" w:rsidP="003B559D">
      <w:pPr>
        <w:pStyle w:val="Subtitle"/>
        <w:rPr>
          <w:rFonts w:eastAsiaTheme="minorEastAsia"/>
          <w:sz w:val="14"/>
          <w:szCs w:val="14"/>
        </w:rPr>
      </w:pPr>
      <w:r w:rsidRPr="006478C9">
        <w:t>Figure 5. Underworld 2010 Dale Miles</w:t>
      </w:r>
    </w:p>
    <w:p w14:paraId="4A6C9712" w14:textId="731DA3D8" w:rsidR="00B138E3" w:rsidRDefault="00B138E3" w:rsidP="00C0385F">
      <w:r w:rsidRPr="006478C9">
        <w:rPr>
          <w:noProof/>
        </w:rPr>
        <w:drawing>
          <wp:inline distT="0" distB="0" distL="0" distR="0" wp14:anchorId="642AAF3D" wp14:editId="77653CC5">
            <wp:extent cx="5911702" cy="1477926"/>
            <wp:effectExtent l="0" t="0" r="0" b="8255"/>
            <wp:docPr id="1089735753" name="Picture 1089735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5753" name="Picture 1089735753" descr="P106#yIS1"/>
                    <pic:cNvPicPr/>
                  </pic:nvPicPr>
                  <pic:blipFill>
                    <a:blip r:embed="rId15">
                      <a:extLst>
                        <a:ext uri="{28A0092B-C50C-407E-A947-70E740481C1C}">
                          <a14:useLocalDpi xmlns:a14="http://schemas.microsoft.com/office/drawing/2010/main" val="0"/>
                        </a:ext>
                      </a:extLst>
                    </a:blip>
                    <a:stretch>
                      <a:fillRect/>
                    </a:stretch>
                  </pic:blipFill>
                  <pic:spPr>
                    <a:xfrm>
                      <a:off x="0" y="0"/>
                      <a:ext cx="5950229" cy="1487558"/>
                    </a:xfrm>
                    <a:prstGeom prst="rect">
                      <a:avLst/>
                    </a:prstGeom>
                  </pic:spPr>
                </pic:pic>
              </a:graphicData>
            </a:graphic>
          </wp:inline>
        </w:drawing>
      </w:r>
    </w:p>
    <w:p w14:paraId="1080F275" w14:textId="15C4D68B" w:rsidR="53B01A86" w:rsidRPr="003B559D" w:rsidRDefault="00B138E3" w:rsidP="003B559D">
      <w:r w:rsidRPr="003B559D">
        <w:t>Figure 6. Inflatable luminarium Fed Square</w:t>
      </w:r>
    </w:p>
    <w:p w14:paraId="16B39117" w14:textId="77777777" w:rsidR="00B138E3" w:rsidRDefault="00B138E3">
      <w:pPr>
        <w:spacing w:after="160" w:line="259" w:lineRule="auto"/>
        <w:textAlignment w:val="auto"/>
        <w:rPr>
          <w:rFonts w:cstheme="minorBidi"/>
          <w:color w:val="3099BF"/>
          <w:sz w:val="48"/>
          <w:szCs w:val="48"/>
        </w:rPr>
      </w:pPr>
      <w:r>
        <w:br w:type="page"/>
      </w:r>
    </w:p>
    <w:p w14:paraId="15F29E9C" w14:textId="705F6506" w:rsidR="003951EB" w:rsidRPr="006478C9" w:rsidRDefault="003951EB" w:rsidP="003E78D3">
      <w:pPr>
        <w:pStyle w:val="Heading2"/>
      </w:pPr>
      <w:bookmarkStart w:id="11" w:name="_Toc82778078"/>
      <w:r w:rsidRPr="006478C9">
        <w:lastRenderedPageBreak/>
        <w:t>Budget</w:t>
      </w:r>
      <w:bookmarkEnd w:id="11"/>
    </w:p>
    <w:p w14:paraId="44C3B378" w14:textId="05EEBF2F" w:rsidR="00C542B4" w:rsidRPr="00A85B7E" w:rsidRDefault="00C542B4" w:rsidP="00C542B4">
      <w:r w:rsidRPr="00C542B4">
        <w:t xml:space="preserve">The </w:t>
      </w:r>
      <w:r w:rsidR="00A85B7E">
        <w:t>maximum</w:t>
      </w:r>
      <w:r w:rsidR="00A85B7E" w:rsidRPr="00C542B4">
        <w:t xml:space="preserve"> </w:t>
      </w:r>
      <w:r w:rsidRPr="00C542B4">
        <w:t>budget for each project is </w:t>
      </w:r>
      <w:r w:rsidRPr="00527F14">
        <w:t>$50,000 (including GST).</w:t>
      </w:r>
      <w:r w:rsidRPr="00A85B7E">
        <w:t> </w:t>
      </w:r>
    </w:p>
    <w:p w14:paraId="485A0380" w14:textId="77777777" w:rsidR="005326F5" w:rsidRDefault="00C542B4" w:rsidP="00C542B4">
      <w:r w:rsidRPr="00C542B4">
        <w:t>This budget will need to cover all costs associated with the project and the winning applicant’s scope of work, including, but not limited to</w:t>
      </w:r>
      <w:r w:rsidR="005326F5">
        <w:t>:</w:t>
      </w:r>
    </w:p>
    <w:p w14:paraId="693D271C" w14:textId="77777777" w:rsidR="005326F5" w:rsidRDefault="00C542B4" w:rsidP="005326F5">
      <w:pPr>
        <w:pStyle w:val="ListParagraph"/>
      </w:pPr>
      <w:r w:rsidRPr="00C542B4">
        <w:t>investigations</w:t>
      </w:r>
    </w:p>
    <w:p w14:paraId="5B4348CC" w14:textId="77777777" w:rsidR="005326F5" w:rsidRDefault="00C542B4" w:rsidP="005326F5">
      <w:pPr>
        <w:pStyle w:val="ListParagraph"/>
      </w:pPr>
      <w:r w:rsidRPr="00C542B4">
        <w:t>meetings</w:t>
      </w:r>
    </w:p>
    <w:p w14:paraId="0017224D" w14:textId="77777777" w:rsidR="005326F5" w:rsidRDefault="00C542B4" w:rsidP="005326F5">
      <w:pPr>
        <w:pStyle w:val="ListParagraph"/>
      </w:pPr>
      <w:r w:rsidRPr="00C542B4">
        <w:t>reporting</w:t>
      </w:r>
    </w:p>
    <w:p w14:paraId="18004745" w14:textId="77777777" w:rsidR="005326F5" w:rsidRDefault="00C542B4" w:rsidP="005326F5">
      <w:pPr>
        <w:pStyle w:val="ListParagraph"/>
      </w:pPr>
      <w:r w:rsidRPr="00C542B4">
        <w:t>engineering</w:t>
      </w:r>
    </w:p>
    <w:p w14:paraId="6C7B9392" w14:textId="77777777" w:rsidR="005326F5" w:rsidRDefault="00C542B4" w:rsidP="005326F5">
      <w:pPr>
        <w:pStyle w:val="ListParagraph"/>
      </w:pPr>
      <w:r w:rsidRPr="00C542B4">
        <w:t>equipment</w:t>
      </w:r>
    </w:p>
    <w:p w14:paraId="5CC6DFD3" w14:textId="77777777" w:rsidR="005326F5" w:rsidRDefault="00C542B4" w:rsidP="005326F5">
      <w:pPr>
        <w:pStyle w:val="ListParagraph"/>
      </w:pPr>
      <w:r w:rsidRPr="00C542B4">
        <w:t>supply and install of electrical and lighting systems</w:t>
      </w:r>
    </w:p>
    <w:p w14:paraId="15A91F6C" w14:textId="77777777" w:rsidR="005326F5" w:rsidRDefault="00C542B4" w:rsidP="005326F5">
      <w:pPr>
        <w:pStyle w:val="ListParagraph"/>
      </w:pPr>
      <w:r w:rsidRPr="00C542B4">
        <w:t>materials</w:t>
      </w:r>
    </w:p>
    <w:p w14:paraId="04F458D3" w14:textId="77777777" w:rsidR="005326F5" w:rsidRDefault="00C542B4" w:rsidP="005326F5">
      <w:pPr>
        <w:pStyle w:val="ListParagraph"/>
      </w:pPr>
      <w:r w:rsidRPr="00C542B4">
        <w:t>transport</w:t>
      </w:r>
    </w:p>
    <w:p w14:paraId="757B8CF4" w14:textId="77777777" w:rsidR="005326F5" w:rsidRDefault="00C542B4" w:rsidP="005326F5">
      <w:pPr>
        <w:pStyle w:val="ListParagraph"/>
      </w:pPr>
      <w:r w:rsidRPr="00C542B4">
        <w:t>delivery fees</w:t>
      </w:r>
    </w:p>
    <w:p w14:paraId="79468FEB" w14:textId="77777777" w:rsidR="005326F5" w:rsidRDefault="00C542B4" w:rsidP="005326F5">
      <w:pPr>
        <w:pStyle w:val="ListParagraph"/>
      </w:pPr>
      <w:r w:rsidRPr="00C542B4">
        <w:t>maintenance</w:t>
      </w:r>
    </w:p>
    <w:p w14:paraId="729D31FE" w14:textId="1393C37B" w:rsidR="005326F5" w:rsidRDefault="00C542B4" w:rsidP="005326F5">
      <w:pPr>
        <w:pStyle w:val="ListParagraph"/>
      </w:pPr>
      <w:r w:rsidRPr="00C542B4">
        <w:t>risk assessment</w:t>
      </w:r>
    </w:p>
    <w:p w14:paraId="083528A0" w14:textId="77777777" w:rsidR="005326F5" w:rsidRDefault="00C542B4" w:rsidP="005326F5">
      <w:pPr>
        <w:pStyle w:val="ListParagraph"/>
      </w:pPr>
      <w:r w:rsidRPr="00C542B4">
        <w:t>insurances</w:t>
      </w:r>
    </w:p>
    <w:p w14:paraId="2EAFCC11" w14:textId="77777777" w:rsidR="005326F5" w:rsidRDefault="00C542B4" w:rsidP="005326F5">
      <w:pPr>
        <w:pStyle w:val="ListParagraph"/>
      </w:pPr>
      <w:r w:rsidRPr="00C542B4">
        <w:t>design</w:t>
      </w:r>
    </w:p>
    <w:p w14:paraId="18F9652B" w14:textId="77777777" w:rsidR="005326F5" w:rsidRDefault="00C542B4" w:rsidP="005326F5">
      <w:pPr>
        <w:pStyle w:val="ListParagraph"/>
      </w:pPr>
      <w:r w:rsidRPr="00C542B4">
        <w:t>fabrication</w:t>
      </w:r>
    </w:p>
    <w:p w14:paraId="0D666AE3" w14:textId="77777777" w:rsidR="005326F5" w:rsidRDefault="00C542B4" w:rsidP="005326F5">
      <w:pPr>
        <w:pStyle w:val="ListParagraph"/>
      </w:pPr>
      <w:r w:rsidRPr="00C542B4">
        <w:t>installation</w:t>
      </w:r>
    </w:p>
    <w:p w14:paraId="0A80F3DB" w14:textId="77777777" w:rsidR="005326F5" w:rsidRDefault="00A85B7E" w:rsidP="005326F5">
      <w:pPr>
        <w:pStyle w:val="ListParagraph"/>
      </w:pPr>
      <w:r>
        <w:t>traffic management plan</w:t>
      </w:r>
      <w:r w:rsidRPr="00C542B4">
        <w:t xml:space="preserve"> </w:t>
      </w:r>
      <w:r w:rsidR="00C542B4" w:rsidRPr="00C542B4">
        <w:t>if required</w:t>
      </w:r>
    </w:p>
    <w:p w14:paraId="60C6D8DD" w14:textId="77777777" w:rsidR="005326F5" w:rsidRDefault="00C542B4" w:rsidP="005326F5">
      <w:pPr>
        <w:pStyle w:val="ListParagraph"/>
      </w:pPr>
      <w:r w:rsidRPr="00C542B4">
        <w:t>decommissioning</w:t>
      </w:r>
    </w:p>
    <w:p w14:paraId="576F5CD5" w14:textId="77777777" w:rsidR="005326F5" w:rsidRDefault="00C542B4" w:rsidP="005326F5">
      <w:pPr>
        <w:pStyle w:val="ListParagraph"/>
      </w:pPr>
      <w:r w:rsidRPr="00C542B4">
        <w:t>bump-out </w:t>
      </w:r>
    </w:p>
    <w:p w14:paraId="0E72A35D" w14:textId="6C7173AB" w:rsidR="00C542B4" w:rsidRPr="00C542B4" w:rsidRDefault="00C542B4" w:rsidP="005326F5">
      <w:pPr>
        <w:pStyle w:val="ListParagraph"/>
      </w:pPr>
      <w:r w:rsidRPr="00C542B4">
        <w:t>other associated works.   </w:t>
      </w:r>
    </w:p>
    <w:p w14:paraId="7E0D1C7E" w14:textId="4696D57B" w:rsidR="00C542B4" w:rsidRPr="00C542B4" w:rsidRDefault="00C542B4" w:rsidP="00C542B4">
      <w:r w:rsidRPr="00C542B4">
        <w:t>Additional claims for disbursements will not be accepted.</w:t>
      </w:r>
    </w:p>
    <w:p w14:paraId="3B40C046" w14:textId="6FC8D699" w:rsidR="00C542B4" w:rsidRPr="00C542B4" w:rsidRDefault="00C542B4" w:rsidP="00C542B4">
      <w:r w:rsidRPr="00C542B4">
        <w:t>The contractor should prepare, as part of their quotation submission, a project budget showing how the fee has been derived. The submission must also clearly articulate any assumptions and exclusions.  </w:t>
      </w:r>
    </w:p>
    <w:p w14:paraId="3E1D1AF1" w14:textId="2852B34F" w:rsidR="003E78D3" w:rsidRDefault="00C542B4" w:rsidP="00C542B4">
      <w:r w:rsidRPr="00C542B4">
        <w:t xml:space="preserve">Shortlisted </w:t>
      </w:r>
      <w:r w:rsidR="00527F14">
        <w:t xml:space="preserve">applicants </w:t>
      </w:r>
      <w:r w:rsidRPr="00C542B4">
        <w:t>in Stage Two will receive a $1,000 </w:t>
      </w:r>
      <w:r w:rsidR="00A85B7E">
        <w:t>(</w:t>
      </w:r>
      <w:r w:rsidRPr="00C542B4">
        <w:t>inc</w:t>
      </w:r>
      <w:r w:rsidR="00A85B7E">
        <w:t>luding</w:t>
      </w:r>
      <w:r w:rsidRPr="00C542B4">
        <w:t> GST</w:t>
      </w:r>
      <w:r w:rsidR="00A85B7E">
        <w:t>)</w:t>
      </w:r>
      <w:r w:rsidRPr="00C542B4">
        <w:t xml:space="preserve"> honorarium.</w:t>
      </w:r>
      <w:r w:rsidR="003E78D3">
        <w:br w:type="page"/>
      </w:r>
    </w:p>
    <w:p w14:paraId="1E438759" w14:textId="6C6CF84E" w:rsidR="009A793D" w:rsidRPr="006478C9" w:rsidRDefault="003E78D3" w:rsidP="003E78D3">
      <w:pPr>
        <w:pStyle w:val="Heading2"/>
      </w:pPr>
      <w:bookmarkStart w:id="12" w:name="_The_Competition_Process"/>
      <w:bookmarkStart w:id="13" w:name="_Toc82778079"/>
      <w:bookmarkEnd w:id="12"/>
      <w:r>
        <w:lastRenderedPageBreak/>
        <w:t>T</w:t>
      </w:r>
      <w:r w:rsidR="009A793D" w:rsidRPr="006478C9">
        <w:t xml:space="preserve">he </w:t>
      </w:r>
      <w:r w:rsidR="00EC113D">
        <w:t>C</w:t>
      </w:r>
      <w:r w:rsidR="009A793D" w:rsidRPr="006478C9">
        <w:t xml:space="preserve">ompetition </w:t>
      </w:r>
      <w:r w:rsidR="00EC113D">
        <w:t>P</w:t>
      </w:r>
      <w:r w:rsidR="009A793D" w:rsidRPr="006478C9">
        <w:t>rocess</w:t>
      </w:r>
      <w:bookmarkEnd w:id="13"/>
    </w:p>
    <w:p w14:paraId="4E223EF3" w14:textId="53EC6E41" w:rsidR="007F0F86" w:rsidRPr="006478C9" w:rsidRDefault="009A793D" w:rsidP="00B138E3">
      <w:pPr>
        <w:rPr>
          <w:rStyle w:val="eop"/>
        </w:rPr>
      </w:pPr>
      <w:r w:rsidRPr="006478C9">
        <w:t>The following is a summary of the process that will be followed in conducting this Competition.</w:t>
      </w:r>
    </w:p>
    <w:p w14:paraId="1C248F89" w14:textId="1D49ADF0" w:rsidR="007F0F86" w:rsidRDefault="00DA3F92" w:rsidP="003E78D3">
      <w:pPr>
        <w:pStyle w:val="Heading3"/>
      </w:pPr>
      <w:bookmarkStart w:id="14" w:name="_Toc82778080"/>
      <w:r>
        <w:t xml:space="preserve">Stage </w:t>
      </w:r>
      <w:r w:rsidR="00C67F71">
        <w:t>One</w:t>
      </w:r>
      <w:r>
        <w:t>: Application process</w:t>
      </w:r>
      <w:bookmarkEnd w:id="14"/>
    </w:p>
    <w:p w14:paraId="3992199A" w14:textId="7A0847D1" w:rsidR="003E78D3" w:rsidRDefault="003E78D3" w:rsidP="003E78D3">
      <w:pPr>
        <w:numPr>
          <w:ilvl w:val="0"/>
          <w:numId w:val="11"/>
        </w:numPr>
        <w:rPr>
          <w:rFonts w:cstheme="minorBidi"/>
        </w:rPr>
      </w:pPr>
      <w:r w:rsidRPr="00C542B4">
        <w:rPr>
          <w:rFonts w:cstheme="minorBidi"/>
        </w:rPr>
        <w:t>Detailed drawings (in submission requirements below) and specifications for fabrication</w:t>
      </w:r>
      <w:r w:rsidR="00B762C4">
        <w:rPr>
          <w:rFonts w:cstheme="minorBidi"/>
        </w:rPr>
        <w:t xml:space="preserve"> or </w:t>
      </w:r>
      <w:r w:rsidRPr="00C542B4">
        <w:rPr>
          <w:rFonts w:cstheme="minorBidi"/>
        </w:rPr>
        <w:t>site installation, management plan and further detail for Council sign</w:t>
      </w:r>
      <w:r w:rsidR="001530E8">
        <w:rPr>
          <w:rFonts w:cstheme="minorBidi"/>
        </w:rPr>
        <w:t>-</w:t>
      </w:r>
      <w:r w:rsidRPr="00C542B4">
        <w:rPr>
          <w:rFonts w:cstheme="minorBidi"/>
        </w:rPr>
        <w:t>off</w:t>
      </w:r>
      <w:r w:rsidR="001530E8">
        <w:rPr>
          <w:rFonts w:cstheme="minorBidi"/>
        </w:rPr>
        <w:t>.</w:t>
      </w:r>
    </w:p>
    <w:p w14:paraId="3AF129AE" w14:textId="2491DC11" w:rsidR="00355762" w:rsidRPr="00355762" w:rsidRDefault="00C542B4" w:rsidP="00355762">
      <w:pPr>
        <w:numPr>
          <w:ilvl w:val="0"/>
          <w:numId w:val="11"/>
        </w:numPr>
        <w:rPr>
          <w:rFonts w:cstheme="minorBidi"/>
        </w:rPr>
      </w:pPr>
      <w:r>
        <w:t>Name of applicant or company, postal address, legal entity, </w:t>
      </w:r>
      <w:r w:rsidR="001530E8">
        <w:t>Australian Business Number (</w:t>
      </w:r>
      <w:r>
        <w:t>ABN</w:t>
      </w:r>
      <w:r w:rsidR="001530E8">
        <w:t>)</w:t>
      </w:r>
      <w:r w:rsidR="00355762">
        <w:t>. Please note, a</w:t>
      </w:r>
      <w:r w:rsidR="00355762" w:rsidRPr="00355762">
        <w:t xml:space="preserve">pplicant must be incorporated under the </w:t>
      </w:r>
      <w:r w:rsidR="00355762" w:rsidRPr="001530E8">
        <w:rPr>
          <w:i/>
          <w:iCs/>
        </w:rPr>
        <w:t>Associations Incorporation Act</w:t>
      </w:r>
      <w:r w:rsidR="00355762" w:rsidRPr="00355762">
        <w:t xml:space="preserve"> or supported by an Incorporated Association that is deemed to be non-profit, as classified by the Australian Taxation Office (section 103A(2) (c) of the </w:t>
      </w:r>
      <w:r w:rsidR="00355762" w:rsidRPr="001530E8">
        <w:rPr>
          <w:i/>
          <w:iCs/>
        </w:rPr>
        <w:t>Income Tax Assessment Act 1936</w:t>
      </w:r>
      <w:r w:rsidR="00355762" w:rsidRPr="00355762">
        <w:t>)</w:t>
      </w:r>
      <w:r w:rsidR="00355762">
        <w:t>.</w:t>
      </w:r>
    </w:p>
    <w:p w14:paraId="7418FE07" w14:textId="77777777" w:rsidR="003E78D3" w:rsidRDefault="00C542B4" w:rsidP="003E78D3">
      <w:pPr>
        <w:numPr>
          <w:ilvl w:val="0"/>
          <w:numId w:val="11"/>
        </w:numPr>
        <w:rPr>
          <w:rFonts w:cstheme="minorBidi"/>
        </w:rPr>
      </w:pPr>
      <w:r>
        <w:t xml:space="preserve">Cost estimates, </w:t>
      </w:r>
      <w:r w:rsidR="00A85B7E">
        <w:t>methodology and design response</w:t>
      </w:r>
      <w:r w:rsidR="00122E52">
        <w:t>:</w:t>
      </w:r>
    </w:p>
    <w:p w14:paraId="6650F0FB" w14:textId="77777777" w:rsidR="003E78D3" w:rsidRDefault="00C542B4" w:rsidP="005326F5">
      <w:pPr>
        <w:numPr>
          <w:ilvl w:val="1"/>
          <w:numId w:val="11"/>
        </w:numPr>
        <w:tabs>
          <w:tab w:val="clear" w:pos="1080"/>
        </w:tabs>
        <w:ind w:left="993"/>
        <w:rPr>
          <w:rFonts w:cstheme="minorBidi"/>
        </w:rPr>
      </w:pPr>
      <w:r>
        <w:t>This should include graphics or sketches, a brief methodology in point form only to show consideration of the </w:t>
      </w:r>
      <w:r w:rsidR="00A85B7E">
        <w:t>timeframe</w:t>
      </w:r>
      <w:r>
        <w:t xml:space="preserve"> and developmental stages </w:t>
      </w:r>
      <w:r w:rsidR="00A85B7E">
        <w:t>with a budget</w:t>
      </w:r>
      <w:r>
        <w:t xml:space="preserve">.  </w:t>
      </w:r>
    </w:p>
    <w:p w14:paraId="5139A6F3" w14:textId="211A3FED" w:rsidR="003E78D3" w:rsidRPr="00D6627F" w:rsidRDefault="00C542B4" w:rsidP="005326F5">
      <w:pPr>
        <w:numPr>
          <w:ilvl w:val="1"/>
          <w:numId w:val="11"/>
        </w:numPr>
        <w:tabs>
          <w:tab w:val="clear" w:pos="1080"/>
        </w:tabs>
        <w:ind w:left="993"/>
        <w:rPr>
          <w:rFonts w:cstheme="minorBidi"/>
        </w:rPr>
      </w:pPr>
      <w:r>
        <w:t>This should be presented in the form of</w:t>
      </w:r>
      <w:r w:rsidR="00D6627F">
        <w:t xml:space="preserve"> e</w:t>
      </w:r>
      <w:r w:rsidR="003E78D3">
        <w:t>ither</w:t>
      </w:r>
    </w:p>
    <w:p w14:paraId="353E6DD1" w14:textId="3707B16F" w:rsidR="00C7440A" w:rsidRDefault="00C7440A" w:rsidP="005326F5">
      <w:pPr>
        <w:pStyle w:val="ListParagraph"/>
      </w:pPr>
      <w:r>
        <w:t>Either:</w:t>
      </w:r>
    </w:p>
    <w:p w14:paraId="52BD5F8D" w14:textId="71ED3CB2" w:rsidR="003E78D3" w:rsidRPr="003E78D3" w:rsidRDefault="00095232" w:rsidP="00C7440A">
      <w:pPr>
        <w:pStyle w:val="ListParagraph"/>
        <w:numPr>
          <w:ilvl w:val="1"/>
          <w:numId w:val="38"/>
        </w:numPr>
        <w:ind w:left="993"/>
      </w:pPr>
      <w:r>
        <w:t>One</w:t>
      </w:r>
      <w:r w:rsidR="008F13B5">
        <w:t xml:space="preserve"> </w:t>
      </w:r>
      <w:r w:rsidR="00C542B4">
        <w:t xml:space="preserve">x A1 landscape document including </w:t>
      </w:r>
      <w:r>
        <w:t>‘</w:t>
      </w:r>
      <w:r w:rsidR="00C542B4">
        <w:t>hero</w:t>
      </w:r>
      <w:r>
        <w:t>’</w:t>
      </w:r>
      <w:r w:rsidR="00C542B4">
        <w:t xml:space="preserve"> image</w:t>
      </w:r>
      <w:r w:rsidR="00D6627F">
        <w:t xml:space="preserve">, </w:t>
      </w:r>
      <w:r w:rsidR="00C542B4">
        <w:t>sketch</w:t>
      </w:r>
      <w:r w:rsidR="00D6627F">
        <w:t xml:space="preserve">, </w:t>
      </w:r>
      <w:r w:rsidR="00C542B4">
        <w:t>render</w:t>
      </w:r>
      <w:r w:rsidR="00D6627F">
        <w:t xml:space="preserve"> or </w:t>
      </w:r>
      <w:r w:rsidR="00C542B4">
        <w:t>photo</w:t>
      </w:r>
      <w:r>
        <w:t>,</w:t>
      </w:r>
      <w:r w:rsidR="008F13B5">
        <w:t xml:space="preserve"> </w:t>
      </w:r>
      <w:r>
        <w:t>and up to 500 words describing the</w:t>
      </w:r>
      <w:r w:rsidR="00C542B4">
        <w:t xml:space="preserve"> overview of the project and intent</w:t>
      </w:r>
      <w:r w:rsidR="00527F14">
        <w:t xml:space="preserve">, </w:t>
      </w:r>
      <w:r>
        <w:t xml:space="preserve">responding </w:t>
      </w:r>
      <w:r w:rsidR="00C542B4">
        <w:t xml:space="preserve">to </w:t>
      </w:r>
      <w:r>
        <w:t xml:space="preserve">the </w:t>
      </w:r>
      <w:r w:rsidR="00C542B4">
        <w:t>evaluation criteria</w:t>
      </w:r>
      <w:r w:rsidR="00122E52">
        <w:t>.</w:t>
      </w:r>
      <w:r w:rsidR="00C542B4">
        <w:t xml:space="preserve"> </w:t>
      </w:r>
    </w:p>
    <w:p w14:paraId="71226D84" w14:textId="5882EDBC" w:rsidR="00095232" w:rsidRDefault="003E78D3" w:rsidP="00C7440A">
      <w:pPr>
        <w:pStyle w:val="ListParagraph"/>
        <w:numPr>
          <w:ilvl w:val="1"/>
          <w:numId w:val="38"/>
        </w:numPr>
        <w:ind w:left="993"/>
      </w:pPr>
      <w:r>
        <w:t>U</w:t>
      </w:r>
      <w:r w:rsidR="00122E52">
        <w:t xml:space="preserve">p to </w:t>
      </w:r>
      <w:r w:rsidR="00C542B4">
        <w:t>four x A3 pages</w:t>
      </w:r>
      <w:r w:rsidR="00095232">
        <w:t xml:space="preserve"> including </w:t>
      </w:r>
      <w:r w:rsidR="00C542B4">
        <w:t>plan, sketches, photo montages or renderings</w:t>
      </w:r>
      <w:r w:rsidR="00095232">
        <w:t xml:space="preserve">, as well as </w:t>
      </w:r>
      <w:r w:rsidR="00C542B4">
        <w:t xml:space="preserve">a ‘hero’ </w:t>
      </w:r>
      <w:r w:rsidR="006C331A">
        <w:t>shot.</w:t>
      </w:r>
    </w:p>
    <w:p w14:paraId="7A63316D" w14:textId="366C3C5F" w:rsidR="00C542B4" w:rsidRDefault="00095232" w:rsidP="005326F5">
      <w:pPr>
        <w:pStyle w:val="ListParagraph"/>
      </w:pPr>
      <w:r>
        <w:t xml:space="preserve">One </w:t>
      </w:r>
      <w:r w:rsidR="00C542B4">
        <w:t xml:space="preserve">x </w:t>
      </w:r>
      <w:r>
        <w:t>E</w:t>
      </w:r>
      <w:r w:rsidR="00C542B4">
        <w:t>xcel sheet showing high level cost estimates</w:t>
      </w:r>
      <w:r w:rsidR="00D6627F">
        <w:t xml:space="preserve">, </w:t>
      </w:r>
      <w:r w:rsidR="00C542B4">
        <w:t>quotes</w:t>
      </w:r>
      <w:r w:rsidR="00D6627F">
        <w:t>, a</w:t>
      </w:r>
      <w:r w:rsidR="00C542B4">
        <w:t>ssumptions</w:t>
      </w:r>
      <w:r w:rsidR="00D6627F">
        <w:t xml:space="preserve"> and </w:t>
      </w:r>
      <w:r w:rsidR="00C542B4">
        <w:t xml:space="preserve">risks </w:t>
      </w:r>
    </w:p>
    <w:p w14:paraId="4A6C2DF7" w14:textId="462961E5" w:rsidR="00C542B4" w:rsidRDefault="00C542B4" w:rsidP="005326F5">
      <w:pPr>
        <w:pStyle w:val="ListParagraph"/>
      </w:pPr>
      <w:r>
        <w:t>Resume or portfolio</w:t>
      </w:r>
      <w:r w:rsidR="00122E52">
        <w:t>:</w:t>
      </w:r>
    </w:p>
    <w:p w14:paraId="332C30E0" w14:textId="34F2B46F" w:rsidR="00C542B4" w:rsidRDefault="00C542B4" w:rsidP="00C7440A">
      <w:pPr>
        <w:pStyle w:val="ListParagraph"/>
        <w:numPr>
          <w:ilvl w:val="1"/>
          <w:numId w:val="39"/>
        </w:numPr>
        <w:ind w:left="993"/>
      </w:pPr>
      <w:r>
        <w:t>Evidence of previous project experience</w:t>
      </w:r>
      <w:r w:rsidR="001530E8">
        <w:t>.</w:t>
      </w:r>
    </w:p>
    <w:p w14:paraId="415BDA8A" w14:textId="1BB94E36" w:rsidR="00C542B4" w:rsidRDefault="00C542B4" w:rsidP="00C7440A">
      <w:pPr>
        <w:pStyle w:val="ListParagraph"/>
        <w:numPr>
          <w:ilvl w:val="1"/>
          <w:numId w:val="39"/>
        </w:numPr>
        <w:ind w:left="993"/>
      </w:pPr>
      <w:r>
        <w:t>Organisation description and details of each associated discipline and contractor required</w:t>
      </w:r>
      <w:r w:rsidR="00D6627F">
        <w:t xml:space="preserve"> such as </w:t>
      </w:r>
      <w:r>
        <w:t>Landscape Architects, Structural Engineer, Lighting and Electrical Engineer</w:t>
      </w:r>
      <w:r w:rsidR="00D6627F">
        <w:t>s</w:t>
      </w:r>
      <w:r>
        <w:t xml:space="preserve">. </w:t>
      </w:r>
    </w:p>
    <w:p w14:paraId="7BDBBFD0" w14:textId="7AF939A9" w:rsidR="00C542B4" w:rsidRDefault="00C542B4" w:rsidP="00C7440A">
      <w:pPr>
        <w:pStyle w:val="ListParagraph"/>
        <w:numPr>
          <w:ilvl w:val="1"/>
          <w:numId w:val="39"/>
        </w:numPr>
        <w:ind w:left="993"/>
      </w:pPr>
      <w:r>
        <w:t>Examples of completed public domain installations (of a similar nature), concept statements and total project cost</w:t>
      </w:r>
      <w:r w:rsidR="001530E8">
        <w:t>.</w:t>
      </w:r>
    </w:p>
    <w:p w14:paraId="385A8D0B" w14:textId="5197CDD0" w:rsidR="00C542B4" w:rsidRDefault="00C542B4" w:rsidP="00C7440A">
      <w:pPr>
        <w:pStyle w:val="ListParagraph"/>
        <w:numPr>
          <w:ilvl w:val="1"/>
          <w:numId w:val="39"/>
        </w:numPr>
        <w:ind w:left="993"/>
      </w:pPr>
      <w:r>
        <w:t xml:space="preserve">Nomination of two </w:t>
      </w:r>
      <w:r w:rsidR="00122E52">
        <w:t>referees</w:t>
      </w:r>
      <w:r w:rsidR="001530E8">
        <w:t>.</w:t>
      </w:r>
    </w:p>
    <w:p w14:paraId="384FC0FD" w14:textId="4626127D" w:rsidR="006C331A" w:rsidRDefault="00C542B4" w:rsidP="00C7440A">
      <w:pPr>
        <w:pStyle w:val="ListParagraph"/>
        <w:numPr>
          <w:ilvl w:val="1"/>
          <w:numId w:val="39"/>
        </w:numPr>
        <w:ind w:left="993"/>
      </w:pPr>
      <w:r>
        <w:t>Certificate of Currency of required insurances</w:t>
      </w:r>
      <w:r w:rsidR="001530E8">
        <w:t>.</w:t>
      </w:r>
      <w:r w:rsidR="006C331A">
        <w:br w:type="page"/>
      </w:r>
    </w:p>
    <w:p w14:paraId="79FFD2B9" w14:textId="058D6340" w:rsidR="00DA3F92" w:rsidRDefault="00DA3F92" w:rsidP="008B2D73">
      <w:pPr>
        <w:pStyle w:val="Heading3"/>
      </w:pPr>
      <w:bookmarkStart w:id="15" w:name="_Toc82778081"/>
      <w:r w:rsidRPr="006C331A">
        <w:lastRenderedPageBreak/>
        <w:t xml:space="preserve">Stage </w:t>
      </w:r>
      <w:r w:rsidR="00C67F71" w:rsidRPr="006C331A">
        <w:t>Two</w:t>
      </w:r>
      <w:r w:rsidRPr="006C331A">
        <w:t xml:space="preserve">: Design </w:t>
      </w:r>
      <w:r w:rsidR="00EC113D" w:rsidRPr="006C331A">
        <w:t>P</w:t>
      </w:r>
      <w:r w:rsidRPr="006C331A">
        <w:t>rocess</w:t>
      </w:r>
      <w:bookmarkEnd w:id="15"/>
    </w:p>
    <w:p w14:paraId="0D7809E2" w14:textId="44040682" w:rsidR="00CB45BA" w:rsidRPr="006478C9" w:rsidRDefault="5678D4DC" w:rsidP="00122BB2">
      <w:r w:rsidRPr="006478C9">
        <w:t>(</w:t>
      </w:r>
      <w:r w:rsidR="00DA3F92">
        <w:t>S</w:t>
      </w:r>
      <w:r w:rsidRPr="006478C9">
        <w:t xml:space="preserve">elected </w:t>
      </w:r>
      <w:r w:rsidR="0E0AEE08" w:rsidRPr="006478C9">
        <w:t>applicants</w:t>
      </w:r>
      <w:r w:rsidRPr="006478C9">
        <w:t xml:space="preserve"> only) </w:t>
      </w:r>
    </w:p>
    <w:p w14:paraId="284DF704" w14:textId="0459E245" w:rsidR="00C7440A" w:rsidRPr="00C7440A" w:rsidRDefault="00C7440A" w:rsidP="00C7440A">
      <w:pPr>
        <w:pStyle w:val="ListParagraph"/>
        <w:numPr>
          <w:ilvl w:val="0"/>
          <w:numId w:val="11"/>
        </w:numPr>
      </w:pPr>
      <w:r w:rsidRPr="00C7440A">
        <w:t>Detailed drawings (in submission requirements below) and specifications for fabrication or site installation, management plan and further detail for Council signoff</w:t>
      </w:r>
    </w:p>
    <w:p w14:paraId="7D3DA972" w14:textId="064BE2F1" w:rsidR="00C542B4" w:rsidRPr="00C542B4" w:rsidRDefault="00C542B4" w:rsidP="00C542B4">
      <w:pPr>
        <w:numPr>
          <w:ilvl w:val="0"/>
          <w:numId w:val="11"/>
        </w:numPr>
        <w:rPr>
          <w:rFonts w:cstheme="minorBidi"/>
        </w:rPr>
      </w:pPr>
      <w:r w:rsidRPr="00C542B4">
        <w:rPr>
          <w:rFonts w:cstheme="minorBidi"/>
        </w:rPr>
        <w:t>Allow for two sets of design changes based on Council feedback </w:t>
      </w:r>
    </w:p>
    <w:p w14:paraId="419A76CC" w14:textId="77777777" w:rsidR="00C542B4" w:rsidRPr="00C542B4" w:rsidRDefault="00C542B4" w:rsidP="00C542B4">
      <w:pPr>
        <w:numPr>
          <w:ilvl w:val="0"/>
          <w:numId w:val="11"/>
        </w:numPr>
        <w:rPr>
          <w:rFonts w:cstheme="minorBidi"/>
        </w:rPr>
      </w:pPr>
      <w:r w:rsidRPr="00C542B4">
        <w:rPr>
          <w:rFonts w:cstheme="minorBidi"/>
        </w:rPr>
        <w:t>Detailed palette of materials   </w:t>
      </w:r>
    </w:p>
    <w:p w14:paraId="5DCC37AA" w14:textId="77777777" w:rsidR="00C542B4" w:rsidRPr="00C542B4" w:rsidRDefault="00C542B4" w:rsidP="00C542B4">
      <w:pPr>
        <w:numPr>
          <w:ilvl w:val="0"/>
          <w:numId w:val="11"/>
        </w:numPr>
        <w:rPr>
          <w:rFonts w:cstheme="minorBidi"/>
        </w:rPr>
      </w:pPr>
      <w:r w:rsidRPr="00C542B4">
        <w:rPr>
          <w:rFonts w:cstheme="minorBidi"/>
        </w:rPr>
        <w:t>Engineering certification </w:t>
      </w:r>
    </w:p>
    <w:p w14:paraId="7E806080" w14:textId="77777777" w:rsidR="00C542B4" w:rsidRPr="00C542B4" w:rsidRDefault="00C542B4" w:rsidP="00C542B4">
      <w:pPr>
        <w:numPr>
          <w:ilvl w:val="0"/>
          <w:numId w:val="11"/>
        </w:numPr>
        <w:rPr>
          <w:rFonts w:cstheme="minorBidi"/>
        </w:rPr>
      </w:pPr>
      <w:r w:rsidRPr="00C542B4">
        <w:rPr>
          <w:rFonts w:cstheme="minorBidi"/>
        </w:rPr>
        <w:t>Event plans </w:t>
      </w:r>
    </w:p>
    <w:p w14:paraId="1E031659" w14:textId="77777777" w:rsidR="00C542B4" w:rsidRPr="00C542B4" w:rsidRDefault="00C542B4" w:rsidP="00C542B4">
      <w:pPr>
        <w:numPr>
          <w:ilvl w:val="0"/>
          <w:numId w:val="11"/>
        </w:numPr>
        <w:rPr>
          <w:rFonts w:cstheme="minorBidi"/>
        </w:rPr>
      </w:pPr>
      <w:r w:rsidRPr="00C542B4">
        <w:rPr>
          <w:rFonts w:cstheme="minorBidi"/>
        </w:rPr>
        <w:t>COVID contingency plans </w:t>
      </w:r>
    </w:p>
    <w:p w14:paraId="644D451B" w14:textId="54EDFFFF" w:rsidR="007F0F86" w:rsidRPr="00C542B4" w:rsidRDefault="00C542B4" w:rsidP="00527F14">
      <w:pPr>
        <w:numPr>
          <w:ilvl w:val="0"/>
          <w:numId w:val="11"/>
        </w:numPr>
        <w:spacing w:after="240"/>
        <w:rPr>
          <w:rFonts w:cstheme="minorBidi"/>
        </w:rPr>
      </w:pPr>
      <w:r w:rsidRPr="00C542B4">
        <w:rPr>
          <w:rFonts w:cstheme="minorBidi"/>
        </w:rPr>
        <w:t>Risk Assessment and Work Safety Statement </w:t>
      </w:r>
    </w:p>
    <w:p w14:paraId="3DFAD13D" w14:textId="73875D21" w:rsidR="00DA3F92" w:rsidRDefault="00DA3F92" w:rsidP="008B2D73">
      <w:pPr>
        <w:pStyle w:val="Heading3"/>
      </w:pPr>
      <w:bookmarkStart w:id="16" w:name="_Toc82778082"/>
      <w:r>
        <w:rPr>
          <w:rStyle w:val="Heading2Char"/>
        </w:rPr>
        <w:t xml:space="preserve">Stage </w:t>
      </w:r>
      <w:r w:rsidR="00C67F71">
        <w:rPr>
          <w:rStyle w:val="Heading2Char"/>
        </w:rPr>
        <w:t>Three</w:t>
      </w:r>
      <w:r>
        <w:rPr>
          <w:rStyle w:val="Heading2Char"/>
        </w:rPr>
        <w:t xml:space="preserve">: Installation and </w:t>
      </w:r>
      <w:r w:rsidR="00EC113D">
        <w:rPr>
          <w:rStyle w:val="Heading2Char"/>
        </w:rPr>
        <w:t>M</w:t>
      </w:r>
      <w:r>
        <w:rPr>
          <w:rStyle w:val="Heading2Char"/>
        </w:rPr>
        <w:t>aintenance</w:t>
      </w:r>
      <w:bookmarkEnd w:id="16"/>
      <w:r w:rsidR="007F0F86" w:rsidRPr="006478C9">
        <w:t> </w:t>
      </w:r>
    </w:p>
    <w:p w14:paraId="1C1512B1" w14:textId="6C4C3E6F" w:rsidR="00CB45BA" w:rsidRPr="006478C9" w:rsidRDefault="007F0F86" w:rsidP="00122BB2">
      <w:r w:rsidRPr="006478C9">
        <w:t xml:space="preserve">(Selected </w:t>
      </w:r>
      <w:r w:rsidR="00EE5C61" w:rsidRPr="006478C9">
        <w:t>applicants</w:t>
      </w:r>
      <w:r w:rsidRPr="006478C9">
        <w:t xml:space="preserve"> only) </w:t>
      </w:r>
    </w:p>
    <w:p w14:paraId="11CE35DC" w14:textId="2C78C3D1" w:rsidR="00C542B4" w:rsidRPr="00C542B4" w:rsidRDefault="00C542B4" w:rsidP="00C542B4">
      <w:pPr>
        <w:numPr>
          <w:ilvl w:val="0"/>
          <w:numId w:val="13"/>
        </w:numPr>
        <w:spacing w:after="160" w:line="259" w:lineRule="auto"/>
        <w:textAlignment w:val="auto"/>
        <w:rPr>
          <w:rFonts w:cstheme="minorBidi"/>
        </w:rPr>
      </w:pPr>
      <w:r w:rsidRPr="00C542B4">
        <w:rPr>
          <w:rFonts w:cstheme="minorBidi"/>
        </w:rPr>
        <w:t>Applicant is responsible for all sub-contracted fabrication, installation and management of all works   </w:t>
      </w:r>
    </w:p>
    <w:p w14:paraId="2EF4F22B" w14:textId="56BE20D9" w:rsidR="00C542B4" w:rsidRPr="00C542B4" w:rsidRDefault="00C542B4" w:rsidP="00C542B4">
      <w:pPr>
        <w:numPr>
          <w:ilvl w:val="0"/>
          <w:numId w:val="13"/>
        </w:numPr>
        <w:spacing w:after="160" w:line="259" w:lineRule="auto"/>
        <w:textAlignment w:val="auto"/>
        <w:rPr>
          <w:rFonts w:cstheme="minorBidi"/>
        </w:rPr>
      </w:pPr>
      <w:r w:rsidRPr="00C542B4">
        <w:rPr>
          <w:rFonts w:cstheme="minorBidi"/>
        </w:rPr>
        <w:t>Contractor must maintain the installation during the activation period for all defects, </w:t>
      </w:r>
      <w:r w:rsidR="00C7440A">
        <w:rPr>
          <w:rFonts w:cstheme="minorBidi"/>
        </w:rPr>
        <w:t>such as</w:t>
      </w:r>
      <w:r w:rsidRPr="00C542B4">
        <w:rPr>
          <w:rFonts w:cstheme="minorBidi"/>
        </w:rPr>
        <w:t xml:space="preserve"> maintenance and repairs</w:t>
      </w:r>
    </w:p>
    <w:p w14:paraId="05FB2CC6" w14:textId="2D31B154" w:rsidR="00C542B4" w:rsidRPr="00C542B4" w:rsidRDefault="00C542B4" w:rsidP="00C542B4">
      <w:pPr>
        <w:numPr>
          <w:ilvl w:val="0"/>
          <w:numId w:val="13"/>
        </w:numPr>
        <w:spacing w:after="160" w:line="259" w:lineRule="auto"/>
        <w:textAlignment w:val="auto"/>
        <w:rPr>
          <w:rFonts w:cstheme="minorBidi"/>
        </w:rPr>
      </w:pPr>
      <w:r w:rsidRPr="00C542B4">
        <w:rPr>
          <w:rFonts w:cstheme="minorBidi"/>
        </w:rPr>
        <w:t>Council will do general cleaning, pick up rubbish and maintain the area </w:t>
      </w:r>
    </w:p>
    <w:p w14:paraId="54E52A36" w14:textId="77777777" w:rsidR="00DA3F92" w:rsidRDefault="00DA3F92">
      <w:pPr>
        <w:spacing w:after="160" w:line="259" w:lineRule="auto"/>
        <w:textAlignment w:val="auto"/>
        <w:rPr>
          <w:rFonts w:cstheme="minorBidi"/>
          <w:color w:val="3099BF"/>
          <w:sz w:val="48"/>
          <w:szCs w:val="48"/>
        </w:rPr>
      </w:pPr>
      <w:r>
        <w:br w:type="page"/>
      </w:r>
    </w:p>
    <w:p w14:paraId="6301BF68" w14:textId="7ADF978D" w:rsidR="004B2523" w:rsidRPr="004B2523" w:rsidRDefault="005F051A" w:rsidP="004374B9">
      <w:pPr>
        <w:pStyle w:val="Heading2"/>
      </w:pPr>
      <w:bookmarkStart w:id="17" w:name="_Toc82778083"/>
      <w:r w:rsidRPr="006478C9">
        <w:lastRenderedPageBreak/>
        <w:t xml:space="preserve">Competition </w:t>
      </w:r>
      <w:r w:rsidR="00EC113D">
        <w:t>T</w:t>
      </w:r>
      <w:r w:rsidRPr="006478C9">
        <w:t>imelines</w:t>
      </w:r>
      <w:bookmarkEnd w:id="17"/>
    </w:p>
    <w:tbl>
      <w:tblPr>
        <w:tblStyle w:val="TableGrid"/>
        <w:tblW w:w="8954" w:type="dxa"/>
        <w:tblLayout w:type="fixed"/>
        <w:tblLook w:val="04A0" w:firstRow="1" w:lastRow="0" w:firstColumn="1" w:lastColumn="0" w:noHBand="0" w:noVBand="1"/>
        <w:tblDescription w:val="Stage One key activities and dates"/>
      </w:tblPr>
      <w:tblGrid>
        <w:gridCol w:w="5610"/>
        <w:gridCol w:w="3344"/>
      </w:tblGrid>
      <w:tr w:rsidR="004B2523" w:rsidRPr="004B2523" w14:paraId="4B2566D9" w14:textId="77777777" w:rsidTr="004B2523">
        <w:trPr>
          <w:trHeight w:val="304"/>
          <w:tblHeader/>
        </w:trPr>
        <w:tc>
          <w:tcPr>
            <w:tcW w:w="5610" w:type="dxa"/>
            <w:tcBorders>
              <w:top w:val="single" w:sz="4" w:space="0" w:color="auto"/>
              <w:left w:val="single" w:sz="4" w:space="0" w:color="auto"/>
              <w:bottom w:val="single" w:sz="4" w:space="0" w:color="auto"/>
              <w:right w:val="single" w:sz="4" w:space="0" w:color="auto"/>
            </w:tcBorders>
            <w:shd w:val="clear" w:color="auto" w:fill="000000" w:themeFill="text1"/>
            <w:tcMar>
              <w:top w:w="142" w:type="dxa"/>
              <w:bottom w:w="142" w:type="dxa"/>
            </w:tcMar>
          </w:tcPr>
          <w:p w14:paraId="409D48C3" w14:textId="3BE353B1" w:rsidR="004B2523" w:rsidRPr="004B2523" w:rsidRDefault="004B2523" w:rsidP="00C542B4">
            <w:pPr>
              <w:spacing w:after="0"/>
              <w:rPr>
                <w:b/>
                <w:bCs/>
                <w:color w:val="FFFFFF" w:themeColor="background1"/>
              </w:rPr>
            </w:pPr>
            <w:r w:rsidRPr="004B2523">
              <w:rPr>
                <w:b/>
                <w:bCs/>
                <w:color w:val="FFFFFF" w:themeColor="background1"/>
              </w:rPr>
              <w:t>Stage One</w:t>
            </w:r>
            <w:r>
              <w:rPr>
                <w:b/>
                <w:bCs/>
                <w:color w:val="FFFFFF" w:themeColor="background1"/>
              </w:rPr>
              <w:t>:</w:t>
            </w:r>
            <w:r w:rsidRPr="004B2523">
              <w:rPr>
                <w:b/>
                <w:bCs/>
                <w:color w:val="FFFFFF" w:themeColor="background1"/>
              </w:rPr>
              <w:t xml:space="preserve"> Application Process</w:t>
            </w:r>
          </w:p>
        </w:tc>
        <w:tc>
          <w:tcPr>
            <w:tcW w:w="3344" w:type="dxa"/>
            <w:tcBorders>
              <w:top w:val="single" w:sz="6" w:space="0" w:color="auto"/>
              <w:left w:val="single" w:sz="6" w:space="0" w:color="auto"/>
              <w:bottom w:val="single" w:sz="6" w:space="0" w:color="auto"/>
              <w:right w:val="single" w:sz="6" w:space="0" w:color="auto"/>
            </w:tcBorders>
            <w:shd w:val="clear" w:color="auto" w:fill="000000" w:themeFill="text1"/>
            <w:tcMar>
              <w:top w:w="142" w:type="dxa"/>
              <w:bottom w:w="142" w:type="dxa"/>
            </w:tcMar>
          </w:tcPr>
          <w:p w14:paraId="6CFD43F8" w14:textId="7CEB9EAA" w:rsidR="004B2523" w:rsidRPr="004B2523" w:rsidRDefault="004B2523" w:rsidP="00C542B4">
            <w:pPr>
              <w:spacing w:after="0"/>
              <w:rPr>
                <w:rStyle w:val="normaltextrun"/>
                <w:b/>
                <w:bCs/>
                <w:color w:val="FFFFFF" w:themeColor="background1"/>
              </w:rPr>
            </w:pPr>
            <w:r w:rsidRPr="004B2523">
              <w:rPr>
                <w:rStyle w:val="normaltextrun"/>
                <w:b/>
                <w:bCs/>
                <w:color w:val="FFFFFF" w:themeColor="background1"/>
              </w:rPr>
              <w:t>Date</w:t>
            </w:r>
          </w:p>
        </w:tc>
      </w:tr>
      <w:tr w:rsidR="00C542B4" w:rsidRPr="006478C9" w14:paraId="38EB381A" w14:textId="77777777" w:rsidTr="00296858">
        <w:trPr>
          <w:trHeight w:val="304"/>
        </w:trPr>
        <w:tc>
          <w:tcPr>
            <w:tcW w:w="5610" w:type="dxa"/>
            <w:tcBorders>
              <w:top w:val="single" w:sz="4" w:space="0" w:color="auto"/>
              <w:left w:val="single" w:sz="4" w:space="0" w:color="auto"/>
              <w:bottom w:val="single" w:sz="4" w:space="0" w:color="auto"/>
              <w:right w:val="single" w:sz="4" w:space="0" w:color="auto"/>
            </w:tcBorders>
            <w:tcMar>
              <w:top w:w="142" w:type="dxa"/>
              <w:bottom w:w="142" w:type="dxa"/>
            </w:tcMar>
            <w:hideMark/>
          </w:tcPr>
          <w:p w14:paraId="1CBBA38E" w14:textId="2D821E6F" w:rsidR="00C542B4" w:rsidRPr="002921D2" w:rsidRDefault="00C542B4" w:rsidP="00C542B4">
            <w:pPr>
              <w:spacing w:after="0"/>
            </w:pPr>
            <w:r w:rsidRPr="002921D2">
              <w:t>Stage One - Applications Open</w:t>
            </w:r>
          </w:p>
        </w:tc>
        <w:tc>
          <w:tcPr>
            <w:tcW w:w="3344" w:type="dxa"/>
            <w:tcBorders>
              <w:top w:val="single" w:sz="6" w:space="0" w:color="auto"/>
              <w:left w:val="single" w:sz="6" w:space="0" w:color="auto"/>
              <w:bottom w:val="single" w:sz="6" w:space="0" w:color="auto"/>
              <w:right w:val="single" w:sz="6" w:space="0" w:color="auto"/>
            </w:tcBorders>
            <w:shd w:val="clear" w:color="auto" w:fill="auto"/>
            <w:tcMar>
              <w:top w:w="142" w:type="dxa"/>
              <w:bottom w:w="142" w:type="dxa"/>
            </w:tcMar>
            <w:hideMark/>
          </w:tcPr>
          <w:p w14:paraId="657E4A09" w14:textId="4E25CCB1" w:rsidR="00C542B4" w:rsidRPr="002921D2" w:rsidRDefault="00C542B4" w:rsidP="00C542B4">
            <w:pPr>
              <w:spacing w:after="0"/>
              <w:rPr>
                <w:color w:val="000000"/>
              </w:rPr>
            </w:pPr>
            <w:r w:rsidRPr="002921D2">
              <w:rPr>
                <w:rStyle w:val="normaltextrun"/>
                <w:color w:val="000000"/>
              </w:rPr>
              <w:t>20 September 2021</w:t>
            </w:r>
            <w:r w:rsidRPr="002921D2">
              <w:rPr>
                <w:rStyle w:val="eop"/>
                <w:color w:val="000000"/>
              </w:rPr>
              <w:t> </w:t>
            </w:r>
          </w:p>
        </w:tc>
      </w:tr>
      <w:tr w:rsidR="00C542B4" w:rsidRPr="006478C9" w14:paraId="558CD3D7" w14:textId="77777777" w:rsidTr="00296858">
        <w:trPr>
          <w:trHeight w:val="304"/>
        </w:trPr>
        <w:tc>
          <w:tcPr>
            <w:tcW w:w="5610" w:type="dxa"/>
            <w:tcBorders>
              <w:top w:val="single" w:sz="4" w:space="0" w:color="auto"/>
              <w:left w:val="single" w:sz="4" w:space="0" w:color="auto"/>
              <w:bottom w:val="single" w:sz="4" w:space="0" w:color="auto"/>
              <w:right w:val="single" w:sz="4" w:space="0" w:color="auto"/>
            </w:tcBorders>
            <w:tcMar>
              <w:top w:w="142" w:type="dxa"/>
              <w:bottom w:w="142" w:type="dxa"/>
            </w:tcMar>
            <w:hideMark/>
          </w:tcPr>
          <w:p w14:paraId="32D40873" w14:textId="7FF43448" w:rsidR="00C542B4" w:rsidRPr="002921D2" w:rsidRDefault="00C542B4" w:rsidP="00C542B4">
            <w:pPr>
              <w:spacing w:after="0"/>
              <w:rPr>
                <w:color w:val="000000"/>
              </w:rPr>
            </w:pPr>
            <w:r w:rsidRPr="002921D2">
              <w:t>Stage One - Applications Close</w:t>
            </w:r>
          </w:p>
        </w:tc>
        <w:tc>
          <w:tcPr>
            <w:tcW w:w="3344" w:type="dxa"/>
            <w:tcBorders>
              <w:top w:val="single" w:sz="6" w:space="0" w:color="auto"/>
              <w:left w:val="single" w:sz="6" w:space="0" w:color="auto"/>
              <w:bottom w:val="single" w:sz="6" w:space="0" w:color="auto"/>
              <w:right w:val="single" w:sz="6" w:space="0" w:color="auto"/>
            </w:tcBorders>
            <w:shd w:val="clear" w:color="auto" w:fill="auto"/>
            <w:tcMar>
              <w:top w:w="142" w:type="dxa"/>
              <w:bottom w:w="142" w:type="dxa"/>
            </w:tcMar>
            <w:hideMark/>
          </w:tcPr>
          <w:p w14:paraId="0B54F6CD" w14:textId="49B24E30" w:rsidR="00C542B4" w:rsidRPr="002921D2" w:rsidRDefault="00C542B4" w:rsidP="00C542B4">
            <w:pPr>
              <w:spacing w:after="0"/>
            </w:pPr>
            <w:r w:rsidRPr="002921D2">
              <w:rPr>
                <w:rStyle w:val="normaltextrun"/>
                <w:color w:val="000000"/>
              </w:rPr>
              <w:t>18 October 2021</w:t>
            </w:r>
            <w:r w:rsidRPr="002921D2">
              <w:rPr>
                <w:rStyle w:val="eop"/>
                <w:color w:val="000000"/>
              </w:rPr>
              <w:t> </w:t>
            </w:r>
          </w:p>
        </w:tc>
      </w:tr>
      <w:tr w:rsidR="00C542B4" w:rsidRPr="006478C9" w14:paraId="0A55601D" w14:textId="77777777" w:rsidTr="00296858">
        <w:trPr>
          <w:trHeight w:val="304"/>
        </w:trPr>
        <w:tc>
          <w:tcPr>
            <w:tcW w:w="5610" w:type="dxa"/>
            <w:tcBorders>
              <w:top w:val="single" w:sz="4" w:space="0" w:color="auto"/>
              <w:left w:val="single" w:sz="4" w:space="0" w:color="auto"/>
              <w:bottom w:val="single" w:sz="4" w:space="0" w:color="auto"/>
              <w:right w:val="single" w:sz="4" w:space="0" w:color="auto"/>
            </w:tcBorders>
            <w:tcMar>
              <w:top w:w="142" w:type="dxa"/>
              <w:bottom w:w="142" w:type="dxa"/>
            </w:tcMar>
            <w:hideMark/>
          </w:tcPr>
          <w:p w14:paraId="16A7AFE2" w14:textId="0A03B857" w:rsidR="00C542B4" w:rsidRPr="002921D2" w:rsidRDefault="00C542B4" w:rsidP="00C542B4">
            <w:pPr>
              <w:spacing w:after="0"/>
            </w:pPr>
            <w:r w:rsidRPr="002921D2">
              <w:t>Stage One - Assessment</w:t>
            </w:r>
          </w:p>
        </w:tc>
        <w:tc>
          <w:tcPr>
            <w:tcW w:w="3344" w:type="dxa"/>
            <w:tcBorders>
              <w:top w:val="single" w:sz="6" w:space="0" w:color="auto"/>
              <w:left w:val="single" w:sz="6" w:space="0" w:color="auto"/>
              <w:bottom w:val="single" w:sz="6" w:space="0" w:color="auto"/>
              <w:right w:val="single" w:sz="6" w:space="0" w:color="auto"/>
            </w:tcBorders>
            <w:shd w:val="clear" w:color="auto" w:fill="auto"/>
            <w:tcMar>
              <w:top w:w="142" w:type="dxa"/>
              <w:bottom w:w="142" w:type="dxa"/>
            </w:tcMar>
            <w:hideMark/>
          </w:tcPr>
          <w:p w14:paraId="3A131D3C" w14:textId="58B23F84" w:rsidR="00C542B4" w:rsidRPr="002921D2" w:rsidRDefault="00C542B4" w:rsidP="00C542B4">
            <w:pPr>
              <w:spacing w:after="0"/>
            </w:pPr>
            <w:r w:rsidRPr="002921D2">
              <w:rPr>
                <w:rStyle w:val="normaltextrun"/>
                <w:color w:val="000000"/>
              </w:rPr>
              <w:t>18 October – 29 October 2021</w:t>
            </w:r>
          </w:p>
        </w:tc>
      </w:tr>
      <w:tr w:rsidR="00C542B4" w:rsidRPr="006478C9" w14:paraId="2521E7C6" w14:textId="77777777" w:rsidTr="00296858">
        <w:trPr>
          <w:trHeight w:val="304"/>
        </w:trPr>
        <w:tc>
          <w:tcPr>
            <w:tcW w:w="5610" w:type="dxa"/>
            <w:tcBorders>
              <w:top w:val="single" w:sz="4" w:space="0" w:color="auto"/>
              <w:left w:val="single" w:sz="4" w:space="0" w:color="auto"/>
              <w:bottom w:val="single" w:sz="4" w:space="0" w:color="auto"/>
              <w:right w:val="single" w:sz="4" w:space="0" w:color="auto"/>
            </w:tcBorders>
            <w:tcMar>
              <w:top w:w="142" w:type="dxa"/>
              <w:bottom w:w="142" w:type="dxa"/>
            </w:tcMar>
          </w:tcPr>
          <w:p w14:paraId="7F7FD93E" w14:textId="2C5D1438" w:rsidR="00C542B4" w:rsidRPr="002921D2" w:rsidRDefault="00C542B4" w:rsidP="00C542B4">
            <w:pPr>
              <w:spacing w:after="0"/>
            </w:pPr>
            <w:r w:rsidRPr="002921D2">
              <w:t>Stage One - Winners Announced</w:t>
            </w:r>
          </w:p>
        </w:tc>
        <w:tc>
          <w:tcPr>
            <w:tcW w:w="3344" w:type="dxa"/>
            <w:tcBorders>
              <w:top w:val="single" w:sz="6" w:space="0" w:color="auto"/>
              <w:left w:val="single" w:sz="6" w:space="0" w:color="auto"/>
              <w:bottom w:val="single" w:sz="6" w:space="0" w:color="auto"/>
              <w:right w:val="single" w:sz="6" w:space="0" w:color="auto"/>
            </w:tcBorders>
            <w:shd w:val="clear" w:color="auto" w:fill="auto"/>
            <w:tcMar>
              <w:top w:w="142" w:type="dxa"/>
              <w:bottom w:w="142" w:type="dxa"/>
            </w:tcMar>
          </w:tcPr>
          <w:p w14:paraId="66BE1469" w14:textId="32D6E075" w:rsidR="00C542B4" w:rsidRPr="002921D2" w:rsidRDefault="00C542B4" w:rsidP="00C542B4">
            <w:pPr>
              <w:spacing w:after="0"/>
            </w:pPr>
            <w:r w:rsidRPr="002921D2">
              <w:rPr>
                <w:rStyle w:val="normaltextrun"/>
                <w:color w:val="000000"/>
              </w:rPr>
              <w:t>1 November 2021</w:t>
            </w:r>
            <w:r w:rsidRPr="002921D2">
              <w:rPr>
                <w:rStyle w:val="eop"/>
                <w:color w:val="000000"/>
              </w:rPr>
              <w:t> </w:t>
            </w:r>
          </w:p>
        </w:tc>
      </w:tr>
    </w:tbl>
    <w:p w14:paraId="533DEA5E" w14:textId="77777777" w:rsidR="00296858" w:rsidRDefault="00296858"/>
    <w:tbl>
      <w:tblPr>
        <w:tblStyle w:val="TableGrid"/>
        <w:tblW w:w="8954" w:type="dxa"/>
        <w:tblLayout w:type="fixed"/>
        <w:tblLook w:val="04A0" w:firstRow="1" w:lastRow="0" w:firstColumn="1" w:lastColumn="0" w:noHBand="0" w:noVBand="1"/>
        <w:tblDescription w:val="Stage One key activities and dates"/>
      </w:tblPr>
      <w:tblGrid>
        <w:gridCol w:w="5610"/>
        <w:gridCol w:w="3344"/>
      </w:tblGrid>
      <w:tr w:rsidR="004B2523" w:rsidRPr="004B2523" w14:paraId="14E05B2C" w14:textId="77777777" w:rsidTr="004B2523">
        <w:trPr>
          <w:trHeight w:val="299"/>
          <w:tblHeader/>
        </w:trPr>
        <w:tc>
          <w:tcPr>
            <w:tcW w:w="5610" w:type="dxa"/>
            <w:tcBorders>
              <w:top w:val="single" w:sz="4" w:space="0" w:color="auto"/>
              <w:left w:val="single" w:sz="4" w:space="0" w:color="auto"/>
              <w:bottom w:val="single" w:sz="4" w:space="0" w:color="auto"/>
              <w:right w:val="single" w:sz="4" w:space="0" w:color="auto"/>
            </w:tcBorders>
            <w:shd w:val="clear" w:color="auto" w:fill="000000" w:themeFill="text1"/>
            <w:tcMar>
              <w:top w:w="142" w:type="dxa"/>
              <w:bottom w:w="142" w:type="dxa"/>
            </w:tcMar>
          </w:tcPr>
          <w:p w14:paraId="018A5B86" w14:textId="77AD1C80" w:rsidR="004B2523" w:rsidRPr="004B2523" w:rsidRDefault="004B2523" w:rsidP="00C542B4">
            <w:pPr>
              <w:spacing w:after="0"/>
              <w:rPr>
                <w:b/>
                <w:bCs/>
                <w:color w:val="FFFFFF" w:themeColor="background1"/>
              </w:rPr>
            </w:pPr>
            <w:r w:rsidRPr="004B2523">
              <w:rPr>
                <w:b/>
                <w:bCs/>
                <w:color w:val="FFFFFF" w:themeColor="background1"/>
              </w:rPr>
              <w:t>Stage Two: Sketch and Detailed Design</w:t>
            </w:r>
          </w:p>
        </w:tc>
        <w:tc>
          <w:tcPr>
            <w:tcW w:w="3344" w:type="dxa"/>
            <w:tcBorders>
              <w:top w:val="single" w:sz="6" w:space="0" w:color="auto"/>
              <w:left w:val="single" w:sz="6" w:space="0" w:color="auto"/>
              <w:bottom w:val="single" w:sz="6" w:space="0" w:color="auto"/>
              <w:right w:val="single" w:sz="6" w:space="0" w:color="auto"/>
            </w:tcBorders>
            <w:shd w:val="clear" w:color="auto" w:fill="000000" w:themeFill="text1"/>
            <w:tcMar>
              <w:top w:w="142" w:type="dxa"/>
              <w:bottom w:w="142" w:type="dxa"/>
            </w:tcMar>
          </w:tcPr>
          <w:p w14:paraId="33E5E073" w14:textId="73A6A98F" w:rsidR="004B2523" w:rsidRPr="004B2523" w:rsidRDefault="004B2523" w:rsidP="00C542B4">
            <w:pPr>
              <w:spacing w:after="0"/>
              <w:rPr>
                <w:rStyle w:val="normaltextrun"/>
                <w:b/>
                <w:bCs/>
                <w:color w:val="FFFFFF" w:themeColor="background1"/>
              </w:rPr>
            </w:pPr>
            <w:r w:rsidRPr="004B2523">
              <w:rPr>
                <w:rStyle w:val="normaltextrun"/>
                <w:b/>
                <w:bCs/>
                <w:color w:val="FFFFFF" w:themeColor="background1"/>
              </w:rPr>
              <w:t>Date</w:t>
            </w:r>
          </w:p>
        </w:tc>
      </w:tr>
      <w:tr w:rsidR="00C542B4" w:rsidRPr="006478C9" w14:paraId="5E53A3AE" w14:textId="77777777" w:rsidTr="0075409C">
        <w:trPr>
          <w:trHeight w:val="299"/>
        </w:trPr>
        <w:tc>
          <w:tcPr>
            <w:tcW w:w="5610" w:type="dxa"/>
            <w:tcBorders>
              <w:top w:val="single" w:sz="4" w:space="0" w:color="auto"/>
              <w:left w:val="single" w:sz="4" w:space="0" w:color="auto"/>
              <w:bottom w:val="single" w:sz="4" w:space="0" w:color="auto"/>
              <w:right w:val="single" w:sz="4" w:space="0" w:color="auto"/>
            </w:tcBorders>
            <w:tcMar>
              <w:top w:w="142" w:type="dxa"/>
              <w:bottom w:w="142" w:type="dxa"/>
            </w:tcMar>
            <w:hideMark/>
          </w:tcPr>
          <w:p w14:paraId="58DFC471" w14:textId="11F1F596" w:rsidR="00C542B4" w:rsidRPr="002921D2" w:rsidRDefault="00C542B4" w:rsidP="00C542B4">
            <w:pPr>
              <w:spacing w:after="0"/>
            </w:pPr>
            <w:r w:rsidRPr="002921D2">
              <w:t>Stage Two - Submissions Open</w:t>
            </w:r>
          </w:p>
        </w:tc>
        <w:tc>
          <w:tcPr>
            <w:tcW w:w="3344" w:type="dxa"/>
            <w:tcBorders>
              <w:top w:val="single" w:sz="6" w:space="0" w:color="auto"/>
              <w:left w:val="single" w:sz="6" w:space="0" w:color="auto"/>
              <w:bottom w:val="single" w:sz="6" w:space="0" w:color="auto"/>
              <w:right w:val="single" w:sz="6" w:space="0" w:color="auto"/>
            </w:tcBorders>
            <w:shd w:val="clear" w:color="auto" w:fill="auto"/>
            <w:tcMar>
              <w:top w:w="142" w:type="dxa"/>
              <w:bottom w:w="142" w:type="dxa"/>
            </w:tcMar>
            <w:hideMark/>
          </w:tcPr>
          <w:p w14:paraId="173DBA09" w14:textId="11D99ED8" w:rsidR="00C542B4" w:rsidRPr="002921D2" w:rsidRDefault="00C542B4" w:rsidP="00C542B4">
            <w:pPr>
              <w:spacing w:after="0"/>
            </w:pPr>
            <w:r w:rsidRPr="002921D2">
              <w:rPr>
                <w:rStyle w:val="normaltextrun"/>
                <w:color w:val="000000"/>
              </w:rPr>
              <w:t>1 November – 29 November 2021</w:t>
            </w:r>
            <w:r w:rsidRPr="002921D2">
              <w:rPr>
                <w:rStyle w:val="eop"/>
                <w:color w:val="000000"/>
              </w:rPr>
              <w:t> </w:t>
            </w:r>
          </w:p>
        </w:tc>
      </w:tr>
      <w:tr w:rsidR="00C542B4" w:rsidRPr="006478C9" w14:paraId="6239EFB4" w14:textId="77777777" w:rsidTr="0075409C">
        <w:trPr>
          <w:trHeight w:val="299"/>
        </w:trPr>
        <w:tc>
          <w:tcPr>
            <w:tcW w:w="5610" w:type="dxa"/>
            <w:tcBorders>
              <w:top w:val="single" w:sz="4" w:space="0" w:color="auto"/>
              <w:left w:val="single" w:sz="4" w:space="0" w:color="auto"/>
              <w:bottom w:val="single" w:sz="4" w:space="0" w:color="auto"/>
              <w:right w:val="single" w:sz="4" w:space="0" w:color="auto"/>
            </w:tcBorders>
            <w:tcMar>
              <w:top w:w="142" w:type="dxa"/>
              <w:bottom w:w="142" w:type="dxa"/>
            </w:tcMar>
            <w:hideMark/>
          </w:tcPr>
          <w:p w14:paraId="60724D48" w14:textId="33A15058" w:rsidR="00C542B4" w:rsidRPr="002921D2" w:rsidRDefault="00C542B4" w:rsidP="00C542B4">
            <w:pPr>
              <w:spacing w:after="0"/>
            </w:pPr>
            <w:r w:rsidRPr="002921D2">
              <w:t>Stage Two - Assessment</w:t>
            </w:r>
          </w:p>
        </w:tc>
        <w:tc>
          <w:tcPr>
            <w:tcW w:w="3344" w:type="dxa"/>
            <w:tcBorders>
              <w:top w:val="single" w:sz="6" w:space="0" w:color="auto"/>
              <w:left w:val="single" w:sz="6" w:space="0" w:color="auto"/>
              <w:bottom w:val="single" w:sz="6" w:space="0" w:color="auto"/>
              <w:right w:val="single" w:sz="6" w:space="0" w:color="auto"/>
            </w:tcBorders>
            <w:shd w:val="clear" w:color="auto" w:fill="auto"/>
            <w:tcMar>
              <w:top w:w="142" w:type="dxa"/>
              <w:bottom w:w="142" w:type="dxa"/>
            </w:tcMar>
            <w:hideMark/>
          </w:tcPr>
          <w:p w14:paraId="386F75D3" w14:textId="3C317E39" w:rsidR="00C542B4" w:rsidRPr="002921D2" w:rsidRDefault="00C542B4" w:rsidP="00C542B4">
            <w:pPr>
              <w:spacing w:after="0"/>
            </w:pPr>
            <w:r w:rsidRPr="002921D2">
              <w:rPr>
                <w:rStyle w:val="normaltextrun"/>
                <w:color w:val="000000"/>
              </w:rPr>
              <w:t>29 November – 10 December 2021</w:t>
            </w:r>
            <w:r w:rsidRPr="002921D2">
              <w:rPr>
                <w:rStyle w:val="eop"/>
                <w:color w:val="000000"/>
              </w:rPr>
              <w:t> </w:t>
            </w:r>
          </w:p>
        </w:tc>
      </w:tr>
      <w:tr w:rsidR="00C542B4" w:rsidRPr="006478C9" w14:paraId="709A455D" w14:textId="77777777" w:rsidTr="0075409C">
        <w:trPr>
          <w:trHeight w:val="299"/>
        </w:trPr>
        <w:tc>
          <w:tcPr>
            <w:tcW w:w="5610" w:type="dxa"/>
            <w:tcBorders>
              <w:top w:val="single" w:sz="4" w:space="0" w:color="auto"/>
              <w:left w:val="single" w:sz="4" w:space="0" w:color="auto"/>
              <w:bottom w:val="single" w:sz="4" w:space="0" w:color="auto"/>
              <w:right w:val="single" w:sz="4" w:space="0" w:color="auto"/>
            </w:tcBorders>
            <w:tcMar>
              <w:top w:w="142" w:type="dxa"/>
              <w:bottom w:w="142" w:type="dxa"/>
            </w:tcMar>
            <w:hideMark/>
          </w:tcPr>
          <w:p w14:paraId="0854FFCC" w14:textId="219258AD" w:rsidR="00C542B4" w:rsidRPr="002921D2" w:rsidRDefault="00C542B4" w:rsidP="00C542B4">
            <w:pPr>
              <w:spacing w:after="0"/>
            </w:pPr>
            <w:r w:rsidRPr="002921D2">
              <w:t>Stage Two - Winners Announced</w:t>
            </w:r>
          </w:p>
        </w:tc>
        <w:tc>
          <w:tcPr>
            <w:tcW w:w="3344" w:type="dxa"/>
            <w:tcBorders>
              <w:top w:val="single" w:sz="6" w:space="0" w:color="auto"/>
              <w:left w:val="single" w:sz="6" w:space="0" w:color="auto"/>
              <w:bottom w:val="single" w:sz="6" w:space="0" w:color="auto"/>
              <w:right w:val="single" w:sz="6" w:space="0" w:color="auto"/>
            </w:tcBorders>
            <w:shd w:val="clear" w:color="auto" w:fill="auto"/>
            <w:tcMar>
              <w:top w:w="142" w:type="dxa"/>
              <w:bottom w:w="142" w:type="dxa"/>
            </w:tcMar>
            <w:hideMark/>
          </w:tcPr>
          <w:p w14:paraId="3FE5DE9F" w14:textId="6C1A201E" w:rsidR="00C542B4" w:rsidRPr="002921D2" w:rsidRDefault="00C542B4" w:rsidP="00C542B4">
            <w:pPr>
              <w:spacing w:after="0"/>
            </w:pPr>
            <w:r w:rsidRPr="002921D2">
              <w:rPr>
                <w:rStyle w:val="normaltextrun"/>
                <w:color w:val="000000"/>
              </w:rPr>
              <w:t>Week of 13 December 2021</w:t>
            </w:r>
            <w:r w:rsidRPr="002921D2">
              <w:rPr>
                <w:rStyle w:val="eop"/>
                <w:color w:val="000000"/>
              </w:rPr>
              <w:t> </w:t>
            </w:r>
          </w:p>
        </w:tc>
      </w:tr>
    </w:tbl>
    <w:p w14:paraId="0955059F" w14:textId="77777777" w:rsidR="00296858" w:rsidRDefault="00296858"/>
    <w:tbl>
      <w:tblPr>
        <w:tblStyle w:val="TableGrid"/>
        <w:tblW w:w="8954" w:type="dxa"/>
        <w:tblLayout w:type="fixed"/>
        <w:tblLook w:val="04A0" w:firstRow="1" w:lastRow="0" w:firstColumn="1" w:lastColumn="0" w:noHBand="0" w:noVBand="1"/>
        <w:tblDescription w:val="Stage Three key activities and dates"/>
      </w:tblPr>
      <w:tblGrid>
        <w:gridCol w:w="5610"/>
        <w:gridCol w:w="3344"/>
      </w:tblGrid>
      <w:tr w:rsidR="004B2523" w:rsidRPr="006478C9" w14:paraId="52ECB674" w14:textId="77777777" w:rsidTr="004B2523">
        <w:trPr>
          <w:trHeight w:val="264"/>
          <w:tblHeader/>
        </w:trPr>
        <w:tc>
          <w:tcPr>
            <w:tcW w:w="5610" w:type="dxa"/>
            <w:tcBorders>
              <w:top w:val="single" w:sz="4" w:space="0" w:color="auto"/>
              <w:left w:val="single" w:sz="4" w:space="0" w:color="auto"/>
              <w:bottom w:val="single" w:sz="4" w:space="0" w:color="auto"/>
              <w:right w:val="single" w:sz="4" w:space="0" w:color="auto"/>
            </w:tcBorders>
            <w:shd w:val="clear" w:color="auto" w:fill="000000" w:themeFill="text1"/>
            <w:tcMar>
              <w:top w:w="142" w:type="dxa"/>
              <w:bottom w:w="142" w:type="dxa"/>
            </w:tcMar>
          </w:tcPr>
          <w:p w14:paraId="3A0E6B6C" w14:textId="60C31572" w:rsidR="004B2523" w:rsidRPr="002921D2" w:rsidRDefault="004B2523" w:rsidP="00C542B4">
            <w:pPr>
              <w:spacing w:after="0"/>
            </w:pPr>
            <w:r>
              <w:rPr>
                <w:b/>
                <w:bCs/>
                <w:color w:val="FFFFFF" w:themeColor="background1"/>
              </w:rPr>
              <w:t>Stage Three: Installation and Maintenance</w:t>
            </w:r>
          </w:p>
        </w:tc>
        <w:tc>
          <w:tcPr>
            <w:tcW w:w="3344" w:type="dxa"/>
            <w:tcBorders>
              <w:top w:val="single" w:sz="6" w:space="0" w:color="auto"/>
              <w:left w:val="single" w:sz="6" w:space="0" w:color="auto"/>
              <w:bottom w:val="single" w:sz="6" w:space="0" w:color="auto"/>
              <w:right w:val="single" w:sz="6" w:space="0" w:color="auto"/>
            </w:tcBorders>
            <w:shd w:val="clear" w:color="auto" w:fill="000000" w:themeFill="text1"/>
            <w:tcMar>
              <w:top w:w="142" w:type="dxa"/>
              <w:bottom w:w="142" w:type="dxa"/>
            </w:tcMar>
          </w:tcPr>
          <w:p w14:paraId="563BE5D3" w14:textId="6478E32C" w:rsidR="004B2523" w:rsidRPr="002921D2" w:rsidRDefault="004B2523" w:rsidP="00C542B4">
            <w:pPr>
              <w:spacing w:after="0"/>
              <w:rPr>
                <w:rStyle w:val="normaltextrun"/>
                <w:color w:val="000000"/>
              </w:rPr>
            </w:pPr>
            <w:r>
              <w:rPr>
                <w:b/>
                <w:bCs/>
                <w:color w:val="FFFFFF" w:themeColor="background1"/>
              </w:rPr>
              <w:t>Date</w:t>
            </w:r>
          </w:p>
        </w:tc>
      </w:tr>
      <w:tr w:rsidR="00C542B4" w:rsidRPr="006478C9" w14:paraId="47CBA715" w14:textId="77777777" w:rsidTr="0075409C">
        <w:trPr>
          <w:trHeight w:val="264"/>
        </w:trPr>
        <w:tc>
          <w:tcPr>
            <w:tcW w:w="5610" w:type="dxa"/>
            <w:tcBorders>
              <w:top w:val="single" w:sz="4" w:space="0" w:color="auto"/>
              <w:left w:val="single" w:sz="4" w:space="0" w:color="auto"/>
              <w:bottom w:val="single" w:sz="4" w:space="0" w:color="auto"/>
              <w:right w:val="single" w:sz="4" w:space="0" w:color="auto"/>
            </w:tcBorders>
            <w:tcMar>
              <w:top w:w="142" w:type="dxa"/>
              <w:bottom w:w="142" w:type="dxa"/>
            </w:tcMar>
            <w:hideMark/>
          </w:tcPr>
          <w:p w14:paraId="6963E530" w14:textId="0395D037" w:rsidR="00C542B4" w:rsidRPr="002921D2" w:rsidRDefault="00C542B4" w:rsidP="00C542B4">
            <w:pPr>
              <w:spacing w:after="0"/>
            </w:pPr>
            <w:r w:rsidRPr="002921D2">
              <w:t>Project Delivery</w:t>
            </w:r>
          </w:p>
        </w:tc>
        <w:tc>
          <w:tcPr>
            <w:tcW w:w="3344" w:type="dxa"/>
            <w:tcBorders>
              <w:top w:val="single" w:sz="6" w:space="0" w:color="auto"/>
              <w:left w:val="single" w:sz="6" w:space="0" w:color="auto"/>
              <w:bottom w:val="single" w:sz="6" w:space="0" w:color="auto"/>
              <w:right w:val="single" w:sz="6" w:space="0" w:color="auto"/>
            </w:tcBorders>
            <w:shd w:val="clear" w:color="auto" w:fill="auto"/>
            <w:tcMar>
              <w:top w:w="142" w:type="dxa"/>
              <w:bottom w:w="142" w:type="dxa"/>
            </w:tcMar>
            <w:hideMark/>
          </w:tcPr>
          <w:p w14:paraId="385C4B90" w14:textId="0F1C867C" w:rsidR="00C542B4" w:rsidRPr="002921D2" w:rsidRDefault="00C542B4" w:rsidP="00C542B4">
            <w:pPr>
              <w:spacing w:after="0"/>
            </w:pPr>
            <w:r w:rsidRPr="002921D2">
              <w:rPr>
                <w:rStyle w:val="normaltextrun"/>
                <w:color w:val="000000"/>
              </w:rPr>
              <w:t>From December 2021</w:t>
            </w:r>
          </w:p>
        </w:tc>
      </w:tr>
      <w:tr w:rsidR="00C542B4" w:rsidRPr="006478C9" w14:paraId="5C6DB4F0" w14:textId="77777777" w:rsidTr="0075409C">
        <w:trPr>
          <w:trHeight w:val="299"/>
        </w:trPr>
        <w:tc>
          <w:tcPr>
            <w:tcW w:w="5610" w:type="dxa"/>
            <w:tcBorders>
              <w:top w:val="single" w:sz="4" w:space="0" w:color="auto"/>
              <w:left w:val="single" w:sz="4" w:space="0" w:color="auto"/>
              <w:bottom w:val="single" w:sz="4" w:space="0" w:color="auto"/>
              <w:right w:val="single" w:sz="4" w:space="0" w:color="auto"/>
            </w:tcBorders>
            <w:tcMar>
              <w:top w:w="142" w:type="dxa"/>
              <w:bottom w:w="142" w:type="dxa"/>
            </w:tcMar>
            <w:hideMark/>
          </w:tcPr>
          <w:p w14:paraId="6AD5AD50" w14:textId="0188947E" w:rsidR="00C542B4" w:rsidRPr="002921D2" w:rsidRDefault="00C542B4" w:rsidP="00C542B4">
            <w:pPr>
              <w:spacing w:after="0"/>
              <w:rPr>
                <w:color w:val="000000"/>
              </w:rPr>
            </w:pPr>
            <w:r w:rsidRPr="002921D2">
              <w:t>Project Acquittal Due</w:t>
            </w:r>
          </w:p>
        </w:tc>
        <w:tc>
          <w:tcPr>
            <w:tcW w:w="3344" w:type="dxa"/>
            <w:tcBorders>
              <w:top w:val="single" w:sz="6" w:space="0" w:color="auto"/>
              <w:left w:val="single" w:sz="6" w:space="0" w:color="auto"/>
              <w:bottom w:val="single" w:sz="6" w:space="0" w:color="auto"/>
              <w:right w:val="single" w:sz="6" w:space="0" w:color="auto"/>
            </w:tcBorders>
            <w:shd w:val="clear" w:color="auto" w:fill="auto"/>
            <w:tcMar>
              <w:top w:w="142" w:type="dxa"/>
              <w:bottom w:w="142" w:type="dxa"/>
            </w:tcMar>
            <w:hideMark/>
          </w:tcPr>
          <w:p w14:paraId="2266CA5A" w14:textId="4057C88B" w:rsidR="00C542B4" w:rsidRPr="002921D2" w:rsidRDefault="00296858" w:rsidP="00C542B4">
            <w:pPr>
              <w:spacing w:after="0"/>
              <w:rPr>
                <w:color w:val="000000"/>
              </w:rPr>
            </w:pPr>
            <w:r>
              <w:rPr>
                <w:rStyle w:val="normaltextrun"/>
                <w:color w:val="000000"/>
              </w:rPr>
              <w:t>To Be Confirmed</w:t>
            </w:r>
            <w:r w:rsidR="00C542B4" w:rsidRPr="002921D2">
              <w:rPr>
                <w:rStyle w:val="eop"/>
                <w:color w:val="000000"/>
              </w:rPr>
              <w:t> </w:t>
            </w:r>
          </w:p>
        </w:tc>
      </w:tr>
    </w:tbl>
    <w:p w14:paraId="16780665" w14:textId="77777777" w:rsidR="00DA3F92" w:rsidRDefault="00DA3F92">
      <w:pPr>
        <w:spacing w:after="160" w:line="259" w:lineRule="auto"/>
        <w:textAlignment w:val="auto"/>
        <w:rPr>
          <w:rFonts w:cstheme="minorBidi"/>
          <w:color w:val="3099BF"/>
          <w:sz w:val="48"/>
          <w:szCs w:val="48"/>
        </w:rPr>
      </w:pPr>
      <w:r>
        <w:br w:type="page"/>
      </w:r>
    </w:p>
    <w:p w14:paraId="27EC7AB1" w14:textId="6BEF1005" w:rsidR="00872559" w:rsidRPr="006478C9" w:rsidRDefault="004830D0" w:rsidP="008B2D73">
      <w:pPr>
        <w:pStyle w:val="Heading2"/>
      </w:pPr>
      <w:bookmarkStart w:id="18" w:name="_Toc82778084"/>
      <w:r w:rsidRPr="006478C9">
        <w:lastRenderedPageBreak/>
        <w:t xml:space="preserve">Selection </w:t>
      </w:r>
      <w:r w:rsidR="00EC113D">
        <w:t>P</w:t>
      </w:r>
      <w:r w:rsidRPr="006478C9">
        <w:t>rocess</w:t>
      </w:r>
      <w:bookmarkEnd w:id="18"/>
    </w:p>
    <w:p w14:paraId="7F369ADB" w14:textId="77777777" w:rsidR="001530E8" w:rsidRDefault="00C542B4" w:rsidP="00EC113D">
      <w:r w:rsidRPr="00C542B4">
        <w:t xml:space="preserve">The assessment of submissions will be carried out by representatives of City of Port Phillip including: </w:t>
      </w:r>
    </w:p>
    <w:p w14:paraId="65FD1128" w14:textId="77777777" w:rsidR="001530E8" w:rsidRPr="001530E8" w:rsidRDefault="00C542B4" w:rsidP="005326F5">
      <w:pPr>
        <w:pStyle w:val="ListParagraph"/>
        <w:rPr>
          <w:color w:val="000000"/>
        </w:rPr>
      </w:pPr>
      <w:r w:rsidRPr="00C542B4">
        <w:t>One Councillor</w:t>
      </w:r>
    </w:p>
    <w:p w14:paraId="661C4B3A" w14:textId="77777777" w:rsidR="001530E8" w:rsidRPr="001530E8" w:rsidRDefault="00C542B4" w:rsidP="005326F5">
      <w:pPr>
        <w:pStyle w:val="ListParagraph"/>
        <w:rPr>
          <w:color w:val="000000"/>
        </w:rPr>
      </w:pPr>
      <w:r w:rsidRPr="00C542B4">
        <w:t>up to three Officers from the Open Space, Economic Growth and Activation and City Design teams</w:t>
      </w:r>
    </w:p>
    <w:p w14:paraId="7DEF0840" w14:textId="77777777" w:rsidR="001530E8" w:rsidRPr="001530E8" w:rsidRDefault="00C542B4" w:rsidP="005326F5">
      <w:pPr>
        <w:pStyle w:val="ListParagraph"/>
        <w:rPr>
          <w:color w:val="000000"/>
        </w:rPr>
      </w:pPr>
      <w:r w:rsidRPr="00C542B4">
        <w:t>up to three recognised industry professionals. </w:t>
      </w:r>
    </w:p>
    <w:p w14:paraId="0A373997" w14:textId="2DF72910" w:rsidR="00C542B4" w:rsidRPr="001530E8" w:rsidRDefault="00C542B4" w:rsidP="001530E8">
      <w:pPr>
        <w:rPr>
          <w:color w:val="000000"/>
        </w:rPr>
      </w:pPr>
      <w:r w:rsidRPr="00C542B4">
        <w:t>Further advice and consultation may be required from </w:t>
      </w:r>
      <w:r w:rsidR="00122E52">
        <w:t>C</w:t>
      </w:r>
      <w:r w:rsidR="00122E52" w:rsidRPr="00C542B4">
        <w:t>ouncil’s </w:t>
      </w:r>
      <w:r w:rsidRPr="00C542B4">
        <w:t xml:space="preserve">Open Space, Building, Planning, Parks, Footpath </w:t>
      </w:r>
      <w:r w:rsidR="00122E52">
        <w:t>T</w:t>
      </w:r>
      <w:r w:rsidRPr="00C542B4">
        <w:t xml:space="preserve">rading, Assets, Infrastructure and </w:t>
      </w:r>
      <w:r w:rsidR="00122E52">
        <w:t>M</w:t>
      </w:r>
      <w:r w:rsidR="00122E52" w:rsidRPr="00C542B4">
        <w:t xml:space="preserve">aintenance </w:t>
      </w:r>
      <w:r w:rsidRPr="00C542B4">
        <w:t>departments.</w:t>
      </w:r>
    </w:p>
    <w:p w14:paraId="35D33492" w14:textId="41B46DC6" w:rsidR="00C542B4" w:rsidRPr="00C542B4" w:rsidRDefault="00C542B4" w:rsidP="008B2D73">
      <w:pPr>
        <w:pStyle w:val="Heading3"/>
      </w:pPr>
      <w:bookmarkStart w:id="19" w:name="_Toc82778085"/>
      <w:r w:rsidRPr="00C542B4">
        <w:t>Stage One</w:t>
      </w:r>
      <w:bookmarkEnd w:id="19"/>
      <w:r w:rsidRPr="00C542B4">
        <w:t> </w:t>
      </w:r>
    </w:p>
    <w:p w14:paraId="1821CC20" w14:textId="1B8F82F8" w:rsidR="00C542B4" w:rsidRPr="00C542B4" w:rsidRDefault="00C542B4" w:rsidP="00EC113D">
      <w:pPr>
        <w:rPr>
          <w:color w:val="000000"/>
        </w:rPr>
      </w:pPr>
      <w:r w:rsidRPr="00C542B4">
        <w:t xml:space="preserve">Stage One submissions to the </w:t>
      </w:r>
      <w:r w:rsidR="00122E52">
        <w:t>C</w:t>
      </w:r>
      <w:r w:rsidR="00122E52" w:rsidRPr="00C542B4">
        <w:t>ompetition </w:t>
      </w:r>
      <w:r w:rsidRPr="00C542B4">
        <w:t>will be assessed using the following criteria:   </w:t>
      </w:r>
    </w:p>
    <w:p w14:paraId="63A094CF" w14:textId="3878E557" w:rsidR="00C542B4" w:rsidRPr="00C542B4" w:rsidRDefault="00C542B4" w:rsidP="005326F5">
      <w:pPr>
        <w:pStyle w:val="ListParagraph"/>
        <w:rPr>
          <w:sz w:val="24"/>
          <w:szCs w:val="24"/>
        </w:rPr>
      </w:pPr>
      <w:r w:rsidRPr="00C542B4">
        <w:t>Quality of previous public domain projects (of a similar nature), relevant experience and technical capabilities   </w:t>
      </w:r>
    </w:p>
    <w:p w14:paraId="2279A7FC" w14:textId="66C88E02" w:rsidR="00C542B4" w:rsidRPr="00C542B4" w:rsidRDefault="00122E52" w:rsidP="005326F5">
      <w:pPr>
        <w:pStyle w:val="ListParagraph"/>
        <w:rPr>
          <w:sz w:val="24"/>
          <w:szCs w:val="24"/>
        </w:rPr>
      </w:pPr>
      <w:r>
        <w:t>Ability to demonstrate</w:t>
      </w:r>
      <w:r w:rsidR="00C542B4" w:rsidRPr="00C542B4">
        <w:t xml:space="preserve"> a good understanding of the project brief through the site selection and design response   </w:t>
      </w:r>
    </w:p>
    <w:p w14:paraId="302E3FC5" w14:textId="37231A7D" w:rsidR="00C542B4" w:rsidRPr="00C542B4" w:rsidRDefault="00C542B4" w:rsidP="005326F5">
      <w:pPr>
        <w:pStyle w:val="ListParagraph"/>
        <w:rPr>
          <w:sz w:val="24"/>
          <w:szCs w:val="24"/>
        </w:rPr>
      </w:pPr>
      <w:r w:rsidRPr="00C542B4">
        <w:t>Value for money in regard to quality materials, requirements of the brief and estimated project budget </w:t>
      </w:r>
    </w:p>
    <w:p w14:paraId="0747EE83" w14:textId="700FC8AD" w:rsidR="008B2D73" w:rsidRDefault="00C542B4" w:rsidP="005326F5">
      <w:pPr>
        <w:pStyle w:val="ListParagraph"/>
      </w:pPr>
      <w:r w:rsidRPr="00C542B4">
        <w:t>Up to </w:t>
      </w:r>
      <w:r w:rsidR="00733B41">
        <w:t>12</w:t>
      </w:r>
      <w:r w:rsidR="00733B41" w:rsidRPr="00C542B4">
        <w:t> </w:t>
      </w:r>
      <w:r w:rsidRPr="00C542B4">
        <w:t>applicants will be chosen to progress to Stage Two</w:t>
      </w:r>
      <w:r w:rsidR="008B2D73">
        <w:br w:type="page"/>
      </w:r>
    </w:p>
    <w:p w14:paraId="3CD7E82E" w14:textId="40534AA5" w:rsidR="00C542B4" w:rsidRPr="00C542B4" w:rsidRDefault="00C542B4" w:rsidP="008B2D73">
      <w:pPr>
        <w:pStyle w:val="Heading3"/>
      </w:pPr>
      <w:bookmarkStart w:id="20" w:name="_Toc82778086"/>
      <w:r w:rsidRPr="00C542B4">
        <w:lastRenderedPageBreak/>
        <w:t>Stage Two</w:t>
      </w:r>
      <w:bookmarkEnd w:id="20"/>
      <w:r w:rsidRPr="00C542B4">
        <w:t> </w:t>
      </w:r>
    </w:p>
    <w:p w14:paraId="41F2F65E" w14:textId="0AC62055" w:rsidR="00C542B4" w:rsidRPr="00C542B4" w:rsidRDefault="00C542B4" w:rsidP="00EC113D">
      <w:pPr>
        <w:rPr>
          <w:color w:val="000000"/>
        </w:rPr>
      </w:pPr>
      <w:r w:rsidRPr="00C542B4">
        <w:t>Stage Two submissions to the </w:t>
      </w:r>
      <w:r w:rsidR="00733B41">
        <w:t>C</w:t>
      </w:r>
      <w:r w:rsidR="00733B41" w:rsidRPr="00C542B4">
        <w:t>ompetition </w:t>
      </w:r>
      <w:r w:rsidRPr="00C542B4">
        <w:t>will be assessed using the following criteria: </w:t>
      </w:r>
    </w:p>
    <w:p w14:paraId="20E23CD5" w14:textId="77777777" w:rsidR="00C542B4" w:rsidRPr="00C542B4" w:rsidRDefault="00C542B4" w:rsidP="00C7440A">
      <w:pPr>
        <w:pStyle w:val="ListParagraph"/>
        <w:numPr>
          <w:ilvl w:val="0"/>
          <w:numId w:val="41"/>
        </w:numPr>
      </w:pPr>
      <w:r w:rsidRPr="00C542B4">
        <w:t>Responsiveness to site context or local history </w:t>
      </w:r>
    </w:p>
    <w:p w14:paraId="22447233" w14:textId="3948FB4C" w:rsidR="00C542B4" w:rsidRPr="00C542B4" w:rsidRDefault="00C542B4" w:rsidP="00C7440A">
      <w:pPr>
        <w:pStyle w:val="ListParagraph"/>
        <w:numPr>
          <w:ilvl w:val="0"/>
          <w:numId w:val="41"/>
        </w:numPr>
        <w:rPr>
          <w:sz w:val="24"/>
          <w:szCs w:val="24"/>
        </w:rPr>
      </w:pPr>
      <w:r w:rsidRPr="00C542B4">
        <w:t>Integration with existing context and surround</w:t>
      </w:r>
      <w:r w:rsidR="001530E8">
        <w:t>s</w:t>
      </w:r>
    </w:p>
    <w:p w14:paraId="36DDD88F" w14:textId="2BF369BF" w:rsidR="00C542B4" w:rsidRPr="00C542B4" w:rsidRDefault="00C542B4" w:rsidP="00C7440A">
      <w:pPr>
        <w:pStyle w:val="ListParagraph"/>
        <w:numPr>
          <w:ilvl w:val="0"/>
          <w:numId w:val="41"/>
        </w:numPr>
      </w:pPr>
      <w:r w:rsidRPr="00C542B4">
        <w:t>Permanent v</w:t>
      </w:r>
      <w:r w:rsidR="00733B41">
        <w:t>er</w:t>
      </w:r>
      <w:r w:rsidRPr="00C542B4">
        <w:t>s</w:t>
      </w:r>
      <w:r w:rsidR="00733B41">
        <w:t>us</w:t>
      </w:r>
      <w:r w:rsidRPr="00C542B4">
        <w:t xml:space="preserve"> fully removable </w:t>
      </w:r>
    </w:p>
    <w:p w14:paraId="77C9AB1B" w14:textId="3C1FD098" w:rsidR="00C542B4" w:rsidRPr="00C542B4" w:rsidRDefault="00C542B4" w:rsidP="00C7440A">
      <w:pPr>
        <w:pStyle w:val="ListParagraph"/>
        <w:numPr>
          <w:ilvl w:val="0"/>
          <w:numId w:val="41"/>
        </w:numPr>
      </w:pPr>
      <w:r w:rsidRPr="00C542B4">
        <w:t>Positive social impact and of public benefi</w:t>
      </w:r>
      <w:r w:rsidR="001530E8">
        <w:t>t</w:t>
      </w:r>
    </w:p>
    <w:p w14:paraId="0EB61DC0" w14:textId="77777777" w:rsidR="00C542B4" w:rsidRPr="00C542B4" w:rsidRDefault="00C542B4" w:rsidP="00C7440A">
      <w:pPr>
        <w:pStyle w:val="ListParagraph"/>
        <w:numPr>
          <w:ilvl w:val="0"/>
          <w:numId w:val="41"/>
        </w:numPr>
      </w:pPr>
      <w:r w:rsidRPr="00C542B4">
        <w:t>Provides opportunities for interaction and activity </w:t>
      </w:r>
    </w:p>
    <w:p w14:paraId="7BA01ACD" w14:textId="77777777" w:rsidR="00C542B4" w:rsidRPr="00C542B4" w:rsidRDefault="00C542B4" w:rsidP="00C7440A">
      <w:pPr>
        <w:pStyle w:val="ListParagraph"/>
        <w:numPr>
          <w:ilvl w:val="0"/>
          <w:numId w:val="41"/>
        </w:numPr>
        <w:rPr>
          <w:sz w:val="24"/>
          <w:szCs w:val="24"/>
        </w:rPr>
      </w:pPr>
      <w:r w:rsidRPr="00C542B4">
        <w:t>Universal design principles </w:t>
      </w:r>
    </w:p>
    <w:p w14:paraId="48311253" w14:textId="77777777" w:rsidR="00C542B4" w:rsidRPr="00C542B4" w:rsidRDefault="00C542B4" w:rsidP="00C7440A">
      <w:pPr>
        <w:pStyle w:val="ListParagraph"/>
        <w:numPr>
          <w:ilvl w:val="0"/>
          <w:numId w:val="41"/>
        </w:numPr>
      </w:pPr>
      <w:r w:rsidRPr="00C542B4">
        <w:t>Technical development of initial design </w:t>
      </w:r>
    </w:p>
    <w:p w14:paraId="1D98CAB4" w14:textId="77777777" w:rsidR="00C542B4" w:rsidRPr="00C542B4" w:rsidRDefault="00C542B4" w:rsidP="00C7440A">
      <w:pPr>
        <w:pStyle w:val="ListParagraph"/>
        <w:numPr>
          <w:ilvl w:val="0"/>
          <w:numId w:val="41"/>
        </w:numPr>
      </w:pPr>
      <w:r w:rsidRPr="00C542B4">
        <w:t>Innovative response – whether it be functional, decorative, iconic, integrated, site specific, interpretive, commemorative, or temporary </w:t>
      </w:r>
    </w:p>
    <w:p w14:paraId="09A518FC" w14:textId="77777777" w:rsidR="00C542B4" w:rsidRPr="00C542B4" w:rsidRDefault="00C542B4" w:rsidP="00C7440A">
      <w:pPr>
        <w:pStyle w:val="ListParagraph"/>
        <w:numPr>
          <w:ilvl w:val="0"/>
          <w:numId w:val="41"/>
        </w:numPr>
      </w:pPr>
      <w:r w:rsidRPr="00C542B4">
        <w:t>Detailed materials and colour palette </w:t>
      </w:r>
    </w:p>
    <w:p w14:paraId="1DBC3ADD" w14:textId="77777777" w:rsidR="00C542B4" w:rsidRPr="00C542B4" w:rsidRDefault="00C542B4" w:rsidP="00C7440A">
      <w:pPr>
        <w:pStyle w:val="ListParagraph"/>
        <w:numPr>
          <w:ilvl w:val="0"/>
          <w:numId w:val="41"/>
        </w:numPr>
      </w:pPr>
      <w:r w:rsidRPr="00C542B4">
        <w:t>Sourcing of sustainable or locally sources materials where possible </w:t>
      </w:r>
    </w:p>
    <w:p w14:paraId="592AF66B" w14:textId="77777777" w:rsidR="00C542B4" w:rsidRPr="00C542B4" w:rsidRDefault="00C542B4" w:rsidP="00C7440A">
      <w:pPr>
        <w:pStyle w:val="ListParagraph"/>
        <w:numPr>
          <w:ilvl w:val="0"/>
          <w:numId w:val="41"/>
        </w:numPr>
      </w:pPr>
      <w:r w:rsidRPr="00C542B4">
        <w:t>Application and response to </w:t>
      </w:r>
      <w:hyperlink r:id="rId16" w:tgtFrame="_blank" w:history="1">
        <w:r w:rsidRPr="00C542B4">
          <w:t>Crime Prevention Through Environmental Design</w:t>
        </w:r>
      </w:hyperlink>
      <w:r w:rsidRPr="00C542B4">
        <w:t> (CPTED) principles </w:t>
      </w:r>
    </w:p>
    <w:p w14:paraId="603C414F" w14:textId="4F1301EB" w:rsidR="00C542B4" w:rsidRPr="00C542B4" w:rsidRDefault="00C542B4" w:rsidP="00C7440A">
      <w:pPr>
        <w:pStyle w:val="ListParagraph"/>
        <w:numPr>
          <w:ilvl w:val="0"/>
          <w:numId w:val="41"/>
        </w:numPr>
      </w:pPr>
      <w:r w:rsidRPr="00C542B4">
        <w:t>Manufacturing, transport and construction should minimise carbon emissions and water use </w:t>
      </w:r>
    </w:p>
    <w:p w14:paraId="02A256C2" w14:textId="20A4F2D1" w:rsidR="00C542B4" w:rsidRPr="00C542B4" w:rsidRDefault="00C542B4" w:rsidP="00C7440A">
      <w:pPr>
        <w:pStyle w:val="ListParagraph"/>
        <w:numPr>
          <w:ilvl w:val="0"/>
          <w:numId w:val="41"/>
        </w:numPr>
        <w:rPr>
          <w:sz w:val="24"/>
          <w:szCs w:val="24"/>
        </w:rPr>
      </w:pPr>
      <w:r w:rsidRPr="00C542B4">
        <w:t>Project planning, milestones and contingency</w:t>
      </w:r>
    </w:p>
    <w:p w14:paraId="28E708E6" w14:textId="77777777" w:rsidR="00C542B4" w:rsidRPr="00C542B4" w:rsidRDefault="00C542B4" w:rsidP="00C7440A">
      <w:pPr>
        <w:pStyle w:val="ListParagraph"/>
        <w:numPr>
          <w:ilvl w:val="0"/>
          <w:numId w:val="41"/>
        </w:numPr>
      </w:pPr>
      <w:r w:rsidRPr="00C542B4">
        <w:t>Detailed engineering specifications if required </w:t>
      </w:r>
    </w:p>
    <w:p w14:paraId="424D30C8" w14:textId="77777777" w:rsidR="00C542B4" w:rsidRPr="00C542B4" w:rsidRDefault="00C542B4" w:rsidP="00C7440A">
      <w:pPr>
        <w:pStyle w:val="ListParagraph"/>
        <w:numPr>
          <w:ilvl w:val="0"/>
          <w:numId w:val="41"/>
        </w:numPr>
      </w:pPr>
      <w:r w:rsidRPr="00C542B4">
        <w:t>Detailed event plan if required </w:t>
      </w:r>
    </w:p>
    <w:p w14:paraId="26552F3E" w14:textId="77777777" w:rsidR="00C542B4" w:rsidRPr="00C542B4" w:rsidRDefault="00C542B4" w:rsidP="00C7440A">
      <w:pPr>
        <w:pStyle w:val="ListParagraph"/>
        <w:numPr>
          <w:ilvl w:val="0"/>
          <w:numId w:val="41"/>
        </w:numPr>
      </w:pPr>
      <w:r w:rsidRPr="00C542B4">
        <w:t>Risk management matrix </w:t>
      </w:r>
    </w:p>
    <w:p w14:paraId="2D02150C" w14:textId="57AF1395" w:rsidR="00C542B4" w:rsidRPr="00C542B4" w:rsidRDefault="00733B41" w:rsidP="00C7440A">
      <w:pPr>
        <w:pStyle w:val="ListParagraph"/>
        <w:numPr>
          <w:ilvl w:val="0"/>
          <w:numId w:val="41"/>
        </w:numPr>
      </w:pPr>
      <w:r>
        <w:rPr>
          <w:lang w:val="en-GB"/>
        </w:rPr>
        <w:t>U</w:t>
      </w:r>
      <w:r w:rsidRPr="00C542B4">
        <w:rPr>
          <w:lang w:val="en-GB"/>
        </w:rPr>
        <w:t xml:space="preserve">ses </w:t>
      </w:r>
      <w:r w:rsidR="00C542B4" w:rsidRPr="00C542B4">
        <w:rPr>
          <w:lang w:val="en-GB"/>
        </w:rPr>
        <w:t>recycled</w:t>
      </w:r>
      <w:r w:rsidR="00EC113D">
        <w:rPr>
          <w:lang w:val="en-GB"/>
        </w:rPr>
        <w:t xml:space="preserve"> and sustainably sourced</w:t>
      </w:r>
      <w:r w:rsidR="00C542B4" w:rsidRPr="00C542B4">
        <w:rPr>
          <w:lang w:val="en-GB"/>
        </w:rPr>
        <w:t xml:space="preserve"> materials, and materials that can be reused, recycled or composted at the end of their useful life where possible</w:t>
      </w:r>
      <w:r w:rsidR="00C542B4" w:rsidRPr="00C542B4">
        <w:t> </w:t>
      </w:r>
    </w:p>
    <w:p w14:paraId="24DB3BF9" w14:textId="224DCC16" w:rsidR="008B2D73" w:rsidRDefault="00C542B4" w:rsidP="00C7440A">
      <w:pPr>
        <w:pStyle w:val="ListParagraph"/>
        <w:numPr>
          <w:ilvl w:val="0"/>
          <w:numId w:val="41"/>
        </w:numPr>
      </w:pPr>
      <w:r w:rsidRPr="00C542B4">
        <w:rPr>
          <w:lang w:val="en-GB"/>
        </w:rPr>
        <w:t>Avoids use of materials and chemicals known to serious risks to human health and the environment</w:t>
      </w:r>
      <w:r w:rsidR="00D6627F">
        <w:rPr>
          <w:lang w:val="en-GB"/>
        </w:rPr>
        <w:t xml:space="preserve"> such as</w:t>
      </w:r>
      <w:r w:rsidRPr="00C542B4">
        <w:rPr>
          <w:lang w:val="en-GB"/>
        </w:rPr>
        <w:t xml:space="preserve"> treatments containing c</w:t>
      </w:r>
      <w:r w:rsidRPr="00C542B4">
        <w:t>reosote, Arsenic or Pentachlorophenol </w:t>
      </w:r>
      <w:r w:rsidRPr="00C542B4">
        <w:rPr>
          <w:lang w:val="en-GB"/>
        </w:rPr>
        <w:t>arsenic, formaldehyde, PVC, </w:t>
      </w:r>
      <w:r w:rsidRPr="00C542B4">
        <w:t>and Volatile Organic Compounds (VOCs) </w:t>
      </w:r>
      <w:r w:rsidR="008B2D73">
        <w:br w:type="page"/>
      </w:r>
    </w:p>
    <w:p w14:paraId="7B642BD5" w14:textId="4782AFFE" w:rsidR="004830D0" w:rsidRPr="006478C9" w:rsidRDefault="004830D0" w:rsidP="008B2D73">
      <w:pPr>
        <w:pStyle w:val="Heading2"/>
        <w:rPr>
          <w:rStyle w:val="eop"/>
          <w:rFonts w:cs="Arial"/>
          <w:sz w:val="22"/>
          <w:szCs w:val="22"/>
        </w:rPr>
      </w:pPr>
      <w:bookmarkStart w:id="21" w:name="_Toc82778087"/>
      <w:r w:rsidRPr="006478C9">
        <w:lastRenderedPageBreak/>
        <w:t>Insurance</w:t>
      </w:r>
      <w:bookmarkEnd w:id="21"/>
    </w:p>
    <w:p w14:paraId="19F062B1" w14:textId="372F6E8E" w:rsidR="00CB45BA" w:rsidRPr="006478C9" w:rsidRDefault="007F0F86" w:rsidP="00122BB2">
      <w:r w:rsidRPr="006478C9">
        <w:t xml:space="preserve"> Contractors and subcontractors are responsible for providing: </w:t>
      </w:r>
    </w:p>
    <w:p w14:paraId="25835F5C" w14:textId="2E601267" w:rsidR="004830D0" w:rsidRPr="00DA3F92" w:rsidRDefault="007F0F86" w:rsidP="005326F5">
      <w:pPr>
        <w:pStyle w:val="ListParagraph"/>
      </w:pPr>
      <w:r w:rsidRPr="006478C9">
        <w:t xml:space="preserve">Professional Indemnity insurance or, where appropriate, Errors and Omissions insurance for </w:t>
      </w:r>
      <w:r w:rsidRPr="00DA3F92">
        <w:t>not less than $10,000</w:t>
      </w:r>
      <w:r w:rsidR="00D67820" w:rsidRPr="00DA3F92">
        <w:t>,</w:t>
      </w:r>
      <w:r w:rsidRPr="00DA3F92">
        <w:t xml:space="preserve">000 </w:t>
      </w:r>
      <w:r w:rsidR="00733B41">
        <w:t xml:space="preserve">for </w:t>
      </w:r>
      <w:r w:rsidRPr="00DA3F92">
        <w:t xml:space="preserve">any one claim and in the aggregate for all claims during the currency of the </w:t>
      </w:r>
      <w:r w:rsidR="74D72C1C" w:rsidRPr="00DA3F92">
        <w:t>P</w:t>
      </w:r>
      <w:r w:rsidRPr="00DA3F92">
        <w:t xml:space="preserve">olicy </w:t>
      </w:r>
    </w:p>
    <w:p w14:paraId="44F0DB52" w14:textId="20C49130" w:rsidR="007F0F86" w:rsidRPr="00DA3F92" w:rsidRDefault="007F0F86" w:rsidP="005326F5">
      <w:pPr>
        <w:pStyle w:val="ListParagraph"/>
      </w:pPr>
      <w:r w:rsidRPr="00DA3F92">
        <w:t>A Certificate of Currency for Public Liability insurance for not less than $20,000</w:t>
      </w:r>
      <w:r w:rsidR="00D67820" w:rsidRPr="00DA3F92">
        <w:t>,</w:t>
      </w:r>
      <w:r w:rsidRPr="00DA3F92">
        <w:t>000 per occurrence</w:t>
      </w:r>
    </w:p>
    <w:p w14:paraId="37C974F3" w14:textId="6E4BB99B" w:rsidR="007F0F86" w:rsidRPr="00DA3F92" w:rsidRDefault="007F0F86" w:rsidP="005326F5">
      <w:pPr>
        <w:pStyle w:val="ListParagraph"/>
      </w:pPr>
      <w:r w:rsidRPr="00DA3F92">
        <w:t xml:space="preserve">Workers’ Compensation Insurance where applicable </w:t>
      </w:r>
    </w:p>
    <w:p w14:paraId="7E46267C" w14:textId="7A06C872" w:rsidR="007F0F86" w:rsidRPr="00C46E3B" w:rsidRDefault="5678D4DC" w:rsidP="0032106D">
      <w:r w:rsidRPr="00733B41">
        <w:t>Note: Proof of insurance</w:t>
      </w:r>
      <w:r w:rsidR="00733B41">
        <w:t>,</w:t>
      </w:r>
      <w:r w:rsidRPr="00733B41">
        <w:t xml:space="preserve"> including provision of the </w:t>
      </w:r>
      <w:r w:rsidR="18DC7A43" w:rsidRPr="00733B41">
        <w:t>above-mentioned</w:t>
      </w:r>
      <w:r w:rsidRPr="00733B41">
        <w:t> Certificates of Currency</w:t>
      </w:r>
      <w:r w:rsidRPr="00C46E3B">
        <w:t xml:space="preserve"> will be a condition contained within the </w:t>
      </w:r>
      <w:r w:rsidR="516665F0" w:rsidRPr="00C46E3B">
        <w:t>Competition</w:t>
      </w:r>
      <w:r w:rsidR="6BE6A746" w:rsidRPr="00C46E3B">
        <w:t xml:space="preserve"> </w:t>
      </w:r>
      <w:r w:rsidRPr="00C46E3B">
        <w:t>Agreement.</w:t>
      </w:r>
    </w:p>
    <w:p w14:paraId="0D882FD3" w14:textId="77777777" w:rsidR="00AA1B46" w:rsidRDefault="00AA1B46" w:rsidP="00296084">
      <w:pPr>
        <w:pStyle w:val="Heading2"/>
      </w:pPr>
      <w:bookmarkStart w:id="22" w:name="_Toc82778088"/>
      <w:r>
        <w:t>Additional information</w:t>
      </w:r>
      <w:bookmarkEnd w:id="22"/>
    </w:p>
    <w:p w14:paraId="7A9031A7" w14:textId="45168F67" w:rsidR="00EC113D" w:rsidRPr="00EC113D" w:rsidRDefault="00EC113D" w:rsidP="00AA1B46">
      <w:pPr>
        <w:pStyle w:val="Heading3"/>
        <w:rPr>
          <w:rFonts w:ascii="Segoe UI" w:hAnsi="Segoe UI" w:cs="Segoe UI"/>
          <w:sz w:val="18"/>
          <w:szCs w:val="18"/>
        </w:rPr>
      </w:pPr>
      <w:bookmarkStart w:id="23" w:name="_Toc82778089"/>
      <w:r w:rsidRPr="00EC113D">
        <w:t>Security, Confidentiality and Copyright</w:t>
      </w:r>
      <w:bookmarkEnd w:id="23"/>
      <w:r w:rsidRPr="00EC113D">
        <w:t> </w:t>
      </w:r>
    </w:p>
    <w:p w14:paraId="6C74A78E" w14:textId="77777777" w:rsidR="00733B41" w:rsidRDefault="00EC113D" w:rsidP="005326F5">
      <w:pPr>
        <w:pStyle w:val="ListParagraph"/>
      </w:pPr>
      <w:r w:rsidRPr="00EC113D">
        <w:t xml:space="preserve">All information supplied during or created under the course of this commission is to be treated by the Contractor (including any individual engaged during the course of the Brief) as confidential. </w:t>
      </w:r>
    </w:p>
    <w:p w14:paraId="0703A8D0" w14:textId="77777777" w:rsidR="00C46E3B" w:rsidRDefault="00EC113D" w:rsidP="005326F5">
      <w:pPr>
        <w:pStyle w:val="ListParagraph"/>
      </w:pPr>
      <w:r w:rsidRPr="00EC113D">
        <w:t xml:space="preserve">The Contractor must not issue any information to the media without the consent of City of Port Phillip as client. </w:t>
      </w:r>
    </w:p>
    <w:p w14:paraId="0B2D0EBB" w14:textId="77777777" w:rsidR="00C46E3B" w:rsidRDefault="00EC113D" w:rsidP="005326F5">
      <w:pPr>
        <w:pStyle w:val="ListParagraph"/>
      </w:pPr>
      <w:r w:rsidRPr="00EC113D">
        <w:t xml:space="preserve">This clause will continue to bind the agency after the completion of the brief or termination of the commission. </w:t>
      </w:r>
    </w:p>
    <w:p w14:paraId="664AF91B" w14:textId="77777777" w:rsidR="00C46E3B" w:rsidRPr="0032106D" w:rsidRDefault="00EC113D" w:rsidP="005326F5">
      <w:pPr>
        <w:pStyle w:val="ListParagraph"/>
        <w:rPr>
          <w:rFonts w:ascii="Segoe UI" w:hAnsi="Segoe UI" w:cs="Segoe UI"/>
          <w:sz w:val="18"/>
          <w:szCs w:val="18"/>
        </w:rPr>
      </w:pPr>
      <w:r w:rsidRPr="00EC113D">
        <w:t xml:space="preserve">The contractor warrants that the design and the work: </w:t>
      </w:r>
    </w:p>
    <w:p w14:paraId="5CE7C7E1" w14:textId="74B4A635" w:rsidR="00C46E3B" w:rsidRPr="0032106D" w:rsidRDefault="00EC113D" w:rsidP="00C7440A">
      <w:pPr>
        <w:pStyle w:val="ListParagraph"/>
        <w:numPr>
          <w:ilvl w:val="1"/>
          <w:numId w:val="40"/>
        </w:numPr>
        <w:ind w:left="993"/>
        <w:rPr>
          <w:rFonts w:ascii="Segoe UI" w:hAnsi="Segoe UI" w:cs="Segoe UI"/>
          <w:sz w:val="18"/>
          <w:szCs w:val="18"/>
        </w:rPr>
      </w:pPr>
      <w:r w:rsidRPr="00EC113D">
        <w:t>are their original work</w:t>
      </w:r>
    </w:p>
    <w:p w14:paraId="6E712050" w14:textId="02E01FF2" w:rsidR="00C46E3B" w:rsidRPr="0032106D" w:rsidRDefault="00EC113D" w:rsidP="00C7440A">
      <w:pPr>
        <w:pStyle w:val="ListParagraph"/>
        <w:numPr>
          <w:ilvl w:val="1"/>
          <w:numId w:val="40"/>
        </w:numPr>
        <w:ind w:left="993"/>
        <w:rPr>
          <w:rFonts w:ascii="Segoe UI" w:hAnsi="Segoe UI" w:cs="Segoe UI"/>
          <w:sz w:val="18"/>
          <w:szCs w:val="18"/>
        </w:rPr>
      </w:pPr>
      <w:r w:rsidRPr="00EC113D">
        <w:t>do not, to the best of their knowledge, infringe the copyright or moral rights of any third party</w:t>
      </w:r>
    </w:p>
    <w:p w14:paraId="5B208583" w14:textId="0C246BE7" w:rsidR="008B2D73" w:rsidRDefault="00EC113D" w:rsidP="00C7440A">
      <w:pPr>
        <w:pStyle w:val="ListParagraph"/>
        <w:numPr>
          <w:ilvl w:val="1"/>
          <w:numId w:val="40"/>
        </w:numPr>
        <w:ind w:left="993"/>
      </w:pPr>
      <w:r w:rsidRPr="00EC113D">
        <w:t>are unique works developed exclusively for the commission under this agreement.  </w:t>
      </w:r>
      <w:r w:rsidR="008B2D73">
        <w:br w:type="page"/>
      </w:r>
    </w:p>
    <w:p w14:paraId="09AEE921" w14:textId="33F0C856" w:rsidR="00EC113D" w:rsidRPr="00EC113D" w:rsidRDefault="00EC113D" w:rsidP="00AA1B46">
      <w:pPr>
        <w:pStyle w:val="Heading3"/>
        <w:rPr>
          <w:rFonts w:ascii="Segoe UI" w:hAnsi="Segoe UI" w:cs="Segoe UI"/>
          <w:sz w:val="18"/>
          <w:szCs w:val="18"/>
        </w:rPr>
      </w:pPr>
      <w:bookmarkStart w:id="24" w:name="_Toc82778090"/>
      <w:r w:rsidRPr="00EC113D">
        <w:lastRenderedPageBreak/>
        <w:t>Disqualification</w:t>
      </w:r>
      <w:bookmarkEnd w:id="24"/>
      <w:r w:rsidRPr="00EC113D">
        <w:t> </w:t>
      </w:r>
    </w:p>
    <w:p w14:paraId="2C232769" w14:textId="323B7376" w:rsidR="00EC113D" w:rsidRPr="00EC113D" w:rsidRDefault="00EC113D" w:rsidP="00EC113D">
      <w:pPr>
        <w:rPr>
          <w:rFonts w:ascii="Segoe UI" w:hAnsi="Segoe UI" w:cs="Segoe UI"/>
          <w:color w:val="000000"/>
          <w:sz w:val="18"/>
          <w:szCs w:val="18"/>
        </w:rPr>
      </w:pPr>
      <w:r w:rsidRPr="00EC113D">
        <w:t>Council may disqualify any applicant who fails to comply with the Conditions, including as a</w:t>
      </w:r>
      <w:r w:rsidR="00BD3CCD">
        <w:t xml:space="preserve"> </w:t>
      </w:r>
      <w:bookmarkStart w:id="25" w:name="_GoBack"/>
      <w:bookmarkEnd w:id="25"/>
      <w:r w:rsidRPr="00EC113D">
        <w:t>consequence of the following: </w:t>
      </w:r>
    </w:p>
    <w:p w14:paraId="5BABACD4" w14:textId="38CBC9F2" w:rsidR="00EC113D" w:rsidRPr="00EC113D" w:rsidRDefault="00EC113D" w:rsidP="005326F5">
      <w:pPr>
        <w:pStyle w:val="ListParagraph"/>
      </w:pPr>
      <w:r w:rsidRPr="00EC113D">
        <w:t>Submission after the closing time or is otherwise contrary to guidelines</w:t>
      </w:r>
    </w:p>
    <w:p w14:paraId="64121801" w14:textId="451D412B" w:rsidR="00EC113D" w:rsidRPr="00EC113D" w:rsidRDefault="00EC113D" w:rsidP="005326F5">
      <w:pPr>
        <w:pStyle w:val="ListParagraph"/>
      </w:pPr>
      <w:r w:rsidRPr="00EC113D">
        <w:t>Submission does not substantially address the Brief</w:t>
      </w:r>
    </w:p>
    <w:p w14:paraId="252FDA26" w14:textId="2C54303A" w:rsidR="00EC113D" w:rsidRPr="00EC113D" w:rsidRDefault="00EC113D" w:rsidP="005326F5">
      <w:pPr>
        <w:pStyle w:val="ListParagraph"/>
      </w:pPr>
      <w:r w:rsidRPr="00EC113D">
        <w:t>Submission is deemed likely to cause offence to the community</w:t>
      </w:r>
    </w:p>
    <w:p w14:paraId="37D099FB" w14:textId="3C20BA68" w:rsidR="00EC113D" w:rsidRPr="00EC113D" w:rsidRDefault="00EC113D" w:rsidP="005326F5">
      <w:pPr>
        <w:pStyle w:val="ListParagraph"/>
      </w:pPr>
      <w:r w:rsidRPr="00EC113D">
        <w:t>Applicant does not submit materials as consistent with deliverables</w:t>
      </w:r>
    </w:p>
    <w:p w14:paraId="58AFF22C" w14:textId="40F10264" w:rsidR="00EC113D" w:rsidRPr="00EC113D" w:rsidRDefault="00EC113D" w:rsidP="005326F5">
      <w:pPr>
        <w:pStyle w:val="ListParagraph"/>
      </w:pPr>
      <w:r w:rsidRPr="00EC113D">
        <w:t>Applicant improperly attempts to influence the Selection Pane</w:t>
      </w:r>
      <w:r w:rsidR="001530E8">
        <w:t>l</w:t>
      </w:r>
    </w:p>
    <w:p w14:paraId="70EA6077" w14:textId="22F29DE4" w:rsidR="00EC113D" w:rsidRPr="00EC113D" w:rsidRDefault="00EC113D" w:rsidP="005326F5">
      <w:pPr>
        <w:pStyle w:val="ListParagraph"/>
      </w:pPr>
      <w:r w:rsidRPr="00EC113D">
        <w:t>Applicant communicates directly with any member of the Jury or Advisors for the purposes of seeking unequal advantage</w:t>
      </w:r>
    </w:p>
    <w:p w14:paraId="5A1C11C3" w14:textId="1A40E128" w:rsidR="00EC113D" w:rsidRPr="00EC113D" w:rsidRDefault="00EC113D" w:rsidP="005326F5">
      <w:pPr>
        <w:pStyle w:val="ListParagraph"/>
      </w:pPr>
      <w:r w:rsidRPr="00EC113D">
        <w:t>Applicant acts are deemed to negatively impact the integrity of the competition. </w:t>
      </w:r>
    </w:p>
    <w:p w14:paraId="01E24B4C" w14:textId="442107C3" w:rsidR="00EC113D" w:rsidRPr="00EC113D" w:rsidRDefault="00EC113D" w:rsidP="00AA1B46">
      <w:pPr>
        <w:pStyle w:val="Heading3"/>
        <w:rPr>
          <w:rFonts w:ascii="Segoe UI" w:hAnsi="Segoe UI" w:cs="Segoe UI"/>
          <w:sz w:val="18"/>
          <w:szCs w:val="18"/>
        </w:rPr>
      </w:pPr>
      <w:bookmarkStart w:id="26" w:name="_Toc82778091"/>
      <w:r w:rsidRPr="00EC113D">
        <w:t>Fees and Prizes</w:t>
      </w:r>
      <w:bookmarkEnd w:id="26"/>
      <w:r w:rsidRPr="00EC113D">
        <w:t> </w:t>
      </w:r>
    </w:p>
    <w:p w14:paraId="616F53D6" w14:textId="65EBA593" w:rsidR="00EC113D" w:rsidRPr="00EC113D" w:rsidRDefault="00EC113D" w:rsidP="00EC113D">
      <w:pPr>
        <w:rPr>
          <w:sz w:val="24"/>
          <w:szCs w:val="24"/>
        </w:rPr>
      </w:pPr>
      <w:r w:rsidRPr="00EC113D">
        <w:t>Shortlisted </w:t>
      </w:r>
      <w:r w:rsidR="00C67F71">
        <w:t>a</w:t>
      </w:r>
      <w:r w:rsidR="00C67F71" w:rsidRPr="00EC113D">
        <w:t>pplicants </w:t>
      </w:r>
      <w:r w:rsidRPr="00EC113D">
        <w:t>in Stage Two will receive a $1,000 </w:t>
      </w:r>
      <w:r w:rsidR="00C67F71">
        <w:t>(</w:t>
      </w:r>
      <w:r w:rsidRPr="00EC113D">
        <w:t>inc</w:t>
      </w:r>
      <w:r w:rsidR="00C67F71">
        <w:t>luding</w:t>
      </w:r>
      <w:r w:rsidRPr="00EC113D">
        <w:t> GST</w:t>
      </w:r>
      <w:r w:rsidR="00C67F71">
        <w:t>)</w:t>
      </w:r>
      <w:r w:rsidRPr="00EC113D">
        <w:t> honorarium</w:t>
      </w:r>
      <w:r w:rsidR="00C67F71">
        <w:t>.</w:t>
      </w:r>
      <w:r w:rsidRPr="00EC113D">
        <w:t> </w:t>
      </w:r>
    </w:p>
    <w:p w14:paraId="06F01F8D" w14:textId="77B988D1" w:rsidR="00EC113D" w:rsidRPr="00EC113D" w:rsidRDefault="00EC113D" w:rsidP="00EC113D">
      <w:pPr>
        <w:rPr>
          <w:sz w:val="24"/>
          <w:szCs w:val="24"/>
        </w:rPr>
      </w:pPr>
      <w:r w:rsidRPr="00EC113D">
        <w:t>A fee of up to $49,000 </w:t>
      </w:r>
      <w:r w:rsidR="00C67F71">
        <w:t>(</w:t>
      </w:r>
      <w:r w:rsidRPr="00EC113D">
        <w:t>inc</w:t>
      </w:r>
      <w:r w:rsidR="00C67F71">
        <w:t>luding</w:t>
      </w:r>
      <w:r w:rsidRPr="00EC113D">
        <w:t> GST</w:t>
      </w:r>
      <w:r w:rsidR="00C67F71">
        <w:t>)</w:t>
      </w:r>
      <w:r w:rsidRPr="00EC113D">
        <w:t xml:space="preserve"> will be paid to the six Stage </w:t>
      </w:r>
      <w:r w:rsidR="00C67F71">
        <w:t>Two</w:t>
      </w:r>
      <w:r w:rsidRPr="00EC113D">
        <w:t> winners, as follows: </w:t>
      </w:r>
    </w:p>
    <w:p w14:paraId="44F7106E" w14:textId="6F70AB5E" w:rsidR="00EC113D" w:rsidRPr="00EC113D" w:rsidRDefault="00EC113D" w:rsidP="005326F5">
      <w:pPr>
        <w:pStyle w:val="ListParagraph"/>
      </w:pPr>
      <w:r w:rsidRPr="00EC113D">
        <w:t>50</w:t>
      </w:r>
      <w:r w:rsidR="0052181B">
        <w:t xml:space="preserve"> per cent</w:t>
      </w:r>
      <w:r w:rsidRPr="00EC113D">
        <w:t xml:space="preserve"> on completion of design development</w:t>
      </w:r>
    </w:p>
    <w:p w14:paraId="4D343006" w14:textId="221DE1EB" w:rsidR="00EC113D" w:rsidRPr="00EC113D" w:rsidRDefault="00EC113D" w:rsidP="005326F5">
      <w:pPr>
        <w:pStyle w:val="ListParagraph"/>
      </w:pPr>
      <w:r w:rsidRPr="00EC113D">
        <w:t>5</w:t>
      </w:r>
      <w:r w:rsidR="0052181B">
        <w:t>0 per cent</w:t>
      </w:r>
      <w:r w:rsidRPr="00EC113D">
        <w:t xml:space="preserve"> on completion of the project</w:t>
      </w:r>
      <w:r w:rsidR="001530E8">
        <w:t>.</w:t>
      </w:r>
    </w:p>
    <w:p w14:paraId="6623266D" w14:textId="3B86F72D" w:rsidR="00EC113D" w:rsidRPr="00EC113D" w:rsidRDefault="00EC113D" w:rsidP="00AA1B46">
      <w:pPr>
        <w:pStyle w:val="Heading3"/>
        <w:rPr>
          <w:rFonts w:ascii="Segoe UI" w:hAnsi="Segoe UI" w:cs="Segoe UI"/>
          <w:sz w:val="18"/>
          <w:szCs w:val="18"/>
        </w:rPr>
      </w:pPr>
      <w:bookmarkStart w:id="27" w:name="_Toc82778092"/>
      <w:r w:rsidRPr="00EC113D">
        <w:t>Notification of Award and Exhibition</w:t>
      </w:r>
      <w:bookmarkEnd w:id="27"/>
      <w:r w:rsidRPr="00EC113D">
        <w:t> </w:t>
      </w:r>
    </w:p>
    <w:p w14:paraId="6D86120A" w14:textId="3807FC31" w:rsidR="00EC113D" w:rsidRPr="00EC113D" w:rsidRDefault="00EC113D" w:rsidP="00EC113D">
      <w:pPr>
        <w:rPr>
          <w:rFonts w:ascii="Segoe UI" w:hAnsi="Segoe UI" w:cs="Segoe UI"/>
          <w:sz w:val="18"/>
          <w:szCs w:val="18"/>
        </w:rPr>
      </w:pPr>
      <w:r w:rsidRPr="00EC113D">
        <w:t xml:space="preserve">Applicants will be notified by the City of Port Phillip of the names of the winners in accordance with the </w:t>
      </w:r>
      <w:r w:rsidR="00C67F71">
        <w:t>t</w:t>
      </w:r>
      <w:r w:rsidR="00C67F71" w:rsidRPr="00EC113D">
        <w:t>imetable</w:t>
      </w:r>
      <w:r w:rsidRPr="00EC113D">
        <w:t>.</w:t>
      </w:r>
    </w:p>
    <w:p w14:paraId="4B6EFFCB" w14:textId="15040C16" w:rsidR="00EC113D" w:rsidRPr="00EC113D" w:rsidRDefault="00EC113D" w:rsidP="00EC113D">
      <w:pPr>
        <w:rPr>
          <w:rFonts w:ascii="Segoe UI" w:hAnsi="Segoe UI" w:cs="Segoe UI"/>
          <w:sz w:val="18"/>
          <w:szCs w:val="18"/>
        </w:rPr>
      </w:pPr>
      <w:r w:rsidRPr="00EC113D">
        <w:t>All submissions will be retained by the City of Port Phillip</w:t>
      </w:r>
      <w:r w:rsidR="00C67F71">
        <w:t>,</w:t>
      </w:r>
      <w:r w:rsidRPr="00EC113D">
        <w:t xml:space="preserve"> and Council reserves the right to publish, exhibit or otherwise </w:t>
      </w:r>
      <w:r w:rsidR="00C67F71" w:rsidRPr="00EC113D">
        <w:t xml:space="preserve">use </w:t>
      </w:r>
      <w:r w:rsidR="00C67F71">
        <w:t>s</w:t>
      </w:r>
      <w:r w:rsidR="00C67F71" w:rsidRPr="00EC113D">
        <w:t>ubmissions within </w:t>
      </w:r>
      <w:r w:rsidRPr="00EC113D">
        <w:t>communications related to this </w:t>
      </w:r>
      <w:r w:rsidR="00C67F71">
        <w:t>C</w:t>
      </w:r>
      <w:r w:rsidR="00C67F71" w:rsidRPr="00EC113D">
        <w:t>ompetition</w:t>
      </w:r>
      <w:r w:rsidRPr="00EC113D">
        <w:t>. </w:t>
      </w:r>
    </w:p>
    <w:p w14:paraId="7C57F9D1" w14:textId="77777777" w:rsidR="00EC113D" w:rsidRPr="00EC113D" w:rsidRDefault="00EC113D" w:rsidP="00AA1B46">
      <w:pPr>
        <w:pStyle w:val="Heading3"/>
        <w:rPr>
          <w:rFonts w:ascii="Segoe UI" w:hAnsi="Segoe UI" w:cs="Segoe UI"/>
          <w:sz w:val="18"/>
          <w:szCs w:val="18"/>
        </w:rPr>
      </w:pPr>
      <w:bookmarkStart w:id="28" w:name="_Toc82778093"/>
      <w:r w:rsidRPr="00EC113D">
        <w:t>Council’s Right Not to Proceed with Project</w:t>
      </w:r>
      <w:bookmarkEnd w:id="28"/>
      <w:r w:rsidRPr="00EC113D">
        <w:t> </w:t>
      </w:r>
    </w:p>
    <w:p w14:paraId="66BE0B7F" w14:textId="3B0EFB0A" w:rsidR="00F2474C" w:rsidRDefault="00EC113D" w:rsidP="00EC113D">
      <w:r w:rsidRPr="00EC113D">
        <w:t xml:space="preserve">Council reserves the right, in its absolute discretion, to not enter into </w:t>
      </w:r>
      <w:r w:rsidR="00C67F71" w:rsidRPr="00EC113D">
        <w:t>the contr</w:t>
      </w:r>
      <w:r w:rsidRPr="00EC113D">
        <w:t xml:space="preserve">act with any applicant (including the </w:t>
      </w:r>
      <w:r w:rsidR="00C67F71" w:rsidRPr="00EC113D">
        <w:t xml:space="preserve">winners), to not proceed with the submission of the winners and to not proceed with any project in relation </w:t>
      </w:r>
      <w:r w:rsidRPr="00EC113D">
        <w:t>to the Competition for any reason.</w:t>
      </w:r>
      <w:r w:rsidR="00F2474C">
        <w:br w:type="page"/>
      </w:r>
    </w:p>
    <w:p w14:paraId="23CC052B" w14:textId="3C9F571E" w:rsidR="00EC113D" w:rsidRPr="00EC113D" w:rsidRDefault="00EC113D" w:rsidP="00AA1B46">
      <w:pPr>
        <w:pStyle w:val="Heading3"/>
        <w:rPr>
          <w:rFonts w:ascii="Segoe UI" w:hAnsi="Segoe UI" w:cs="Segoe UI"/>
          <w:sz w:val="18"/>
          <w:szCs w:val="18"/>
        </w:rPr>
      </w:pPr>
      <w:bookmarkStart w:id="29" w:name="_Toc82778094"/>
      <w:r w:rsidRPr="00EC113D">
        <w:lastRenderedPageBreak/>
        <w:t>Contract</w:t>
      </w:r>
      <w:bookmarkEnd w:id="29"/>
    </w:p>
    <w:p w14:paraId="64EF0A07" w14:textId="763103E9" w:rsidR="00EC113D" w:rsidRPr="00EC113D" w:rsidRDefault="00EC113D" w:rsidP="00EC113D">
      <w:pPr>
        <w:rPr>
          <w:rFonts w:ascii="Segoe UI" w:hAnsi="Segoe UI" w:cs="Segoe UI"/>
          <w:sz w:val="18"/>
          <w:szCs w:val="18"/>
        </w:rPr>
      </w:pPr>
      <w:r w:rsidRPr="00EC113D">
        <w:t xml:space="preserve">Council may, in its absolute discretion, determine to proceed with the </w:t>
      </w:r>
      <w:r w:rsidR="00C67F71" w:rsidRPr="00EC113D">
        <w:t>p</w:t>
      </w:r>
      <w:r w:rsidRPr="00EC113D">
        <w:t>roject, at which time Council may enter into the </w:t>
      </w:r>
      <w:r w:rsidR="00C67F71" w:rsidRPr="00EC113D">
        <w:t xml:space="preserve">contract with the winners, in the </w:t>
      </w:r>
      <w:r w:rsidRPr="00EC113D">
        <w:t>form set out in the contract. </w:t>
      </w:r>
    </w:p>
    <w:p w14:paraId="41608C5A" w14:textId="3B588F85" w:rsidR="00EC113D" w:rsidRPr="00EC113D" w:rsidRDefault="00EC113D" w:rsidP="00EC113D">
      <w:pPr>
        <w:rPr>
          <w:rFonts w:ascii="Segoe UI" w:hAnsi="Segoe UI" w:cs="Segoe UI"/>
          <w:sz w:val="18"/>
          <w:szCs w:val="18"/>
        </w:rPr>
      </w:pPr>
      <w:r w:rsidRPr="00EC113D">
        <w:t xml:space="preserve">The </w:t>
      </w:r>
      <w:r w:rsidR="00C67F71">
        <w:t>w</w:t>
      </w:r>
      <w:r w:rsidR="00C67F71" w:rsidRPr="00EC113D">
        <w:t>inners </w:t>
      </w:r>
      <w:r w:rsidRPr="00EC113D">
        <w:t>acknowledge and agree that they will immediately, upon written notification by Council, execu</w:t>
      </w:r>
      <w:r w:rsidR="00C67F71" w:rsidRPr="00EC113D">
        <w:t>te the contract. </w:t>
      </w:r>
    </w:p>
    <w:p w14:paraId="6F01E806" w14:textId="34142A5E" w:rsidR="00EC113D" w:rsidRPr="00EC113D" w:rsidRDefault="00EC113D" w:rsidP="00EC113D">
      <w:pPr>
        <w:rPr>
          <w:rFonts w:ascii="Segoe UI" w:hAnsi="Segoe UI" w:cs="Segoe UI"/>
          <w:sz w:val="18"/>
          <w:szCs w:val="18"/>
        </w:rPr>
      </w:pPr>
      <w:r w:rsidRPr="00EC113D">
        <w:t>Winners also acknowledge that they may be required to modify and amend their proposed design within the design, development and construction phase. </w:t>
      </w:r>
    </w:p>
    <w:p w14:paraId="372F1043" w14:textId="47DDECD8" w:rsidR="00EC113D" w:rsidRPr="00EC113D" w:rsidRDefault="00EC113D" w:rsidP="00AA1B46">
      <w:pPr>
        <w:pStyle w:val="Heading3"/>
        <w:rPr>
          <w:rFonts w:ascii="Segoe UI" w:hAnsi="Segoe UI" w:cs="Segoe UI"/>
          <w:sz w:val="18"/>
          <w:szCs w:val="18"/>
        </w:rPr>
      </w:pPr>
      <w:bookmarkStart w:id="30" w:name="_Toc82778095"/>
      <w:r w:rsidRPr="00EC113D">
        <w:t>Competition Questions</w:t>
      </w:r>
      <w:bookmarkEnd w:id="30"/>
    </w:p>
    <w:p w14:paraId="59ACE9A4" w14:textId="123E8AFB" w:rsidR="00EC113D" w:rsidRPr="00EC113D" w:rsidRDefault="00EC113D" w:rsidP="00EC113D">
      <w:pPr>
        <w:rPr>
          <w:rFonts w:ascii="Segoe UI" w:hAnsi="Segoe UI" w:cs="Segoe UI"/>
          <w:color w:val="000000"/>
          <w:sz w:val="18"/>
          <w:szCs w:val="18"/>
        </w:rPr>
      </w:pPr>
      <w:r w:rsidRPr="00EC113D">
        <w:t xml:space="preserve">Questions to clarify matters within the </w:t>
      </w:r>
      <w:r w:rsidR="00275514">
        <w:t>c</w:t>
      </w:r>
      <w:r w:rsidRPr="00EC113D">
        <w:t>onditions and</w:t>
      </w:r>
      <w:r w:rsidR="00275514">
        <w:t xml:space="preserve"> b</w:t>
      </w:r>
      <w:r w:rsidRPr="00EC113D">
        <w:t>rief may be asked within stage one of the application process and directed to</w:t>
      </w:r>
      <w:r w:rsidR="00B71BB3">
        <w:t xml:space="preserve"> </w:t>
      </w:r>
      <w:hyperlink r:id="rId17" w:history="1">
        <w:r w:rsidR="00B71BB3" w:rsidRPr="005E1221">
          <w:rPr>
            <w:rStyle w:val="Hyperlink"/>
          </w:rPr>
          <w:t>businesses@portphillip.vic.gov.au</w:t>
        </w:r>
      </w:hyperlink>
    </w:p>
    <w:p w14:paraId="717CB892" w14:textId="6DA54F72" w:rsidR="00EC113D" w:rsidRPr="00EC113D" w:rsidRDefault="00EC113D" w:rsidP="00EC113D">
      <w:pPr>
        <w:rPr>
          <w:rFonts w:ascii="Segoe UI" w:hAnsi="Segoe UI" w:cs="Segoe UI"/>
          <w:color w:val="000000"/>
          <w:sz w:val="18"/>
          <w:szCs w:val="18"/>
        </w:rPr>
      </w:pPr>
      <w:r w:rsidRPr="00EC113D">
        <w:t>Every effort will be made to process questions promptly. </w:t>
      </w:r>
    </w:p>
    <w:p w14:paraId="58C1A4B6" w14:textId="4DFF4F8C" w:rsidR="00EC113D" w:rsidRDefault="00EC113D" w:rsidP="00AA1B46">
      <w:pPr>
        <w:pStyle w:val="Heading3"/>
      </w:pPr>
      <w:bookmarkStart w:id="31" w:name="_Toc82778096"/>
      <w:r w:rsidRPr="00EC113D">
        <w:t>Lodgement</w:t>
      </w:r>
      <w:bookmarkEnd w:id="31"/>
    </w:p>
    <w:p w14:paraId="66034375" w14:textId="77777777" w:rsidR="00FF01AB" w:rsidRDefault="0016373F" w:rsidP="0016373F">
      <w:r w:rsidRPr="0016373F">
        <w:t xml:space="preserve">Applicants must lodge submissions by an electronic file and attachment on our </w:t>
      </w:r>
      <w:hyperlink r:id="rId18" w:history="1">
        <w:r w:rsidRPr="00FF01AB">
          <w:rPr>
            <w:rStyle w:val="Hyperlink"/>
          </w:rPr>
          <w:t>online application form</w:t>
        </w:r>
      </w:hyperlink>
      <w:r w:rsidRPr="0016373F">
        <w:t>.</w:t>
      </w:r>
    </w:p>
    <w:p w14:paraId="09EA497E" w14:textId="72F8DC76" w:rsidR="00EC113D" w:rsidRPr="00EC113D" w:rsidRDefault="00EC113D" w:rsidP="00EC113D">
      <w:pPr>
        <w:rPr>
          <w:rFonts w:ascii="Segoe UI" w:hAnsi="Segoe UI" w:cs="Segoe UI"/>
          <w:sz w:val="18"/>
          <w:szCs w:val="18"/>
        </w:rPr>
      </w:pPr>
      <w:r w:rsidRPr="00EC113D">
        <w:t xml:space="preserve">Applicants may relodge </w:t>
      </w:r>
      <w:r w:rsidR="00C67F71">
        <w:t>a</w:t>
      </w:r>
      <w:r w:rsidR="00C67F71" w:rsidRPr="00EC113D">
        <w:t> </w:t>
      </w:r>
      <w:r w:rsidRPr="00EC113D">
        <w:t xml:space="preserve">submission multiple times, up until lodgement close. However, relodged submissions are required to be sent in full, inclusive of all documents and information. Partially relodged </w:t>
      </w:r>
      <w:r w:rsidR="00C67F71">
        <w:t>s</w:t>
      </w:r>
      <w:r w:rsidR="00C67F71" w:rsidRPr="00EC113D">
        <w:t xml:space="preserve">ubmissions </w:t>
      </w:r>
      <w:r w:rsidRPr="00EC113D">
        <w:t>may not be accepted. Where a submission is relodged, the last file upload will be taken as the final submission response. </w:t>
      </w:r>
    </w:p>
    <w:p w14:paraId="1E987CFF" w14:textId="1743151C" w:rsidR="00EC113D" w:rsidRPr="00EC113D" w:rsidRDefault="00EC113D" w:rsidP="00EC113D">
      <w:pPr>
        <w:rPr>
          <w:rFonts w:ascii="Segoe UI" w:hAnsi="Segoe UI" w:cs="Segoe UI"/>
          <w:sz w:val="18"/>
          <w:szCs w:val="18"/>
        </w:rPr>
      </w:pPr>
      <w:r w:rsidRPr="00EC113D">
        <w:t xml:space="preserve">Submissions lodged after the closing time or in a manner that is contrary to that specified in these Competition Conditions may be disqualified from the Competition, except where the </w:t>
      </w:r>
      <w:r w:rsidR="00C67F71">
        <w:t>c</w:t>
      </w:r>
      <w:r w:rsidR="00C67F71" w:rsidRPr="00EC113D">
        <w:t xml:space="preserve">ompetitor </w:t>
      </w:r>
      <w:r w:rsidRPr="00EC113D">
        <w:t>can clearly demonstrate (to the reasonable satisfaction of the Competition Advisor) that late lodgement of the submission</w:t>
      </w:r>
      <w:r w:rsidR="005326F5">
        <w:t xml:space="preserve"> is either</w:t>
      </w:r>
      <w:r w:rsidRPr="00EC113D">
        <w:t>: </w:t>
      </w:r>
    </w:p>
    <w:p w14:paraId="5B0003F9" w14:textId="031F054C" w:rsidR="00EC113D" w:rsidRPr="00EC113D" w:rsidRDefault="00EC113D" w:rsidP="005326F5">
      <w:pPr>
        <w:pStyle w:val="ListParagraph"/>
      </w:pPr>
      <w:r w:rsidRPr="00EC113D">
        <w:t>resulted from the mishandling of the submissions by Council</w:t>
      </w:r>
    </w:p>
    <w:p w14:paraId="2AA55049" w14:textId="77777777" w:rsidR="00EC113D" w:rsidRPr="00EC113D" w:rsidRDefault="00EC113D" w:rsidP="005326F5">
      <w:pPr>
        <w:pStyle w:val="ListParagraph"/>
      </w:pPr>
      <w:r w:rsidRPr="00EC113D">
        <w:t>was hindered by a major incident or technical fault (of which there is documented evidence), and the integrity of the Competition will not be compromised by accepting a submission after the closing time. </w:t>
      </w:r>
    </w:p>
    <w:p w14:paraId="5A26684D" w14:textId="77777777" w:rsidR="00876798" w:rsidRDefault="00EC113D" w:rsidP="00876798">
      <w:r w:rsidRPr="00EC113D">
        <w:t> A submission will be deemed lodged, when it is received by Council.</w:t>
      </w:r>
    </w:p>
    <w:p w14:paraId="14F68A39" w14:textId="0FA47746" w:rsidR="00366B8D" w:rsidRPr="00EC113D" w:rsidRDefault="00366B8D" w:rsidP="00366B8D">
      <w:pPr>
        <w:rPr>
          <w:rFonts w:ascii="Segoe UI" w:hAnsi="Segoe UI" w:cs="Segoe UI"/>
          <w:color w:val="000000"/>
          <w:sz w:val="18"/>
          <w:szCs w:val="18"/>
        </w:rPr>
      </w:pPr>
      <w:r>
        <w:t xml:space="preserve">For any questions on lodging your application, contact </w:t>
      </w:r>
      <w:hyperlink r:id="rId19" w:history="1">
        <w:r w:rsidRPr="005E1221">
          <w:rPr>
            <w:rStyle w:val="Hyperlink"/>
          </w:rPr>
          <w:t>businesses@portphillip.vic.gov.au</w:t>
        </w:r>
      </w:hyperlink>
    </w:p>
    <w:p w14:paraId="2D80A7AE" w14:textId="5121608F" w:rsidR="00AA1B46" w:rsidRDefault="00AA1B46" w:rsidP="002921D2">
      <w:pPr>
        <w:spacing w:after="0"/>
      </w:pPr>
      <w:r>
        <w:br w:type="page"/>
      </w:r>
    </w:p>
    <w:p w14:paraId="3BAD8AA3" w14:textId="77777777" w:rsidR="00EC113D" w:rsidRPr="00EC113D" w:rsidRDefault="00EC113D" w:rsidP="00AA1B46">
      <w:pPr>
        <w:pStyle w:val="Heading3"/>
        <w:rPr>
          <w:rFonts w:ascii="Segoe UI" w:hAnsi="Segoe UI" w:cs="Segoe UI"/>
          <w:sz w:val="18"/>
          <w:szCs w:val="18"/>
        </w:rPr>
      </w:pPr>
      <w:bookmarkStart w:id="32" w:name="_Toc82778097"/>
      <w:r w:rsidRPr="00EC113D">
        <w:lastRenderedPageBreak/>
        <w:t>Abandonment</w:t>
      </w:r>
      <w:bookmarkEnd w:id="32"/>
      <w:r w:rsidRPr="00EC113D">
        <w:t> </w:t>
      </w:r>
    </w:p>
    <w:p w14:paraId="71D97DA6" w14:textId="54439A17" w:rsidR="00EC113D" w:rsidRPr="00EC113D" w:rsidRDefault="00EC113D" w:rsidP="00EC113D">
      <w:pPr>
        <w:rPr>
          <w:rFonts w:ascii="Segoe UI" w:hAnsi="Segoe UI" w:cs="Segoe UI"/>
          <w:color w:val="000000"/>
          <w:sz w:val="18"/>
          <w:szCs w:val="18"/>
        </w:rPr>
      </w:pPr>
      <w:r w:rsidRPr="00EC113D">
        <w:t xml:space="preserve">Council reserves the right and power, in its absolute discretion, to abandon the Competition at </w:t>
      </w:r>
      <w:r w:rsidR="002921D2">
        <w:br/>
      </w:r>
      <w:r w:rsidRPr="00EC113D">
        <w:t>any time.</w:t>
      </w:r>
    </w:p>
    <w:p w14:paraId="5C1680E1" w14:textId="320A6D0B" w:rsidR="00EC113D" w:rsidRPr="00EC113D" w:rsidRDefault="00EC113D" w:rsidP="00296084">
      <w:pPr>
        <w:pStyle w:val="Heading3"/>
      </w:pPr>
      <w:bookmarkStart w:id="33" w:name="_Toc82778098"/>
      <w:r w:rsidRPr="00EC113D">
        <w:t>Costs and Disbursements</w:t>
      </w:r>
      <w:bookmarkEnd w:id="33"/>
    </w:p>
    <w:p w14:paraId="4EE41556" w14:textId="319C1DF1" w:rsidR="00EC113D" w:rsidRPr="00EC113D" w:rsidRDefault="00EC113D" w:rsidP="00EC113D">
      <w:pPr>
        <w:rPr>
          <w:rFonts w:ascii="Segoe UI" w:hAnsi="Segoe UI" w:cs="Segoe UI"/>
          <w:sz w:val="18"/>
          <w:szCs w:val="18"/>
        </w:rPr>
      </w:pPr>
      <w:r w:rsidRPr="00EC113D">
        <w:t xml:space="preserve">All costs and </w:t>
      </w:r>
      <w:r w:rsidR="00C67F71" w:rsidRPr="00EC113D">
        <w:t>disbursements incurred by competitors </w:t>
      </w:r>
      <w:r w:rsidRPr="00EC113D">
        <w:t>in participating in the design competition, the preparation and lodgement of a submission are the sole responsibility of </w:t>
      </w:r>
      <w:r w:rsidR="00C67F71" w:rsidRPr="00EC113D">
        <w:t>the applicant</w:t>
      </w:r>
      <w:r w:rsidRPr="00EC113D">
        <w:t>. </w:t>
      </w:r>
    </w:p>
    <w:p w14:paraId="44D67FC2" w14:textId="13F682C5" w:rsidR="00EC113D" w:rsidRPr="00EC113D" w:rsidRDefault="00EC113D" w:rsidP="00EC113D">
      <w:pPr>
        <w:rPr>
          <w:rFonts w:ascii="Segoe UI" w:hAnsi="Segoe UI" w:cs="Segoe UI"/>
          <w:sz w:val="18"/>
          <w:szCs w:val="18"/>
        </w:rPr>
      </w:pPr>
      <w:r w:rsidRPr="00EC113D">
        <w:t>Council will not be responsible for, nor pay for, any expense or loss that may be incurred by the applicant o</w:t>
      </w:r>
      <w:r w:rsidR="00C67F71" w:rsidRPr="00EC113D">
        <w:t>r competitor </w:t>
      </w:r>
      <w:r w:rsidRPr="00EC113D">
        <w:t>in relation to the participating in the Competition and preparation or lodgement of a submission. </w:t>
      </w:r>
    </w:p>
    <w:p w14:paraId="73F01070" w14:textId="6FB9D948" w:rsidR="00EC113D" w:rsidRPr="00EC113D" w:rsidRDefault="00EC113D" w:rsidP="00296084">
      <w:pPr>
        <w:pStyle w:val="Heading3"/>
        <w:rPr>
          <w:rFonts w:ascii="Segoe UI" w:hAnsi="Segoe UI" w:cs="Segoe UI"/>
          <w:sz w:val="18"/>
          <w:szCs w:val="18"/>
        </w:rPr>
      </w:pPr>
      <w:bookmarkStart w:id="34" w:name="_Toc82778099"/>
      <w:r w:rsidRPr="00EC113D">
        <w:t xml:space="preserve">Use of Submissions for </w:t>
      </w:r>
      <w:r w:rsidR="00C67F71">
        <w:t>P</w:t>
      </w:r>
      <w:r w:rsidR="00C67F71" w:rsidRPr="00EC113D">
        <w:t xml:space="preserve">urposes </w:t>
      </w:r>
      <w:r w:rsidRPr="00EC113D">
        <w:t>of the Competition</w:t>
      </w:r>
      <w:bookmarkEnd w:id="34"/>
      <w:r w:rsidRPr="00EC113D">
        <w:t> </w:t>
      </w:r>
    </w:p>
    <w:p w14:paraId="0F1A74FA" w14:textId="4E53D139" w:rsidR="00EC113D" w:rsidRPr="00EC113D" w:rsidRDefault="00EC113D" w:rsidP="00EC113D">
      <w:r w:rsidRPr="00EC113D">
        <w:t xml:space="preserve">By entering the Competition each </w:t>
      </w:r>
      <w:r>
        <w:t>applicant</w:t>
      </w:r>
      <w:r w:rsidRPr="00EC113D">
        <w:t>: </w:t>
      </w:r>
    </w:p>
    <w:p w14:paraId="112E94E9" w14:textId="4ADD3215" w:rsidR="00EC113D" w:rsidRPr="00EC113D" w:rsidRDefault="00EC113D" w:rsidP="005326F5">
      <w:pPr>
        <w:pStyle w:val="ListParagraph"/>
        <w:rPr>
          <w:rFonts w:ascii="Segoe UI" w:hAnsi="Segoe UI" w:cs="Segoe UI"/>
          <w:sz w:val="18"/>
          <w:szCs w:val="18"/>
        </w:rPr>
      </w:pPr>
      <w:r w:rsidRPr="00EC113D">
        <w:t>Acknowledges that the CoPP will have the right to exhibit, photograph, archive, electronically store, duplicate or </w:t>
      </w:r>
      <w:r w:rsidR="00C67F71" w:rsidRPr="00EC113D">
        <w:t xml:space="preserve">record all submissions </w:t>
      </w:r>
      <w:r w:rsidRPr="00EC113D">
        <w:t>without fee or restriction. </w:t>
      </w:r>
    </w:p>
    <w:p w14:paraId="61AD5BE7" w14:textId="6B72F290" w:rsidR="00EC113D" w:rsidRPr="00EC113D" w:rsidRDefault="00EC113D" w:rsidP="005326F5">
      <w:pPr>
        <w:pStyle w:val="ListParagraph"/>
        <w:rPr>
          <w:rFonts w:ascii="Segoe UI" w:hAnsi="Segoe UI" w:cs="Segoe UI"/>
          <w:sz w:val="18"/>
          <w:szCs w:val="18"/>
        </w:rPr>
      </w:pPr>
      <w:r w:rsidRPr="00EC113D">
        <w:t xml:space="preserve">Acknowledges that </w:t>
      </w:r>
      <w:r w:rsidR="00C67F71" w:rsidRPr="00EC113D">
        <w:t>the competitor’s submission and name </w:t>
      </w:r>
      <w:r w:rsidRPr="00EC113D">
        <w:t>may be made publicly available by the CoPP and may be accessible to the public to view. </w:t>
      </w:r>
    </w:p>
    <w:p w14:paraId="59CD6F40" w14:textId="180A640F" w:rsidR="00EC113D" w:rsidRPr="00EC113D" w:rsidRDefault="00EC113D" w:rsidP="00296084">
      <w:pPr>
        <w:pStyle w:val="Heading3"/>
        <w:rPr>
          <w:rFonts w:ascii="Segoe UI" w:hAnsi="Segoe UI" w:cs="Segoe UI"/>
          <w:sz w:val="18"/>
          <w:szCs w:val="18"/>
        </w:rPr>
      </w:pPr>
      <w:bookmarkStart w:id="35" w:name="_Toc82778100"/>
      <w:r w:rsidRPr="00EC113D">
        <w:t>Proceeding with the Project</w:t>
      </w:r>
      <w:bookmarkEnd w:id="35"/>
      <w:r w:rsidRPr="00EC113D">
        <w:t> </w:t>
      </w:r>
    </w:p>
    <w:p w14:paraId="48A370D7" w14:textId="5DD6582A" w:rsidR="00EC113D" w:rsidRPr="00EC113D" w:rsidRDefault="00EC113D" w:rsidP="00EC113D">
      <w:pPr>
        <w:rPr>
          <w:rFonts w:ascii="Segoe UI" w:hAnsi="Segoe UI" w:cs="Segoe UI"/>
          <w:color w:val="000000"/>
          <w:sz w:val="18"/>
          <w:szCs w:val="18"/>
        </w:rPr>
      </w:pPr>
      <w:r w:rsidRPr="00EC113D">
        <w:t xml:space="preserve">If the CoPP determines to proceed </w:t>
      </w:r>
      <w:r w:rsidR="00C67F71" w:rsidRPr="00EC113D">
        <w:t xml:space="preserve">with the project within </w:t>
      </w:r>
      <w:r w:rsidRPr="00EC113D">
        <w:t xml:space="preserve">12 months </w:t>
      </w:r>
      <w:r w:rsidR="00C67F71" w:rsidRPr="00EC113D">
        <w:t xml:space="preserve">of the winner being announced, the winner must immediately execute </w:t>
      </w:r>
      <w:r w:rsidRPr="00EC113D">
        <w:t>the competition agreement. </w:t>
      </w:r>
    </w:p>
    <w:p w14:paraId="2D30D5DE" w14:textId="1FF6B0B2" w:rsidR="00DA3F92" w:rsidRPr="002921D2" w:rsidRDefault="00EC113D" w:rsidP="002921D2">
      <w:pPr>
        <w:rPr>
          <w:rFonts w:ascii="Segoe UI" w:hAnsi="Segoe UI" w:cs="Segoe UI"/>
          <w:color w:val="000000"/>
          <w:sz w:val="18"/>
          <w:szCs w:val="18"/>
        </w:rPr>
      </w:pPr>
      <w:r w:rsidRPr="00EC113D">
        <w:t xml:space="preserve">The purpose </w:t>
      </w:r>
      <w:r w:rsidR="00C67F71" w:rsidRPr="00EC113D">
        <w:t>of the project will be to construct or deliver a proposed design corresponding to the winner’s submission</w:t>
      </w:r>
      <w:r w:rsidRPr="00EC113D">
        <w:t>.</w:t>
      </w:r>
      <w:r w:rsidR="00DA3F92">
        <w:br w:type="page"/>
      </w:r>
    </w:p>
    <w:p w14:paraId="4C349386" w14:textId="77777777" w:rsidR="006478C9" w:rsidRDefault="006478C9" w:rsidP="00122BB2"/>
    <w:p w14:paraId="5B427BC7" w14:textId="7B8AED5E" w:rsidR="006478C9" w:rsidRDefault="006478C9" w:rsidP="00122BB2"/>
    <w:p w14:paraId="3ED31A14" w14:textId="5004FA0F" w:rsidR="00F209BD" w:rsidRPr="006478C9" w:rsidRDefault="006478C9" w:rsidP="00122BB2">
      <w:r>
        <w:rPr>
          <w:noProof/>
        </w:rPr>
        <w:drawing>
          <wp:anchor distT="0" distB="0" distL="114300" distR="114300" simplePos="0" relativeHeight="251658240" behindDoc="0" locked="1" layoutInCell="1" allowOverlap="1" wp14:anchorId="69F9E571" wp14:editId="187C2688">
            <wp:simplePos x="0" y="0"/>
            <wp:positionH relativeFrom="page">
              <wp:posOffset>0</wp:posOffset>
            </wp:positionH>
            <wp:positionV relativeFrom="page">
              <wp:posOffset>0</wp:posOffset>
            </wp:positionV>
            <wp:extent cx="7558405" cy="10691495"/>
            <wp:effectExtent l="0" t="0" r="4445" b="0"/>
            <wp:wrapNone/>
            <wp:docPr id="63" name="Picture 63" descr="To contact Council through National Relay Service or for language assistance, please visit portphillip.vic.gov.au/contact-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sectPr w:rsidR="00F209BD" w:rsidRPr="006478C9" w:rsidSect="006A3B48">
      <w:headerReference w:type="even" r:id="rId21"/>
      <w:headerReference w:type="default" r:id="rId22"/>
      <w:footerReference w:type="even" r:id="rId23"/>
      <w:footerReference w:type="default" r:id="rId24"/>
      <w:pgSz w:w="11906" w:h="16838"/>
      <w:pgMar w:top="2552" w:right="1134" w:bottom="1418"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9DAF0" w14:textId="77777777" w:rsidR="0027517A" w:rsidRDefault="0027517A" w:rsidP="00122BB2">
      <w:r>
        <w:separator/>
      </w:r>
    </w:p>
  </w:endnote>
  <w:endnote w:type="continuationSeparator" w:id="0">
    <w:p w14:paraId="7A526205" w14:textId="77777777" w:rsidR="0027517A" w:rsidRDefault="0027517A" w:rsidP="00122BB2">
      <w:r>
        <w:continuationSeparator/>
      </w:r>
    </w:p>
  </w:endnote>
  <w:endnote w:type="continuationNotice" w:id="1">
    <w:p w14:paraId="713ED205" w14:textId="77777777" w:rsidR="0027517A" w:rsidRDefault="0027517A" w:rsidP="00122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color w:val="000000" w:themeColor="text1"/>
      </w:rPr>
      <w:id w:val="-1757362045"/>
      <w:docPartObj>
        <w:docPartGallery w:val="Page Numbers (Bottom of Page)"/>
        <w:docPartUnique/>
      </w:docPartObj>
    </w:sdtPr>
    <w:sdtEndPr>
      <w:rPr>
        <w:noProof/>
      </w:rPr>
    </w:sdtEndPr>
    <w:sdtContent>
      <w:p w14:paraId="02958245" w14:textId="469B372C" w:rsidR="00122E52" w:rsidRPr="00A4125D" w:rsidRDefault="00122E52" w:rsidP="006A3B48">
        <w:pPr>
          <w:pStyle w:val="Footer"/>
          <w:jc w:val="right"/>
          <w:rPr>
            <w:b/>
            <w:bCs/>
            <w:color w:val="FFFFFF" w:themeColor="background1"/>
          </w:rPr>
        </w:pPr>
        <w:r w:rsidRPr="00F5031D">
          <w:rPr>
            <w:b/>
            <w:bCs/>
            <w:color w:val="000000" w:themeColor="text1"/>
          </w:rPr>
          <w:fldChar w:fldCharType="begin"/>
        </w:r>
        <w:r w:rsidRPr="00F5031D">
          <w:rPr>
            <w:b/>
            <w:bCs/>
            <w:color w:val="000000" w:themeColor="text1"/>
          </w:rPr>
          <w:instrText xml:space="preserve"> PAGE   \* MERGEFORMAT </w:instrText>
        </w:r>
        <w:r w:rsidRPr="00F5031D">
          <w:rPr>
            <w:b/>
            <w:bCs/>
            <w:color w:val="000000" w:themeColor="text1"/>
          </w:rPr>
          <w:fldChar w:fldCharType="separate"/>
        </w:r>
        <w:r w:rsidRPr="00F5031D">
          <w:rPr>
            <w:b/>
            <w:bCs/>
            <w:noProof/>
            <w:color w:val="000000" w:themeColor="text1"/>
          </w:rPr>
          <w:t>2</w:t>
        </w:r>
        <w:r w:rsidRPr="00F5031D">
          <w:rPr>
            <w:b/>
            <w:bCs/>
            <w:noProof/>
            <w:color w:val="000000" w:themeColor="text1"/>
          </w:rPr>
          <w:fldChar w:fldCharType="end"/>
        </w:r>
      </w:p>
    </w:sdtContent>
  </w:sdt>
  <w:p w14:paraId="381F1257" w14:textId="77777777" w:rsidR="00122E52" w:rsidRDefault="00122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color w:val="000000" w:themeColor="text1"/>
      </w:rPr>
      <w:id w:val="-177191928"/>
      <w:docPartObj>
        <w:docPartGallery w:val="Page Numbers (Bottom of Page)"/>
        <w:docPartUnique/>
      </w:docPartObj>
    </w:sdtPr>
    <w:sdtEndPr>
      <w:rPr>
        <w:noProof/>
      </w:rPr>
    </w:sdtEndPr>
    <w:sdtContent>
      <w:p w14:paraId="72BAE912" w14:textId="2ECC9D3C" w:rsidR="00122E52" w:rsidRPr="00A4125D" w:rsidRDefault="00122E52" w:rsidP="006A3B48">
        <w:pPr>
          <w:pStyle w:val="Footer"/>
          <w:jc w:val="right"/>
          <w:rPr>
            <w:b/>
            <w:bCs/>
            <w:color w:val="FFFFFF" w:themeColor="background1"/>
          </w:rPr>
        </w:pPr>
        <w:r w:rsidRPr="00F5031D">
          <w:rPr>
            <w:b/>
            <w:bCs/>
            <w:color w:val="000000" w:themeColor="text1"/>
          </w:rPr>
          <w:fldChar w:fldCharType="begin"/>
        </w:r>
        <w:r w:rsidRPr="00F5031D">
          <w:rPr>
            <w:b/>
            <w:bCs/>
            <w:color w:val="000000" w:themeColor="text1"/>
          </w:rPr>
          <w:instrText xml:space="preserve"> PAGE   \* MERGEFORMAT </w:instrText>
        </w:r>
        <w:r w:rsidRPr="00F5031D">
          <w:rPr>
            <w:b/>
            <w:bCs/>
            <w:color w:val="000000" w:themeColor="text1"/>
          </w:rPr>
          <w:fldChar w:fldCharType="separate"/>
        </w:r>
        <w:r w:rsidRPr="00F5031D">
          <w:rPr>
            <w:b/>
            <w:bCs/>
            <w:noProof/>
            <w:color w:val="000000" w:themeColor="text1"/>
          </w:rPr>
          <w:t>2</w:t>
        </w:r>
        <w:r w:rsidRPr="00F5031D">
          <w:rPr>
            <w:b/>
            <w:bCs/>
            <w:noProof/>
            <w:color w:val="000000" w:themeColor="text1"/>
          </w:rPr>
          <w:fldChar w:fldCharType="end"/>
        </w:r>
      </w:p>
    </w:sdtContent>
  </w:sdt>
  <w:p w14:paraId="6E0E0EB0" w14:textId="77777777" w:rsidR="00122E52" w:rsidRDefault="00122E52" w:rsidP="00122B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84F89" w14:textId="77777777" w:rsidR="0027517A" w:rsidRDefault="0027517A" w:rsidP="00122BB2">
      <w:r>
        <w:separator/>
      </w:r>
    </w:p>
  </w:footnote>
  <w:footnote w:type="continuationSeparator" w:id="0">
    <w:p w14:paraId="11B411EF" w14:textId="77777777" w:rsidR="0027517A" w:rsidRDefault="0027517A" w:rsidP="00122BB2">
      <w:r>
        <w:continuationSeparator/>
      </w:r>
    </w:p>
  </w:footnote>
  <w:footnote w:type="continuationNotice" w:id="1">
    <w:p w14:paraId="362D3DE9" w14:textId="77777777" w:rsidR="0027517A" w:rsidRDefault="0027517A" w:rsidP="00122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CFBB8" w14:textId="287D9B5C" w:rsidR="00122E52" w:rsidRDefault="00122E52" w:rsidP="00122BB2">
    <w:pPr>
      <w:pStyle w:val="Header"/>
    </w:pPr>
    <w:r>
      <w:rPr>
        <w:noProof/>
      </w:rPr>
      <w:drawing>
        <wp:anchor distT="0" distB="0" distL="114300" distR="114300" simplePos="0" relativeHeight="251661312" behindDoc="1" locked="1" layoutInCell="1" allowOverlap="1" wp14:anchorId="75BDDB08" wp14:editId="6AE5C252">
          <wp:simplePos x="0" y="0"/>
          <wp:positionH relativeFrom="page">
            <wp:align>left</wp:align>
          </wp:positionH>
          <wp:positionV relativeFrom="page">
            <wp:align>top</wp:align>
          </wp:positionV>
          <wp:extent cx="7558405" cy="10690860"/>
          <wp:effectExtent l="0" t="0" r="4445"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3D868" w14:textId="77777777" w:rsidR="00122E52" w:rsidRDefault="00122E52" w:rsidP="00122BB2">
    <w:r>
      <w:rPr>
        <w:noProof/>
      </w:rPr>
      <w:drawing>
        <wp:anchor distT="0" distB="0" distL="114300" distR="114300" simplePos="0" relativeHeight="251659264" behindDoc="1" locked="1" layoutInCell="1" allowOverlap="1" wp14:anchorId="23C368B5" wp14:editId="7BA7B4C4">
          <wp:simplePos x="0" y="0"/>
          <wp:positionH relativeFrom="page">
            <wp:posOffset>0</wp:posOffset>
          </wp:positionH>
          <wp:positionV relativeFrom="page">
            <wp:posOffset>0</wp:posOffset>
          </wp:positionV>
          <wp:extent cx="7558405" cy="10690860"/>
          <wp:effectExtent l="0" t="0" r="4445"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3CBA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AA6A7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DAB0D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0EC7A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C80D7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A0A6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8460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E22D2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80FF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2F47D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92FAC"/>
    <w:multiLevelType w:val="multilevel"/>
    <w:tmpl w:val="3630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F771C1"/>
    <w:multiLevelType w:val="hybridMultilevel"/>
    <w:tmpl w:val="F4561334"/>
    <w:lvl w:ilvl="0" w:tplc="2D883280">
      <w:start w:val="1"/>
      <w:numFmt w:val="bullet"/>
      <w:lvlText w:val=""/>
      <w:lvlJc w:val="left"/>
      <w:pPr>
        <w:ind w:left="720" w:hanging="360"/>
      </w:pPr>
      <w:rPr>
        <w:rFonts w:ascii="Symbol" w:hAnsi="Symbol" w:hint="default"/>
      </w:rPr>
    </w:lvl>
    <w:lvl w:ilvl="1" w:tplc="1C1822D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E75023"/>
    <w:multiLevelType w:val="multilevel"/>
    <w:tmpl w:val="15A2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617D0F"/>
    <w:multiLevelType w:val="multilevel"/>
    <w:tmpl w:val="04C2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580075"/>
    <w:multiLevelType w:val="multilevel"/>
    <w:tmpl w:val="60D0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EF2578"/>
    <w:multiLevelType w:val="multilevel"/>
    <w:tmpl w:val="3D58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D163AE"/>
    <w:multiLevelType w:val="multilevel"/>
    <w:tmpl w:val="0E9483CC"/>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3BE16A05"/>
    <w:multiLevelType w:val="hybridMultilevel"/>
    <w:tmpl w:val="273EF83A"/>
    <w:lvl w:ilvl="0" w:tplc="B7802D3C">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15659B"/>
    <w:multiLevelType w:val="multilevel"/>
    <w:tmpl w:val="3FD6521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2"/>
        <w:szCs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E13956"/>
    <w:multiLevelType w:val="multilevel"/>
    <w:tmpl w:val="93A6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4127DA"/>
    <w:multiLevelType w:val="multilevel"/>
    <w:tmpl w:val="27FC5680"/>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8235C4"/>
    <w:multiLevelType w:val="multilevel"/>
    <w:tmpl w:val="BBB2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5C7579"/>
    <w:multiLevelType w:val="multilevel"/>
    <w:tmpl w:val="F046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165275"/>
    <w:multiLevelType w:val="multilevel"/>
    <w:tmpl w:val="1258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BA6B30"/>
    <w:multiLevelType w:val="multilevel"/>
    <w:tmpl w:val="EB9AF4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F05534"/>
    <w:multiLevelType w:val="hybridMultilevel"/>
    <w:tmpl w:val="5F582544"/>
    <w:lvl w:ilvl="0" w:tplc="B7802D3C">
      <w:start w:val="1"/>
      <w:numFmt w:val="bullet"/>
      <w:lvlText w:val=""/>
      <w:lvlJc w:val="left"/>
      <w:pPr>
        <w:ind w:left="360" w:hanging="360"/>
      </w:pPr>
      <w:rPr>
        <w:rFonts w:ascii="Symbol" w:hAnsi="Symbol" w:hint="default"/>
      </w:rPr>
    </w:lvl>
    <w:lvl w:ilvl="1" w:tplc="2B188FFA">
      <w:start w:val="1"/>
      <w:numFmt w:val="bullet"/>
      <w:lvlText w:val=""/>
      <w:lvlJc w:val="left"/>
      <w:pPr>
        <w:ind w:left="1080" w:hanging="360"/>
      </w:pPr>
      <w:rPr>
        <w:rFonts w:ascii="Symbol" w:hAnsi="Symbol"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344BA7"/>
    <w:multiLevelType w:val="hybridMultilevel"/>
    <w:tmpl w:val="10EED972"/>
    <w:lvl w:ilvl="0" w:tplc="8B5CC776">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3C22F4"/>
    <w:multiLevelType w:val="hybridMultilevel"/>
    <w:tmpl w:val="DFEA9B84"/>
    <w:lvl w:ilvl="0" w:tplc="995CC670">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E91222E"/>
    <w:multiLevelType w:val="multilevel"/>
    <w:tmpl w:val="DA0C8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C26EB0"/>
    <w:multiLevelType w:val="hybridMultilevel"/>
    <w:tmpl w:val="2A1A701C"/>
    <w:lvl w:ilvl="0" w:tplc="4A60AC86">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D038B8"/>
    <w:multiLevelType w:val="hybridMultilevel"/>
    <w:tmpl w:val="5234FE5A"/>
    <w:lvl w:ilvl="0" w:tplc="67989C44">
      <w:start w:val="1"/>
      <w:numFmt w:val="bullet"/>
      <w:lvlText w:val=""/>
      <w:lvlJc w:val="left"/>
      <w:pPr>
        <w:ind w:left="360" w:hanging="360"/>
      </w:pPr>
      <w:rPr>
        <w:rFonts w:ascii="Symbol" w:hAnsi="Symbol" w:hint="default"/>
      </w:rPr>
    </w:lvl>
    <w:lvl w:ilvl="1" w:tplc="E86276BA">
      <w:start w:val="1"/>
      <w:numFmt w:val="decimal"/>
      <w:lvlText w:val="%2."/>
      <w:lvlJc w:val="left"/>
      <w:pPr>
        <w:ind w:left="1080" w:hanging="360"/>
      </w:pPr>
      <w:rPr>
        <w:rFonts w:ascii="Arial" w:hAnsi="Arial" w:cs="Arial"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91C2054"/>
    <w:multiLevelType w:val="multilevel"/>
    <w:tmpl w:val="F4E2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355C8E"/>
    <w:multiLevelType w:val="multilevel"/>
    <w:tmpl w:val="D004E980"/>
    <w:lvl w:ilvl="0">
      <w:start w:val="1"/>
      <w:numFmt w:val="bullet"/>
      <w:lvlText w:val=""/>
      <w:lvlJc w:val="left"/>
      <w:pPr>
        <w:tabs>
          <w:tab w:val="num" w:pos="360"/>
        </w:tabs>
        <w:ind w:left="36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6CDE60F4"/>
    <w:multiLevelType w:val="hybridMultilevel"/>
    <w:tmpl w:val="56182914"/>
    <w:lvl w:ilvl="0" w:tplc="2D58ED26">
      <w:start w:val="1"/>
      <w:numFmt w:val="bullet"/>
      <w:pStyle w:val="ListParagraph"/>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CEF5E03"/>
    <w:multiLevelType w:val="hybridMultilevel"/>
    <w:tmpl w:val="AD065B06"/>
    <w:lvl w:ilvl="0" w:tplc="B7802D3C">
      <w:start w:val="1"/>
      <w:numFmt w:val="bullet"/>
      <w:lvlText w:val=""/>
      <w:lvlJc w:val="left"/>
      <w:pPr>
        <w:ind w:left="360" w:hanging="360"/>
      </w:pPr>
      <w:rPr>
        <w:rFonts w:ascii="Symbol" w:hAnsi="Symbol" w:hint="default"/>
      </w:rPr>
    </w:lvl>
    <w:lvl w:ilvl="1" w:tplc="8E34ED54">
      <w:start w:val="1"/>
      <w:numFmt w:val="bullet"/>
      <w:lvlText w:val=""/>
      <w:lvlJc w:val="left"/>
      <w:pPr>
        <w:ind w:left="1080" w:hanging="360"/>
      </w:pPr>
      <w:rPr>
        <w:rFonts w:ascii="Symbol" w:hAnsi="Symbol"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E5A352C"/>
    <w:multiLevelType w:val="multilevel"/>
    <w:tmpl w:val="4978EC7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6" w15:restartNumberingAfterBreak="0">
    <w:nsid w:val="6F4875D8"/>
    <w:multiLevelType w:val="hybridMultilevel"/>
    <w:tmpl w:val="481E2A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40E0D26"/>
    <w:multiLevelType w:val="hybridMultilevel"/>
    <w:tmpl w:val="08865F58"/>
    <w:lvl w:ilvl="0" w:tplc="39B0A8C8">
      <w:start w:val="1"/>
      <w:numFmt w:val="bullet"/>
      <w:lvlText w:val=""/>
      <w:lvlJc w:val="left"/>
      <w:pPr>
        <w:ind w:left="720" w:hanging="360"/>
      </w:pPr>
      <w:rPr>
        <w:rFonts w:ascii="Symbol" w:hAnsi="Symbol" w:hint="default"/>
      </w:rPr>
    </w:lvl>
    <w:lvl w:ilvl="1" w:tplc="1E7CE1AA">
      <w:numFmt w:val="bullet"/>
      <w:lvlText w:val="•"/>
      <w:lvlJc w:val="left"/>
      <w:pPr>
        <w:ind w:left="1848" w:hanging="768"/>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132DCE"/>
    <w:multiLevelType w:val="multilevel"/>
    <w:tmpl w:val="FA00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B116A5"/>
    <w:multiLevelType w:val="hybridMultilevel"/>
    <w:tmpl w:val="BDF63E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36"/>
  </w:num>
  <w:num w:numId="3">
    <w:abstractNumId w:val="39"/>
  </w:num>
  <w:num w:numId="4">
    <w:abstractNumId w:val="24"/>
  </w:num>
  <w:num w:numId="5">
    <w:abstractNumId w:val="15"/>
  </w:num>
  <w:num w:numId="6">
    <w:abstractNumId w:val="31"/>
  </w:num>
  <w:num w:numId="7">
    <w:abstractNumId w:val="12"/>
  </w:num>
  <w:num w:numId="8">
    <w:abstractNumId w:val="18"/>
  </w:num>
  <w:num w:numId="9">
    <w:abstractNumId w:val="35"/>
  </w:num>
  <w:num w:numId="10">
    <w:abstractNumId w:val="20"/>
  </w:num>
  <w:num w:numId="11">
    <w:abstractNumId w:val="32"/>
  </w:num>
  <w:num w:numId="12">
    <w:abstractNumId w:val="21"/>
  </w:num>
  <w:num w:numId="13">
    <w:abstractNumId w:val="16"/>
  </w:num>
  <w:num w:numId="14">
    <w:abstractNumId w:val="10"/>
  </w:num>
  <w:num w:numId="15">
    <w:abstractNumId w:val="13"/>
  </w:num>
  <w:num w:numId="16">
    <w:abstractNumId w:val="28"/>
  </w:num>
  <w:num w:numId="17">
    <w:abstractNumId w:val="23"/>
  </w:num>
  <w:num w:numId="18">
    <w:abstractNumId w:val="22"/>
  </w:num>
  <w:num w:numId="19">
    <w:abstractNumId w:val="38"/>
  </w:num>
  <w:num w:numId="20">
    <w:abstractNumId w:val="19"/>
  </w:num>
  <w:num w:numId="21">
    <w:abstractNumId w:val="1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0"/>
  </w:num>
  <w:num w:numId="33">
    <w:abstractNumId w:val="26"/>
  </w:num>
  <w:num w:numId="34">
    <w:abstractNumId w:val="30"/>
  </w:num>
  <w:num w:numId="35">
    <w:abstractNumId w:val="29"/>
  </w:num>
  <w:num w:numId="36">
    <w:abstractNumId w:val="11"/>
  </w:num>
  <w:num w:numId="37">
    <w:abstractNumId w:val="33"/>
  </w:num>
  <w:num w:numId="38">
    <w:abstractNumId w:val="25"/>
  </w:num>
  <w:num w:numId="39">
    <w:abstractNumId w:val="17"/>
  </w:num>
  <w:num w:numId="40">
    <w:abstractNumId w:val="34"/>
  </w:num>
  <w:num w:numId="41">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9F8"/>
    <w:rsid w:val="0000046F"/>
    <w:rsid w:val="00003106"/>
    <w:rsid w:val="00004025"/>
    <w:rsid w:val="00005978"/>
    <w:rsid w:val="000100F1"/>
    <w:rsid w:val="000174F6"/>
    <w:rsid w:val="00017855"/>
    <w:rsid w:val="00020FEF"/>
    <w:rsid w:val="0002209B"/>
    <w:rsid w:val="00022B6E"/>
    <w:rsid w:val="00023014"/>
    <w:rsid w:val="0002312B"/>
    <w:rsid w:val="000250FD"/>
    <w:rsid w:val="000259B9"/>
    <w:rsid w:val="00025B58"/>
    <w:rsid w:val="00027645"/>
    <w:rsid w:val="00030A6A"/>
    <w:rsid w:val="00031BEE"/>
    <w:rsid w:val="00031D52"/>
    <w:rsid w:val="00045DDE"/>
    <w:rsid w:val="0004701B"/>
    <w:rsid w:val="000502E2"/>
    <w:rsid w:val="000535F6"/>
    <w:rsid w:val="0005540D"/>
    <w:rsid w:val="00056A05"/>
    <w:rsid w:val="0006010A"/>
    <w:rsid w:val="00060D71"/>
    <w:rsid w:val="00074060"/>
    <w:rsid w:val="00074383"/>
    <w:rsid w:val="000746F4"/>
    <w:rsid w:val="00075088"/>
    <w:rsid w:val="00077ABF"/>
    <w:rsid w:val="00081D98"/>
    <w:rsid w:val="000838E0"/>
    <w:rsid w:val="0008579F"/>
    <w:rsid w:val="00085EE1"/>
    <w:rsid w:val="00086A59"/>
    <w:rsid w:val="0008755A"/>
    <w:rsid w:val="00090C05"/>
    <w:rsid w:val="0009137B"/>
    <w:rsid w:val="00091DA1"/>
    <w:rsid w:val="0009414D"/>
    <w:rsid w:val="00094DBE"/>
    <w:rsid w:val="00095232"/>
    <w:rsid w:val="000A440A"/>
    <w:rsid w:val="000A4CC2"/>
    <w:rsid w:val="000A6304"/>
    <w:rsid w:val="000B2518"/>
    <w:rsid w:val="000B73C9"/>
    <w:rsid w:val="000B7723"/>
    <w:rsid w:val="000C2D3F"/>
    <w:rsid w:val="000C4C6E"/>
    <w:rsid w:val="000C511E"/>
    <w:rsid w:val="000C5A47"/>
    <w:rsid w:val="000C71A5"/>
    <w:rsid w:val="000C7255"/>
    <w:rsid w:val="000D4098"/>
    <w:rsid w:val="000D54CA"/>
    <w:rsid w:val="000D6DEE"/>
    <w:rsid w:val="000E09E7"/>
    <w:rsid w:val="000E1E05"/>
    <w:rsid w:val="000E359E"/>
    <w:rsid w:val="000E42D1"/>
    <w:rsid w:val="000E6B9C"/>
    <w:rsid w:val="000E7181"/>
    <w:rsid w:val="000F0070"/>
    <w:rsid w:val="000F095C"/>
    <w:rsid w:val="000F1AA1"/>
    <w:rsid w:val="000F3166"/>
    <w:rsid w:val="000F7D4E"/>
    <w:rsid w:val="00100E54"/>
    <w:rsid w:val="001012B3"/>
    <w:rsid w:val="0010205B"/>
    <w:rsid w:val="0010323E"/>
    <w:rsid w:val="00103FBF"/>
    <w:rsid w:val="00104381"/>
    <w:rsid w:val="00105454"/>
    <w:rsid w:val="00105496"/>
    <w:rsid w:val="0011016C"/>
    <w:rsid w:val="00110D87"/>
    <w:rsid w:val="00111CCE"/>
    <w:rsid w:val="00111D28"/>
    <w:rsid w:val="00111E5F"/>
    <w:rsid w:val="00112E6D"/>
    <w:rsid w:val="0011519C"/>
    <w:rsid w:val="001152AE"/>
    <w:rsid w:val="00116197"/>
    <w:rsid w:val="001202A9"/>
    <w:rsid w:val="00122045"/>
    <w:rsid w:val="00122BB2"/>
    <w:rsid w:val="00122E52"/>
    <w:rsid w:val="00122ED0"/>
    <w:rsid w:val="00130444"/>
    <w:rsid w:val="001315A8"/>
    <w:rsid w:val="00133417"/>
    <w:rsid w:val="00136C0F"/>
    <w:rsid w:val="00140199"/>
    <w:rsid w:val="00140C7B"/>
    <w:rsid w:val="00143CE2"/>
    <w:rsid w:val="0014700E"/>
    <w:rsid w:val="00150ABC"/>
    <w:rsid w:val="00150E8A"/>
    <w:rsid w:val="00152463"/>
    <w:rsid w:val="00152528"/>
    <w:rsid w:val="001530E8"/>
    <w:rsid w:val="00153183"/>
    <w:rsid w:val="00153396"/>
    <w:rsid w:val="00156883"/>
    <w:rsid w:val="00161F06"/>
    <w:rsid w:val="001627F7"/>
    <w:rsid w:val="0016373F"/>
    <w:rsid w:val="00165359"/>
    <w:rsid w:val="00165F58"/>
    <w:rsid w:val="00171700"/>
    <w:rsid w:val="00172934"/>
    <w:rsid w:val="00173B55"/>
    <w:rsid w:val="00186603"/>
    <w:rsid w:val="00190679"/>
    <w:rsid w:val="00192ED5"/>
    <w:rsid w:val="00193F84"/>
    <w:rsid w:val="001950E9"/>
    <w:rsid w:val="00196092"/>
    <w:rsid w:val="001A02FC"/>
    <w:rsid w:val="001A0323"/>
    <w:rsid w:val="001A16A7"/>
    <w:rsid w:val="001A32D8"/>
    <w:rsid w:val="001A626D"/>
    <w:rsid w:val="001A7E67"/>
    <w:rsid w:val="001A7FC8"/>
    <w:rsid w:val="001B3011"/>
    <w:rsid w:val="001B4443"/>
    <w:rsid w:val="001B61B8"/>
    <w:rsid w:val="001B62BD"/>
    <w:rsid w:val="001B6CD0"/>
    <w:rsid w:val="001B757A"/>
    <w:rsid w:val="001C1B42"/>
    <w:rsid w:val="001C1D46"/>
    <w:rsid w:val="001C5E06"/>
    <w:rsid w:val="001C700B"/>
    <w:rsid w:val="001C7315"/>
    <w:rsid w:val="001C7556"/>
    <w:rsid w:val="001D19D3"/>
    <w:rsid w:val="001D19DD"/>
    <w:rsid w:val="001D3172"/>
    <w:rsid w:val="001D532A"/>
    <w:rsid w:val="001D5D1B"/>
    <w:rsid w:val="001E22EA"/>
    <w:rsid w:val="001E6A5C"/>
    <w:rsid w:val="001E7C5D"/>
    <w:rsid w:val="001F1D18"/>
    <w:rsid w:val="001F2780"/>
    <w:rsid w:val="001F6BD3"/>
    <w:rsid w:val="001F6F66"/>
    <w:rsid w:val="00200562"/>
    <w:rsid w:val="00200D31"/>
    <w:rsid w:val="00202F56"/>
    <w:rsid w:val="00203503"/>
    <w:rsid w:val="0020619C"/>
    <w:rsid w:val="002076C8"/>
    <w:rsid w:val="00213196"/>
    <w:rsid w:val="002135B1"/>
    <w:rsid w:val="002158FB"/>
    <w:rsid w:val="00215EF7"/>
    <w:rsid w:val="00216A42"/>
    <w:rsid w:val="002215C4"/>
    <w:rsid w:val="00222588"/>
    <w:rsid w:val="0022530C"/>
    <w:rsid w:val="00232CD9"/>
    <w:rsid w:val="002339EC"/>
    <w:rsid w:val="00234C68"/>
    <w:rsid w:val="0023561C"/>
    <w:rsid w:val="0023639E"/>
    <w:rsid w:val="00240841"/>
    <w:rsid w:val="00240922"/>
    <w:rsid w:val="00242803"/>
    <w:rsid w:val="002434A1"/>
    <w:rsid w:val="00243F10"/>
    <w:rsid w:val="0024503D"/>
    <w:rsid w:val="00245CE2"/>
    <w:rsid w:val="0024686C"/>
    <w:rsid w:val="00247446"/>
    <w:rsid w:val="0025017F"/>
    <w:rsid w:val="00253C66"/>
    <w:rsid w:val="00253D3C"/>
    <w:rsid w:val="00255EBF"/>
    <w:rsid w:val="00262255"/>
    <w:rsid w:val="002624E2"/>
    <w:rsid w:val="0026397D"/>
    <w:rsid w:val="00264552"/>
    <w:rsid w:val="00264D3C"/>
    <w:rsid w:val="0026627F"/>
    <w:rsid w:val="0026740B"/>
    <w:rsid w:val="002720DE"/>
    <w:rsid w:val="002731F4"/>
    <w:rsid w:val="0027342C"/>
    <w:rsid w:val="0027517A"/>
    <w:rsid w:val="002752BE"/>
    <w:rsid w:val="00275514"/>
    <w:rsid w:val="00275ABB"/>
    <w:rsid w:val="002777D0"/>
    <w:rsid w:val="00277F67"/>
    <w:rsid w:val="002835CE"/>
    <w:rsid w:val="00283C12"/>
    <w:rsid w:val="00284166"/>
    <w:rsid w:val="00290504"/>
    <w:rsid w:val="00290C5C"/>
    <w:rsid w:val="002921D2"/>
    <w:rsid w:val="002929DE"/>
    <w:rsid w:val="00294731"/>
    <w:rsid w:val="00296084"/>
    <w:rsid w:val="00296858"/>
    <w:rsid w:val="002A11BA"/>
    <w:rsid w:val="002A13D7"/>
    <w:rsid w:val="002A1B0C"/>
    <w:rsid w:val="002A2786"/>
    <w:rsid w:val="002A38C8"/>
    <w:rsid w:val="002A515F"/>
    <w:rsid w:val="002A6AB2"/>
    <w:rsid w:val="002B1360"/>
    <w:rsid w:val="002B22AB"/>
    <w:rsid w:val="002B3DC3"/>
    <w:rsid w:val="002B7B2E"/>
    <w:rsid w:val="002C1C7F"/>
    <w:rsid w:val="002C6CE6"/>
    <w:rsid w:val="002C71F6"/>
    <w:rsid w:val="002D181C"/>
    <w:rsid w:val="002D2B66"/>
    <w:rsid w:val="002D35F3"/>
    <w:rsid w:val="002D5762"/>
    <w:rsid w:val="002D6191"/>
    <w:rsid w:val="002D7332"/>
    <w:rsid w:val="002E190B"/>
    <w:rsid w:val="002E259E"/>
    <w:rsid w:val="002E2AE6"/>
    <w:rsid w:val="002E354C"/>
    <w:rsid w:val="002E404F"/>
    <w:rsid w:val="002E605E"/>
    <w:rsid w:val="002E659A"/>
    <w:rsid w:val="002E6767"/>
    <w:rsid w:val="002E7E60"/>
    <w:rsid w:val="002F3F3F"/>
    <w:rsid w:val="002F504F"/>
    <w:rsid w:val="002F7684"/>
    <w:rsid w:val="00302E74"/>
    <w:rsid w:val="0030400A"/>
    <w:rsid w:val="0030661D"/>
    <w:rsid w:val="003072E5"/>
    <w:rsid w:val="00307C44"/>
    <w:rsid w:val="003101E8"/>
    <w:rsid w:val="00314B08"/>
    <w:rsid w:val="00314B77"/>
    <w:rsid w:val="0031764A"/>
    <w:rsid w:val="0032106D"/>
    <w:rsid w:val="00321298"/>
    <w:rsid w:val="003268CE"/>
    <w:rsid w:val="00331AFA"/>
    <w:rsid w:val="00334357"/>
    <w:rsid w:val="00334395"/>
    <w:rsid w:val="003355EA"/>
    <w:rsid w:val="00335A42"/>
    <w:rsid w:val="00336FF4"/>
    <w:rsid w:val="00340492"/>
    <w:rsid w:val="00340601"/>
    <w:rsid w:val="003406E5"/>
    <w:rsid w:val="00340827"/>
    <w:rsid w:val="0034103E"/>
    <w:rsid w:val="00341D25"/>
    <w:rsid w:val="003439F8"/>
    <w:rsid w:val="0034742A"/>
    <w:rsid w:val="00350926"/>
    <w:rsid w:val="00350B04"/>
    <w:rsid w:val="00355762"/>
    <w:rsid w:val="00360A84"/>
    <w:rsid w:val="003642ED"/>
    <w:rsid w:val="0036674A"/>
    <w:rsid w:val="00366B8D"/>
    <w:rsid w:val="0037101F"/>
    <w:rsid w:val="00377E6D"/>
    <w:rsid w:val="003820D2"/>
    <w:rsid w:val="00385DF5"/>
    <w:rsid w:val="003874D8"/>
    <w:rsid w:val="003907EC"/>
    <w:rsid w:val="00391D77"/>
    <w:rsid w:val="00391EAE"/>
    <w:rsid w:val="003932B3"/>
    <w:rsid w:val="00394DB9"/>
    <w:rsid w:val="003951EB"/>
    <w:rsid w:val="00397D92"/>
    <w:rsid w:val="003A18C4"/>
    <w:rsid w:val="003A215D"/>
    <w:rsid w:val="003A3C7A"/>
    <w:rsid w:val="003A6EE3"/>
    <w:rsid w:val="003A7439"/>
    <w:rsid w:val="003B0292"/>
    <w:rsid w:val="003B37F7"/>
    <w:rsid w:val="003B50B8"/>
    <w:rsid w:val="003B559D"/>
    <w:rsid w:val="003B6233"/>
    <w:rsid w:val="003B6748"/>
    <w:rsid w:val="003B7F30"/>
    <w:rsid w:val="003C1586"/>
    <w:rsid w:val="003D3731"/>
    <w:rsid w:val="003D50AA"/>
    <w:rsid w:val="003D5867"/>
    <w:rsid w:val="003E382A"/>
    <w:rsid w:val="003E4190"/>
    <w:rsid w:val="003E4A00"/>
    <w:rsid w:val="003E5ADE"/>
    <w:rsid w:val="003E5E61"/>
    <w:rsid w:val="003E6728"/>
    <w:rsid w:val="003E78D3"/>
    <w:rsid w:val="003F18EE"/>
    <w:rsid w:val="003F289E"/>
    <w:rsid w:val="003F2C32"/>
    <w:rsid w:val="003F3574"/>
    <w:rsid w:val="003F4A4D"/>
    <w:rsid w:val="003F5257"/>
    <w:rsid w:val="003F5741"/>
    <w:rsid w:val="00402148"/>
    <w:rsid w:val="004039D1"/>
    <w:rsid w:val="004054EE"/>
    <w:rsid w:val="004064C1"/>
    <w:rsid w:val="004107DC"/>
    <w:rsid w:val="00410A73"/>
    <w:rsid w:val="00412367"/>
    <w:rsid w:val="00412B3A"/>
    <w:rsid w:val="00413ED9"/>
    <w:rsid w:val="00414DCD"/>
    <w:rsid w:val="00414FCA"/>
    <w:rsid w:val="004167F0"/>
    <w:rsid w:val="00416BAD"/>
    <w:rsid w:val="004201F9"/>
    <w:rsid w:val="004216A8"/>
    <w:rsid w:val="00422561"/>
    <w:rsid w:val="004265C2"/>
    <w:rsid w:val="00434420"/>
    <w:rsid w:val="004358F8"/>
    <w:rsid w:val="004374B9"/>
    <w:rsid w:val="00441ABB"/>
    <w:rsid w:val="00442A48"/>
    <w:rsid w:val="00445C67"/>
    <w:rsid w:val="00447CE0"/>
    <w:rsid w:val="0045068A"/>
    <w:rsid w:val="004533F7"/>
    <w:rsid w:val="004550E3"/>
    <w:rsid w:val="00455244"/>
    <w:rsid w:val="00455354"/>
    <w:rsid w:val="00457513"/>
    <w:rsid w:val="00463D94"/>
    <w:rsid w:val="00464C7A"/>
    <w:rsid w:val="00464E86"/>
    <w:rsid w:val="0046573D"/>
    <w:rsid w:val="004658CB"/>
    <w:rsid w:val="00465F07"/>
    <w:rsid w:val="0046621E"/>
    <w:rsid w:val="00466D37"/>
    <w:rsid w:val="00467B73"/>
    <w:rsid w:val="004726D8"/>
    <w:rsid w:val="00472BAC"/>
    <w:rsid w:val="00476748"/>
    <w:rsid w:val="00481EF6"/>
    <w:rsid w:val="004830D0"/>
    <w:rsid w:val="0048468A"/>
    <w:rsid w:val="00484E0C"/>
    <w:rsid w:val="004867B4"/>
    <w:rsid w:val="0049070E"/>
    <w:rsid w:val="00490D2E"/>
    <w:rsid w:val="004918B3"/>
    <w:rsid w:val="00492D21"/>
    <w:rsid w:val="00493922"/>
    <w:rsid w:val="00495AF3"/>
    <w:rsid w:val="004962AD"/>
    <w:rsid w:val="00496D8F"/>
    <w:rsid w:val="00496E2C"/>
    <w:rsid w:val="004977D1"/>
    <w:rsid w:val="00497A0D"/>
    <w:rsid w:val="004A0295"/>
    <w:rsid w:val="004A0A2E"/>
    <w:rsid w:val="004A583B"/>
    <w:rsid w:val="004A58EE"/>
    <w:rsid w:val="004A751E"/>
    <w:rsid w:val="004B148F"/>
    <w:rsid w:val="004B2523"/>
    <w:rsid w:val="004B281F"/>
    <w:rsid w:val="004B46ED"/>
    <w:rsid w:val="004B7BB4"/>
    <w:rsid w:val="004C0CA0"/>
    <w:rsid w:val="004C45D1"/>
    <w:rsid w:val="004C4BBD"/>
    <w:rsid w:val="004C6348"/>
    <w:rsid w:val="004C76B2"/>
    <w:rsid w:val="004D04F4"/>
    <w:rsid w:val="004D321D"/>
    <w:rsid w:val="004D632D"/>
    <w:rsid w:val="004D66D6"/>
    <w:rsid w:val="004D6794"/>
    <w:rsid w:val="004D754C"/>
    <w:rsid w:val="004F22F5"/>
    <w:rsid w:val="004F5E2E"/>
    <w:rsid w:val="004F7115"/>
    <w:rsid w:val="00501767"/>
    <w:rsid w:val="00501E8F"/>
    <w:rsid w:val="00504320"/>
    <w:rsid w:val="005066BB"/>
    <w:rsid w:val="00506C9C"/>
    <w:rsid w:val="0051320C"/>
    <w:rsid w:val="0051515D"/>
    <w:rsid w:val="00515AEE"/>
    <w:rsid w:val="00516BE7"/>
    <w:rsid w:val="005206FC"/>
    <w:rsid w:val="00520A17"/>
    <w:rsid w:val="0052181B"/>
    <w:rsid w:val="00524D47"/>
    <w:rsid w:val="0052653D"/>
    <w:rsid w:val="00527D22"/>
    <w:rsid w:val="00527F14"/>
    <w:rsid w:val="005321F4"/>
    <w:rsid w:val="005326F5"/>
    <w:rsid w:val="005328AD"/>
    <w:rsid w:val="00532FAA"/>
    <w:rsid w:val="0054006D"/>
    <w:rsid w:val="00540D3B"/>
    <w:rsid w:val="0054442C"/>
    <w:rsid w:val="00545C1F"/>
    <w:rsid w:val="0054748F"/>
    <w:rsid w:val="0055203B"/>
    <w:rsid w:val="005537EF"/>
    <w:rsid w:val="005538CA"/>
    <w:rsid w:val="00555212"/>
    <w:rsid w:val="00556069"/>
    <w:rsid w:val="005562D0"/>
    <w:rsid w:val="005617D1"/>
    <w:rsid w:val="005730C2"/>
    <w:rsid w:val="00581227"/>
    <w:rsid w:val="005836F7"/>
    <w:rsid w:val="00583E5A"/>
    <w:rsid w:val="00587E09"/>
    <w:rsid w:val="00587F8E"/>
    <w:rsid w:val="00590423"/>
    <w:rsid w:val="00596370"/>
    <w:rsid w:val="00596C3A"/>
    <w:rsid w:val="00597D5A"/>
    <w:rsid w:val="005A3405"/>
    <w:rsid w:val="005A3842"/>
    <w:rsid w:val="005A46DE"/>
    <w:rsid w:val="005A58FF"/>
    <w:rsid w:val="005A68D3"/>
    <w:rsid w:val="005A6C62"/>
    <w:rsid w:val="005B130D"/>
    <w:rsid w:val="005B159D"/>
    <w:rsid w:val="005B595B"/>
    <w:rsid w:val="005C30A2"/>
    <w:rsid w:val="005C3C23"/>
    <w:rsid w:val="005C3CF8"/>
    <w:rsid w:val="005C4FE6"/>
    <w:rsid w:val="005C6139"/>
    <w:rsid w:val="005D443F"/>
    <w:rsid w:val="005E01D8"/>
    <w:rsid w:val="005E14F8"/>
    <w:rsid w:val="005F051A"/>
    <w:rsid w:val="005F3063"/>
    <w:rsid w:val="005F556E"/>
    <w:rsid w:val="00600248"/>
    <w:rsid w:val="00600F9C"/>
    <w:rsid w:val="006036A7"/>
    <w:rsid w:val="00603AA1"/>
    <w:rsid w:val="006059A4"/>
    <w:rsid w:val="00605A1C"/>
    <w:rsid w:val="00607715"/>
    <w:rsid w:val="00610663"/>
    <w:rsid w:val="00612D25"/>
    <w:rsid w:val="006137D5"/>
    <w:rsid w:val="006142D0"/>
    <w:rsid w:val="006158F3"/>
    <w:rsid w:val="00617C00"/>
    <w:rsid w:val="0062213E"/>
    <w:rsid w:val="006230CD"/>
    <w:rsid w:val="006274AC"/>
    <w:rsid w:val="0062750A"/>
    <w:rsid w:val="00627534"/>
    <w:rsid w:val="00627E47"/>
    <w:rsid w:val="00631C0E"/>
    <w:rsid w:val="00631FEF"/>
    <w:rsid w:val="00633075"/>
    <w:rsid w:val="00633C68"/>
    <w:rsid w:val="00633D04"/>
    <w:rsid w:val="006344AD"/>
    <w:rsid w:val="006359CE"/>
    <w:rsid w:val="00636640"/>
    <w:rsid w:val="00641511"/>
    <w:rsid w:val="00641E32"/>
    <w:rsid w:val="00643FD0"/>
    <w:rsid w:val="006478C9"/>
    <w:rsid w:val="00651D1E"/>
    <w:rsid w:val="00652D2E"/>
    <w:rsid w:val="00654832"/>
    <w:rsid w:val="00656265"/>
    <w:rsid w:val="00656F41"/>
    <w:rsid w:val="00656FAE"/>
    <w:rsid w:val="0066027B"/>
    <w:rsid w:val="0066098C"/>
    <w:rsid w:val="00661051"/>
    <w:rsid w:val="0066263B"/>
    <w:rsid w:val="00664EDC"/>
    <w:rsid w:val="00665A13"/>
    <w:rsid w:val="00665F05"/>
    <w:rsid w:val="00666230"/>
    <w:rsid w:val="00670784"/>
    <w:rsid w:val="006707B0"/>
    <w:rsid w:val="00671444"/>
    <w:rsid w:val="00673B4D"/>
    <w:rsid w:val="00674085"/>
    <w:rsid w:val="006740C8"/>
    <w:rsid w:val="00674714"/>
    <w:rsid w:val="00674C1F"/>
    <w:rsid w:val="00676569"/>
    <w:rsid w:val="00676D63"/>
    <w:rsid w:val="0068017F"/>
    <w:rsid w:val="00681526"/>
    <w:rsid w:val="00684BD6"/>
    <w:rsid w:val="00685DB7"/>
    <w:rsid w:val="0068614F"/>
    <w:rsid w:val="0068688E"/>
    <w:rsid w:val="0069281E"/>
    <w:rsid w:val="00692B2E"/>
    <w:rsid w:val="00694ED3"/>
    <w:rsid w:val="006965CE"/>
    <w:rsid w:val="00696C71"/>
    <w:rsid w:val="006979D5"/>
    <w:rsid w:val="006A2702"/>
    <w:rsid w:val="006A27BC"/>
    <w:rsid w:val="006A3B48"/>
    <w:rsid w:val="006A4D81"/>
    <w:rsid w:val="006A7F66"/>
    <w:rsid w:val="006B1DC3"/>
    <w:rsid w:val="006B2E66"/>
    <w:rsid w:val="006B561A"/>
    <w:rsid w:val="006B622E"/>
    <w:rsid w:val="006B652E"/>
    <w:rsid w:val="006B6F31"/>
    <w:rsid w:val="006B758C"/>
    <w:rsid w:val="006C0E33"/>
    <w:rsid w:val="006C0E47"/>
    <w:rsid w:val="006C138D"/>
    <w:rsid w:val="006C1A88"/>
    <w:rsid w:val="006C331A"/>
    <w:rsid w:val="006C6AEA"/>
    <w:rsid w:val="006D1D99"/>
    <w:rsid w:val="006D2D4B"/>
    <w:rsid w:val="006D458F"/>
    <w:rsid w:val="006D477D"/>
    <w:rsid w:val="006D52E7"/>
    <w:rsid w:val="006D534D"/>
    <w:rsid w:val="006D5495"/>
    <w:rsid w:val="006D7DAF"/>
    <w:rsid w:val="006E4ACC"/>
    <w:rsid w:val="006E4CAC"/>
    <w:rsid w:val="006E6A6F"/>
    <w:rsid w:val="006E7016"/>
    <w:rsid w:val="006F04ED"/>
    <w:rsid w:val="006F1CEF"/>
    <w:rsid w:val="006F244A"/>
    <w:rsid w:val="006F24E2"/>
    <w:rsid w:val="006F3BAB"/>
    <w:rsid w:val="006F78D0"/>
    <w:rsid w:val="00705072"/>
    <w:rsid w:val="00707A75"/>
    <w:rsid w:val="00710480"/>
    <w:rsid w:val="00712633"/>
    <w:rsid w:val="00716711"/>
    <w:rsid w:val="007167E0"/>
    <w:rsid w:val="007170E3"/>
    <w:rsid w:val="007210F9"/>
    <w:rsid w:val="007314EF"/>
    <w:rsid w:val="007321C5"/>
    <w:rsid w:val="00733B41"/>
    <w:rsid w:val="007351CD"/>
    <w:rsid w:val="007369EB"/>
    <w:rsid w:val="00736CDD"/>
    <w:rsid w:val="00743BE4"/>
    <w:rsid w:val="007501E7"/>
    <w:rsid w:val="00751959"/>
    <w:rsid w:val="00751A85"/>
    <w:rsid w:val="00752139"/>
    <w:rsid w:val="00753079"/>
    <w:rsid w:val="0075347A"/>
    <w:rsid w:val="0075409C"/>
    <w:rsid w:val="00757D4A"/>
    <w:rsid w:val="0076023F"/>
    <w:rsid w:val="0076097C"/>
    <w:rsid w:val="00761B36"/>
    <w:rsid w:val="00761EB1"/>
    <w:rsid w:val="00762283"/>
    <w:rsid w:val="00762412"/>
    <w:rsid w:val="007627EE"/>
    <w:rsid w:val="00762A1D"/>
    <w:rsid w:val="00763BE6"/>
    <w:rsid w:val="00765FF4"/>
    <w:rsid w:val="00770EFA"/>
    <w:rsid w:val="00772018"/>
    <w:rsid w:val="007733CD"/>
    <w:rsid w:val="00773774"/>
    <w:rsid w:val="00773E5B"/>
    <w:rsid w:val="007813E4"/>
    <w:rsid w:val="00782295"/>
    <w:rsid w:val="0078231F"/>
    <w:rsid w:val="00793824"/>
    <w:rsid w:val="00793A3F"/>
    <w:rsid w:val="00794291"/>
    <w:rsid w:val="007A019C"/>
    <w:rsid w:val="007A3C6F"/>
    <w:rsid w:val="007B03EB"/>
    <w:rsid w:val="007B2EF4"/>
    <w:rsid w:val="007B3B24"/>
    <w:rsid w:val="007B4BF8"/>
    <w:rsid w:val="007B4F56"/>
    <w:rsid w:val="007C0DA9"/>
    <w:rsid w:val="007C0DD6"/>
    <w:rsid w:val="007C12A9"/>
    <w:rsid w:val="007C19E1"/>
    <w:rsid w:val="007C4A5B"/>
    <w:rsid w:val="007C6B25"/>
    <w:rsid w:val="007C6CDB"/>
    <w:rsid w:val="007D2F50"/>
    <w:rsid w:val="007D5DE9"/>
    <w:rsid w:val="007D63CF"/>
    <w:rsid w:val="007D7732"/>
    <w:rsid w:val="007D7AA0"/>
    <w:rsid w:val="007D7B72"/>
    <w:rsid w:val="007E23EA"/>
    <w:rsid w:val="007E480F"/>
    <w:rsid w:val="007E67CF"/>
    <w:rsid w:val="007E6992"/>
    <w:rsid w:val="007E7642"/>
    <w:rsid w:val="007F0F86"/>
    <w:rsid w:val="007F1254"/>
    <w:rsid w:val="007F1B63"/>
    <w:rsid w:val="007F23EB"/>
    <w:rsid w:val="007F3A58"/>
    <w:rsid w:val="007F4689"/>
    <w:rsid w:val="007F5CC7"/>
    <w:rsid w:val="007F5EF9"/>
    <w:rsid w:val="007F6187"/>
    <w:rsid w:val="00800773"/>
    <w:rsid w:val="00801717"/>
    <w:rsid w:val="00801AE1"/>
    <w:rsid w:val="008058BD"/>
    <w:rsid w:val="00806783"/>
    <w:rsid w:val="00807F59"/>
    <w:rsid w:val="0081328C"/>
    <w:rsid w:val="00817754"/>
    <w:rsid w:val="008213E4"/>
    <w:rsid w:val="0082179B"/>
    <w:rsid w:val="00823EDB"/>
    <w:rsid w:val="0082491F"/>
    <w:rsid w:val="00827679"/>
    <w:rsid w:val="00827E1B"/>
    <w:rsid w:val="00830A36"/>
    <w:rsid w:val="008369A5"/>
    <w:rsid w:val="008401CF"/>
    <w:rsid w:val="00842208"/>
    <w:rsid w:val="00842E5E"/>
    <w:rsid w:val="00845BA4"/>
    <w:rsid w:val="00845FD0"/>
    <w:rsid w:val="00846967"/>
    <w:rsid w:val="00847474"/>
    <w:rsid w:val="00847C7B"/>
    <w:rsid w:val="008507AC"/>
    <w:rsid w:val="008526EE"/>
    <w:rsid w:val="00853065"/>
    <w:rsid w:val="008557EC"/>
    <w:rsid w:val="00861338"/>
    <w:rsid w:val="00863FFF"/>
    <w:rsid w:val="00864D72"/>
    <w:rsid w:val="00866046"/>
    <w:rsid w:val="00871E56"/>
    <w:rsid w:val="00872559"/>
    <w:rsid w:val="008737CA"/>
    <w:rsid w:val="00875A53"/>
    <w:rsid w:val="00876798"/>
    <w:rsid w:val="00876819"/>
    <w:rsid w:val="00877980"/>
    <w:rsid w:val="0088157D"/>
    <w:rsid w:val="008869BA"/>
    <w:rsid w:val="0088721C"/>
    <w:rsid w:val="00890B74"/>
    <w:rsid w:val="00891B28"/>
    <w:rsid w:val="00894059"/>
    <w:rsid w:val="00896DCF"/>
    <w:rsid w:val="0089713C"/>
    <w:rsid w:val="00897A65"/>
    <w:rsid w:val="008A0EF2"/>
    <w:rsid w:val="008A2FF5"/>
    <w:rsid w:val="008A304C"/>
    <w:rsid w:val="008A686E"/>
    <w:rsid w:val="008B218A"/>
    <w:rsid w:val="008B298D"/>
    <w:rsid w:val="008B2D73"/>
    <w:rsid w:val="008B51F1"/>
    <w:rsid w:val="008B7284"/>
    <w:rsid w:val="008B73B3"/>
    <w:rsid w:val="008C4BA8"/>
    <w:rsid w:val="008C6438"/>
    <w:rsid w:val="008D14A8"/>
    <w:rsid w:val="008D2C85"/>
    <w:rsid w:val="008D4FF3"/>
    <w:rsid w:val="008D50BD"/>
    <w:rsid w:val="008E0EFF"/>
    <w:rsid w:val="008E24D1"/>
    <w:rsid w:val="008E295B"/>
    <w:rsid w:val="008E3071"/>
    <w:rsid w:val="008E3630"/>
    <w:rsid w:val="008E38C4"/>
    <w:rsid w:val="008E449B"/>
    <w:rsid w:val="008E5024"/>
    <w:rsid w:val="008E5297"/>
    <w:rsid w:val="008E5414"/>
    <w:rsid w:val="008E64FA"/>
    <w:rsid w:val="008E7680"/>
    <w:rsid w:val="008E7786"/>
    <w:rsid w:val="008E7EE8"/>
    <w:rsid w:val="008F08DD"/>
    <w:rsid w:val="008F1224"/>
    <w:rsid w:val="008F13B5"/>
    <w:rsid w:val="008F2055"/>
    <w:rsid w:val="008F2E4B"/>
    <w:rsid w:val="008F32FA"/>
    <w:rsid w:val="008F4998"/>
    <w:rsid w:val="008F502B"/>
    <w:rsid w:val="009042E4"/>
    <w:rsid w:val="00904C5B"/>
    <w:rsid w:val="009069AB"/>
    <w:rsid w:val="00906C66"/>
    <w:rsid w:val="00913889"/>
    <w:rsid w:val="009138D5"/>
    <w:rsid w:val="00915B9B"/>
    <w:rsid w:val="0091661B"/>
    <w:rsid w:val="00920F7C"/>
    <w:rsid w:val="00921A04"/>
    <w:rsid w:val="00923354"/>
    <w:rsid w:val="00923586"/>
    <w:rsid w:val="00925FBD"/>
    <w:rsid w:val="009270BB"/>
    <w:rsid w:val="00932618"/>
    <w:rsid w:val="009327CA"/>
    <w:rsid w:val="00932B57"/>
    <w:rsid w:val="00933C2E"/>
    <w:rsid w:val="00933D91"/>
    <w:rsid w:val="00937765"/>
    <w:rsid w:val="0094137D"/>
    <w:rsid w:val="0094245C"/>
    <w:rsid w:val="0095306C"/>
    <w:rsid w:val="00953923"/>
    <w:rsid w:val="00953A88"/>
    <w:rsid w:val="009556D2"/>
    <w:rsid w:val="00955BEB"/>
    <w:rsid w:val="009647BD"/>
    <w:rsid w:val="00964956"/>
    <w:rsid w:val="00965868"/>
    <w:rsid w:val="00965990"/>
    <w:rsid w:val="00965E8B"/>
    <w:rsid w:val="00966E39"/>
    <w:rsid w:val="009679AB"/>
    <w:rsid w:val="00970158"/>
    <w:rsid w:val="00971FE5"/>
    <w:rsid w:val="009723C4"/>
    <w:rsid w:val="00973065"/>
    <w:rsid w:val="0097436D"/>
    <w:rsid w:val="00974434"/>
    <w:rsid w:val="00980C04"/>
    <w:rsid w:val="0098180D"/>
    <w:rsid w:val="0098309F"/>
    <w:rsid w:val="00991713"/>
    <w:rsid w:val="00992740"/>
    <w:rsid w:val="00993001"/>
    <w:rsid w:val="00993FAD"/>
    <w:rsid w:val="0099602F"/>
    <w:rsid w:val="0099689B"/>
    <w:rsid w:val="0099794F"/>
    <w:rsid w:val="009A0F11"/>
    <w:rsid w:val="009A18D2"/>
    <w:rsid w:val="009A2DD6"/>
    <w:rsid w:val="009A793D"/>
    <w:rsid w:val="009B3EE2"/>
    <w:rsid w:val="009B4D17"/>
    <w:rsid w:val="009B6234"/>
    <w:rsid w:val="009B66B4"/>
    <w:rsid w:val="009C0DE2"/>
    <w:rsid w:val="009C0F76"/>
    <w:rsid w:val="009C1E85"/>
    <w:rsid w:val="009C69CE"/>
    <w:rsid w:val="009D0872"/>
    <w:rsid w:val="009D2B4B"/>
    <w:rsid w:val="009D3FE2"/>
    <w:rsid w:val="009D41C9"/>
    <w:rsid w:val="009D46FA"/>
    <w:rsid w:val="009D7105"/>
    <w:rsid w:val="009E0184"/>
    <w:rsid w:val="009E20BD"/>
    <w:rsid w:val="009E23DE"/>
    <w:rsid w:val="009E24D8"/>
    <w:rsid w:val="009E4C42"/>
    <w:rsid w:val="009E7549"/>
    <w:rsid w:val="009F0E93"/>
    <w:rsid w:val="009F1DC4"/>
    <w:rsid w:val="009F20A0"/>
    <w:rsid w:val="009F427D"/>
    <w:rsid w:val="009F77F8"/>
    <w:rsid w:val="009F78F7"/>
    <w:rsid w:val="00A00365"/>
    <w:rsid w:val="00A01C63"/>
    <w:rsid w:val="00A04A5B"/>
    <w:rsid w:val="00A04EA4"/>
    <w:rsid w:val="00A07FB3"/>
    <w:rsid w:val="00A1116D"/>
    <w:rsid w:val="00A112A1"/>
    <w:rsid w:val="00A13F52"/>
    <w:rsid w:val="00A142FC"/>
    <w:rsid w:val="00A14E9E"/>
    <w:rsid w:val="00A16A9D"/>
    <w:rsid w:val="00A23726"/>
    <w:rsid w:val="00A24CC2"/>
    <w:rsid w:val="00A25B29"/>
    <w:rsid w:val="00A2616D"/>
    <w:rsid w:val="00A306AA"/>
    <w:rsid w:val="00A31FF0"/>
    <w:rsid w:val="00A327B1"/>
    <w:rsid w:val="00A33619"/>
    <w:rsid w:val="00A33E44"/>
    <w:rsid w:val="00A41010"/>
    <w:rsid w:val="00A4125D"/>
    <w:rsid w:val="00A416B5"/>
    <w:rsid w:val="00A41902"/>
    <w:rsid w:val="00A42259"/>
    <w:rsid w:val="00A4256F"/>
    <w:rsid w:val="00A43261"/>
    <w:rsid w:val="00A44749"/>
    <w:rsid w:val="00A51C17"/>
    <w:rsid w:val="00A53815"/>
    <w:rsid w:val="00A5463D"/>
    <w:rsid w:val="00A55779"/>
    <w:rsid w:val="00A56084"/>
    <w:rsid w:val="00A5635C"/>
    <w:rsid w:val="00A567A2"/>
    <w:rsid w:val="00A56870"/>
    <w:rsid w:val="00A57B62"/>
    <w:rsid w:val="00A6232E"/>
    <w:rsid w:val="00A63D90"/>
    <w:rsid w:val="00A70836"/>
    <w:rsid w:val="00A73345"/>
    <w:rsid w:val="00A73F7B"/>
    <w:rsid w:val="00A76EB7"/>
    <w:rsid w:val="00A77BF8"/>
    <w:rsid w:val="00A804F6"/>
    <w:rsid w:val="00A82D42"/>
    <w:rsid w:val="00A8555D"/>
    <w:rsid w:val="00A85B7E"/>
    <w:rsid w:val="00A86131"/>
    <w:rsid w:val="00A861D9"/>
    <w:rsid w:val="00A92879"/>
    <w:rsid w:val="00A94B48"/>
    <w:rsid w:val="00A971C1"/>
    <w:rsid w:val="00AA0190"/>
    <w:rsid w:val="00AA1B46"/>
    <w:rsid w:val="00AA2C6B"/>
    <w:rsid w:val="00AA32A5"/>
    <w:rsid w:val="00AA5B67"/>
    <w:rsid w:val="00AB0507"/>
    <w:rsid w:val="00AB2E8A"/>
    <w:rsid w:val="00AB2EA1"/>
    <w:rsid w:val="00AB4AF4"/>
    <w:rsid w:val="00AB542A"/>
    <w:rsid w:val="00AB59AD"/>
    <w:rsid w:val="00AC002C"/>
    <w:rsid w:val="00AC0B8D"/>
    <w:rsid w:val="00AC0CB2"/>
    <w:rsid w:val="00AC1478"/>
    <w:rsid w:val="00AC1B22"/>
    <w:rsid w:val="00AC1D41"/>
    <w:rsid w:val="00AC4BCA"/>
    <w:rsid w:val="00AC6688"/>
    <w:rsid w:val="00AC66DC"/>
    <w:rsid w:val="00AC67BB"/>
    <w:rsid w:val="00AC6DD0"/>
    <w:rsid w:val="00AC7D42"/>
    <w:rsid w:val="00AD3207"/>
    <w:rsid w:val="00AD3E57"/>
    <w:rsid w:val="00AD464A"/>
    <w:rsid w:val="00AD645E"/>
    <w:rsid w:val="00AD7659"/>
    <w:rsid w:val="00AE0639"/>
    <w:rsid w:val="00AE0AD4"/>
    <w:rsid w:val="00AE4A2F"/>
    <w:rsid w:val="00AE56E4"/>
    <w:rsid w:val="00AE5A94"/>
    <w:rsid w:val="00AF0222"/>
    <w:rsid w:val="00AF6152"/>
    <w:rsid w:val="00AF7A38"/>
    <w:rsid w:val="00AF7B10"/>
    <w:rsid w:val="00B0043F"/>
    <w:rsid w:val="00B00F6E"/>
    <w:rsid w:val="00B01A7C"/>
    <w:rsid w:val="00B02126"/>
    <w:rsid w:val="00B032FE"/>
    <w:rsid w:val="00B07D4F"/>
    <w:rsid w:val="00B11BCB"/>
    <w:rsid w:val="00B138E3"/>
    <w:rsid w:val="00B143FE"/>
    <w:rsid w:val="00B15688"/>
    <w:rsid w:val="00B160E2"/>
    <w:rsid w:val="00B20885"/>
    <w:rsid w:val="00B2133F"/>
    <w:rsid w:val="00B21F16"/>
    <w:rsid w:val="00B23E2D"/>
    <w:rsid w:val="00B245F3"/>
    <w:rsid w:val="00B24E0B"/>
    <w:rsid w:val="00B3052B"/>
    <w:rsid w:val="00B312CC"/>
    <w:rsid w:val="00B31A4E"/>
    <w:rsid w:val="00B32999"/>
    <w:rsid w:val="00B32CD1"/>
    <w:rsid w:val="00B35988"/>
    <w:rsid w:val="00B363E9"/>
    <w:rsid w:val="00B419AD"/>
    <w:rsid w:val="00B4212F"/>
    <w:rsid w:val="00B43723"/>
    <w:rsid w:val="00B43E5A"/>
    <w:rsid w:val="00B45AEE"/>
    <w:rsid w:val="00B540AD"/>
    <w:rsid w:val="00B54A40"/>
    <w:rsid w:val="00B562D3"/>
    <w:rsid w:val="00B56ADA"/>
    <w:rsid w:val="00B61256"/>
    <w:rsid w:val="00B61A84"/>
    <w:rsid w:val="00B653E9"/>
    <w:rsid w:val="00B704A4"/>
    <w:rsid w:val="00B71683"/>
    <w:rsid w:val="00B71BB3"/>
    <w:rsid w:val="00B72031"/>
    <w:rsid w:val="00B72F31"/>
    <w:rsid w:val="00B74BED"/>
    <w:rsid w:val="00B759DF"/>
    <w:rsid w:val="00B762C4"/>
    <w:rsid w:val="00B8056F"/>
    <w:rsid w:val="00B815A0"/>
    <w:rsid w:val="00B82E10"/>
    <w:rsid w:val="00B85043"/>
    <w:rsid w:val="00B85046"/>
    <w:rsid w:val="00B851CA"/>
    <w:rsid w:val="00B87ACE"/>
    <w:rsid w:val="00B87E08"/>
    <w:rsid w:val="00B900E6"/>
    <w:rsid w:val="00B9246D"/>
    <w:rsid w:val="00B94615"/>
    <w:rsid w:val="00B947B5"/>
    <w:rsid w:val="00BA1394"/>
    <w:rsid w:val="00BA42A4"/>
    <w:rsid w:val="00BA57E3"/>
    <w:rsid w:val="00BA6356"/>
    <w:rsid w:val="00BB38A6"/>
    <w:rsid w:val="00BB6EAC"/>
    <w:rsid w:val="00BC2008"/>
    <w:rsid w:val="00BC494A"/>
    <w:rsid w:val="00BC7B75"/>
    <w:rsid w:val="00BD34DF"/>
    <w:rsid w:val="00BD3CCD"/>
    <w:rsid w:val="00BD66A8"/>
    <w:rsid w:val="00BD713C"/>
    <w:rsid w:val="00BD7A76"/>
    <w:rsid w:val="00BE4985"/>
    <w:rsid w:val="00BE6483"/>
    <w:rsid w:val="00BE7A91"/>
    <w:rsid w:val="00BF0312"/>
    <w:rsid w:val="00BF2844"/>
    <w:rsid w:val="00BF30F3"/>
    <w:rsid w:val="00BF3601"/>
    <w:rsid w:val="00BF6FFD"/>
    <w:rsid w:val="00BF798C"/>
    <w:rsid w:val="00C0385F"/>
    <w:rsid w:val="00C07F21"/>
    <w:rsid w:val="00C100E9"/>
    <w:rsid w:val="00C11247"/>
    <w:rsid w:val="00C112D5"/>
    <w:rsid w:val="00C1240C"/>
    <w:rsid w:val="00C13ADE"/>
    <w:rsid w:val="00C1507D"/>
    <w:rsid w:val="00C22815"/>
    <w:rsid w:val="00C22D9F"/>
    <w:rsid w:val="00C257A8"/>
    <w:rsid w:val="00C260E7"/>
    <w:rsid w:val="00C26E69"/>
    <w:rsid w:val="00C310EE"/>
    <w:rsid w:val="00C33072"/>
    <w:rsid w:val="00C33D0D"/>
    <w:rsid w:val="00C34C40"/>
    <w:rsid w:val="00C35CB9"/>
    <w:rsid w:val="00C41819"/>
    <w:rsid w:val="00C46E3B"/>
    <w:rsid w:val="00C501AC"/>
    <w:rsid w:val="00C52278"/>
    <w:rsid w:val="00C536D6"/>
    <w:rsid w:val="00C542B4"/>
    <w:rsid w:val="00C54E1F"/>
    <w:rsid w:val="00C5554B"/>
    <w:rsid w:val="00C5610F"/>
    <w:rsid w:val="00C5624A"/>
    <w:rsid w:val="00C566FC"/>
    <w:rsid w:val="00C62205"/>
    <w:rsid w:val="00C63984"/>
    <w:rsid w:val="00C63BCA"/>
    <w:rsid w:val="00C66C39"/>
    <w:rsid w:val="00C67149"/>
    <w:rsid w:val="00C675E0"/>
    <w:rsid w:val="00C67F71"/>
    <w:rsid w:val="00C70471"/>
    <w:rsid w:val="00C71901"/>
    <w:rsid w:val="00C7440A"/>
    <w:rsid w:val="00C758CC"/>
    <w:rsid w:val="00C76C08"/>
    <w:rsid w:val="00C80351"/>
    <w:rsid w:val="00C81CF1"/>
    <w:rsid w:val="00C82428"/>
    <w:rsid w:val="00C82BE2"/>
    <w:rsid w:val="00C83F78"/>
    <w:rsid w:val="00C86D50"/>
    <w:rsid w:val="00C906FF"/>
    <w:rsid w:val="00C909C2"/>
    <w:rsid w:val="00C956FF"/>
    <w:rsid w:val="00C95AC1"/>
    <w:rsid w:val="00C96A18"/>
    <w:rsid w:val="00CA2F97"/>
    <w:rsid w:val="00CA4353"/>
    <w:rsid w:val="00CA496B"/>
    <w:rsid w:val="00CA4C3B"/>
    <w:rsid w:val="00CA5293"/>
    <w:rsid w:val="00CB3A4C"/>
    <w:rsid w:val="00CB45BA"/>
    <w:rsid w:val="00CB5185"/>
    <w:rsid w:val="00CB5C04"/>
    <w:rsid w:val="00CC4249"/>
    <w:rsid w:val="00CC52EE"/>
    <w:rsid w:val="00CC5EF7"/>
    <w:rsid w:val="00CC6449"/>
    <w:rsid w:val="00CC6E35"/>
    <w:rsid w:val="00CC735B"/>
    <w:rsid w:val="00CC7F26"/>
    <w:rsid w:val="00CD0FC7"/>
    <w:rsid w:val="00CD31E1"/>
    <w:rsid w:val="00CD4AA3"/>
    <w:rsid w:val="00CD579C"/>
    <w:rsid w:val="00CD5BF6"/>
    <w:rsid w:val="00CD5F5D"/>
    <w:rsid w:val="00CD6B1A"/>
    <w:rsid w:val="00CD73D2"/>
    <w:rsid w:val="00CE03CD"/>
    <w:rsid w:val="00CE4999"/>
    <w:rsid w:val="00CE4A5A"/>
    <w:rsid w:val="00CF0D5F"/>
    <w:rsid w:val="00CF3AD3"/>
    <w:rsid w:val="00CF4ED5"/>
    <w:rsid w:val="00CF691B"/>
    <w:rsid w:val="00CF7B7E"/>
    <w:rsid w:val="00D00834"/>
    <w:rsid w:val="00D01F6F"/>
    <w:rsid w:val="00D02A6C"/>
    <w:rsid w:val="00D0364B"/>
    <w:rsid w:val="00D05074"/>
    <w:rsid w:val="00D05130"/>
    <w:rsid w:val="00D05512"/>
    <w:rsid w:val="00D12B12"/>
    <w:rsid w:val="00D13648"/>
    <w:rsid w:val="00D14265"/>
    <w:rsid w:val="00D1663D"/>
    <w:rsid w:val="00D19F79"/>
    <w:rsid w:val="00D20363"/>
    <w:rsid w:val="00D21285"/>
    <w:rsid w:val="00D21D8A"/>
    <w:rsid w:val="00D22824"/>
    <w:rsid w:val="00D237F5"/>
    <w:rsid w:val="00D2432E"/>
    <w:rsid w:val="00D271FE"/>
    <w:rsid w:val="00D27ADA"/>
    <w:rsid w:val="00D27DD1"/>
    <w:rsid w:val="00D300F3"/>
    <w:rsid w:val="00D30FE0"/>
    <w:rsid w:val="00D327D7"/>
    <w:rsid w:val="00D357D4"/>
    <w:rsid w:val="00D40DAB"/>
    <w:rsid w:val="00D410A2"/>
    <w:rsid w:val="00D42902"/>
    <w:rsid w:val="00D44C1E"/>
    <w:rsid w:val="00D47D39"/>
    <w:rsid w:val="00D50D0B"/>
    <w:rsid w:val="00D50FC5"/>
    <w:rsid w:val="00D514B6"/>
    <w:rsid w:val="00D54B34"/>
    <w:rsid w:val="00D55A56"/>
    <w:rsid w:val="00D563CA"/>
    <w:rsid w:val="00D57E45"/>
    <w:rsid w:val="00D63D29"/>
    <w:rsid w:val="00D65244"/>
    <w:rsid w:val="00D65F0B"/>
    <w:rsid w:val="00D6627F"/>
    <w:rsid w:val="00D66F57"/>
    <w:rsid w:val="00D67820"/>
    <w:rsid w:val="00D750EF"/>
    <w:rsid w:val="00D75307"/>
    <w:rsid w:val="00D760F8"/>
    <w:rsid w:val="00D7726F"/>
    <w:rsid w:val="00D809DE"/>
    <w:rsid w:val="00D83D3A"/>
    <w:rsid w:val="00D9001E"/>
    <w:rsid w:val="00D9122E"/>
    <w:rsid w:val="00D930F9"/>
    <w:rsid w:val="00D94EC7"/>
    <w:rsid w:val="00D95ECC"/>
    <w:rsid w:val="00D95F4C"/>
    <w:rsid w:val="00D97294"/>
    <w:rsid w:val="00D97E19"/>
    <w:rsid w:val="00DA0090"/>
    <w:rsid w:val="00DA07AD"/>
    <w:rsid w:val="00DA1380"/>
    <w:rsid w:val="00DA295C"/>
    <w:rsid w:val="00DA3486"/>
    <w:rsid w:val="00DA3F92"/>
    <w:rsid w:val="00DA4818"/>
    <w:rsid w:val="00DA5331"/>
    <w:rsid w:val="00DA6490"/>
    <w:rsid w:val="00DB0B04"/>
    <w:rsid w:val="00DB386E"/>
    <w:rsid w:val="00DB43A6"/>
    <w:rsid w:val="00DB4533"/>
    <w:rsid w:val="00DB679A"/>
    <w:rsid w:val="00DC7E2E"/>
    <w:rsid w:val="00DC7EFD"/>
    <w:rsid w:val="00DD1778"/>
    <w:rsid w:val="00DD1FC4"/>
    <w:rsid w:val="00DD279D"/>
    <w:rsid w:val="00DD346E"/>
    <w:rsid w:val="00DD6E88"/>
    <w:rsid w:val="00DD72C8"/>
    <w:rsid w:val="00DE0C45"/>
    <w:rsid w:val="00DE3A7A"/>
    <w:rsid w:val="00DF01CA"/>
    <w:rsid w:val="00DF181C"/>
    <w:rsid w:val="00DF2DD8"/>
    <w:rsid w:val="00DF3240"/>
    <w:rsid w:val="00DF366F"/>
    <w:rsid w:val="00DF7B9A"/>
    <w:rsid w:val="00E0207F"/>
    <w:rsid w:val="00E04E49"/>
    <w:rsid w:val="00E0610A"/>
    <w:rsid w:val="00E06A00"/>
    <w:rsid w:val="00E06B4A"/>
    <w:rsid w:val="00E07204"/>
    <w:rsid w:val="00E12202"/>
    <w:rsid w:val="00E14ED6"/>
    <w:rsid w:val="00E22AE6"/>
    <w:rsid w:val="00E24984"/>
    <w:rsid w:val="00E25E52"/>
    <w:rsid w:val="00E2712D"/>
    <w:rsid w:val="00E322C7"/>
    <w:rsid w:val="00E3263A"/>
    <w:rsid w:val="00E33338"/>
    <w:rsid w:val="00E34C32"/>
    <w:rsid w:val="00E37CE3"/>
    <w:rsid w:val="00E431BC"/>
    <w:rsid w:val="00E447CD"/>
    <w:rsid w:val="00E45151"/>
    <w:rsid w:val="00E45398"/>
    <w:rsid w:val="00E51CCB"/>
    <w:rsid w:val="00E52A44"/>
    <w:rsid w:val="00E542EE"/>
    <w:rsid w:val="00E546D0"/>
    <w:rsid w:val="00E547FB"/>
    <w:rsid w:val="00E549CE"/>
    <w:rsid w:val="00E55901"/>
    <w:rsid w:val="00E62E62"/>
    <w:rsid w:val="00E66428"/>
    <w:rsid w:val="00E66847"/>
    <w:rsid w:val="00E708F7"/>
    <w:rsid w:val="00E713AF"/>
    <w:rsid w:val="00E71BA4"/>
    <w:rsid w:val="00E71D16"/>
    <w:rsid w:val="00E72509"/>
    <w:rsid w:val="00E765ED"/>
    <w:rsid w:val="00E76A27"/>
    <w:rsid w:val="00E770E3"/>
    <w:rsid w:val="00E82627"/>
    <w:rsid w:val="00E827E7"/>
    <w:rsid w:val="00E83AA8"/>
    <w:rsid w:val="00E8460E"/>
    <w:rsid w:val="00E86530"/>
    <w:rsid w:val="00E9103B"/>
    <w:rsid w:val="00E915CB"/>
    <w:rsid w:val="00E91A43"/>
    <w:rsid w:val="00E91B92"/>
    <w:rsid w:val="00E91D95"/>
    <w:rsid w:val="00E94905"/>
    <w:rsid w:val="00EA3C6E"/>
    <w:rsid w:val="00EA567F"/>
    <w:rsid w:val="00EA63FE"/>
    <w:rsid w:val="00EB044B"/>
    <w:rsid w:val="00EB0F6A"/>
    <w:rsid w:val="00EB1B09"/>
    <w:rsid w:val="00EB4666"/>
    <w:rsid w:val="00EB4B13"/>
    <w:rsid w:val="00EC0395"/>
    <w:rsid w:val="00EC113D"/>
    <w:rsid w:val="00EC2AEE"/>
    <w:rsid w:val="00EC35E0"/>
    <w:rsid w:val="00EC54F2"/>
    <w:rsid w:val="00ED09C5"/>
    <w:rsid w:val="00ED296D"/>
    <w:rsid w:val="00ED29FD"/>
    <w:rsid w:val="00ED3234"/>
    <w:rsid w:val="00ED3F61"/>
    <w:rsid w:val="00EE28D1"/>
    <w:rsid w:val="00EE2DB4"/>
    <w:rsid w:val="00EE5319"/>
    <w:rsid w:val="00EE5A86"/>
    <w:rsid w:val="00EE5C61"/>
    <w:rsid w:val="00EE71E6"/>
    <w:rsid w:val="00EE7713"/>
    <w:rsid w:val="00EF1970"/>
    <w:rsid w:val="00EF5773"/>
    <w:rsid w:val="00EF584D"/>
    <w:rsid w:val="00EF5950"/>
    <w:rsid w:val="00F00136"/>
    <w:rsid w:val="00F01A1E"/>
    <w:rsid w:val="00F02C38"/>
    <w:rsid w:val="00F02C75"/>
    <w:rsid w:val="00F05ED0"/>
    <w:rsid w:val="00F100DE"/>
    <w:rsid w:val="00F10EEE"/>
    <w:rsid w:val="00F205A3"/>
    <w:rsid w:val="00F209BD"/>
    <w:rsid w:val="00F23A27"/>
    <w:rsid w:val="00F245C6"/>
    <w:rsid w:val="00F2474C"/>
    <w:rsid w:val="00F24D25"/>
    <w:rsid w:val="00F254ED"/>
    <w:rsid w:val="00F257C8"/>
    <w:rsid w:val="00F26704"/>
    <w:rsid w:val="00F3081C"/>
    <w:rsid w:val="00F30F54"/>
    <w:rsid w:val="00F31366"/>
    <w:rsid w:val="00F33395"/>
    <w:rsid w:val="00F338DF"/>
    <w:rsid w:val="00F33B8D"/>
    <w:rsid w:val="00F37794"/>
    <w:rsid w:val="00F410E1"/>
    <w:rsid w:val="00F46087"/>
    <w:rsid w:val="00F46AA2"/>
    <w:rsid w:val="00F5031D"/>
    <w:rsid w:val="00F50356"/>
    <w:rsid w:val="00F505D5"/>
    <w:rsid w:val="00F50F44"/>
    <w:rsid w:val="00F51EB8"/>
    <w:rsid w:val="00F52FF7"/>
    <w:rsid w:val="00F532BF"/>
    <w:rsid w:val="00F534F7"/>
    <w:rsid w:val="00F54E8E"/>
    <w:rsid w:val="00F57DFB"/>
    <w:rsid w:val="00F60569"/>
    <w:rsid w:val="00F62830"/>
    <w:rsid w:val="00F632BC"/>
    <w:rsid w:val="00F6673D"/>
    <w:rsid w:val="00F67CC6"/>
    <w:rsid w:val="00F738CE"/>
    <w:rsid w:val="00F73C98"/>
    <w:rsid w:val="00F74DB1"/>
    <w:rsid w:val="00F775BA"/>
    <w:rsid w:val="00F83111"/>
    <w:rsid w:val="00F83854"/>
    <w:rsid w:val="00F8404D"/>
    <w:rsid w:val="00F84647"/>
    <w:rsid w:val="00F849C4"/>
    <w:rsid w:val="00F84BEC"/>
    <w:rsid w:val="00F856E6"/>
    <w:rsid w:val="00F857E7"/>
    <w:rsid w:val="00F85FA5"/>
    <w:rsid w:val="00F908E1"/>
    <w:rsid w:val="00F913B7"/>
    <w:rsid w:val="00F92D79"/>
    <w:rsid w:val="00F94276"/>
    <w:rsid w:val="00F94E0E"/>
    <w:rsid w:val="00FA0088"/>
    <w:rsid w:val="00FA03C9"/>
    <w:rsid w:val="00FA08D6"/>
    <w:rsid w:val="00FA21C1"/>
    <w:rsid w:val="00FA2E77"/>
    <w:rsid w:val="00FA31BA"/>
    <w:rsid w:val="00FB0571"/>
    <w:rsid w:val="00FB283E"/>
    <w:rsid w:val="00FB39EA"/>
    <w:rsid w:val="00FB3FBA"/>
    <w:rsid w:val="00FB4131"/>
    <w:rsid w:val="00FB4320"/>
    <w:rsid w:val="00FB5E91"/>
    <w:rsid w:val="00FB6797"/>
    <w:rsid w:val="00FB7125"/>
    <w:rsid w:val="00FB71AB"/>
    <w:rsid w:val="00FC1021"/>
    <w:rsid w:val="00FC286E"/>
    <w:rsid w:val="00FC3823"/>
    <w:rsid w:val="00FC45EA"/>
    <w:rsid w:val="00FC5321"/>
    <w:rsid w:val="00FC590E"/>
    <w:rsid w:val="00FC5F92"/>
    <w:rsid w:val="00FC72E3"/>
    <w:rsid w:val="00FD2B75"/>
    <w:rsid w:val="00FD45A0"/>
    <w:rsid w:val="00FD5C9B"/>
    <w:rsid w:val="00FD6C26"/>
    <w:rsid w:val="00FD6EE3"/>
    <w:rsid w:val="00FD71F4"/>
    <w:rsid w:val="00FD78D1"/>
    <w:rsid w:val="00FD7D95"/>
    <w:rsid w:val="00FE2B1D"/>
    <w:rsid w:val="00FE3A86"/>
    <w:rsid w:val="00FE52AE"/>
    <w:rsid w:val="00FE55B9"/>
    <w:rsid w:val="00FE5CF0"/>
    <w:rsid w:val="00FF01AB"/>
    <w:rsid w:val="00FF14AB"/>
    <w:rsid w:val="00FF285A"/>
    <w:rsid w:val="00FF77EF"/>
    <w:rsid w:val="00FF7E1C"/>
    <w:rsid w:val="01456C4B"/>
    <w:rsid w:val="0161128D"/>
    <w:rsid w:val="017668B3"/>
    <w:rsid w:val="01837BEA"/>
    <w:rsid w:val="01867E07"/>
    <w:rsid w:val="0187E738"/>
    <w:rsid w:val="01A4C69E"/>
    <w:rsid w:val="01A58CF1"/>
    <w:rsid w:val="01BF3104"/>
    <w:rsid w:val="01D72D57"/>
    <w:rsid w:val="01D7BD76"/>
    <w:rsid w:val="01F00A3C"/>
    <w:rsid w:val="01FA107C"/>
    <w:rsid w:val="01FB7A0A"/>
    <w:rsid w:val="01FC2CEA"/>
    <w:rsid w:val="0252C346"/>
    <w:rsid w:val="02547A7A"/>
    <w:rsid w:val="02614599"/>
    <w:rsid w:val="027FF1BE"/>
    <w:rsid w:val="02BAF13A"/>
    <w:rsid w:val="02FC5F8C"/>
    <w:rsid w:val="031477FD"/>
    <w:rsid w:val="032BAEEE"/>
    <w:rsid w:val="033CF7EC"/>
    <w:rsid w:val="0347D8C1"/>
    <w:rsid w:val="037F6055"/>
    <w:rsid w:val="03834ECC"/>
    <w:rsid w:val="03962134"/>
    <w:rsid w:val="039F880B"/>
    <w:rsid w:val="03A0E5E4"/>
    <w:rsid w:val="03AA4474"/>
    <w:rsid w:val="03DAA2F9"/>
    <w:rsid w:val="03E98655"/>
    <w:rsid w:val="03EAB9AA"/>
    <w:rsid w:val="0432EBD5"/>
    <w:rsid w:val="0445C16C"/>
    <w:rsid w:val="046726AF"/>
    <w:rsid w:val="048F09A6"/>
    <w:rsid w:val="048FB90F"/>
    <w:rsid w:val="04A880DE"/>
    <w:rsid w:val="04AA467C"/>
    <w:rsid w:val="04B7AD0B"/>
    <w:rsid w:val="04C22A47"/>
    <w:rsid w:val="04C44179"/>
    <w:rsid w:val="04CF6653"/>
    <w:rsid w:val="04D6FB8B"/>
    <w:rsid w:val="04EC680A"/>
    <w:rsid w:val="04F0C7E6"/>
    <w:rsid w:val="04F5E564"/>
    <w:rsid w:val="053C686B"/>
    <w:rsid w:val="054849E5"/>
    <w:rsid w:val="0551C857"/>
    <w:rsid w:val="055AA224"/>
    <w:rsid w:val="05A1669A"/>
    <w:rsid w:val="06340855"/>
    <w:rsid w:val="0659FA8A"/>
    <w:rsid w:val="068FC2D2"/>
    <w:rsid w:val="06A2792E"/>
    <w:rsid w:val="06AF2D3C"/>
    <w:rsid w:val="06B342EF"/>
    <w:rsid w:val="06DCB2D5"/>
    <w:rsid w:val="06DF9445"/>
    <w:rsid w:val="06E41749"/>
    <w:rsid w:val="06F2FF0A"/>
    <w:rsid w:val="071F71F6"/>
    <w:rsid w:val="072CE309"/>
    <w:rsid w:val="07486F4F"/>
    <w:rsid w:val="078F07D3"/>
    <w:rsid w:val="0794FAA8"/>
    <w:rsid w:val="07D99511"/>
    <w:rsid w:val="080BB7B5"/>
    <w:rsid w:val="0829847E"/>
    <w:rsid w:val="083D0D11"/>
    <w:rsid w:val="087335EC"/>
    <w:rsid w:val="0881860B"/>
    <w:rsid w:val="088AA953"/>
    <w:rsid w:val="08A83D2A"/>
    <w:rsid w:val="08AA4CFA"/>
    <w:rsid w:val="08ACE528"/>
    <w:rsid w:val="08BC6465"/>
    <w:rsid w:val="091F1E0A"/>
    <w:rsid w:val="0925207D"/>
    <w:rsid w:val="09608220"/>
    <w:rsid w:val="09989E92"/>
    <w:rsid w:val="0998A17D"/>
    <w:rsid w:val="099BE32D"/>
    <w:rsid w:val="09CF5A59"/>
    <w:rsid w:val="0A3D1160"/>
    <w:rsid w:val="0A6670E3"/>
    <w:rsid w:val="0A6ACF40"/>
    <w:rsid w:val="0A76A5BB"/>
    <w:rsid w:val="0A914AE8"/>
    <w:rsid w:val="0A95048C"/>
    <w:rsid w:val="0A98E9E7"/>
    <w:rsid w:val="0ABBCBD9"/>
    <w:rsid w:val="0AE873CB"/>
    <w:rsid w:val="0B13C6AE"/>
    <w:rsid w:val="0B1F7BE1"/>
    <w:rsid w:val="0B2191BA"/>
    <w:rsid w:val="0B2B3BE6"/>
    <w:rsid w:val="0B2B7ED0"/>
    <w:rsid w:val="0B5D2416"/>
    <w:rsid w:val="0B6700DA"/>
    <w:rsid w:val="0BC9B5EF"/>
    <w:rsid w:val="0BE61C82"/>
    <w:rsid w:val="0C0ABA42"/>
    <w:rsid w:val="0C0D3551"/>
    <w:rsid w:val="0C476080"/>
    <w:rsid w:val="0C4A423A"/>
    <w:rsid w:val="0C540DBA"/>
    <w:rsid w:val="0C59F006"/>
    <w:rsid w:val="0C5A620D"/>
    <w:rsid w:val="0C5DB527"/>
    <w:rsid w:val="0C61C384"/>
    <w:rsid w:val="0C66DD44"/>
    <w:rsid w:val="0CE3E9A4"/>
    <w:rsid w:val="0CEF8E30"/>
    <w:rsid w:val="0CFD8116"/>
    <w:rsid w:val="0D380144"/>
    <w:rsid w:val="0D3F136E"/>
    <w:rsid w:val="0D3F66DF"/>
    <w:rsid w:val="0D9D650E"/>
    <w:rsid w:val="0DB4ABE1"/>
    <w:rsid w:val="0DC462BB"/>
    <w:rsid w:val="0DCF6FA2"/>
    <w:rsid w:val="0DD154EF"/>
    <w:rsid w:val="0DE96418"/>
    <w:rsid w:val="0E05057A"/>
    <w:rsid w:val="0E09063F"/>
    <w:rsid w:val="0E0AEE08"/>
    <w:rsid w:val="0E2937D5"/>
    <w:rsid w:val="0E322947"/>
    <w:rsid w:val="0E429303"/>
    <w:rsid w:val="0E78FA58"/>
    <w:rsid w:val="0E8F2F6F"/>
    <w:rsid w:val="0E9EC0E3"/>
    <w:rsid w:val="0EBD28E6"/>
    <w:rsid w:val="0F115B7E"/>
    <w:rsid w:val="0F1B8F38"/>
    <w:rsid w:val="0F621A19"/>
    <w:rsid w:val="0F822814"/>
    <w:rsid w:val="0F9D3F8F"/>
    <w:rsid w:val="0FAF2571"/>
    <w:rsid w:val="1008BF03"/>
    <w:rsid w:val="106508E6"/>
    <w:rsid w:val="107ABD7C"/>
    <w:rsid w:val="10A3C714"/>
    <w:rsid w:val="10C3AF17"/>
    <w:rsid w:val="110DDA5B"/>
    <w:rsid w:val="111EB0EF"/>
    <w:rsid w:val="111EE9CB"/>
    <w:rsid w:val="1124B5EB"/>
    <w:rsid w:val="1129929B"/>
    <w:rsid w:val="1143084C"/>
    <w:rsid w:val="11B7E48D"/>
    <w:rsid w:val="11BE73BB"/>
    <w:rsid w:val="11DE96A3"/>
    <w:rsid w:val="11E8F63E"/>
    <w:rsid w:val="11F50EF9"/>
    <w:rsid w:val="120F3625"/>
    <w:rsid w:val="1226EC8A"/>
    <w:rsid w:val="1246378D"/>
    <w:rsid w:val="12914819"/>
    <w:rsid w:val="1294EA8B"/>
    <w:rsid w:val="12AF3933"/>
    <w:rsid w:val="12B0B528"/>
    <w:rsid w:val="12C16DC4"/>
    <w:rsid w:val="12C2B86F"/>
    <w:rsid w:val="12F06C33"/>
    <w:rsid w:val="12F3AF70"/>
    <w:rsid w:val="12F6A016"/>
    <w:rsid w:val="12F979FD"/>
    <w:rsid w:val="134329D9"/>
    <w:rsid w:val="1355E790"/>
    <w:rsid w:val="136EC66B"/>
    <w:rsid w:val="1374C1D8"/>
    <w:rsid w:val="139AF028"/>
    <w:rsid w:val="13A6B26A"/>
    <w:rsid w:val="13DBD44A"/>
    <w:rsid w:val="140F7FB3"/>
    <w:rsid w:val="14122A50"/>
    <w:rsid w:val="142E1594"/>
    <w:rsid w:val="14322D4B"/>
    <w:rsid w:val="14585236"/>
    <w:rsid w:val="145CFD8A"/>
    <w:rsid w:val="1471FB5D"/>
    <w:rsid w:val="149416E9"/>
    <w:rsid w:val="1498DED6"/>
    <w:rsid w:val="14BAFABD"/>
    <w:rsid w:val="14C093BF"/>
    <w:rsid w:val="14FA1ADA"/>
    <w:rsid w:val="14FB245F"/>
    <w:rsid w:val="1506053C"/>
    <w:rsid w:val="1514D249"/>
    <w:rsid w:val="15266482"/>
    <w:rsid w:val="155511CE"/>
    <w:rsid w:val="156CC689"/>
    <w:rsid w:val="1579870F"/>
    <w:rsid w:val="15AE5B02"/>
    <w:rsid w:val="15B1F0BB"/>
    <w:rsid w:val="15CC8231"/>
    <w:rsid w:val="15DEC3BF"/>
    <w:rsid w:val="15F69CF2"/>
    <w:rsid w:val="15FD4775"/>
    <w:rsid w:val="160AB0A0"/>
    <w:rsid w:val="161909B7"/>
    <w:rsid w:val="16273829"/>
    <w:rsid w:val="16539AE0"/>
    <w:rsid w:val="1656272C"/>
    <w:rsid w:val="1665791F"/>
    <w:rsid w:val="16A15259"/>
    <w:rsid w:val="16CEFA2B"/>
    <w:rsid w:val="16DDBC69"/>
    <w:rsid w:val="1701681F"/>
    <w:rsid w:val="170442E8"/>
    <w:rsid w:val="17143DAF"/>
    <w:rsid w:val="1717527A"/>
    <w:rsid w:val="1729EF15"/>
    <w:rsid w:val="172F9C5E"/>
    <w:rsid w:val="173F169A"/>
    <w:rsid w:val="175984EC"/>
    <w:rsid w:val="175B2D43"/>
    <w:rsid w:val="175C41BF"/>
    <w:rsid w:val="175DC103"/>
    <w:rsid w:val="1769780D"/>
    <w:rsid w:val="17852A18"/>
    <w:rsid w:val="1791F240"/>
    <w:rsid w:val="17A015C3"/>
    <w:rsid w:val="17BA9BFD"/>
    <w:rsid w:val="17C09BDD"/>
    <w:rsid w:val="17D3F630"/>
    <w:rsid w:val="17D4D5A9"/>
    <w:rsid w:val="17DCF505"/>
    <w:rsid w:val="17EE0FA2"/>
    <w:rsid w:val="17F0A3E7"/>
    <w:rsid w:val="17F788F2"/>
    <w:rsid w:val="1800FFE0"/>
    <w:rsid w:val="18031722"/>
    <w:rsid w:val="1834ED4A"/>
    <w:rsid w:val="1839DAF3"/>
    <w:rsid w:val="1851E5BF"/>
    <w:rsid w:val="18633AEE"/>
    <w:rsid w:val="187247EB"/>
    <w:rsid w:val="189D3B88"/>
    <w:rsid w:val="18A3F716"/>
    <w:rsid w:val="18D0AD60"/>
    <w:rsid w:val="18DC7A43"/>
    <w:rsid w:val="18FC2D76"/>
    <w:rsid w:val="18FC3DF2"/>
    <w:rsid w:val="18FFC04F"/>
    <w:rsid w:val="19420A15"/>
    <w:rsid w:val="1945BFE3"/>
    <w:rsid w:val="194BABDD"/>
    <w:rsid w:val="194CE9F4"/>
    <w:rsid w:val="194D0870"/>
    <w:rsid w:val="1953125F"/>
    <w:rsid w:val="19649D36"/>
    <w:rsid w:val="199276F2"/>
    <w:rsid w:val="1994D60B"/>
    <w:rsid w:val="19A21AF3"/>
    <w:rsid w:val="19E037C0"/>
    <w:rsid w:val="19E4006B"/>
    <w:rsid w:val="1A032A82"/>
    <w:rsid w:val="1A09A786"/>
    <w:rsid w:val="1A0BE156"/>
    <w:rsid w:val="1A15A742"/>
    <w:rsid w:val="1A3B0106"/>
    <w:rsid w:val="1A595C48"/>
    <w:rsid w:val="1A5EDC54"/>
    <w:rsid w:val="1A5F980D"/>
    <w:rsid w:val="1A7B684D"/>
    <w:rsid w:val="1A9F66C5"/>
    <w:rsid w:val="1AA2A453"/>
    <w:rsid w:val="1AA3F784"/>
    <w:rsid w:val="1AC18E2C"/>
    <w:rsid w:val="1ACA5521"/>
    <w:rsid w:val="1B080519"/>
    <w:rsid w:val="1B1DA6AA"/>
    <w:rsid w:val="1B26B909"/>
    <w:rsid w:val="1B34680B"/>
    <w:rsid w:val="1B4A195F"/>
    <w:rsid w:val="1B4BF69C"/>
    <w:rsid w:val="1B507F65"/>
    <w:rsid w:val="1B5CA020"/>
    <w:rsid w:val="1B642F18"/>
    <w:rsid w:val="1B8AD5BE"/>
    <w:rsid w:val="1B946594"/>
    <w:rsid w:val="1B9E69E2"/>
    <w:rsid w:val="1BAD6399"/>
    <w:rsid w:val="1BB9BA6B"/>
    <w:rsid w:val="1BD1F3C9"/>
    <w:rsid w:val="1BE93F0D"/>
    <w:rsid w:val="1C1912E3"/>
    <w:rsid w:val="1C49240D"/>
    <w:rsid w:val="1C528DEE"/>
    <w:rsid w:val="1C72D6E3"/>
    <w:rsid w:val="1CC1B396"/>
    <w:rsid w:val="1CEC9113"/>
    <w:rsid w:val="1D19421B"/>
    <w:rsid w:val="1D228D6A"/>
    <w:rsid w:val="1D2BED52"/>
    <w:rsid w:val="1D3BDD08"/>
    <w:rsid w:val="1D76E398"/>
    <w:rsid w:val="1DA58D2B"/>
    <w:rsid w:val="1E0DE560"/>
    <w:rsid w:val="1E63C3E0"/>
    <w:rsid w:val="1E85A505"/>
    <w:rsid w:val="1EA8FEDE"/>
    <w:rsid w:val="1EAF1B32"/>
    <w:rsid w:val="1ED01C90"/>
    <w:rsid w:val="1EF5A366"/>
    <w:rsid w:val="1F2F6CCE"/>
    <w:rsid w:val="1F6BFCC6"/>
    <w:rsid w:val="1F983115"/>
    <w:rsid w:val="1FAE4D12"/>
    <w:rsid w:val="1FB6CBED"/>
    <w:rsid w:val="1FC2D5B9"/>
    <w:rsid w:val="1FF81686"/>
    <w:rsid w:val="20030B3D"/>
    <w:rsid w:val="20034EC3"/>
    <w:rsid w:val="201677C9"/>
    <w:rsid w:val="201FA8E6"/>
    <w:rsid w:val="20379C5E"/>
    <w:rsid w:val="2043A81C"/>
    <w:rsid w:val="20442FFA"/>
    <w:rsid w:val="204B75A3"/>
    <w:rsid w:val="2056A459"/>
    <w:rsid w:val="20707F53"/>
    <w:rsid w:val="2086FBDA"/>
    <w:rsid w:val="20A00100"/>
    <w:rsid w:val="20A3282E"/>
    <w:rsid w:val="20C53C00"/>
    <w:rsid w:val="20ED2D17"/>
    <w:rsid w:val="21003F2D"/>
    <w:rsid w:val="210717A8"/>
    <w:rsid w:val="212848B0"/>
    <w:rsid w:val="2132B4C6"/>
    <w:rsid w:val="213E6685"/>
    <w:rsid w:val="2145371E"/>
    <w:rsid w:val="215A2930"/>
    <w:rsid w:val="21711470"/>
    <w:rsid w:val="2191EDF1"/>
    <w:rsid w:val="219393C2"/>
    <w:rsid w:val="21ACE895"/>
    <w:rsid w:val="21B7DC03"/>
    <w:rsid w:val="21CA7BB0"/>
    <w:rsid w:val="21E6BB3C"/>
    <w:rsid w:val="21EE76A9"/>
    <w:rsid w:val="223E3FF5"/>
    <w:rsid w:val="224BA3A5"/>
    <w:rsid w:val="22670D90"/>
    <w:rsid w:val="227BF4D9"/>
    <w:rsid w:val="22CDF459"/>
    <w:rsid w:val="22FB0DF3"/>
    <w:rsid w:val="230AD692"/>
    <w:rsid w:val="23113619"/>
    <w:rsid w:val="23135473"/>
    <w:rsid w:val="23251CE9"/>
    <w:rsid w:val="234B680B"/>
    <w:rsid w:val="235FE829"/>
    <w:rsid w:val="2364942D"/>
    <w:rsid w:val="23713B53"/>
    <w:rsid w:val="23B42262"/>
    <w:rsid w:val="23BD9945"/>
    <w:rsid w:val="23BEA3B2"/>
    <w:rsid w:val="23D23D20"/>
    <w:rsid w:val="23FE7826"/>
    <w:rsid w:val="2408FAFA"/>
    <w:rsid w:val="2413AF0C"/>
    <w:rsid w:val="24200F81"/>
    <w:rsid w:val="244372A9"/>
    <w:rsid w:val="245A37DD"/>
    <w:rsid w:val="245B6882"/>
    <w:rsid w:val="2469E874"/>
    <w:rsid w:val="2490D5B8"/>
    <w:rsid w:val="24A35E66"/>
    <w:rsid w:val="24BD635D"/>
    <w:rsid w:val="24EB9225"/>
    <w:rsid w:val="25245259"/>
    <w:rsid w:val="253A5169"/>
    <w:rsid w:val="254A5EF6"/>
    <w:rsid w:val="2552940D"/>
    <w:rsid w:val="255517F5"/>
    <w:rsid w:val="255B064B"/>
    <w:rsid w:val="25650C62"/>
    <w:rsid w:val="258737AE"/>
    <w:rsid w:val="25A16E6D"/>
    <w:rsid w:val="25B0F3BD"/>
    <w:rsid w:val="25BD9316"/>
    <w:rsid w:val="25D188A7"/>
    <w:rsid w:val="260D4CA1"/>
    <w:rsid w:val="2612547C"/>
    <w:rsid w:val="2615BE15"/>
    <w:rsid w:val="267E70C0"/>
    <w:rsid w:val="2689158D"/>
    <w:rsid w:val="26AD6F9C"/>
    <w:rsid w:val="26ECBB6A"/>
    <w:rsid w:val="26EE6798"/>
    <w:rsid w:val="272DA32A"/>
    <w:rsid w:val="273955B8"/>
    <w:rsid w:val="274928F2"/>
    <w:rsid w:val="277BD45F"/>
    <w:rsid w:val="278B2969"/>
    <w:rsid w:val="27B02CB5"/>
    <w:rsid w:val="27ED4A00"/>
    <w:rsid w:val="27F7C8FC"/>
    <w:rsid w:val="280C3694"/>
    <w:rsid w:val="2814D7C6"/>
    <w:rsid w:val="28533DEE"/>
    <w:rsid w:val="2854314F"/>
    <w:rsid w:val="2889AF22"/>
    <w:rsid w:val="28AA54CD"/>
    <w:rsid w:val="290443AD"/>
    <w:rsid w:val="291BD099"/>
    <w:rsid w:val="292081B9"/>
    <w:rsid w:val="29235F77"/>
    <w:rsid w:val="2976FCB1"/>
    <w:rsid w:val="29861F42"/>
    <w:rsid w:val="2998CF19"/>
    <w:rsid w:val="29FEEEC1"/>
    <w:rsid w:val="2A13BBF6"/>
    <w:rsid w:val="2A30B6B8"/>
    <w:rsid w:val="2A8CA383"/>
    <w:rsid w:val="2AA0E173"/>
    <w:rsid w:val="2AC7D5E3"/>
    <w:rsid w:val="2AD5FB28"/>
    <w:rsid w:val="2AD7315E"/>
    <w:rsid w:val="2AE86151"/>
    <w:rsid w:val="2B1930E7"/>
    <w:rsid w:val="2B6A79EF"/>
    <w:rsid w:val="2B7A561F"/>
    <w:rsid w:val="2B8677A2"/>
    <w:rsid w:val="2B8DEF2D"/>
    <w:rsid w:val="2BE6BF2D"/>
    <w:rsid w:val="2BEB6C88"/>
    <w:rsid w:val="2BF8F332"/>
    <w:rsid w:val="2C2A78A6"/>
    <w:rsid w:val="2C323C79"/>
    <w:rsid w:val="2C4C8CEF"/>
    <w:rsid w:val="2C4CED63"/>
    <w:rsid w:val="2C6E8C05"/>
    <w:rsid w:val="2C7FA77A"/>
    <w:rsid w:val="2C91FC51"/>
    <w:rsid w:val="2CA60C82"/>
    <w:rsid w:val="2CA72060"/>
    <w:rsid w:val="2CC253BE"/>
    <w:rsid w:val="2CD61BAA"/>
    <w:rsid w:val="2CD711A6"/>
    <w:rsid w:val="2CEBDF56"/>
    <w:rsid w:val="2D07C538"/>
    <w:rsid w:val="2D0C5CC6"/>
    <w:rsid w:val="2D34BE05"/>
    <w:rsid w:val="2D3AF286"/>
    <w:rsid w:val="2D6786BA"/>
    <w:rsid w:val="2D67F7E7"/>
    <w:rsid w:val="2D743F46"/>
    <w:rsid w:val="2DABB45B"/>
    <w:rsid w:val="2DB2B357"/>
    <w:rsid w:val="2DCB259D"/>
    <w:rsid w:val="2DFBF973"/>
    <w:rsid w:val="2E6A5975"/>
    <w:rsid w:val="2E8E652D"/>
    <w:rsid w:val="2E96F250"/>
    <w:rsid w:val="2ECED1B5"/>
    <w:rsid w:val="2EE24D3D"/>
    <w:rsid w:val="2EE29C2C"/>
    <w:rsid w:val="2EEA4655"/>
    <w:rsid w:val="2EF44AE7"/>
    <w:rsid w:val="2EFF169F"/>
    <w:rsid w:val="2F1439D1"/>
    <w:rsid w:val="2F2D5317"/>
    <w:rsid w:val="2F2DBBBD"/>
    <w:rsid w:val="2F6F8A10"/>
    <w:rsid w:val="2F737388"/>
    <w:rsid w:val="2F8AE2DA"/>
    <w:rsid w:val="2F973984"/>
    <w:rsid w:val="2FA1DC9A"/>
    <w:rsid w:val="2FA46F1D"/>
    <w:rsid w:val="2FB26276"/>
    <w:rsid w:val="2FCE4E5F"/>
    <w:rsid w:val="2FF0A3EB"/>
    <w:rsid w:val="3002448E"/>
    <w:rsid w:val="30055DBD"/>
    <w:rsid w:val="3006C6C8"/>
    <w:rsid w:val="30234485"/>
    <w:rsid w:val="302BABFA"/>
    <w:rsid w:val="3038E0E9"/>
    <w:rsid w:val="3051D5B2"/>
    <w:rsid w:val="305A51C2"/>
    <w:rsid w:val="30838630"/>
    <w:rsid w:val="30A8A899"/>
    <w:rsid w:val="30AA1EA1"/>
    <w:rsid w:val="30D4FDC1"/>
    <w:rsid w:val="30D954C4"/>
    <w:rsid w:val="30E133A5"/>
    <w:rsid w:val="30FC52E3"/>
    <w:rsid w:val="3152B89A"/>
    <w:rsid w:val="3157A94D"/>
    <w:rsid w:val="316F486C"/>
    <w:rsid w:val="31838A6E"/>
    <w:rsid w:val="3185ECA0"/>
    <w:rsid w:val="31BBF8E1"/>
    <w:rsid w:val="320331F1"/>
    <w:rsid w:val="320887CB"/>
    <w:rsid w:val="3249E78B"/>
    <w:rsid w:val="3267C14C"/>
    <w:rsid w:val="327E4999"/>
    <w:rsid w:val="32A681B7"/>
    <w:rsid w:val="32B6E59C"/>
    <w:rsid w:val="32C8D230"/>
    <w:rsid w:val="32EAE097"/>
    <w:rsid w:val="32F6CBD1"/>
    <w:rsid w:val="32F99DF2"/>
    <w:rsid w:val="333CD471"/>
    <w:rsid w:val="3352BFE3"/>
    <w:rsid w:val="3370C45E"/>
    <w:rsid w:val="3374781A"/>
    <w:rsid w:val="338A88C2"/>
    <w:rsid w:val="33A8F5F0"/>
    <w:rsid w:val="33D54A23"/>
    <w:rsid w:val="342929C2"/>
    <w:rsid w:val="346B4D5B"/>
    <w:rsid w:val="346F9121"/>
    <w:rsid w:val="3478B37B"/>
    <w:rsid w:val="347BD1B5"/>
    <w:rsid w:val="348B76F3"/>
    <w:rsid w:val="348B9A82"/>
    <w:rsid w:val="34B4C959"/>
    <w:rsid w:val="34E8240C"/>
    <w:rsid w:val="35283D0E"/>
    <w:rsid w:val="353EE116"/>
    <w:rsid w:val="3550E472"/>
    <w:rsid w:val="3581208E"/>
    <w:rsid w:val="359EA6C6"/>
    <w:rsid w:val="35CCB4D8"/>
    <w:rsid w:val="35FAF2B5"/>
    <w:rsid w:val="3603DE50"/>
    <w:rsid w:val="360FE55F"/>
    <w:rsid w:val="363330C7"/>
    <w:rsid w:val="366A8977"/>
    <w:rsid w:val="366A9481"/>
    <w:rsid w:val="36B7FA47"/>
    <w:rsid w:val="36B8F036"/>
    <w:rsid w:val="36B9C304"/>
    <w:rsid w:val="36C6DA8E"/>
    <w:rsid w:val="36D5C764"/>
    <w:rsid w:val="36D882D4"/>
    <w:rsid w:val="36FEBABC"/>
    <w:rsid w:val="37022068"/>
    <w:rsid w:val="3706F6BE"/>
    <w:rsid w:val="37085A61"/>
    <w:rsid w:val="370A1DEC"/>
    <w:rsid w:val="372C97CA"/>
    <w:rsid w:val="37308FA9"/>
    <w:rsid w:val="373EAD46"/>
    <w:rsid w:val="375EB544"/>
    <w:rsid w:val="376B595C"/>
    <w:rsid w:val="37783E15"/>
    <w:rsid w:val="377F8B9B"/>
    <w:rsid w:val="377FF8CA"/>
    <w:rsid w:val="37833176"/>
    <w:rsid w:val="3789ABBD"/>
    <w:rsid w:val="37903782"/>
    <w:rsid w:val="3798C5CE"/>
    <w:rsid w:val="379D56C9"/>
    <w:rsid w:val="37A4988B"/>
    <w:rsid w:val="37B5BD30"/>
    <w:rsid w:val="37C4BB5D"/>
    <w:rsid w:val="37DC900A"/>
    <w:rsid w:val="37F21971"/>
    <w:rsid w:val="3834F653"/>
    <w:rsid w:val="3874BB70"/>
    <w:rsid w:val="388E9815"/>
    <w:rsid w:val="38936EE4"/>
    <w:rsid w:val="389DDAAE"/>
    <w:rsid w:val="38E82242"/>
    <w:rsid w:val="391182F3"/>
    <w:rsid w:val="391F50A4"/>
    <w:rsid w:val="392A571D"/>
    <w:rsid w:val="3937FB87"/>
    <w:rsid w:val="393E9531"/>
    <w:rsid w:val="395D7125"/>
    <w:rsid w:val="396455A7"/>
    <w:rsid w:val="3978C8EA"/>
    <w:rsid w:val="39A42372"/>
    <w:rsid w:val="39C30968"/>
    <w:rsid w:val="39C3448E"/>
    <w:rsid w:val="39D4406B"/>
    <w:rsid w:val="3A071CC2"/>
    <w:rsid w:val="3A643383"/>
    <w:rsid w:val="3A811AED"/>
    <w:rsid w:val="3A82E8C9"/>
    <w:rsid w:val="3A994366"/>
    <w:rsid w:val="3ABD8FC1"/>
    <w:rsid w:val="3AC7BB42"/>
    <w:rsid w:val="3AC926B9"/>
    <w:rsid w:val="3AD70802"/>
    <w:rsid w:val="3ADA4DD4"/>
    <w:rsid w:val="3AEB1B06"/>
    <w:rsid w:val="3AF47A70"/>
    <w:rsid w:val="3AF582E0"/>
    <w:rsid w:val="3B21A172"/>
    <w:rsid w:val="3B27778A"/>
    <w:rsid w:val="3B3F17EE"/>
    <w:rsid w:val="3B641624"/>
    <w:rsid w:val="3B786E44"/>
    <w:rsid w:val="3BA7793C"/>
    <w:rsid w:val="3BADE0A6"/>
    <w:rsid w:val="3BAF3325"/>
    <w:rsid w:val="3BB164E6"/>
    <w:rsid w:val="3BB9745B"/>
    <w:rsid w:val="3BC7BC52"/>
    <w:rsid w:val="3BDAAD2F"/>
    <w:rsid w:val="3BE5417C"/>
    <w:rsid w:val="3BF9727D"/>
    <w:rsid w:val="3BFD8B32"/>
    <w:rsid w:val="3C16F701"/>
    <w:rsid w:val="3C4CEC17"/>
    <w:rsid w:val="3C60C8EF"/>
    <w:rsid w:val="3C7A7A7D"/>
    <w:rsid w:val="3C7EA107"/>
    <w:rsid w:val="3C88E152"/>
    <w:rsid w:val="3C927757"/>
    <w:rsid w:val="3C963042"/>
    <w:rsid w:val="3C96D0D9"/>
    <w:rsid w:val="3CA4B250"/>
    <w:rsid w:val="3CA4F9C7"/>
    <w:rsid w:val="3CDA52D9"/>
    <w:rsid w:val="3CEA42AA"/>
    <w:rsid w:val="3CF09578"/>
    <w:rsid w:val="3D72B705"/>
    <w:rsid w:val="3D73EDC6"/>
    <w:rsid w:val="3DA27738"/>
    <w:rsid w:val="3DB10FDC"/>
    <w:rsid w:val="3DB2FAF2"/>
    <w:rsid w:val="3DD439ED"/>
    <w:rsid w:val="3DDC6DDD"/>
    <w:rsid w:val="3DF0BB37"/>
    <w:rsid w:val="3DF0CDE5"/>
    <w:rsid w:val="3DFC7212"/>
    <w:rsid w:val="3E5AA68E"/>
    <w:rsid w:val="3E9C1B8F"/>
    <w:rsid w:val="3EA9C130"/>
    <w:rsid w:val="3EEC8C24"/>
    <w:rsid w:val="3EF099AC"/>
    <w:rsid w:val="3F09A6D7"/>
    <w:rsid w:val="3F39121E"/>
    <w:rsid w:val="3F3B8F70"/>
    <w:rsid w:val="3F511111"/>
    <w:rsid w:val="3F658FD0"/>
    <w:rsid w:val="3F7E9C4C"/>
    <w:rsid w:val="3FB21927"/>
    <w:rsid w:val="3FCDC6F5"/>
    <w:rsid w:val="3FE055F8"/>
    <w:rsid w:val="3FF6735B"/>
    <w:rsid w:val="4004938E"/>
    <w:rsid w:val="4062D81A"/>
    <w:rsid w:val="408B731C"/>
    <w:rsid w:val="40E31311"/>
    <w:rsid w:val="40EE846D"/>
    <w:rsid w:val="40F105A2"/>
    <w:rsid w:val="40F7221A"/>
    <w:rsid w:val="40FDEA91"/>
    <w:rsid w:val="410661D3"/>
    <w:rsid w:val="41233CA4"/>
    <w:rsid w:val="4129EBE7"/>
    <w:rsid w:val="41659993"/>
    <w:rsid w:val="418FC334"/>
    <w:rsid w:val="41A60A42"/>
    <w:rsid w:val="41BEA9C6"/>
    <w:rsid w:val="41F9A955"/>
    <w:rsid w:val="420C0194"/>
    <w:rsid w:val="421ED01B"/>
    <w:rsid w:val="42460C21"/>
    <w:rsid w:val="425F436E"/>
    <w:rsid w:val="426D0794"/>
    <w:rsid w:val="42789B71"/>
    <w:rsid w:val="42831A4C"/>
    <w:rsid w:val="42872D5C"/>
    <w:rsid w:val="42938F66"/>
    <w:rsid w:val="429BE9B4"/>
    <w:rsid w:val="42C7A6C7"/>
    <w:rsid w:val="42E74EF9"/>
    <w:rsid w:val="42F46E50"/>
    <w:rsid w:val="4316C068"/>
    <w:rsid w:val="436F11C8"/>
    <w:rsid w:val="43823076"/>
    <w:rsid w:val="43A3F3A7"/>
    <w:rsid w:val="43BC7B81"/>
    <w:rsid w:val="43DD44C8"/>
    <w:rsid w:val="43EDCBF3"/>
    <w:rsid w:val="43F445D0"/>
    <w:rsid w:val="43F7D61A"/>
    <w:rsid w:val="44127748"/>
    <w:rsid w:val="441A0600"/>
    <w:rsid w:val="441C1928"/>
    <w:rsid w:val="4422E6B9"/>
    <w:rsid w:val="44284B62"/>
    <w:rsid w:val="44302915"/>
    <w:rsid w:val="4460E3CD"/>
    <w:rsid w:val="4462B015"/>
    <w:rsid w:val="446A7666"/>
    <w:rsid w:val="44AB200B"/>
    <w:rsid w:val="44E84296"/>
    <w:rsid w:val="44EC0B0F"/>
    <w:rsid w:val="44F1D297"/>
    <w:rsid w:val="44F82017"/>
    <w:rsid w:val="450F71AF"/>
    <w:rsid w:val="4513CBCE"/>
    <w:rsid w:val="452A293E"/>
    <w:rsid w:val="454006D4"/>
    <w:rsid w:val="4548D46F"/>
    <w:rsid w:val="45548665"/>
    <w:rsid w:val="45702C7F"/>
    <w:rsid w:val="45703F0E"/>
    <w:rsid w:val="45AFCA14"/>
    <w:rsid w:val="45C6C928"/>
    <w:rsid w:val="45EF25E3"/>
    <w:rsid w:val="45F51253"/>
    <w:rsid w:val="4624C6E4"/>
    <w:rsid w:val="462FA868"/>
    <w:rsid w:val="46644C4C"/>
    <w:rsid w:val="46756FA9"/>
    <w:rsid w:val="468F8EA4"/>
    <w:rsid w:val="469524E8"/>
    <w:rsid w:val="469F0C28"/>
    <w:rsid w:val="46C55F97"/>
    <w:rsid w:val="46CDD583"/>
    <w:rsid w:val="46E8A0EF"/>
    <w:rsid w:val="472ED233"/>
    <w:rsid w:val="472EECD7"/>
    <w:rsid w:val="474DDE1A"/>
    <w:rsid w:val="47BCFF81"/>
    <w:rsid w:val="47C34CE7"/>
    <w:rsid w:val="47D309C9"/>
    <w:rsid w:val="47DAFA83"/>
    <w:rsid w:val="4806E334"/>
    <w:rsid w:val="48095825"/>
    <w:rsid w:val="4826FADE"/>
    <w:rsid w:val="48280C9F"/>
    <w:rsid w:val="4846263A"/>
    <w:rsid w:val="487BF5E7"/>
    <w:rsid w:val="488C0594"/>
    <w:rsid w:val="48C34245"/>
    <w:rsid w:val="48D2B051"/>
    <w:rsid w:val="48E4EC76"/>
    <w:rsid w:val="4902FA21"/>
    <w:rsid w:val="491B2DD0"/>
    <w:rsid w:val="491BD2F1"/>
    <w:rsid w:val="49280731"/>
    <w:rsid w:val="497ACD5C"/>
    <w:rsid w:val="497B37F2"/>
    <w:rsid w:val="498A3660"/>
    <w:rsid w:val="4992C302"/>
    <w:rsid w:val="49B3159D"/>
    <w:rsid w:val="49C7900D"/>
    <w:rsid w:val="49D04A82"/>
    <w:rsid w:val="49DEF0B0"/>
    <w:rsid w:val="49E3B36E"/>
    <w:rsid w:val="49EA8F95"/>
    <w:rsid w:val="49EC73D7"/>
    <w:rsid w:val="4A0534AE"/>
    <w:rsid w:val="4A16B6E9"/>
    <w:rsid w:val="4A1A2CBA"/>
    <w:rsid w:val="4A1E3190"/>
    <w:rsid w:val="4A7550E7"/>
    <w:rsid w:val="4AD34A2D"/>
    <w:rsid w:val="4AF2C932"/>
    <w:rsid w:val="4AFD7592"/>
    <w:rsid w:val="4B04E814"/>
    <w:rsid w:val="4B33BB18"/>
    <w:rsid w:val="4B7AEDF6"/>
    <w:rsid w:val="4B951DD3"/>
    <w:rsid w:val="4BEA1064"/>
    <w:rsid w:val="4BF2CDA6"/>
    <w:rsid w:val="4BF55108"/>
    <w:rsid w:val="4C07D8F4"/>
    <w:rsid w:val="4C2836D5"/>
    <w:rsid w:val="4C46BD71"/>
    <w:rsid w:val="4C5066CD"/>
    <w:rsid w:val="4C732F38"/>
    <w:rsid w:val="4C760DC9"/>
    <w:rsid w:val="4C882957"/>
    <w:rsid w:val="4C8B28B8"/>
    <w:rsid w:val="4C9B5B1C"/>
    <w:rsid w:val="4CABE898"/>
    <w:rsid w:val="4CC50048"/>
    <w:rsid w:val="4CDD7EF5"/>
    <w:rsid w:val="4D297888"/>
    <w:rsid w:val="4D6B2ADC"/>
    <w:rsid w:val="4D7123A8"/>
    <w:rsid w:val="4D8B09B8"/>
    <w:rsid w:val="4DDDBA20"/>
    <w:rsid w:val="4DF3F070"/>
    <w:rsid w:val="4E14D35D"/>
    <w:rsid w:val="4E1DB45F"/>
    <w:rsid w:val="4E297E7B"/>
    <w:rsid w:val="4E40C309"/>
    <w:rsid w:val="4E413538"/>
    <w:rsid w:val="4E5A657D"/>
    <w:rsid w:val="4E6AD6ED"/>
    <w:rsid w:val="4E77D02F"/>
    <w:rsid w:val="4ECA5D21"/>
    <w:rsid w:val="4ED33925"/>
    <w:rsid w:val="4F1D9A8A"/>
    <w:rsid w:val="4F42C14D"/>
    <w:rsid w:val="4F635E5B"/>
    <w:rsid w:val="4F862E18"/>
    <w:rsid w:val="4FB6CF22"/>
    <w:rsid w:val="4FBDD014"/>
    <w:rsid w:val="4FC34A18"/>
    <w:rsid w:val="5028DBB9"/>
    <w:rsid w:val="502F7A77"/>
    <w:rsid w:val="5057B8C6"/>
    <w:rsid w:val="505BB046"/>
    <w:rsid w:val="50629F8D"/>
    <w:rsid w:val="50915DE4"/>
    <w:rsid w:val="50D73E13"/>
    <w:rsid w:val="50D8EA8A"/>
    <w:rsid w:val="50FE2F09"/>
    <w:rsid w:val="5106DB07"/>
    <w:rsid w:val="5108F6B6"/>
    <w:rsid w:val="510D0C00"/>
    <w:rsid w:val="514C77D8"/>
    <w:rsid w:val="51558DA4"/>
    <w:rsid w:val="515DAA7D"/>
    <w:rsid w:val="516665F0"/>
    <w:rsid w:val="51755C21"/>
    <w:rsid w:val="519BD26D"/>
    <w:rsid w:val="519CCE38"/>
    <w:rsid w:val="51ABBED7"/>
    <w:rsid w:val="51ADA514"/>
    <w:rsid w:val="51BA9778"/>
    <w:rsid w:val="51E96CFE"/>
    <w:rsid w:val="51F50A24"/>
    <w:rsid w:val="51FE48DB"/>
    <w:rsid w:val="521CFA78"/>
    <w:rsid w:val="521EA6E7"/>
    <w:rsid w:val="523275C8"/>
    <w:rsid w:val="5245440C"/>
    <w:rsid w:val="52567C6C"/>
    <w:rsid w:val="528269A3"/>
    <w:rsid w:val="528D44BA"/>
    <w:rsid w:val="52CEE1AA"/>
    <w:rsid w:val="52FB3DE5"/>
    <w:rsid w:val="52FCC851"/>
    <w:rsid w:val="5300AE50"/>
    <w:rsid w:val="532620E9"/>
    <w:rsid w:val="536D96FD"/>
    <w:rsid w:val="5376FB74"/>
    <w:rsid w:val="537CC466"/>
    <w:rsid w:val="5381083B"/>
    <w:rsid w:val="53A02552"/>
    <w:rsid w:val="53B01A86"/>
    <w:rsid w:val="53B533CD"/>
    <w:rsid w:val="53C61A1C"/>
    <w:rsid w:val="53CB0D49"/>
    <w:rsid w:val="53CD035B"/>
    <w:rsid w:val="53D5AFFD"/>
    <w:rsid w:val="54162C75"/>
    <w:rsid w:val="541AE61B"/>
    <w:rsid w:val="544D47C8"/>
    <w:rsid w:val="545A1679"/>
    <w:rsid w:val="5497D88F"/>
    <w:rsid w:val="54B931E4"/>
    <w:rsid w:val="54EA39DE"/>
    <w:rsid w:val="5537D83D"/>
    <w:rsid w:val="554C3334"/>
    <w:rsid w:val="554EAF40"/>
    <w:rsid w:val="555CF063"/>
    <w:rsid w:val="555E0DEA"/>
    <w:rsid w:val="55B7CEBB"/>
    <w:rsid w:val="55C94DFF"/>
    <w:rsid w:val="564B2931"/>
    <w:rsid w:val="5653F648"/>
    <w:rsid w:val="565F6F1E"/>
    <w:rsid w:val="5662430B"/>
    <w:rsid w:val="56642C85"/>
    <w:rsid w:val="5678D4DC"/>
    <w:rsid w:val="568103A8"/>
    <w:rsid w:val="568D53AA"/>
    <w:rsid w:val="56B881FA"/>
    <w:rsid w:val="56C34BD3"/>
    <w:rsid w:val="56D552FC"/>
    <w:rsid w:val="56DBFACB"/>
    <w:rsid w:val="56F8F3FE"/>
    <w:rsid w:val="5701C304"/>
    <w:rsid w:val="573B7C31"/>
    <w:rsid w:val="574C0298"/>
    <w:rsid w:val="57762761"/>
    <w:rsid w:val="578296D8"/>
    <w:rsid w:val="57BB11BA"/>
    <w:rsid w:val="57D69C8E"/>
    <w:rsid w:val="58008D70"/>
    <w:rsid w:val="580CDCC9"/>
    <w:rsid w:val="582BF057"/>
    <w:rsid w:val="583FB8F6"/>
    <w:rsid w:val="58808594"/>
    <w:rsid w:val="58C12381"/>
    <w:rsid w:val="58E8E629"/>
    <w:rsid w:val="58F0BE7F"/>
    <w:rsid w:val="58FF0C4F"/>
    <w:rsid w:val="59038306"/>
    <w:rsid w:val="5914B5F5"/>
    <w:rsid w:val="592EB4AD"/>
    <w:rsid w:val="59536DD1"/>
    <w:rsid w:val="5957BA42"/>
    <w:rsid w:val="596834BC"/>
    <w:rsid w:val="5970484F"/>
    <w:rsid w:val="597E8EC5"/>
    <w:rsid w:val="59AE0FFA"/>
    <w:rsid w:val="59B1E16E"/>
    <w:rsid w:val="59C9DF41"/>
    <w:rsid w:val="59EA3053"/>
    <w:rsid w:val="5A0DF600"/>
    <w:rsid w:val="5A163CF2"/>
    <w:rsid w:val="5A52AAB5"/>
    <w:rsid w:val="5A56349C"/>
    <w:rsid w:val="5A66A625"/>
    <w:rsid w:val="5A6E92B0"/>
    <w:rsid w:val="5A80698E"/>
    <w:rsid w:val="5A9E20E3"/>
    <w:rsid w:val="5AAC9CC7"/>
    <w:rsid w:val="5AC3FB28"/>
    <w:rsid w:val="5AD7455B"/>
    <w:rsid w:val="5AFFB719"/>
    <w:rsid w:val="5B01DE01"/>
    <w:rsid w:val="5B3A76F1"/>
    <w:rsid w:val="5B40BA29"/>
    <w:rsid w:val="5B43CCCB"/>
    <w:rsid w:val="5B4769F3"/>
    <w:rsid w:val="5B528818"/>
    <w:rsid w:val="5B79EA69"/>
    <w:rsid w:val="5B8941A9"/>
    <w:rsid w:val="5B97D721"/>
    <w:rsid w:val="5BA00E08"/>
    <w:rsid w:val="5BA4EDB2"/>
    <w:rsid w:val="5BB47CC0"/>
    <w:rsid w:val="5BBA378F"/>
    <w:rsid w:val="5BC8BE54"/>
    <w:rsid w:val="5C3E3F63"/>
    <w:rsid w:val="5C5156CD"/>
    <w:rsid w:val="5C571BEA"/>
    <w:rsid w:val="5C572A57"/>
    <w:rsid w:val="5C654921"/>
    <w:rsid w:val="5C9B07B8"/>
    <w:rsid w:val="5CBC7DA5"/>
    <w:rsid w:val="5CC398B9"/>
    <w:rsid w:val="5CCC175C"/>
    <w:rsid w:val="5CD72F34"/>
    <w:rsid w:val="5CE1673A"/>
    <w:rsid w:val="5CFD6B33"/>
    <w:rsid w:val="5D15A3ED"/>
    <w:rsid w:val="5D180E2F"/>
    <w:rsid w:val="5D1DE073"/>
    <w:rsid w:val="5D2FED16"/>
    <w:rsid w:val="5DAC743D"/>
    <w:rsid w:val="5DAF20AB"/>
    <w:rsid w:val="5DC6F955"/>
    <w:rsid w:val="5DCB1C4B"/>
    <w:rsid w:val="5DD10121"/>
    <w:rsid w:val="5DDD5639"/>
    <w:rsid w:val="5DEC8C22"/>
    <w:rsid w:val="5E3F9488"/>
    <w:rsid w:val="5E876F98"/>
    <w:rsid w:val="5E879BEA"/>
    <w:rsid w:val="5EA3444A"/>
    <w:rsid w:val="5EAC080B"/>
    <w:rsid w:val="5EACB361"/>
    <w:rsid w:val="5ED79746"/>
    <w:rsid w:val="5EF6321A"/>
    <w:rsid w:val="5F564005"/>
    <w:rsid w:val="5F7264C1"/>
    <w:rsid w:val="5F7C73C5"/>
    <w:rsid w:val="5F915C07"/>
    <w:rsid w:val="5FB264AD"/>
    <w:rsid w:val="5FB399E2"/>
    <w:rsid w:val="5FB5C09F"/>
    <w:rsid w:val="5FC62A39"/>
    <w:rsid w:val="5FFFF82C"/>
    <w:rsid w:val="600BA16D"/>
    <w:rsid w:val="60291641"/>
    <w:rsid w:val="6033756C"/>
    <w:rsid w:val="60450E95"/>
    <w:rsid w:val="60598B0E"/>
    <w:rsid w:val="605E14B7"/>
    <w:rsid w:val="6067DCB0"/>
    <w:rsid w:val="6070D024"/>
    <w:rsid w:val="607B3923"/>
    <w:rsid w:val="607EA10B"/>
    <w:rsid w:val="609014D5"/>
    <w:rsid w:val="60A19419"/>
    <w:rsid w:val="60D45A36"/>
    <w:rsid w:val="60E1E1EF"/>
    <w:rsid w:val="60F4650E"/>
    <w:rsid w:val="6110FBB8"/>
    <w:rsid w:val="6124A452"/>
    <w:rsid w:val="6128D175"/>
    <w:rsid w:val="614E2D41"/>
    <w:rsid w:val="614FFB76"/>
    <w:rsid w:val="6180E56D"/>
    <w:rsid w:val="618E63FC"/>
    <w:rsid w:val="6220A651"/>
    <w:rsid w:val="6228FC85"/>
    <w:rsid w:val="6232F80E"/>
    <w:rsid w:val="62B35A07"/>
    <w:rsid w:val="62BF730A"/>
    <w:rsid w:val="62D795E4"/>
    <w:rsid w:val="62EE0984"/>
    <w:rsid w:val="62F18248"/>
    <w:rsid w:val="62FA4427"/>
    <w:rsid w:val="63077358"/>
    <w:rsid w:val="631AF1B6"/>
    <w:rsid w:val="634972A3"/>
    <w:rsid w:val="63552A73"/>
    <w:rsid w:val="6355E989"/>
    <w:rsid w:val="6360B934"/>
    <w:rsid w:val="6379EFA4"/>
    <w:rsid w:val="63C29D2F"/>
    <w:rsid w:val="63CD51D1"/>
    <w:rsid w:val="63E60AF5"/>
    <w:rsid w:val="64387B18"/>
    <w:rsid w:val="644B6377"/>
    <w:rsid w:val="644D2285"/>
    <w:rsid w:val="6457B5E4"/>
    <w:rsid w:val="646F0A5A"/>
    <w:rsid w:val="64992160"/>
    <w:rsid w:val="649F5AB9"/>
    <w:rsid w:val="64B62D51"/>
    <w:rsid w:val="64BBDD47"/>
    <w:rsid w:val="64EA20A3"/>
    <w:rsid w:val="653219BB"/>
    <w:rsid w:val="6566E2F9"/>
    <w:rsid w:val="658FBC88"/>
    <w:rsid w:val="65B6C2E4"/>
    <w:rsid w:val="65C66EE9"/>
    <w:rsid w:val="65E4F9A2"/>
    <w:rsid w:val="65F4A8AF"/>
    <w:rsid w:val="65FDE55F"/>
    <w:rsid w:val="660B87AB"/>
    <w:rsid w:val="660EAA07"/>
    <w:rsid w:val="6629E8C4"/>
    <w:rsid w:val="662EDE27"/>
    <w:rsid w:val="6631B313"/>
    <w:rsid w:val="6649C026"/>
    <w:rsid w:val="666F5AC3"/>
    <w:rsid w:val="6674BBD3"/>
    <w:rsid w:val="66827801"/>
    <w:rsid w:val="66952735"/>
    <w:rsid w:val="66C11144"/>
    <w:rsid w:val="66D5D9D6"/>
    <w:rsid w:val="66D9FEED"/>
    <w:rsid w:val="6705E21E"/>
    <w:rsid w:val="674289DD"/>
    <w:rsid w:val="67520DE6"/>
    <w:rsid w:val="67526CE6"/>
    <w:rsid w:val="675586AA"/>
    <w:rsid w:val="6787B5BF"/>
    <w:rsid w:val="67A83FAC"/>
    <w:rsid w:val="67BA5246"/>
    <w:rsid w:val="67D94A1C"/>
    <w:rsid w:val="67DD8F5B"/>
    <w:rsid w:val="681FCBAE"/>
    <w:rsid w:val="684826EC"/>
    <w:rsid w:val="68642E08"/>
    <w:rsid w:val="686C46C9"/>
    <w:rsid w:val="6885CC2F"/>
    <w:rsid w:val="68888884"/>
    <w:rsid w:val="68DC7BA9"/>
    <w:rsid w:val="68ED5D3C"/>
    <w:rsid w:val="691AA363"/>
    <w:rsid w:val="6923D467"/>
    <w:rsid w:val="692E0FD9"/>
    <w:rsid w:val="695CE98F"/>
    <w:rsid w:val="697F9424"/>
    <w:rsid w:val="6980C859"/>
    <w:rsid w:val="699A3A72"/>
    <w:rsid w:val="699AEEED"/>
    <w:rsid w:val="69CAF6F7"/>
    <w:rsid w:val="69EE702B"/>
    <w:rsid w:val="6A0CE483"/>
    <w:rsid w:val="6A0E9B0F"/>
    <w:rsid w:val="6A17609A"/>
    <w:rsid w:val="6A1A8EF6"/>
    <w:rsid w:val="6A261FED"/>
    <w:rsid w:val="6A31F455"/>
    <w:rsid w:val="6A391412"/>
    <w:rsid w:val="6A47622C"/>
    <w:rsid w:val="6A8BBC88"/>
    <w:rsid w:val="6AA36E7D"/>
    <w:rsid w:val="6AAA2C18"/>
    <w:rsid w:val="6ABD31D2"/>
    <w:rsid w:val="6AC01ED5"/>
    <w:rsid w:val="6ACA2BB5"/>
    <w:rsid w:val="6AFB497C"/>
    <w:rsid w:val="6B020717"/>
    <w:rsid w:val="6B0F4B9F"/>
    <w:rsid w:val="6B146825"/>
    <w:rsid w:val="6B32E339"/>
    <w:rsid w:val="6B6C2772"/>
    <w:rsid w:val="6B87075F"/>
    <w:rsid w:val="6B8DB053"/>
    <w:rsid w:val="6BBDEAA5"/>
    <w:rsid w:val="6BE6A746"/>
    <w:rsid w:val="6C0E58F7"/>
    <w:rsid w:val="6C3891A6"/>
    <w:rsid w:val="6C6D4E21"/>
    <w:rsid w:val="6C77D8B0"/>
    <w:rsid w:val="6CCF2109"/>
    <w:rsid w:val="6CDC7DD6"/>
    <w:rsid w:val="6D555140"/>
    <w:rsid w:val="6D64743E"/>
    <w:rsid w:val="6D92F878"/>
    <w:rsid w:val="6D9EF02F"/>
    <w:rsid w:val="6DDB9545"/>
    <w:rsid w:val="6DDF9F0D"/>
    <w:rsid w:val="6DE9A0E8"/>
    <w:rsid w:val="6DF5553A"/>
    <w:rsid w:val="6E14EDA9"/>
    <w:rsid w:val="6E1A0CDF"/>
    <w:rsid w:val="6E2EF6AF"/>
    <w:rsid w:val="6E4ECDAC"/>
    <w:rsid w:val="6E59730D"/>
    <w:rsid w:val="6E5AEEEB"/>
    <w:rsid w:val="6E79E4F0"/>
    <w:rsid w:val="6E9125B9"/>
    <w:rsid w:val="6EC188DB"/>
    <w:rsid w:val="6ED9C8BC"/>
    <w:rsid w:val="6EFD307A"/>
    <w:rsid w:val="6F0AE310"/>
    <w:rsid w:val="6F14890E"/>
    <w:rsid w:val="6F15604C"/>
    <w:rsid w:val="6F168FDF"/>
    <w:rsid w:val="6F319A5E"/>
    <w:rsid w:val="6F381363"/>
    <w:rsid w:val="6F38972E"/>
    <w:rsid w:val="6F516531"/>
    <w:rsid w:val="6F59A9C2"/>
    <w:rsid w:val="6F67CE38"/>
    <w:rsid w:val="6F8C5F23"/>
    <w:rsid w:val="6F9B5083"/>
    <w:rsid w:val="6FAE3A9D"/>
    <w:rsid w:val="6FCE2B46"/>
    <w:rsid w:val="70101CC7"/>
    <w:rsid w:val="7011390A"/>
    <w:rsid w:val="703D75D4"/>
    <w:rsid w:val="70480157"/>
    <w:rsid w:val="70AB65A0"/>
    <w:rsid w:val="70B66D7B"/>
    <w:rsid w:val="70C13133"/>
    <w:rsid w:val="70E47BC2"/>
    <w:rsid w:val="70E82F9E"/>
    <w:rsid w:val="711D6709"/>
    <w:rsid w:val="712DDCFA"/>
    <w:rsid w:val="713449CA"/>
    <w:rsid w:val="71437AA5"/>
    <w:rsid w:val="7159D0D7"/>
    <w:rsid w:val="71649E22"/>
    <w:rsid w:val="717ABCAF"/>
    <w:rsid w:val="717D8135"/>
    <w:rsid w:val="719D7DB3"/>
    <w:rsid w:val="71A274FD"/>
    <w:rsid w:val="71A941DC"/>
    <w:rsid w:val="71DF89F9"/>
    <w:rsid w:val="71E8680B"/>
    <w:rsid w:val="71EDF8F0"/>
    <w:rsid w:val="7229442E"/>
    <w:rsid w:val="7241426D"/>
    <w:rsid w:val="724A3AF3"/>
    <w:rsid w:val="726279C0"/>
    <w:rsid w:val="72628A36"/>
    <w:rsid w:val="72A3D7B5"/>
    <w:rsid w:val="72B12B1C"/>
    <w:rsid w:val="72B2B27C"/>
    <w:rsid w:val="72C2F985"/>
    <w:rsid w:val="72C8397F"/>
    <w:rsid w:val="72E702F1"/>
    <w:rsid w:val="72F62741"/>
    <w:rsid w:val="72FE0934"/>
    <w:rsid w:val="731AD296"/>
    <w:rsid w:val="734107F8"/>
    <w:rsid w:val="735462C1"/>
    <w:rsid w:val="735602DE"/>
    <w:rsid w:val="73632F2F"/>
    <w:rsid w:val="73F56294"/>
    <w:rsid w:val="73F64A0C"/>
    <w:rsid w:val="740B1383"/>
    <w:rsid w:val="742ACF72"/>
    <w:rsid w:val="743298D9"/>
    <w:rsid w:val="74432D86"/>
    <w:rsid w:val="7457CCF4"/>
    <w:rsid w:val="749C2493"/>
    <w:rsid w:val="749C9112"/>
    <w:rsid w:val="74A05085"/>
    <w:rsid w:val="74CA658D"/>
    <w:rsid w:val="74CA9E3D"/>
    <w:rsid w:val="74CF4F90"/>
    <w:rsid w:val="74D72C1C"/>
    <w:rsid w:val="74F7C809"/>
    <w:rsid w:val="74F8E9F6"/>
    <w:rsid w:val="750E9B25"/>
    <w:rsid w:val="752CCAD7"/>
    <w:rsid w:val="75371A82"/>
    <w:rsid w:val="75527886"/>
    <w:rsid w:val="755B68FD"/>
    <w:rsid w:val="755D2856"/>
    <w:rsid w:val="7562BF0B"/>
    <w:rsid w:val="75666082"/>
    <w:rsid w:val="75ADF051"/>
    <w:rsid w:val="75D34A4F"/>
    <w:rsid w:val="75DEC160"/>
    <w:rsid w:val="75E5E951"/>
    <w:rsid w:val="75EC6F4C"/>
    <w:rsid w:val="762AF8CC"/>
    <w:rsid w:val="76353E1F"/>
    <w:rsid w:val="76494429"/>
    <w:rsid w:val="765DD414"/>
    <w:rsid w:val="765ED095"/>
    <w:rsid w:val="76633819"/>
    <w:rsid w:val="7666293E"/>
    <w:rsid w:val="7681B6EC"/>
    <w:rsid w:val="768B9EDC"/>
    <w:rsid w:val="768D3607"/>
    <w:rsid w:val="7695D4DC"/>
    <w:rsid w:val="76D9DB4F"/>
    <w:rsid w:val="770F3B64"/>
    <w:rsid w:val="771C7D26"/>
    <w:rsid w:val="77408936"/>
    <w:rsid w:val="7744C926"/>
    <w:rsid w:val="774FDEA6"/>
    <w:rsid w:val="77509DE7"/>
    <w:rsid w:val="77A05640"/>
    <w:rsid w:val="77A56DEA"/>
    <w:rsid w:val="780B300A"/>
    <w:rsid w:val="7825B316"/>
    <w:rsid w:val="7863E12E"/>
    <w:rsid w:val="78974EF4"/>
    <w:rsid w:val="789D3106"/>
    <w:rsid w:val="78B1C1C2"/>
    <w:rsid w:val="78E37507"/>
    <w:rsid w:val="78E5D2E7"/>
    <w:rsid w:val="79016060"/>
    <w:rsid w:val="792F833C"/>
    <w:rsid w:val="79300374"/>
    <w:rsid w:val="7940011B"/>
    <w:rsid w:val="79410C75"/>
    <w:rsid w:val="79685B0A"/>
    <w:rsid w:val="796CBB58"/>
    <w:rsid w:val="79A7EA0A"/>
    <w:rsid w:val="79AA1B74"/>
    <w:rsid w:val="79B086FC"/>
    <w:rsid w:val="79BB23D6"/>
    <w:rsid w:val="79BEB4DA"/>
    <w:rsid w:val="79C865FE"/>
    <w:rsid w:val="79C9AF59"/>
    <w:rsid w:val="7A6F36B6"/>
    <w:rsid w:val="7A8EECA8"/>
    <w:rsid w:val="7ADCD509"/>
    <w:rsid w:val="7AEDC8A8"/>
    <w:rsid w:val="7AF13C63"/>
    <w:rsid w:val="7B0F50B8"/>
    <w:rsid w:val="7B29125E"/>
    <w:rsid w:val="7B2B2555"/>
    <w:rsid w:val="7B2BBE40"/>
    <w:rsid w:val="7B39F180"/>
    <w:rsid w:val="7B5681B6"/>
    <w:rsid w:val="7B5FC3F1"/>
    <w:rsid w:val="7B871553"/>
    <w:rsid w:val="7BC2F54B"/>
    <w:rsid w:val="7BCD1A10"/>
    <w:rsid w:val="7BD39426"/>
    <w:rsid w:val="7BDF690C"/>
    <w:rsid w:val="7BE00FBB"/>
    <w:rsid w:val="7BE386E8"/>
    <w:rsid w:val="7C0E0DD9"/>
    <w:rsid w:val="7C20F944"/>
    <w:rsid w:val="7C396FF7"/>
    <w:rsid w:val="7C401A50"/>
    <w:rsid w:val="7C4E8F0E"/>
    <w:rsid w:val="7C60560C"/>
    <w:rsid w:val="7C6CF5FA"/>
    <w:rsid w:val="7C7751CA"/>
    <w:rsid w:val="7C7D6D1B"/>
    <w:rsid w:val="7C8134CE"/>
    <w:rsid w:val="7C820EAD"/>
    <w:rsid w:val="7C84CCBC"/>
    <w:rsid w:val="7CAEC29A"/>
    <w:rsid w:val="7D1E1B55"/>
    <w:rsid w:val="7D31BC4C"/>
    <w:rsid w:val="7D56DE05"/>
    <w:rsid w:val="7D7074D2"/>
    <w:rsid w:val="7D71B904"/>
    <w:rsid w:val="7D78E962"/>
    <w:rsid w:val="7D8131D4"/>
    <w:rsid w:val="7D85CA5D"/>
    <w:rsid w:val="7DD82D67"/>
    <w:rsid w:val="7DEA7F0C"/>
    <w:rsid w:val="7E07660E"/>
    <w:rsid w:val="7E2FAC10"/>
    <w:rsid w:val="7E70A4AE"/>
    <w:rsid w:val="7E8F0BAE"/>
    <w:rsid w:val="7EC5A681"/>
    <w:rsid w:val="7EC6B24D"/>
    <w:rsid w:val="7EDD5113"/>
    <w:rsid w:val="7EE79615"/>
    <w:rsid w:val="7F0AD041"/>
    <w:rsid w:val="7F150168"/>
    <w:rsid w:val="7F1A201E"/>
    <w:rsid w:val="7F28CB05"/>
    <w:rsid w:val="7F38B3B2"/>
    <w:rsid w:val="7F5D81BD"/>
    <w:rsid w:val="7F8E578E"/>
    <w:rsid w:val="7FB0BBE6"/>
    <w:rsid w:val="7FE50630"/>
    <w:rsid w:val="7FF8BB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47B0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3B559D"/>
    <w:pPr>
      <w:spacing w:after="120" w:line="288" w:lineRule="auto"/>
      <w:textAlignment w:val="baseline"/>
    </w:pPr>
    <w:rPr>
      <w:rFonts w:ascii="Arial" w:eastAsiaTheme="minorEastAsia" w:hAnsi="Arial" w:cs="Arial"/>
      <w:lang w:eastAsia="en-AU"/>
    </w:rPr>
  </w:style>
  <w:style w:type="paragraph" w:styleId="Heading1">
    <w:name w:val="heading 1"/>
    <w:basedOn w:val="Normal"/>
    <w:next w:val="Normal"/>
    <w:link w:val="Heading1Char"/>
    <w:autoRedefine/>
    <w:uiPriority w:val="9"/>
    <w:qFormat/>
    <w:rsid w:val="00752139"/>
    <w:pPr>
      <w:spacing w:before="400" w:after="200" w:line="276" w:lineRule="auto"/>
      <w:jc w:val="both"/>
      <w:outlineLvl w:val="0"/>
    </w:pPr>
    <w:rPr>
      <w:rFonts w:cstheme="minorBidi"/>
      <w:color w:val="3099BF"/>
      <w:sz w:val="48"/>
      <w:szCs w:val="48"/>
    </w:rPr>
  </w:style>
  <w:style w:type="paragraph" w:styleId="Heading2">
    <w:name w:val="heading 2"/>
    <w:next w:val="Normal"/>
    <w:link w:val="Heading2Char"/>
    <w:autoRedefine/>
    <w:uiPriority w:val="9"/>
    <w:unhideWhenUsed/>
    <w:qFormat/>
    <w:rsid w:val="006C331A"/>
    <w:pPr>
      <w:spacing w:before="400" w:after="200"/>
      <w:outlineLvl w:val="1"/>
    </w:pPr>
    <w:rPr>
      <w:rFonts w:ascii="Arial" w:eastAsiaTheme="minorEastAsia" w:hAnsi="Arial"/>
      <w:color w:val="3099BF"/>
      <w:sz w:val="48"/>
      <w:szCs w:val="48"/>
      <w:lang w:eastAsia="en-AU"/>
    </w:rPr>
  </w:style>
  <w:style w:type="paragraph" w:styleId="Heading3">
    <w:name w:val="heading 3"/>
    <w:next w:val="Normal"/>
    <w:link w:val="Heading3Char"/>
    <w:autoRedefine/>
    <w:uiPriority w:val="9"/>
    <w:unhideWhenUsed/>
    <w:qFormat/>
    <w:rsid w:val="006C331A"/>
    <w:pPr>
      <w:spacing w:before="240" w:after="320"/>
      <w:outlineLvl w:val="2"/>
    </w:pPr>
    <w:rPr>
      <w:rFonts w:ascii="Arial" w:eastAsiaTheme="minorEastAsia" w:hAnsi="Arial" w:cs="Arial"/>
      <w:b/>
      <w:color w:val="005467"/>
      <w:sz w:val="32"/>
      <w:szCs w:val="32"/>
      <w:lang w:eastAsia="en-AU"/>
    </w:rPr>
  </w:style>
  <w:style w:type="paragraph" w:styleId="Heading4">
    <w:name w:val="heading 4"/>
    <w:basedOn w:val="Normal"/>
    <w:next w:val="Normal"/>
    <w:link w:val="Heading4Char"/>
    <w:autoRedefine/>
    <w:uiPriority w:val="9"/>
    <w:unhideWhenUsed/>
    <w:qFormat/>
    <w:rsid w:val="006478C9"/>
    <w:pPr>
      <w:keepNext/>
      <w:keepLines/>
      <w:spacing w:before="40" w:line="276" w:lineRule="auto"/>
      <w:outlineLvl w:val="3"/>
    </w:pPr>
    <w:rPr>
      <w:b/>
      <w:bCs/>
      <w:iCs/>
    </w:rPr>
  </w:style>
  <w:style w:type="paragraph" w:styleId="Heading5">
    <w:name w:val="heading 5"/>
    <w:basedOn w:val="Normal"/>
    <w:next w:val="Normal"/>
    <w:link w:val="Heading5Char"/>
    <w:autoRedefine/>
    <w:uiPriority w:val="9"/>
    <w:unhideWhenUsed/>
    <w:qFormat/>
    <w:rsid w:val="00A01C63"/>
    <w:pPr>
      <w:keepNext/>
      <w:keepLines/>
      <w:spacing w:before="40" w:after="80"/>
      <w:outlineLvl w:val="4"/>
    </w:pPr>
    <w:rPr>
      <w:rFonts w:eastAsiaTheme="majorEastAsia" w:cstheme="majorBidi"/>
      <w:i/>
    </w:rPr>
  </w:style>
  <w:style w:type="paragraph" w:styleId="Heading6">
    <w:name w:val="heading 6"/>
    <w:basedOn w:val="Normal"/>
    <w:next w:val="Normal"/>
    <w:link w:val="Heading6Char"/>
    <w:autoRedefine/>
    <w:uiPriority w:val="9"/>
    <w:unhideWhenUsed/>
    <w:qFormat/>
    <w:rsid w:val="00A01C63"/>
    <w:pPr>
      <w:keepNext/>
      <w:keepLines/>
      <w:spacing w:before="40" w:after="80"/>
      <w:outlineLvl w:val="5"/>
    </w:pPr>
    <w:rPr>
      <w:rFonts w:eastAsiaTheme="majorEastAsia" w:cstheme="majorBidi"/>
      <w:b/>
    </w:rPr>
  </w:style>
  <w:style w:type="paragraph" w:styleId="Heading7">
    <w:name w:val="heading 7"/>
    <w:basedOn w:val="Normal"/>
    <w:next w:val="Normal"/>
    <w:link w:val="Heading7Char"/>
    <w:uiPriority w:val="9"/>
    <w:semiHidden/>
    <w:unhideWhenUsed/>
    <w:rsid w:val="00964956"/>
    <w:pPr>
      <w:keepNext/>
      <w:keepLines/>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75409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385F"/>
    <w:pPr>
      <w:keepNext/>
      <w:keepLines/>
      <w:spacing w:before="40" w:after="240"/>
      <w:outlineLvl w:val="8"/>
    </w:pPr>
    <w:rPr>
      <w:rFonts w:eastAsiaTheme="majorEastAsia"/>
      <w:color w:val="272727" w:themeColor="text1" w:themeTint="D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780"/>
    <w:pPr>
      <w:tabs>
        <w:tab w:val="center" w:pos="4513"/>
        <w:tab w:val="right" w:pos="9026"/>
      </w:tabs>
      <w:spacing w:after="0"/>
    </w:pPr>
  </w:style>
  <w:style w:type="character" w:customStyle="1" w:styleId="HeaderChar">
    <w:name w:val="Header Char"/>
    <w:basedOn w:val="DefaultParagraphFont"/>
    <w:link w:val="Header"/>
    <w:uiPriority w:val="99"/>
    <w:rsid w:val="001F2780"/>
    <w:rPr>
      <w:rFonts w:ascii="Arial" w:hAnsi="Arial" w:cs="Arial"/>
    </w:rPr>
  </w:style>
  <w:style w:type="paragraph" w:styleId="Footer">
    <w:name w:val="footer"/>
    <w:basedOn w:val="Normal"/>
    <w:link w:val="FooterChar"/>
    <w:uiPriority w:val="99"/>
    <w:unhideWhenUsed/>
    <w:rsid w:val="001F2780"/>
    <w:pPr>
      <w:tabs>
        <w:tab w:val="center" w:pos="4513"/>
        <w:tab w:val="right" w:pos="9026"/>
      </w:tabs>
      <w:spacing w:after="0"/>
    </w:pPr>
  </w:style>
  <w:style w:type="character" w:customStyle="1" w:styleId="FooterChar">
    <w:name w:val="Footer Char"/>
    <w:basedOn w:val="DefaultParagraphFont"/>
    <w:link w:val="Footer"/>
    <w:uiPriority w:val="99"/>
    <w:rsid w:val="001F2780"/>
    <w:rPr>
      <w:rFonts w:ascii="Arial" w:hAnsi="Arial" w:cs="Arial"/>
    </w:rPr>
  </w:style>
  <w:style w:type="paragraph" w:customStyle="1" w:styleId="Mediareleasedate">
    <w:name w:val="Media release date"/>
    <w:basedOn w:val="Normal"/>
    <w:link w:val="MediareleasedateChar"/>
    <w:rsid w:val="00964956"/>
    <w:rPr>
      <w:sz w:val="28"/>
      <w:szCs w:val="28"/>
    </w:rPr>
  </w:style>
  <w:style w:type="character" w:customStyle="1" w:styleId="MediareleasedateChar">
    <w:name w:val="Media release date Char"/>
    <w:basedOn w:val="DefaultParagraphFont"/>
    <w:link w:val="Mediareleasedate"/>
    <w:rsid w:val="00964956"/>
    <w:rPr>
      <w:rFonts w:ascii="Arial" w:hAnsi="Arial" w:cs="Arial"/>
      <w:color w:val="000000" w:themeColor="text1"/>
      <w:sz w:val="28"/>
      <w:szCs w:val="28"/>
    </w:rPr>
  </w:style>
  <w:style w:type="character" w:customStyle="1" w:styleId="Heading1Char">
    <w:name w:val="Heading 1 Char"/>
    <w:basedOn w:val="DefaultParagraphFont"/>
    <w:link w:val="Heading1"/>
    <w:uiPriority w:val="9"/>
    <w:rsid w:val="00752139"/>
    <w:rPr>
      <w:rFonts w:ascii="Arial" w:eastAsiaTheme="minorEastAsia" w:hAnsi="Arial"/>
      <w:color w:val="3099BF"/>
      <w:sz w:val="48"/>
      <w:szCs w:val="48"/>
      <w:lang w:eastAsia="en-AU"/>
    </w:rPr>
  </w:style>
  <w:style w:type="character" w:styleId="BookTitle">
    <w:name w:val="Book Title"/>
    <w:basedOn w:val="DefaultParagraphFont"/>
    <w:uiPriority w:val="33"/>
    <w:rsid w:val="00465F07"/>
    <w:rPr>
      <w:rFonts w:ascii="Arial" w:hAnsi="Arial"/>
      <w:b/>
      <w:bCs/>
      <w:i/>
      <w:iCs/>
      <w:spacing w:val="5"/>
      <w:sz w:val="24"/>
    </w:rPr>
  </w:style>
  <w:style w:type="paragraph" w:customStyle="1" w:styleId="BodyBold">
    <w:name w:val="Body Bold"/>
    <w:basedOn w:val="Normal"/>
    <w:qFormat/>
    <w:rsid w:val="00964956"/>
    <w:rPr>
      <w:b/>
    </w:rPr>
  </w:style>
  <w:style w:type="character" w:customStyle="1" w:styleId="Heading2Char">
    <w:name w:val="Heading 2 Char"/>
    <w:basedOn w:val="DefaultParagraphFont"/>
    <w:link w:val="Heading2"/>
    <w:uiPriority w:val="9"/>
    <w:rsid w:val="006C331A"/>
    <w:rPr>
      <w:rFonts w:ascii="Arial" w:eastAsiaTheme="minorEastAsia" w:hAnsi="Arial"/>
      <w:color w:val="3099BF"/>
      <w:sz w:val="48"/>
      <w:szCs w:val="48"/>
      <w:lang w:eastAsia="en-AU"/>
    </w:rPr>
  </w:style>
  <w:style w:type="character" w:customStyle="1" w:styleId="Heading3Char">
    <w:name w:val="Heading 3 Char"/>
    <w:basedOn w:val="DefaultParagraphFont"/>
    <w:link w:val="Heading3"/>
    <w:uiPriority w:val="9"/>
    <w:rsid w:val="006C331A"/>
    <w:rPr>
      <w:rFonts w:ascii="Arial" w:eastAsiaTheme="minorEastAsia" w:hAnsi="Arial" w:cs="Arial"/>
      <w:b/>
      <w:color w:val="005467"/>
      <w:sz w:val="32"/>
      <w:szCs w:val="32"/>
      <w:lang w:eastAsia="en-AU"/>
    </w:rPr>
  </w:style>
  <w:style w:type="paragraph" w:styleId="ListParagraph">
    <w:name w:val="List Paragraph"/>
    <w:basedOn w:val="Normal"/>
    <w:autoRedefine/>
    <w:uiPriority w:val="34"/>
    <w:qFormat/>
    <w:rsid w:val="005326F5"/>
    <w:pPr>
      <w:numPr>
        <w:numId w:val="37"/>
      </w:numPr>
    </w:pPr>
    <w:rPr>
      <w:rFonts w:cstheme="minorBidi"/>
    </w:rPr>
  </w:style>
  <w:style w:type="character" w:customStyle="1" w:styleId="Heading4Char">
    <w:name w:val="Heading 4 Char"/>
    <w:basedOn w:val="DefaultParagraphFont"/>
    <w:link w:val="Heading4"/>
    <w:uiPriority w:val="9"/>
    <w:rsid w:val="006478C9"/>
    <w:rPr>
      <w:rFonts w:ascii="Arial" w:eastAsiaTheme="minorEastAsia" w:hAnsi="Arial" w:cs="Arial"/>
      <w:b/>
      <w:bCs/>
      <w:iCs/>
      <w:color w:val="000000" w:themeColor="text1"/>
    </w:rPr>
  </w:style>
  <w:style w:type="character" w:customStyle="1" w:styleId="Heading5Char">
    <w:name w:val="Heading 5 Char"/>
    <w:basedOn w:val="DefaultParagraphFont"/>
    <w:link w:val="Heading5"/>
    <w:uiPriority w:val="9"/>
    <w:rsid w:val="00A01C63"/>
    <w:rPr>
      <w:rFonts w:ascii="Arial" w:eastAsiaTheme="majorEastAsia" w:hAnsi="Arial" w:cstheme="majorBidi"/>
      <w:i/>
      <w:sz w:val="24"/>
    </w:rPr>
  </w:style>
  <w:style w:type="character" w:customStyle="1" w:styleId="Heading6Char">
    <w:name w:val="Heading 6 Char"/>
    <w:basedOn w:val="DefaultParagraphFont"/>
    <w:link w:val="Heading6"/>
    <w:uiPriority w:val="9"/>
    <w:rsid w:val="00A01C63"/>
    <w:rPr>
      <w:rFonts w:ascii="Arial" w:eastAsiaTheme="majorEastAsia" w:hAnsi="Arial" w:cstheme="majorBidi"/>
      <w:b/>
    </w:rPr>
  </w:style>
  <w:style w:type="character" w:customStyle="1" w:styleId="Heading7Char">
    <w:name w:val="Heading 7 Char"/>
    <w:basedOn w:val="DefaultParagraphFont"/>
    <w:link w:val="Heading7"/>
    <w:uiPriority w:val="9"/>
    <w:semiHidden/>
    <w:rsid w:val="00964956"/>
    <w:rPr>
      <w:rFonts w:ascii="Arial" w:eastAsiaTheme="majorEastAsia" w:hAnsi="Arial" w:cstheme="majorBidi"/>
      <w:i/>
      <w:iCs/>
      <w:color w:val="1F4D78" w:themeColor="accent1" w:themeShade="7F"/>
    </w:rPr>
  </w:style>
  <w:style w:type="table" w:styleId="TableGrid">
    <w:name w:val="Table Grid"/>
    <w:basedOn w:val="TableNormal"/>
    <w:uiPriority w:val="39"/>
    <w:rsid w:val="00F23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rsid w:val="003B559D"/>
    <w:pPr>
      <w:spacing w:before="40" w:after="240"/>
    </w:pPr>
    <w:rPr>
      <w:rFonts w:ascii="Arial" w:eastAsiaTheme="majorEastAsia" w:hAnsi="Arial" w:cs="Arial"/>
      <w:color w:val="272727" w:themeColor="text1" w:themeTint="D8"/>
      <w:sz w:val="20"/>
      <w:szCs w:val="20"/>
      <w:lang w:eastAsia="en-AU"/>
    </w:rPr>
  </w:style>
  <w:style w:type="character" w:customStyle="1" w:styleId="SubtitleChar">
    <w:name w:val="Subtitle Char"/>
    <w:basedOn w:val="DefaultParagraphFont"/>
    <w:link w:val="Subtitle"/>
    <w:uiPriority w:val="11"/>
    <w:rsid w:val="003B559D"/>
    <w:rPr>
      <w:rFonts w:ascii="Arial" w:eastAsiaTheme="majorEastAsia" w:hAnsi="Arial" w:cs="Arial"/>
      <w:color w:val="272727" w:themeColor="text1" w:themeTint="D8"/>
      <w:sz w:val="20"/>
      <w:szCs w:val="20"/>
      <w:lang w:eastAsia="en-AU"/>
    </w:rPr>
  </w:style>
  <w:style w:type="paragraph" w:styleId="Title">
    <w:name w:val="Title"/>
    <w:basedOn w:val="Normal"/>
    <w:next w:val="Normal"/>
    <w:link w:val="TitleChar"/>
    <w:autoRedefine/>
    <w:uiPriority w:val="10"/>
    <w:qFormat/>
    <w:rsid w:val="00673B4D"/>
    <w:pPr>
      <w:spacing w:before="2400" w:after="0"/>
      <w:contextualSpacing/>
      <w:outlineLvl w:val="0"/>
    </w:pPr>
    <w:rPr>
      <w:rFonts w:eastAsiaTheme="majorEastAsia" w:cstheme="majorBidi"/>
      <w:spacing w:val="-10"/>
      <w:kern w:val="28"/>
      <w:sz w:val="36"/>
      <w:szCs w:val="36"/>
    </w:rPr>
  </w:style>
  <w:style w:type="character" w:customStyle="1" w:styleId="TitleChar">
    <w:name w:val="Title Char"/>
    <w:basedOn w:val="DefaultParagraphFont"/>
    <w:link w:val="Title"/>
    <w:uiPriority w:val="10"/>
    <w:rsid w:val="00673B4D"/>
    <w:rPr>
      <w:rFonts w:ascii="Arial" w:eastAsiaTheme="majorEastAsia" w:hAnsi="Arial" w:cstheme="majorBidi"/>
      <w:color w:val="000000" w:themeColor="text1"/>
      <w:spacing w:val="-10"/>
      <w:kern w:val="28"/>
      <w:sz w:val="36"/>
      <w:szCs w:val="36"/>
    </w:rPr>
  </w:style>
  <w:style w:type="character" w:styleId="SubtleEmphasis">
    <w:name w:val="Subtle Emphasis"/>
    <w:basedOn w:val="DefaultParagraphFont"/>
    <w:uiPriority w:val="19"/>
    <w:rsid w:val="002A38C8"/>
    <w:rPr>
      <w:rFonts w:ascii="Arial" w:hAnsi="Arial"/>
      <w:i/>
      <w:iCs/>
      <w:color w:val="404040" w:themeColor="text1" w:themeTint="BF"/>
    </w:rPr>
  </w:style>
  <w:style w:type="character" w:styleId="IntenseEmphasis">
    <w:name w:val="Intense Emphasis"/>
    <w:basedOn w:val="DefaultParagraphFont"/>
    <w:uiPriority w:val="21"/>
    <w:rsid w:val="002A38C8"/>
    <w:rPr>
      <w:rFonts w:ascii="Arial" w:hAnsi="Arial"/>
      <w:i/>
      <w:iCs/>
      <w:color w:val="C45911" w:themeColor="accent2" w:themeShade="BF"/>
    </w:rPr>
  </w:style>
  <w:style w:type="character" w:styleId="Strong">
    <w:name w:val="Strong"/>
    <w:basedOn w:val="DefaultParagraphFont"/>
    <w:uiPriority w:val="22"/>
    <w:rsid w:val="002A38C8"/>
    <w:rPr>
      <w:rFonts w:ascii="Arial" w:hAnsi="Arial"/>
      <w:b/>
      <w:bCs/>
    </w:rPr>
  </w:style>
  <w:style w:type="paragraph" w:styleId="IntenseQuote">
    <w:name w:val="Intense Quote"/>
    <w:basedOn w:val="Normal"/>
    <w:next w:val="Normal"/>
    <w:link w:val="IntenseQuoteChar"/>
    <w:uiPriority w:val="30"/>
    <w:rsid w:val="00964956"/>
    <w:pPr>
      <w:pBdr>
        <w:top w:val="single" w:sz="4" w:space="10" w:color="005467"/>
        <w:bottom w:val="single" w:sz="4" w:space="10" w:color="005467"/>
      </w:pBdr>
      <w:spacing w:before="360" w:after="360"/>
      <w:ind w:left="864" w:right="864"/>
      <w:jc w:val="center"/>
    </w:pPr>
    <w:rPr>
      <w:i/>
      <w:iCs/>
      <w:color w:val="005467"/>
    </w:rPr>
  </w:style>
  <w:style w:type="character" w:customStyle="1" w:styleId="IntenseQuoteChar">
    <w:name w:val="Intense Quote Char"/>
    <w:basedOn w:val="DefaultParagraphFont"/>
    <w:link w:val="IntenseQuote"/>
    <w:uiPriority w:val="30"/>
    <w:rsid w:val="00964956"/>
    <w:rPr>
      <w:rFonts w:ascii="Arial" w:hAnsi="Arial" w:cs="Arial"/>
      <w:i/>
      <w:iCs/>
      <w:color w:val="005467"/>
    </w:rPr>
  </w:style>
  <w:style w:type="character" w:styleId="IntenseReference">
    <w:name w:val="Intense Reference"/>
    <w:basedOn w:val="DefaultParagraphFont"/>
    <w:uiPriority w:val="32"/>
    <w:rsid w:val="00465F07"/>
    <w:rPr>
      <w:rFonts w:ascii="Arial" w:hAnsi="Arial"/>
      <w:b/>
      <w:bCs/>
      <w:caps w:val="0"/>
      <w:smallCaps w:val="0"/>
      <w:color w:val="005467"/>
      <w:spacing w:val="5"/>
      <w:sz w:val="22"/>
    </w:rPr>
  </w:style>
  <w:style w:type="character" w:styleId="SubtleReference">
    <w:name w:val="Subtle Reference"/>
    <w:basedOn w:val="DefaultParagraphFont"/>
    <w:uiPriority w:val="31"/>
    <w:rsid w:val="00964956"/>
    <w:rPr>
      <w:rFonts w:ascii="Arial" w:hAnsi="Arial"/>
      <w:smallCaps/>
      <w:color w:val="5A5A5A" w:themeColor="text1" w:themeTint="A5"/>
    </w:rPr>
  </w:style>
  <w:style w:type="character" w:styleId="Emphasis">
    <w:name w:val="Emphasis"/>
    <w:basedOn w:val="DefaultParagraphFont"/>
    <w:uiPriority w:val="20"/>
    <w:rsid w:val="00465F07"/>
    <w:rPr>
      <w:rFonts w:ascii="Arial" w:hAnsi="Arial"/>
      <w:i/>
      <w:iCs/>
    </w:rPr>
  </w:style>
  <w:style w:type="paragraph" w:customStyle="1" w:styleId="Factsheetheader1">
    <w:name w:val="Fact sheet header 1"/>
    <w:basedOn w:val="Normal"/>
    <w:qFormat/>
    <w:rsid w:val="00414DCD"/>
    <w:rPr>
      <w:color w:val="007D8B"/>
      <w:sz w:val="48"/>
    </w:rPr>
  </w:style>
  <w:style w:type="paragraph" w:customStyle="1" w:styleId="Factsheetheader2">
    <w:name w:val="Fact sheet header 2"/>
    <w:basedOn w:val="Normal"/>
    <w:rsid w:val="00414DCD"/>
    <w:rPr>
      <w:b/>
      <w:sz w:val="32"/>
    </w:rPr>
  </w:style>
  <w:style w:type="paragraph" w:styleId="NormalWeb">
    <w:name w:val="Normal (Web)"/>
    <w:basedOn w:val="Normal"/>
    <w:uiPriority w:val="99"/>
    <w:unhideWhenUsed/>
    <w:rsid w:val="003439F8"/>
    <w:pPr>
      <w:spacing w:before="100" w:beforeAutospacing="1" w:after="100" w:afterAutospacing="1"/>
    </w:pPr>
    <w:rPr>
      <w:rFonts w:ascii="Times New Roman" w:eastAsia="Times New Roman" w:hAnsi="Times New Roman" w:cs="Times New Roman"/>
      <w:szCs w:val="24"/>
    </w:rPr>
  </w:style>
  <w:style w:type="paragraph" w:customStyle="1" w:styleId="paragraph">
    <w:name w:val="paragraph"/>
    <w:basedOn w:val="Normal"/>
    <w:rsid w:val="00631FEF"/>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631FEF"/>
  </w:style>
  <w:style w:type="character" w:customStyle="1" w:styleId="eop">
    <w:name w:val="eop"/>
    <w:basedOn w:val="DefaultParagraphFont"/>
    <w:rsid w:val="00631FEF"/>
  </w:style>
  <w:style w:type="character" w:styleId="CommentReference">
    <w:name w:val="annotation reference"/>
    <w:basedOn w:val="DefaultParagraphFont"/>
    <w:uiPriority w:val="99"/>
    <w:semiHidden/>
    <w:unhideWhenUsed/>
    <w:rsid w:val="004658CB"/>
    <w:rPr>
      <w:sz w:val="16"/>
      <w:szCs w:val="16"/>
    </w:rPr>
  </w:style>
  <w:style w:type="paragraph" w:styleId="CommentText">
    <w:name w:val="annotation text"/>
    <w:basedOn w:val="Normal"/>
    <w:link w:val="CommentTextChar"/>
    <w:uiPriority w:val="99"/>
    <w:unhideWhenUsed/>
    <w:rsid w:val="004658CB"/>
    <w:rPr>
      <w:sz w:val="20"/>
      <w:szCs w:val="20"/>
    </w:rPr>
  </w:style>
  <w:style w:type="character" w:customStyle="1" w:styleId="CommentTextChar">
    <w:name w:val="Comment Text Char"/>
    <w:basedOn w:val="DefaultParagraphFont"/>
    <w:link w:val="CommentText"/>
    <w:uiPriority w:val="99"/>
    <w:rsid w:val="004658CB"/>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658CB"/>
    <w:rPr>
      <w:b/>
      <w:bCs/>
    </w:rPr>
  </w:style>
  <w:style w:type="character" w:customStyle="1" w:styleId="CommentSubjectChar">
    <w:name w:val="Comment Subject Char"/>
    <w:basedOn w:val="CommentTextChar"/>
    <w:link w:val="CommentSubject"/>
    <w:uiPriority w:val="99"/>
    <w:semiHidden/>
    <w:rsid w:val="004658CB"/>
    <w:rPr>
      <w:rFonts w:ascii="Arial" w:hAnsi="Arial" w:cs="Arial"/>
      <w:b/>
      <w:bCs/>
      <w:color w:val="000000" w:themeColor="text1"/>
      <w:sz w:val="20"/>
      <w:szCs w:val="20"/>
    </w:rPr>
  </w:style>
  <w:style w:type="paragraph" w:styleId="BalloonText">
    <w:name w:val="Balloon Text"/>
    <w:basedOn w:val="Normal"/>
    <w:link w:val="BalloonTextChar"/>
    <w:uiPriority w:val="99"/>
    <w:semiHidden/>
    <w:unhideWhenUsed/>
    <w:rsid w:val="004658C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8CB"/>
    <w:rPr>
      <w:rFonts w:ascii="Segoe UI" w:hAnsi="Segoe UI" w:cs="Segoe UI"/>
      <w:color w:val="000000" w:themeColor="text1"/>
      <w:sz w:val="18"/>
      <w:szCs w:val="18"/>
    </w:rPr>
  </w:style>
  <w:style w:type="character" w:styleId="Hyperlink">
    <w:name w:val="Hyperlink"/>
    <w:basedOn w:val="DefaultParagraphFont"/>
    <w:uiPriority w:val="99"/>
    <w:unhideWhenUsed/>
    <w:rsid w:val="0094245C"/>
    <w:rPr>
      <w:color w:val="0563C1" w:themeColor="hyperlink"/>
      <w:u w:val="single"/>
    </w:rPr>
  </w:style>
  <w:style w:type="character" w:styleId="UnresolvedMention">
    <w:name w:val="Unresolved Mention"/>
    <w:basedOn w:val="DefaultParagraphFont"/>
    <w:uiPriority w:val="99"/>
    <w:semiHidden/>
    <w:unhideWhenUsed/>
    <w:rsid w:val="0094245C"/>
    <w:rPr>
      <w:color w:val="605E5C"/>
      <w:shd w:val="clear" w:color="auto" w:fill="E1DFDD"/>
    </w:rPr>
  </w:style>
  <w:style w:type="paragraph" w:styleId="Revision">
    <w:name w:val="Revision"/>
    <w:hidden/>
    <w:uiPriority w:val="99"/>
    <w:semiHidden/>
    <w:rsid w:val="007627EE"/>
    <w:pPr>
      <w:spacing w:after="0" w:line="240" w:lineRule="auto"/>
    </w:pPr>
    <w:rPr>
      <w:rFonts w:ascii="Arial" w:hAnsi="Arial" w:cs="Arial"/>
      <w:color w:val="000000" w:themeColor="text1"/>
      <w:sz w:val="24"/>
    </w:rPr>
  </w:style>
  <w:style w:type="character" w:customStyle="1" w:styleId="Heading9Char">
    <w:name w:val="Heading 9 Char"/>
    <w:basedOn w:val="DefaultParagraphFont"/>
    <w:link w:val="Heading9"/>
    <w:uiPriority w:val="9"/>
    <w:rsid w:val="00C0385F"/>
    <w:rPr>
      <w:rFonts w:ascii="Arial" w:eastAsiaTheme="majorEastAsia" w:hAnsi="Arial" w:cs="Arial"/>
      <w:color w:val="272727" w:themeColor="text1" w:themeTint="D8"/>
      <w:sz w:val="20"/>
      <w:szCs w:val="20"/>
      <w:lang w:eastAsia="en-AU"/>
    </w:rPr>
  </w:style>
  <w:style w:type="paragraph" w:styleId="TOCHeading">
    <w:name w:val="TOC Heading"/>
    <w:basedOn w:val="Heading1"/>
    <w:next w:val="Normal"/>
    <w:uiPriority w:val="39"/>
    <w:unhideWhenUsed/>
    <w:qFormat/>
    <w:rsid w:val="00D20363"/>
    <w:pPr>
      <w:keepNext/>
      <w:keepLines/>
      <w:spacing w:before="240" w:after="0" w:line="259" w:lineRule="auto"/>
      <w:jc w:val="left"/>
      <w:textAlignment w:val="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2">
    <w:name w:val="toc 2"/>
    <w:basedOn w:val="Normal"/>
    <w:next w:val="Normal"/>
    <w:autoRedefine/>
    <w:uiPriority w:val="39"/>
    <w:unhideWhenUsed/>
    <w:rsid w:val="001A02FC"/>
    <w:pPr>
      <w:tabs>
        <w:tab w:val="right" w:leader="dot" w:pos="9628"/>
      </w:tabs>
      <w:spacing w:after="100" w:line="259" w:lineRule="auto"/>
      <w:ind w:left="220"/>
      <w:textAlignment w:val="auto"/>
    </w:pPr>
    <w:rPr>
      <w:noProof/>
      <w:sz w:val="20"/>
      <w:szCs w:val="20"/>
      <w:lang w:val="en-US" w:eastAsia="en-US"/>
    </w:rPr>
  </w:style>
  <w:style w:type="paragraph" w:styleId="TOC1">
    <w:name w:val="toc 1"/>
    <w:basedOn w:val="Normal"/>
    <w:next w:val="Normal"/>
    <w:autoRedefine/>
    <w:uiPriority w:val="39"/>
    <w:unhideWhenUsed/>
    <w:rsid w:val="001A02FC"/>
    <w:pPr>
      <w:tabs>
        <w:tab w:val="right" w:leader="dot" w:pos="9628"/>
      </w:tabs>
      <w:spacing w:after="100" w:line="259" w:lineRule="auto"/>
      <w:textAlignment w:val="auto"/>
    </w:pPr>
    <w:rPr>
      <w:noProof/>
      <w:sz w:val="20"/>
      <w:szCs w:val="20"/>
      <w:lang w:val="en-US" w:eastAsia="en-US"/>
    </w:rPr>
  </w:style>
  <w:style w:type="paragraph" w:styleId="TOC3">
    <w:name w:val="toc 3"/>
    <w:basedOn w:val="Normal"/>
    <w:next w:val="Normal"/>
    <w:autoRedefine/>
    <w:uiPriority w:val="39"/>
    <w:unhideWhenUsed/>
    <w:rsid w:val="001A02FC"/>
    <w:pPr>
      <w:spacing w:after="100" w:line="259" w:lineRule="auto"/>
      <w:ind w:left="440"/>
      <w:textAlignment w:val="auto"/>
    </w:pPr>
    <w:rPr>
      <w:rFonts w:cs="Times New Roman"/>
      <w:sz w:val="20"/>
      <w:lang w:val="en-US" w:eastAsia="en-US"/>
    </w:rPr>
  </w:style>
  <w:style w:type="paragraph" w:styleId="Bibliography">
    <w:name w:val="Bibliography"/>
    <w:basedOn w:val="Normal"/>
    <w:next w:val="Normal"/>
    <w:uiPriority w:val="37"/>
    <w:semiHidden/>
    <w:unhideWhenUsed/>
    <w:rsid w:val="0075409C"/>
  </w:style>
  <w:style w:type="paragraph" w:styleId="BlockText">
    <w:name w:val="Block Text"/>
    <w:basedOn w:val="Normal"/>
    <w:uiPriority w:val="99"/>
    <w:semiHidden/>
    <w:unhideWhenUsed/>
    <w:rsid w:val="0075409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5409C"/>
  </w:style>
  <w:style w:type="character" w:customStyle="1" w:styleId="BodyTextChar">
    <w:name w:val="Body Text Char"/>
    <w:basedOn w:val="DefaultParagraphFont"/>
    <w:link w:val="BodyText"/>
    <w:uiPriority w:val="99"/>
    <w:semiHidden/>
    <w:rsid w:val="0075409C"/>
    <w:rPr>
      <w:rFonts w:ascii="Arial" w:eastAsiaTheme="minorEastAsia" w:hAnsi="Arial" w:cs="Arial"/>
      <w:lang w:eastAsia="en-AU"/>
    </w:rPr>
  </w:style>
  <w:style w:type="paragraph" w:styleId="BodyText2">
    <w:name w:val="Body Text 2"/>
    <w:basedOn w:val="Normal"/>
    <w:link w:val="BodyText2Char"/>
    <w:uiPriority w:val="99"/>
    <w:semiHidden/>
    <w:unhideWhenUsed/>
    <w:rsid w:val="0075409C"/>
    <w:pPr>
      <w:spacing w:line="480" w:lineRule="auto"/>
    </w:pPr>
  </w:style>
  <w:style w:type="character" w:customStyle="1" w:styleId="BodyText2Char">
    <w:name w:val="Body Text 2 Char"/>
    <w:basedOn w:val="DefaultParagraphFont"/>
    <w:link w:val="BodyText2"/>
    <w:uiPriority w:val="99"/>
    <w:semiHidden/>
    <w:rsid w:val="0075409C"/>
    <w:rPr>
      <w:rFonts w:ascii="Arial" w:eastAsiaTheme="minorEastAsia" w:hAnsi="Arial" w:cs="Arial"/>
      <w:lang w:eastAsia="en-AU"/>
    </w:rPr>
  </w:style>
  <w:style w:type="paragraph" w:styleId="BodyText3">
    <w:name w:val="Body Text 3"/>
    <w:basedOn w:val="Normal"/>
    <w:link w:val="BodyText3Char"/>
    <w:uiPriority w:val="99"/>
    <w:semiHidden/>
    <w:unhideWhenUsed/>
    <w:rsid w:val="0075409C"/>
    <w:rPr>
      <w:sz w:val="16"/>
      <w:szCs w:val="16"/>
    </w:rPr>
  </w:style>
  <w:style w:type="character" w:customStyle="1" w:styleId="BodyText3Char">
    <w:name w:val="Body Text 3 Char"/>
    <w:basedOn w:val="DefaultParagraphFont"/>
    <w:link w:val="BodyText3"/>
    <w:uiPriority w:val="99"/>
    <w:semiHidden/>
    <w:rsid w:val="0075409C"/>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75409C"/>
    <w:pPr>
      <w:ind w:firstLine="360"/>
    </w:pPr>
  </w:style>
  <w:style w:type="character" w:customStyle="1" w:styleId="BodyTextFirstIndentChar">
    <w:name w:val="Body Text First Indent Char"/>
    <w:basedOn w:val="BodyTextChar"/>
    <w:link w:val="BodyTextFirstIndent"/>
    <w:uiPriority w:val="99"/>
    <w:semiHidden/>
    <w:rsid w:val="0075409C"/>
    <w:rPr>
      <w:rFonts w:ascii="Arial" w:eastAsiaTheme="minorEastAsia" w:hAnsi="Arial" w:cs="Arial"/>
      <w:lang w:eastAsia="en-AU"/>
    </w:rPr>
  </w:style>
  <w:style w:type="paragraph" w:styleId="BodyTextIndent">
    <w:name w:val="Body Text Indent"/>
    <w:basedOn w:val="Normal"/>
    <w:link w:val="BodyTextIndentChar"/>
    <w:uiPriority w:val="99"/>
    <w:semiHidden/>
    <w:unhideWhenUsed/>
    <w:rsid w:val="0075409C"/>
    <w:pPr>
      <w:ind w:left="283"/>
    </w:pPr>
  </w:style>
  <w:style w:type="character" w:customStyle="1" w:styleId="BodyTextIndentChar">
    <w:name w:val="Body Text Indent Char"/>
    <w:basedOn w:val="DefaultParagraphFont"/>
    <w:link w:val="BodyTextIndent"/>
    <w:uiPriority w:val="99"/>
    <w:semiHidden/>
    <w:rsid w:val="0075409C"/>
    <w:rPr>
      <w:rFonts w:ascii="Arial" w:eastAsiaTheme="minorEastAsia" w:hAnsi="Arial" w:cs="Arial"/>
      <w:lang w:eastAsia="en-AU"/>
    </w:rPr>
  </w:style>
  <w:style w:type="paragraph" w:styleId="BodyTextFirstIndent2">
    <w:name w:val="Body Text First Indent 2"/>
    <w:basedOn w:val="BodyTextIndent"/>
    <w:link w:val="BodyTextFirstIndent2Char"/>
    <w:uiPriority w:val="99"/>
    <w:semiHidden/>
    <w:unhideWhenUsed/>
    <w:rsid w:val="0075409C"/>
    <w:pPr>
      <w:ind w:left="360" w:firstLine="360"/>
    </w:pPr>
  </w:style>
  <w:style w:type="character" w:customStyle="1" w:styleId="BodyTextFirstIndent2Char">
    <w:name w:val="Body Text First Indent 2 Char"/>
    <w:basedOn w:val="BodyTextIndentChar"/>
    <w:link w:val="BodyTextFirstIndent2"/>
    <w:uiPriority w:val="99"/>
    <w:semiHidden/>
    <w:rsid w:val="0075409C"/>
    <w:rPr>
      <w:rFonts w:ascii="Arial" w:eastAsiaTheme="minorEastAsia" w:hAnsi="Arial" w:cs="Arial"/>
      <w:lang w:eastAsia="en-AU"/>
    </w:rPr>
  </w:style>
  <w:style w:type="paragraph" w:styleId="BodyTextIndent2">
    <w:name w:val="Body Text Indent 2"/>
    <w:basedOn w:val="Normal"/>
    <w:link w:val="BodyTextIndent2Char"/>
    <w:uiPriority w:val="99"/>
    <w:semiHidden/>
    <w:unhideWhenUsed/>
    <w:rsid w:val="0075409C"/>
    <w:pPr>
      <w:spacing w:line="480" w:lineRule="auto"/>
      <w:ind w:left="283"/>
    </w:pPr>
  </w:style>
  <w:style w:type="character" w:customStyle="1" w:styleId="BodyTextIndent2Char">
    <w:name w:val="Body Text Indent 2 Char"/>
    <w:basedOn w:val="DefaultParagraphFont"/>
    <w:link w:val="BodyTextIndent2"/>
    <w:uiPriority w:val="99"/>
    <w:semiHidden/>
    <w:rsid w:val="0075409C"/>
    <w:rPr>
      <w:rFonts w:ascii="Arial" w:eastAsiaTheme="minorEastAsia" w:hAnsi="Arial" w:cs="Arial"/>
      <w:lang w:eastAsia="en-AU"/>
    </w:rPr>
  </w:style>
  <w:style w:type="paragraph" w:styleId="BodyTextIndent3">
    <w:name w:val="Body Text Indent 3"/>
    <w:basedOn w:val="Normal"/>
    <w:link w:val="BodyTextIndent3Char"/>
    <w:uiPriority w:val="99"/>
    <w:semiHidden/>
    <w:unhideWhenUsed/>
    <w:rsid w:val="0075409C"/>
    <w:pPr>
      <w:ind w:left="283"/>
    </w:pPr>
    <w:rPr>
      <w:sz w:val="16"/>
      <w:szCs w:val="16"/>
    </w:rPr>
  </w:style>
  <w:style w:type="character" w:customStyle="1" w:styleId="BodyTextIndent3Char">
    <w:name w:val="Body Text Indent 3 Char"/>
    <w:basedOn w:val="DefaultParagraphFont"/>
    <w:link w:val="BodyTextIndent3"/>
    <w:uiPriority w:val="99"/>
    <w:semiHidden/>
    <w:rsid w:val="0075409C"/>
    <w:rPr>
      <w:rFonts w:ascii="Arial" w:eastAsiaTheme="minorEastAsia" w:hAnsi="Arial" w:cs="Arial"/>
      <w:sz w:val="16"/>
      <w:szCs w:val="16"/>
      <w:lang w:eastAsia="en-AU"/>
    </w:rPr>
  </w:style>
  <w:style w:type="paragraph" w:styleId="Caption">
    <w:name w:val="caption"/>
    <w:basedOn w:val="Normal"/>
    <w:next w:val="Normal"/>
    <w:uiPriority w:val="35"/>
    <w:semiHidden/>
    <w:unhideWhenUsed/>
    <w:qFormat/>
    <w:rsid w:val="0075409C"/>
    <w:pPr>
      <w:spacing w:after="200"/>
    </w:pPr>
    <w:rPr>
      <w:i/>
      <w:iCs/>
      <w:color w:val="44546A" w:themeColor="text2"/>
      <w:sz w:val="18"/>
      <w:szCs w:val="18"/>
    </w:rPr>
  </w:style>
  <w:style w:type="paragraph" w:styleId="Closing">
    <w:name w:val="Closing"/>
    <w:basedOn w:val="Normal"/>
    <w:link w:val="ClosingChar"/>
    <w:uiPriority w:val="99"/>
    <w:semiHidden/>
    <w:unhideWhenUsed/>
    <w:rsid w:val="0075409C"/>
    <w:pPr>
      <w:spacing w:after="0"/>
      <w:ind w:left="4252"/>
    </w:pPr>
  </w:style>
  <w:style w:type="character" w:customStyle="1" w:styleId="ClosingChar">
    <w:name w:val="Closing Char"/>
    <w:basedOn w:val="DefaultParagraphFont"/>
    <w:link w:val="Closing"/>
    <w:uiPriority w:val="99"/>
    <w:semiHidden/>
    <w:rsid w:val="0075409C"/>
    <w:rPr>
      <w:rFonts w:ascii="Arial" w:eastAsiaTheme="minorEastAsia" w:hAnsi="Arial" w:cs="Arial"/>
      <w:lang w:eastAsia="en-AU"/>
    </w:rPr>
  </w:style>
  <w:style w:type="paragraph" w:styleId="Date">
    <w:name w:val="Date"/>
    <w:basedOn w:val="Normal"/>
    <w:next w:val="Normal"/>
    <w:link w:val="DateChar"/>
    <w:uiPriority w:val="99"/>
    <w:semiHidden/>
    <w:unhideWhenUsed/>
    <w:rsid w:val="0075409C"/>
  </w:style>
  <w:style w:type="character" w:customStyle="1" w:styleId="DateChar">
    <w:name w:val="Date Char"/>
    <w:basedOn w:val="DefaultParagraphFont"/>
    <w:link w:val="Date"/>
    <w:uiPriority w:val="99"/>
    <w:semiHidden/>
    <w:rsid w:val="0075409C"/>
    <w:rPr>
      <w:rFonts w:ascii="Arial" w:eastAsiaTheme="minorEastAsia" w:hAnsi="Arial" w:cs="Arial"/>
      <w:lang w:eastAsia="en-AU"/>
    </w:rPr>
  </w:style>
  <w:style w:type="paragraph" w:styleId="DocumentMap">
    <w:name w:val="Document Map"/>
    <w:basedOn w:val="Normal"/>
    <w:link w:val="DocumentMapChar"/>
    <w:uiPriority w:val="99"/>
    <w:semiHidden/>
    <w:unhideWhenUsed/>
    <w:rsid w:val="0075409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5409C"/>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75409C"/>
    <w:pPr>
      <w:spacing w:after="0"/>
    </w:pPr>
  </w:style>
  <w:style w:type="character" w:customStyle="1" w:styleId="E-mailSignatureChar">
    <w:name w:val="E-mail Signature Char"/>
    <w:basedOn w:val="DefaultParagraphFont"/>
    <w:link w:val="E-mailSignature"/>
    <w:uiPriority w:val="99"/>
    <w:semiHidden/>
    <w:rsid w:val="0075409C"/>
    <w:rPr>
      <w:rFonts w:ascii="Arial" w:eastAsiaTheme="minorEastAsia" w:hAnsi="Arial" w:cs="Arial"/>
      <w:lang w:eastAsia="en-AU"/>
    </w:rPr>
  </w:style>
  <w:style w:type="paragraph" w:styleId="EndnoteText">
    <w:name w:val="endnote text"/>
    <w:basedOn w:val="Normal"/>
    <w:link w:val="EndnoteTextChar"/>
    <w:uiPriority w:val="99"/>
    <w:semiHidden/>
    <w:unhideWhenUsed/>
    <w:rsid w:val="0075409C"/>
    <w:pPr>
      <w:spacing w:after="0"/>
    </w:pPr>
    <w:rPr>
      <w:sz w:val="20"/>
      <w:szCs w:val="20"/>
    </w:rPr>
  </w:style>
  <w:style w:type="character" w:customStyle="1" w:styleId="EndnoteTextChar">
    <w:name w:val="Endnote Text Char"/>
    <w:basedOn w:val="DefaultParagraphFont"/>
    <w:link w:val="EndnoteText"/>
    <w:uiPriority w:val="99"/>
    <w:semiHidden/>
    <w:rsid w:val="0075409C"/>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75409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5409C"/>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5409C"/>
    <w:pPr>
      <w:spacing w:after="0"/>
    </w:pPr>
    <w:rPr>
      <w:sz w:val="20"/>
      <w:szCs w:val="20"/>
    </w:rPr>
  </w:style>
  <w:style w:type="character" w:customStyle="1" w:styleId="FootnoteTextChar">
    <w:name w:val="Footnote Text Char"/>
    <w:basedOn w:val="DefaultParagraphFont"/>
    <w:link w:val="FootnoteText"/>
    <w:uiPriority w:val="99"/>
    <w:semiHidden/>
    <w:rsid w:val="0075409C"/>
    <w:rPr>
      <w:rFonts w:ascii="Arial" w:eastAsiaTheme="minorEastAsia" w:hAnsi="Arial" w:cs="Arial"/>
      <w:sz w:val="20"/>
      <w:szCs w:val="20"/>
      <w:lang w:eastAsia="en-AU"/>
    </w:rPr>
  </w:style>
  <w:style w:type="character" w:customStyle="1" w:styleId="Heading8Char">
    <w:name w:val="Heading 8 Char"/>
    <w:basedOn w:val="DefaultParagraphFont"/>
    <w:link w:val="Heading8"/>
    <w:uiPriority w:val="9"/>
    <w:semiHidden/>
    <w:rsid w:val="0075409C"/>
    <w:rPr>
      <w:rFonts w:asciiTheme="majorHAnsi" w:eastAsiaTheme="majorEastAsia" w:hAnsiTheme="majorHAnsi" w:cstheme="majorBidi"/>
      <w:color w:val="272727" w:themeColor="text1" w:themeTint="D8"/>
      <w:sz w:val="21"/>
      <w:szCs w:val="21"/>
      <w:lang w:eastAsia="en-AU"/>
    </w:rPr>
  </w:style>
  <w:style w:type="paragraph" w:styleId="HTMLAddress">
    <w:name w:val="HTML Address"/>
    <w:basedOn w:val="Normal"/>
    <w:link w:val="HTMLAddressChar"/>
    <w:uiPriority w:val="99"/>
    <w:semiHidden/>
    <w:unhideWhenUsed/>
    <w:rsid w:val="0075409C"/>
    <w:pPr>
      <w:spacing w:after="0"/>
    </w:pPr>
    <w:rPr>
      <w:i/>
      <w:iCs/>
    </w:rPr>
  </w:style>
  <w:style w:type="character" w:customStyle="1" w:styleId="HTMLAddressChar">
    <w:name w:val="HTML Address Char"/>
    <w:basedOn w:val="DefaultParagraphFont"/>
    <w:link w:val="HTMLAddress"/>
    <w:uiPriority w:val="99"/>
    <w:semiHidden/>
    <w:rsid w:val="0075409C"/>
    <w:rPr>
      <w:rFonts w:ascii="Arial" w:eastAsiaTheme="minorEastAsia" w:hAnsi="Arial" w:cs="Arial"/>
      <w:i/>
      <w:iCs/>
      <w:lang w:eastAsia="en-AU"/>
    </w:rPr>
  </w:style>
  <w:style w:type="paragraph" w:styleId="HTMLPreformatted">
    <w:name w:val="HTML Preformatted"/>
    <w:basedOn w:val="Normal"/>
    <w:link w:val="HTMLPreformattedChar"/>
    <w:uiPriority w:val="99"/>
    <w:semiHidden/>
    <w:unhideWhenUsed/>
    <w:rsid w:val="0075409C"/>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5409C"/>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75409C"/>
    <w:pPr>
      <w:spacing w:after="0"/>
      <w:ind w:left="220" w:hanging="220"/>
    </w:pPr>
  </w:style>
  <w:style w:type="paragraph" w:styleId="Index2">
    <w:name w:val="index 2"/>
    <w:basedOn w:val="Normal"/>
    <w:next w:val="Normal"/>
    <w:autoRedefine/>
    <w:uiPriority w:val="99"/>
    <w:semiHidden/>
    <w:unhideWhenUsed/>
    <w:rsid w:val="0075409C"/>
    <w:pPr>
      <w:spacing w:after="0"/>
      <w:ind w:left="440" w:hanging="220"/>
    </w:pPr>
  </w:style>
  <w:style w:type="paragraph" w:styleId="Index3">
    <w:name w:val="index 3"/>
    <w:basedOn w:val="Normal"/>
    <w:next w:val="Normal"/>
    <w:autoRedefine/>
    <w:uiPriority w:val="99"/>
    <w:semiHidden/>
    <w:unhideWhenUsed/>
    <w:rsid w:val="0075409C"/>
    <w:pPr>
      <w:spacing w:after="0"/>
      <w:ind w:left="660" w:hanging="220"/>
    </w:pPr>
  </w:style>
  <w:style w:type="paragraph" w:styleId="Index4">
    <w:name w:val="index 4"/>
    <w:basedOn w:val="Normal"/>
    <w:next w:val="Normal"/>
    <w:autoRedefine/>
    <w:uiPriority w:val="99"/>
    <w:semiHidden/>
    <w:unhideWhenUsed/>
    <w:rsid w:val="0075409C"/>
    <w:pPr>
      <w:spacing w:after="0"/>
      <w:ind w:left="880" w:hanging="220"/>
    </w:pPr>
  </w:style>
  <w:style w:type="paragraph" w:styleId="Index5">
    <w:name w:val="index 5"/>
    <w:basedOn w:val="Normal"/>
    <w:next w:val="Normal"/>
    <w:autoRedefine/>
    <w:uiPriority w:val="99"/>
    <w:semiHidden/>
    <w:unhideWhenUsed/>
    <w:rsid w:val="0075409C"/>
    <w:pPr>
      <w:spacing w:after="0"/>
      <w:ind w:left="1100" w:hanging="220"/>
    </w:pPr>
  </w:style>
  <w:style w:type="paragraph" w:styleId="Index6">
    <w:name w:val="index 6"/>
    <w:basedOn w:val="Normal"/>
    <w:next w:val="Normal"/>
    <w:autoRedefine/>
    <w:uiPriority w:val="99"/>
    <w:semiHidden/>
    <w:unhideWhenUsed/>
    <w:rsid w:val="0075409C"/>
    <w:pPr>
      <w:spacing w:after="0"/>
      <w:ind w:left="1320" w:hanging="220"/>
    </w:pPr>
  </w:style>
  <w:style w:type="paragraph" w:styleId="Index7">
    <w:name w:val="index 7"/>
    <w:basedOn w:val="Normal"/>
    <w:next w:val="Normal"/>
    <w:autoRedefine/>
    <w:uiPriority w:val="99"/>
    <w:semiHidden/>
    <w:unhideWhenUsed/>
    <w:rsid w:val="0075409C"/>
    <w:pPr>
      <w:spacing w:after="0"/>
      <w:ind w:left="1540" w:hanging="220"/>
    </w:pPr>
  </w:style>
  <w:style w:type="paragraph" w:styleId="Index8">
    <w:name w:val="index 8"/>
    <w:basedOn w:val="Normal"/>
    <w:next w:val="Normal"/>
    <w:autoRedefine/>
    <w:uiPriority w:val="99"/>
    <w:semiHidden/>
    <w:unhideWhenUsed/>
    <w:rsid w:val="0075409C"/>
    <w:pPr>
      <w:spacing w:after="0"/>
      <w:ind w:left="1760" w:hanging="220"/>
    </w:pPr>
  </w:style>
  <w:style w:type="paragraph" w:styleId="Index9">
    <w:name w:val="index 9"/>
    <w:basedOn w:val="Normal"/>
    <w:next w:val="Normal"/>
    <w:autoRedefine/>
    <w:uiPriority w:val="99"/>
    <w:semiHidden/>
    <w:unhideWhenUsed/>
    <w:rsid w:val="0075409C"/>
    <w:pPr>
      <w:spacing w:after="0"/>
      <w:ind w:left="1980" w:hanging="220"/>
    </w:pPr>
  </w:style>
  <w:style w:type="paragraph" w:styleId="IndexHeading">
    <w:name w:val="index heading"/>
    <w:basedOn w:val="Normal"/>
    <w:next w:val="Index1"/>
    <w:uiPriority w:val="99"/>
    <w:semiHidden/>
    <w:unhideWhenUsed/>
    <w:rsid w:val="0075409C"/>
    <w:rPr>
      <w:rFonts w:asciiTheme="majorHAnsi" w:eastAsiaTheme="majorEastAsia" w:hAnsiTheme="majorHAnsi" w:cstheme="majorBidi"/>
      <w:b/>
      <w:bCs/>
    </w:rPr>
  </w:style>
  <w:style w:type="paragraph" w:styleId="List">
    <w:name w:val="List"/>
    <w:basedOn w:val="Normal"/>
    <w:uiPriority w:val="99"/>
    <w:semiHidden/>
    <w:unhideWhenUsed/>
    <w:rsid w:val="0075409C"/>
    <w:pPr>
      <w:ind w:left="283" w:hanging="283"/>
      <w:contextualSpacing/>
    </w:pPr>
  </w:style>
  <w:style w:type="paragraph" w:styleId="List2">
    <w:name w:val="List 2"/>
    <w:basedOn w:val="Normal"/>
    <w:uiPriority w:val="99"/>
    <w:semiHidden/>
    <w:unhideWhenUsed/>
    <w:rsid w:val="0075409C"/>
    <w:pPr>
      <w:ind w:left="566" w:hanging="283"/>
      <w:contextualSpacing/>
    </w:pPr>
  </w:style>
  <w:style w:type="paragraph" w:styleId="List3">
    <w:name w:val="List 3"/>
    <w:basedOn w:val="Normal"/>
    <w:uiPriority w:val="99"/>
    <w:semiHidden/>
    <w:unhideWhenUsed/>
    <w:rsid w:val="0075409C"/>
    <w:pPr>
      <w:ind w:left="849" w:hanging="283"/>
      <w:contextualSpacing/>
    </w:pPr>
  </w:style>
  <w:style w:type="paragraph" w:styleId="List4">
    <w:name w:val="List 4"/>
    <w:basedOn w:val="Normal"/>
    <w:uiPriority w:val="99"/>
    <w:semiHidden/>
    <w:unhideWhenUsed/>
    <w:rsid w:val="0075409C"/>
    <w:pPr>
      <w:ind w:left="1132" w:hanging="283"/>
      <w:contextualSpacing/>
    </w:pPr>
  </w:style>
  <w:style w:type="paragraph" w:styleId="List5">
    <w:name w:val="List 5"/>
    <w:basedOn w:val="Normal"/>
    <w:uiPriority w:val="99"/>
    <w:semiHidden/>
    <w:unhideWhenUsed/>
    <w:rsid w:val="0075409C"/>
    <w:pPr>
      <w:ind w:left="1415" w:hanging="283"/>
      <w:contextualSpacing/>
    </w:pPr>
  </w:style>
  <w:style w:type="paragraph" w:styleId="ListBullet">
    <w:name w:val="List Bullet"/>
    <w:basedOn w:val="Normal"/>
    <w:uiPriority w:val="99"/>
    <w:semiHidden/>
    <w:unhideWhenUsed/>
    <w:rsid w:val="0075409C"/>
    <w:pPr>
      <w:numPr>
        <w:numId w:val="22"/>
      </w:numPr>
      <w:contextualSpacing/>
    </w:pPr>
  </w:style>
  <w:style w:type="paragraph" w:styleId="ListBullet2">
    <w:name w:val="List Bullet 2"/>
    <w:basedOn w:val="Normal"/>
    <w:uiPriority w:val="99"/>
    <w:semiHidden/>
    <w:unhideWhenUsed/>
    <w:rsid w:val="0075409C"/>
    <w:pPr>
      <w:numPr>
        <w:numId w:val="23"/>
      </w:numPr>
      <w:contextualSpacing/>
    </w:pPr>
  </w:style>
  <w:style w:type="paragraph" w:styleId="ListBullet3">
    <w:name w:val="List Bullet 3"/>
    <w:basedOn w:val="Normal"/>
    <w:uiPriority w:val="99"/>
    <w:semiHidden/>
    <w:unhideWhenUsed/>
    <w:rsid w:val="0075409C"/>
    <w:pPr>
      <w:numPr>
        <w:numId w:val="24"/>
      </w:numPr>
      <w:contextualSpacing/>
    </w:pPr>
  </w:style>
  <w:style w:type="paragraph" w:styleId="ListBullet4">
    <w:name w:val="List Bullet 4"/>
    <w:basedOn w:val="Normal"/>
    <w:uiPriority w:val="99"/>
    <w:semiHidden/>
    <w:unhideWhenUsed/>
    <w:rsid w:val="0075409C"/>
    <w:pPr>
      <w:numPr>
        <w:numId w:val="25"/>
      </w:numPr>
      <w:contextualSpacing/>
    </w:pPr>
  </w:style>
  <w:style w:type="paragraph" w:styleId="ListBullet5">
    <w:name w:val="List Bullet 5"/>
    <w:basedOn w:val="Normal"/>
    <w:uiPriority w:val="99"/>
    <w:semiHidden/>
    <w:unhideWhenUsed/>
    <w:rsid w:val="0075409C"/>
    <w:pPr>
      <w:numPr>
        <w:numId w:val="26"/>
      </w:numPr>
      <w:contextualSpacing/>
    </w:pPr>
  </w:style>
  <w:style w:type="paragraph" w:styleId="ListContinue">
    <w:name w:val="List Continue"/>
    <w:basedOn w:val="Normal"/>
    <w:uiPriority w:val="99"/>
    <w:semiHidden/>
    <w:unhideWhenUsed/>
    <w:rsid w:val="0075409C"/>
    <w:pPr>
      <w:ind w:left="283"/>
      <w:contextualSpacing/>
    </w:pPr>
  </w:style>
  <w:style w:type="paragraph" w:styleId="ListContinue2">
    <w:name w:val="List Continue 2"/>
    <w:basedOn w:val="Normal"/>
    <w:uiPriority w:val="99"/>
    <w:semiHidden/>
    <w:unhideWhenUsed/>
    <w:rsid w:val="0075409C"/>
    <w:pPr>
      <w:ind w:left="566"/>
      <w:contextualSpacing/>
    </w:pPr>
  </w:style>
  <w:style w:type="paragraph" w:styleId="ListContinue3">
    <w:name w:val="List Continue 3"/>
    <w:basedOn w:val="Normal"/>
    <w:uiPriority w:val="99"/>
    <w:semiHidden/>
    <w:unhideWhenUsed/>
    <w:rsid w:val="0075409C"/>
    <w:pPr>
      <w:ind w:left="849"/>
      <w:contextualSpacing/>
    </w:pPr>
  </w:style>
  <w:style w:type="paragraph" w:styleId="ListContinue4">
    <w:name w:val="List Continue 4"/>
    <w:basedOn w:val="Normal"/>
    <w:uiPriority w:val="99"/>
    <w:semiHidden/>
    <w:unhideWhenUsed/>
    <w:rsid w:val="0075409C"/>
    <w:pPr>
      <w:ind w:left="1132"/>
      <w:contextualSpacing/>
    </w:pPr>
  </w:style>
  <w:style w:type="paragraph" w:styleId="ListContinue5">
    <w:name w:val="List Continue 5"/>
    <w:basedOn w:val="Normal"/>
    <w:uiPriority w:val="99"/>
    <w:semiHidden/>
    <w:unhideWhenUsed/>
    <w:rsid w:val="0075409C"/>
    <w:pPr>
      <w:ind w:left="1415"/>
      <w:contextualSpacing/>
    </w:pPr>
  </w:style>
  <w:style w:type="paragraph" w:styleId="ListNumber">
    <w:name w:val="List Number"/>
    <w:basedOn w:val="Normal"/>
    <w:uiPriority w:val="99"/>
    <w:semiHidden/>
    <w:unhideWhenUsed/>
    <w:rsid w:val="0075409C"/>
    <w:pPr>
      <w:numPr>
        <w:numId w:val="27"/>
      </w:numPr>
      <w:contextualSpacing/>
    </w:pPr>
  </w:style>
  <w:style w:type="paragraph" w:styleId="ListNumber2">
    <w:name w:val="List Number 2"/>
    <w:basedOn w:val="Normal"/>
    <w:uiPriority w:val="99"/>
    <w:semiHidden/>
    <w:unhideWhenUsed/>
    <w:rsid w:val="0075409C"/>
    <w:pPr>
      <w:numPr>
        <w:numId w:val="28"/>
      </w:numPr>
      <w:contextualSpacing/>
    </w:pPr>
  </w:style>
  <w:style w:type="paragraph" w:styleId="ListNumber3">
    <w:name w:val="List Number 3"/>
    <w:basedOn w:val="Normal"/>
    <w:uiPriority w:val="99"/>
    <w:semiHidden/>
    <w:unhideWhenUsed/>
    <w:rsid w:val="0075409C"/>
    <w:pPr>
      <w:numPr>
        <w:numId w:val="29"/>
      </w:numPr>
      <w:contextualSpacing/>
    </w:pPr>
  </w:style>
  <w:style w:type="paragraph" w:styleId="ListNumber4">
    <w:name w:val="List Number 4"/>
    <w:basedOn w:val="Normal"/>
    <w:uiPriority w:val="99"/>
    <w:semiHidden/>
    <w:unhideWhenUsed/>
    <w:rsid w:val="0075409C"/>
    <w:pPr>
      <w:numPr>
        <w:numId w:val="30"/>
      </w:numPr>
      <w:contextualSpacing/>
    </w:pPr>
  </w:style>
  <w:style w:type="paragraph" w:styleId="ListNumber5">
    <w:name w:val="List Number 5"/>
    <w:basedOn w:val="Normal"/>
    <w:uiPriority w:val="99"/>
    <w:semiHidden/>
    <w:unhideWhenUsed/>
    <w:rsid w:val="0075409C"/>
    <w:pPr>
      <w:numPr>
        <w:numId w:val="31"/>
      </w:numPr>
      <w:contextualSpacing/>
    </w:pPr>
  </w:style>
  <w:style w:type="paragraph" w:styleId="MacroText">
    <w:name w:val="macro"/>
    <w:link w:val="MacroTextChar"/>
    <w:uiPriority w:val="99"/>
    <w:semiHidden/>
    <w:unhideWhenUsed/>
    <w:rsid w:val="0075409C"/>
    <w:pPr>
      <w:tabs>
        <w:tab w:val="left" w:pos="480"/>
        <w:tab w:val="left" w:pos="960"/>
        <w:tab w:val="left" w:pos="1440"/>
        <w:tab w:val="left" w:pos="1920"/>
        <w:tab w:val="left" w:pos="2400"/>
        <w:tab w:val="left" w:pos="2880"/>
        <w:tab w:val="left" w:pos="3360"/>
        <w:tab w:val="left" w:pos="3840"/>
        <w:tab w:val="left" w:pos="4320"/>
      </w:tabs>
      <w:spacing w:after="0" w:line="240" w:lineRule="auto"/>
      <w:textAlignment w:val="baseline"/>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75409C"/>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75409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5409C"/>
    <w:rPr>
      <w:rFonts w:asciiTheme="majorHAnsi" w:eastAsiaTheme="majorEastAsia" w:hAnsiTheme="majorHAnsi" w:cstheme="majorBidi"/>
      <w:sz w:val="24"/>
      <w:szCs w:val="24"/>
      <w:shd w:val="pct20" w:color="auto" w:fill="auto"/>
      <w:lang w:eastAsia="en-AU"/>
    </w:rPr>
  </w:style>
  <w:style w:type="paragraph" w:styleId="NoSpacing">
    <w:name w:val="No Spacing"/>
    <w:uiPriority w:val="1"/>
    <w:rsid w:val="0075409C"/>
    <w:pPr>
      <w:spacing w:after="0" w:line="240" w:lineRule="auto"/>
      <w:textAlignment w:val="baseline"/>
    </w:pPr>
    <w:rPr>
      <w:rFonts w:ascii="Arial" w:eastAsiaTheme="minorEastAsia" w:hAnsi="Arial" w:cs="Arial"/>
      <w:lang w:eastAsia="en-AU"/>
    </w:rPr>
  </w:style>
  <w:style w:type="paragraph" w:styleId="NormalIndent">
    <w:name w:val="Normal Indent"/>
    <w:basedOn w:val="Normal"/>
    <w:uiPriority w:val="99"/>
    <w:semiHidden/>
    <w:unhideWhenUsed/>
    <w:rsid w:val="0075409C"/>
    <w:pPr>
      <w:ind w:left="720"/>
    </w:pPr>
  </w:style>
  <w:style w:type="paragraph" w:styleId="NoteHeading">
    <w:name w:val="Note Heading"/>
    <w:basedOn w:val="Normal"/>
    <w:next w:val="Normal"/>
    <w:link w:val="NoteHeadingChar"/>
    <w:uiPriority w:val="99"/>
    <w:semiHidden/>
    <w:unhideWhenUsed/>
    <w:rsid w:val="0075409C"/>
    <w:pPr>
      <w:spacing w:after="0"/>
    </w:pPr>
  </w:style>
  <w:style w:type="character" w:customStyle="1" w:styleId="NoteHeadingChar">
    <w:name w:val="Note Heading Char"/>
    <w:basedOn w:val="DefaultParagraphFont"/>
    <w:link w:val="NoteHeading"/>
    <w:uiPriority w:val="99"/>
    <w:semiHidden/>
    <w:rsid w:val="0075409C"/>
    <w:rPr>
      <w:rFonts w:ascii="Arial" w:eastAsiaTheme="minorEastAsia" w:hAnsi="Arial" w:cs="Arial"/>
      <w:lang w:eastAsia="en-AU"/>
    </w:rPr>
  </w:style>
  <w:style w:type="paragraph" w:styleId="PlainText">
    <w:name w:val="Plain Text"/>
    <w:basedOn w:val="Normal"/>
    <w:link w:val="PlainTextChar"/>
    <w:uiPriority w:val="99"/>
    <w:semiHidden/>
    <w:unhideWhenUsed/>
    <w:rsid w:val="0075409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75409C"/>
    <w:rPr>
      <w:rFonts w:ascii="Consolas" w:eastAsiaTheme="minorEastAsia" w:hAnsi="Consolas" w:cs="Arial"/>
      <w:sz w:val="21"/>
      <w:szCs w:val="21"/>
      <w:lang w:eastAsia="en-AU"/>
    </w:rPr>
  </w:style>
  <w:style w:type="paragraph" w:styleId="Quote">
    <w:name w:val="Quote"/>
    <w:basedOn w:val="Normal"/>
    <w:next w:val="Normal"/>
    <w:link w:val="QuoteChar"/>
    <w:uiPriority w:val="29"/>
    <w:rsid w:val="007540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5409C"/>
    <w:rPr>
      <w:rFonts w:ascii="Arial" w:eastAsiaTheme="minorEastAsia" w:hAnsi="Arial" w:cs="Arial"/>
      <w:i/>
      <w:iCs/>
      <w:color w:val="404040" w:themeColor="text1" w:themeTint="BF"/>
      <w:lang w:eastAsia="en-AU"/>
    </w:rPr>
  </w:style>
  <w:style w:type="paragraph" w:styleId="Salutation">
    <w:name w:val="Salutation"/>
    <w:basedOn w:val="Normal"/>
    <w:next w:val="Normal"/>
    <w:link w:val="SalutationChar"/>
    <w:uiPriority w:val="99"/>
    <w:semiHidden/>
    <w:unhideWhenUsed/>
    <w:rsid w:val="0075409C"/>
  </w:style>
  <w:style w:type="character" w:customStyle="1" w:styleId="SalutationChar">
    <w:name w:val="Salutation Char"/>
    <w:basedOn w:val="DefaultParagraphFont"/>
    <w:link w:val="Salutation"/>
    <w:uiPriority w:val="99"/>
    <w:semiHidden/>
    <w:rsid w:val="0075409C"/>
    <w:rPr>
      <w:rFonts w:ascii="Arial" w:eastAsiaTheme="minorEastAsia" w:hAnsi="Arial" w:cs="Arial"/>
      <w:lang w:eastAsia="en-AU"/>
    </w:rPr>
  </w:style>
  <w:style w:type="paragraph" w:styleId="Signature">
    <w:name w:val="Signature"/>
    <w:basedOn w:val="Normal"/>
    <w:link w:val="SignatureChar"/>
    <w:uiPriority w:val="99"/>
    <w:semiHidden/>
    <w:unhideWhenUsed/>
    <w:rsid w:val="0075409C"/>
    <w:pPr>
      <w:spacing w:after="0"/>
      <w:ind w:left="4252"/>
    </w:pPr>
  </w:style>
  <w:style w:type="character" w:customStyle="1" w:styleId="SignatureChar">
    <w:name w:val="Signature Char"/>
    <w:basedOn w:val="DefaultParagraphFont"/>
    <w:link w:val="Signature"/>
    <w:uiPriority w:val="99"/>
    <w:semiHidden/>
    <w:rsid w:val="0075409C"/>
    <w:rPr>
      <w:rFonts w:ascii="Arial" w:eastAsiaTheme="minorEastAsia" w:hAnsi="Arial" w:cs="Arial"/>
      <w:lang w:eastAsia="en-AU"/>
    </w:rPr>
  </w:style>
  <w:style w:type="paragraph" w:styleId="TableofAuthorities">
    <w:name w:val="table of authorities"/>
    <w:basedOn w:val="Normal"/>
    <w:next w:val="Normal"/>
    <w:uiPriority w:val="99"/>
    <w:semiHidden/>
    <w:unhideWhenUsed/>
    <w:rsid w:val="0075409C"/>
    <w:pPr>
      <w:spacing w:after="0"/>
      <w:ind w:left="220" w:hanging="220"/>
    </w:pPr>
  </w:style>
  <w:style w:type="paragraph" w:styleId="TableofFigures">
    <w:name w:val="table of figures"/>
    <w:basedOn w:val="Normal"/>
    <w:next w:val="Normal"/>
    <w:uiPriority w:val="99"/>
    <w:semiHidden/>
    <w:unhideWhenUsed/>
    <w:rsid w:val="0075409C"/>
    <w:pPr>
      <w:spacing w:after="0"/>
    </w:pPr>
  </w:style>
  <w:style w:type="paragraph" w:styleId="TOAHeading">
    <w:name w:val="toa heading"/>
    <w:basedOn w:val="Normal"/>
    <w:next w:val="Normal"/>
    <w:uiPriority w:val="99"/>
    <w:semiHidden/>
    <w:unhideWhenUsed/>
    <w:rsid w:val="0075409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75409C"/>
    <w:pPr>
      <w:spacing w:after="100"/>
      <w:ind w:left="660"/>
    </w:pPr>
  </w:style>
  <w:style w:type="paragraph" w:styleId="TOC5">
    <w:name w:val="toc 5"/>
    <w:basedOn w:val="Normal"/>
    <w:next w:val="Normal"/>
    <w:autoRedefine/>
    <w:uiPriority w:val="39"/>
    <w:semiHidden/>
    <w:unhideWhenUsed/>
    <w:rsid w:val="0075409C"/>
    <w:pPr>
      <w:spacing w:after="100"/>
      <w:ind w:left="880"/>
    </w:pPr>
  </w:style>
  <w:style w:type="paragraph" w:styleId="TOC6">
    <w:name w:val="toc 6"/>
    <w:basedOn w:val="Normal"/>
    <w:next w:val="Normal"/>
    <w:autoRedefine/>
    <w:uiPriority w:val="39"/>
    <w:semiHidden/>
    <w:unhideWhenUsed/>
    <w:rsid w:val="0075409C"/>
    <w:pPr>
      <w:spacing w:after="100"/>
      <w:ind w:left="1100"/>
    </w:pPr>
  </w:style>
  <w:style w:type="paragraph" w:styleId="TOC7">
    <w:name w:val="toc 7"/>
    <w:basedOn w:val="Normal"/>
    <w:next w:val="Normal"/>
    <w:autoRedefine/>
    <w:uiPriority w:val="39"/>
    <w:semiHidden/>
    <w:unhideWhenUsed/>
    <w:rsid w:val="0075409C"/>
    <w:pPr>
      <w:spacing w:after="100"/>
      <w:ind w:left="1320"/>
    </w:pPr>
  </w:style>
  <w:style w:type="paragraph" w:styleId="TOC8">
    <w:name w:val="toc 8"/>
    <w:basedOn w:val="Normal"/>
    <w:next w:val="Normal"/>
    <w:autoRedefine/>
    <w:uiPriority w:val="39"/>
    <w:semiHidden/>
    <w:unhideWhenUsed/>
    <w:rsid w:val="0075409C"/>
    <w:pPr>
      <w:spacing w:after="100"/>
      <w:ind w:left="1540"/>
    </w:pPr>
  </w:style>
  <w:style w:type="paragraph" w:styleId="TOC9">
    <w:name w:val="toc 9"/>
    <w:basedOn w:val="Normal"/>
    <w:next w:val="Normal"/>
    <w:autoRedefine/>
    <w:uiPriority w:val="39"/>
    <w:semiHidden/>
    <w:unhideWhenUsed/>
    <w:rsid w:val="0075409C"/>
    <w:pPr>
      <w:spacing w:after="100"/>
      <w:ind w:left="1760"/>
    </w:pPr>
  </w:style>
  <w:style w:type="paragraph" w:customStyle="1" w:styleId="Heading2-intro">
    <w:name w:val="Heading 2 - intro"/>
    <w:qFormat/>
    <w:rsid w:val="00B562D3"/>
    <w:pPr>
      <w:spacing w:before="240" w:after="320"/>
      <w:outlineLvl w:val="1"/>
    </w:pPr>
    <w:rPr>
      <w:rFonts w:ascii="Arial" w:eastAsiaTheme="minorEastAsia" w:hAnsi="Arial" w:cs="Arial"/>
      <w:b/>
      <w:color w:val="005467"/>
      <w:sz w:val="32"/>
      <w:szCs w:val="3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6569">
      <w:bodyDiv w:val="1"/>
      <w:marLeft w:val="0"/>
      <w:marRight w:val="0"/>
      <w:marTop w:val="0"/>
      <w:marBottom w:val="0"/>
      <w:divBdr>
        <w:top w:val="none" w:sz="0" w:space="0" w:color="auto"/>
        <w:left w:val="none" w:sz="0" w:space="0" w:color="auto"/>
        <w:bottom w:val="none" w:sz="0" w:space="0" w:color="auto"/>
        <w:right w:val="none" w:sz="0" w:space="0" w:color="auto"/>
      </w:divBdr>
    </w:div>
    <w:div w:id="112484752">
      <w:bodyDiv w:val="1"/>
      <w:marLeft w:val="0"/>
      <w:marRight w:val="0"/>
      <w:marTop w:val="0"/>
      <w:marBottom w:val="0"/>
      <w:divBdr>
        <w:top w:val="none" w:sz="0" w:space="0" w:color="auto"/>
        <w:left w:val="none" w:sz="0" w:space="0" w:color="auto"/>
        <w:bottom w:val="none" w:sz="0" w:space="0" w:color="auto"/>
        <w:right w:val="none" w:sz="0" w:space="0" w:color="auto"/>
      </w:divBdr>
      <w:divsChild>
        <w:div w:id="266697530">
          <w:marLeft w:val="0"/>
          <w:marRight w:val="0"/>
          <w:marTop w:val="0"/>
          <w:marBottom w:val="0"/>
          <w:divBdr>
            <w:top w:val="none" w:sz="0" w:space="0" w:color="auto"/>
            <w:left w:val="none" w:sz="0" w:space="0" w:color="auto"/>
            <w:bottom w:val="none" w:sz="0" w:space="0" w:color="auto"/>
            <w:right w:val="none" w:sz="0" w:space="0" w:color="auto"/>
          </w:divBdr>
        </w:div>
        <w:div w:id="357699836">
          <w:marLeft w:val="0"/>
          <w:marRight w:val="0"/>
          <w:marTop w:val="0"/>
          <w:marBottom w:val="0"/>
          <w:divBdr>
            <w:top w:val="none" w:sz="0" w:space="0" w:color="auto"/>
            <w:left w:val="none" w:sz="0" w:space="0" w:color="auto"/>
            <w:bottom w:val="none" w:sz="0" w:space="0" w:color="auto"/>
            <w:right w:val="none" w:sz="0" w:space="0" w:color="auto"/>
          </w:divBdr>
        </w:div>
        <w:div w:id="997001612">
          <w:marLeft w:val="0"/>
          <w:marRight w:val="0"/>
          <w:marTop w:val="0"/>
          <w:marBottom w:val="0"/>
          <w:divBdr>
            <w:top w:val="none" w:sz="0" w:space="0" w:color="auto"/>
            <w:left w:val="none" w:sz="0" w:space="0" w:color="auto"/>
            <w:bottom w:val="none" w:sz="0" w:space="0" w:color="auto"/>
            <w:right w:val="none" w:sz="0" w:space="0" w:color="auto"/>
          </w:divBdr>
          <w:divsChild>
            <w:div w:id="553548129">
              <w:marLeft w:val="0"/>
              <w:marRight w:val="0"/>
              <w:marTop w:val="0"/>
              <w:marBottom w:val="0"/>
              <w:divBdr>
                <w:top w:val="none" w:sz="0" w:space="0" w:color="auto"/>
                <w:left w:val="none" w:sz="0" w:space="0" w:color="auto"/>
                <w:bottom w:val="none" w:sz="0" w:space="0" w:color="auto"/>
                <w:right w:val="none" w:sz="0" w:space="0" w:color="auto"/>
              </w:divBdr>
            </w:div>
            <w:div w:id="1366639803">
              <w:marLeft w:val="0"/>
              <w:marRight w:val="0"/>
              <w:marTop w:val="0"/>
              <w:marBottom w:val="0"/>
              <w:divBdr>
                <w:top w:val="none" w:sz="0" w:space="0" w:color="auto"/>
                <w:left w:val="none" w:sz="0" w:space="0" w:color="auto"/>
                <w:bottom w:val="none" w:sz="0" w:space="0" w:color="auto"/>
                <w:right w:val="none" w:sz="0" w:space="0" w:color="auto"/>
              </w:divBdr>
            </w:div>
            <w:div w:id="1522930969">
              <w:marLeft w:val="0"/>
              <w:marRight w:val="0"/>
              <w:marTop w:val="0"/>
              <w:marBottom w:val="0"/>
              <w:divBdr>
                <w:top w:val="none" w:sz="0" w:space="0" w:color="auto"/>
                <w:left w:val="none" w:sz="0" w:space="0" w:color="auto"/>
                <w:bottom w:val="none" w:sz="0" w:space="0" w:color="auto"/>
                <w:right w:val="none" w:sz="0" w:space="0" w:color="auto"/>
              </w:divBdr>
            </w:div>
            <w:div w:id="1774781110">
              <w:marLeft w:val="0"/>
              <w:marRight w:val="0"/>
              <w:marTop w:val="0"/>
              <w:marBottom w:val="0"/>
              <w:divBdr>
                <w:top w:val="none" w:sz="0" w:space="0" w:color="auto"/>
                <w:left w:val="none" w:sz="0" w:space="0" w:color="auto"/>
                <w:bottom w:val="none" w:sz="0" w:space="0" w:color="auto"/>
                <w:right w:val="none" w:sz="0" w:space="0" w:color="auto"/>
              </w:divBdr>
            </w:div>
            <w:div w:id="2002924000">
              <w:marLeft w:val="0"/>
              <w:marRight w:val="0"/>
              <w:marTop w:val="0"/>
              <w:marBottom w:val="0"/>
              <w:divBdr>
                <w:top w:val="none" w:sz="0" w:space="0" w:color="auto"/>
                <w:left w:val="none" w:sz="0" w:space="0" w:color="auto"/>
                <w:bottom w:val="none" w:sz="0" w:space="0" w:color="auto"/>
                <w:right w:val="none" w:sz="0" w:space="0" w:color="auto"/>
              </w:divBdr>
            </w:div>
            <w:div w:id="2101177549">
              <w:marLeft w:val="0"/>
              <w:marRight w:val="0"/>
              <w:marTop w:val="0"/>
              <w:marBottom w:val="0"/>
              <w:divBdr>
                <w:top w:val="none" w:sz="0" w:space="0" w:color="auto"/>
                <w:left w:val="none" w:sz="0" w:space="0" w:color="auto"/>
                <w:bottom w:val="none" w:sz="0" w:space="0" w:color="auto"/>
                <w:right w:val="none" w:sz="0" w:space="0" w:color="auto"/>
              </w:divBdr>
            </w:div>
          </w:divsChild>
        </w:div>
        <w:div w:id="1072316063">
          <w:marLeft w:val="0"/>
          <w:marRight w:val="0"/>
          <w:marTop w:val="0"/>
          <w:marBottom w:val="0"/>
          <w:divBdr>
            <w:top w:val="none" w:sz="0" w:space="0" w:color="auto"/>
            <w:left w:val="none" w:sz="0" w:space="0" w:color="auto"/>
            <w:bottom w:val="none" w:sz="0" w:space="0" w:color="auto"/>
            <w:right w:val="none" w:sz="0" w:space="0" w:color="auto"/>
          </w:divBdr>
        </w:div>
        <w:div w:id="1126461519">
          <w:marLeft w:val="0"/>
          <w:marRight w:val="0"/>
          <w:marTop w:val="0"/>
          <w:marBottom w:val="0"/>
          <w:divBdr>
            <w:top w:val="none" w:sz="0" w:space="0" w:color="auto"/>
            <w:left w:val="none" w:sz="0" w:space="0" w:color="auto"/>
            <w:bottom w:val="none" w:sz="0" w:space="0" w:color="auto"/>
            <w:right w:val="none" w:sz="0" w:space="0" w:color="auto"/>
          </w:divBdr>
        </w:div>
        <w:div w:id="1774544840">
          <w:marLeft w:val="0"/>
          <w:marRight w:val="0"/>
          <w:marTop w:val="0"/>
          <w:marBottom w:val="0"/>
          <w:divBdr>
            <w:top w:val="none" w:sz="0" w:space="0" w:color="auto"/>
            <w:left w:val="none" w:sz="0" w:space="0" w:color="auto"/>
            <w:bottom w:val="none" w:sz="0" w:space="0" w:color="auto"/>
            <w:right w:val="none" w:sz="0" w:space="0" w:color="auto"/>
          </w:divBdr>
        </w:div>
        <w:div w:id="1774746104">
          <w:marLeft w:val="0"/>
          <w:marRight w:val="0"/>
          <w:marTop w:val="0"/>
          <w:marBottom w:val="0"/>
          <w:divBdr>
            <w:top w:val="none" w:sz="0" w:space="0" w:color="auto"/>
            <w:left w:val="none" w:sz="0" w:space="0" w:color="auto"/>
            <w:bottom w:val="none" w:sz="0" w:space="0" w:color="auto"/>
            <w:right w:val="none" w:sz="0" w:space="0" w:color="auto"/>
          </w:divBdr>
        </w:div>
      </w:divsChild>
    </w:div>
    <w:div w:id="119226892">
      <w:bodyDiv w:val="1"/>
      <w:marLeft w:val="0"/>
      <w:marRight w:val="0"/>
      <w:marTop w:val="0"/>
      <w:marBottom w:val="0"/>
      <w:divBdr>
        <w:top w:val="none" w:sz="0" w:space="0" w:color="auto"/>
        <w:left w:val="none" w:sz="0" w:space="0" w:color="auto"/>
        <w:bottom w:val="none" w:sz="0" w:space="0" w:color="auto"/>
        <w:right w:val="none" w:sz="0" w:space="0" w:color="auto"/>
      </w:divBdr>
    </w:div>
    <w:div w:id="209265202">
      <w:bodyDiv w:val="1"/>
      <w:marLeft w:val="0"/>
      <w:marRight w:val="0"/>
      <w:marTop w:val="0"/>
      <w:marBottom w:val="0"/>
      <w:divBdr>
        <w:top w:val="none" w:sz="0" w:space="0" w:color="auto"/>
        <w:left w:val="none" w:sz="0" w:space="0" w:color="auto"/>
        <w:bottom w:val="none" w:sz="0" w:space="0" w:color="auto"/>
        <w:right w:val="none" w:sz="0" w:space="0" w:color="auto"/>
      </w:divBdr>
      <w:divsChild>
        <w:div w:id="222261000">
          <w:marLeft w:val="0"/>
          <w:marRight w:val="0"/>
          <w:marTop w:val="0"/>
          <w:marBottom w:val="0"/>
          <w:divBdr>
            <w:top w:val="none" w:sz="0" w:space="0" w:color="auto"/>
            <w:left w:val="none" w:sz="0" w:space="0" w:color="auto"/>
            <w:bottom w:val="none" w:sz="0" w:space="0" w:color="auto"/>
            <w:right w:val="none" w:sz="0" w:space="0" w:color="auto"/>
          </w:divBdr>
        </w:div>
        <w:div w:id="229115414">
          <w:marLeft w:val="0"/>
          <w:marRight w:val="0"/>
          <w:marTop w:val="0"/>
          <w:marBottom w:val="0"/>
          <w:divBdr>
            <w:top w:val="none" w:sz="0" w:space="0" w:color="auto"/>
            <w:left w:val="none" w:sz="0" w:space="0" w:color="auto"/>
            <w:bottom w:val="none" w:sz="0" w:space="0" w:color="auto"/>
            <w:right w:val="none" w:sz="0" w:space="0" w:color="auto"/>
          </w:divBdr>
        </w:div>
        <w:div w:id="284895180">
          <w:marLeft w:val="0"/>
          <w:marRight w:val="0"/>
          <w:marTop w:val="0"/>
          <w:marBottom w:val="0"/>
          <w:divBdr>
            <w:top w:val="none" w:sz="0" w:space="0" w:color="auto"/>
            <w:left w:val="none" w:sz="0" w:space="0" w:color="auto"/>
            <w:bottom w:val="none" w:sz="0" w:space="0" w:color="auto"/>
            <w:right w:val="none" w:sz="0" w:space="0" w:color="auto"/>
          </w:divBdr>
        </w:div>
        <w:div w:id="319619902">
          <w:marLeft w:val="0"/>
          <w:marRight w:val="0"/>
          <w:marTop w:val="0"/>
          <w:marBottom w:val="0"/>
          <w:divBdr>
            <w:top w:val="none" w:sz="0" w:space="0" w:color="auto"/>
            <w:left w:val="none" w:sz="0" w:space="0" w:color="auto"/>
            <w:bottom w:val="none" w:sz="0" w:space="0" w:color="auto"/>
            <w:right w:val="none" w:sz="0" w:space="0" w:color="auto"/>
          </w:divBdr>
        </w:div>
        <w:div w:id="553741393">
          <w:marLeft w:val="0"/>
          <w:marRight w:val="0"/>
          <w:marTop w:val="0"/>
          <w:marBottom w:val="0"/>
          <w:divBdr>
            <w:top w:val="none" w:sz="0" w:space="0" w:color="auto"/>
            <w:left w:val="none" w:sz="0" w:space="0" w:color="auto"/>
            <w:bottom w:val="none" w:sz="0" w:space="0" w:color="auto"/>
            <w:right w:val="none" w:sz="0" w:space="0" w:color="auto"/>
          </w:divBdr>
        </w:div>
        <w:div w:id="580213822">
          <w:marLeft w:val="0"/>
          <w:marRight w:val="0"/>
          <w:marTop w:val="0"/>
          <w:marBottom w:val="0"/>
          <w:divBdr>
            <w:top w:val="none" w:sz="0" w:space="0" w:color="auto"/>
            <w:left w:val="none" w:sz="0" w:space="0" w:color="auto"/>
            <w:bottom w:val="none" w:sz="0" w:space="0" w:color="auto"/>
            <w:right w:val="none" w:sz="0" w:space="0" w:color="auto"/>
          </w:divBdr>
        </w:div>
        <w:div w:id="601373624">
          <w:marLeft w:val="0"/>
          <w:marRight w:val="0"/>
          <w:marTop w:val="0"/>
          <w:marBottom w:val="0"/>
          <w:divBdr>
            <w:top w:val="none" w:sz="0" w:space="0" w:color="auto"/>
            <w:left w:val="none" w:sz="0" w:space="0" w:color="auto"/>
            <w:bottom w:val="none" w:sz="0" w:space="0" w:color="auto"/>
            <w:right w:val="none" w:sz="0" w:space="0" w:color="auto"/>
          </w:divBdr>
        </w:div>
        <w:div w:id="620232993">
          <w:marLeft w:val="0"/>
          <w:marRight w:val="0"/>
          <w:marTop w:val="0"/>
          <w:marBottom w:val="0"/>
          <w:divBdr>
            <w:top w:val="none" w:sz="0" w:space="0" w:color="auto"/>
            <w:left w:val="none" w:sz="0" w:space="0" w:color="auto"/>
            <w:bottom w:val="none" w:sz="0" w:space="0" w:color="auto"/>
            <w:right w:val="none" w:sz="0" w:space="0" w:color="auto"/>
          </w:divBdr>
        </w:div>
        <w:div w:id="761951777">
          <w:marLeft w:val="0"/>
          <w:marRight w:val="0"/>
          <w:marTop w:val="0"/>
          <w:marBottom w:val="0"/>
          <w:divBdr>
            <w:top w:val="none" w:sz="0" w:space="0" w:color="auto"/>
            <w:left w:val="none" w:sz="0" w:space="0" w:color="auto"/>
            <w:bottom w:val="none" w:sz="0" w:space="0" w:color="auto"/>
            <w:right w:val="none" w:sz="0" w:space="0" w:color="auto"/>
          </w:divBdr>
          <w:divsChild>
            <w:div w:id="276254483">
              <w:marLeft w:val="0"/>
              <w:marRight w:val="0"/>
              <w:marTop w:val="0"/>
              <w:marBottom w:val="0"/>
              <w:divBdr>
                <w:top w:val="none" w:sz="0" w:space="0" w:color="auto"/>
                <w:left w:val="none" w:sz="0" w:space="0" w:color="auto"/>
                <w:bottom w:val="none" w:sz="0" w:space="0" w:color="auto"/>
                <w:right w:val="none" w:sz="0" w:space="0" w:color="auto"/>
              </w:divBdr>
            </w:div>
            <w:div w:id="1021399032">
              <w:marLeft w:val="0"/>
              <w:marRight w:val="0"/>
              <w:marTop w:val="0"/>
              <w:marBottom w:val="0"/>
              <w:divBdr>
                <w:top w:val="none" w:sz="0" w:space="0" w:color="auto"/>
                <w:left w:val="none" w:sz="0" w:space="0" w:color="auto"/>
                <w:bottom w:val="none" w:sz="0" w:space="0" w:color="auto"/>
                <w:right w:val="none" w:sz="0" w:space="0" w:color="auto"/>
              </w:divBdr>
            </w:div>
            <w:div w:id="1101533874">
              <w:marLeft w:val="0"/>
              <w:marRight w:val="0"/>
              <w:marTop w:val="0"/>
              <w:marBottom w:val="0"/>
              <w:divBdr>
                <w:top w:val="none" w:sz="0" w:space="0" w:color="auto"/>
                <w:left w:val="none" w:sz="0" w:space="0" w:color="auto"/>
                <w:bottom w:val="none" w:sz="0" w:space="0" w:color="auto"/>
                <w:right w:val="none" w:sz="0" w:space="0" w:color="auto"/>
              </w:divBdr>
            </w:div>
            <w:div w:id="1294866974">
              <w:marLeft w:val="0"/>
              <w:marRight w:val="0"/>
              <w:marTop w:val="0"/>
              <w:marBottom w:val="0"/>
              <w:divBdr>
                <w:top w:val="none" w:sz="0" w:space="0" w:color="auto"/>
                <w:left w:val="none" w:sz="0" w:space="0" w:color="auto"/>
                <w:bottom w:val="none" w:sz="0" w:space="0" w:color="auto"/>
                <w:right w:val="none" w:sz="0" w:space="0" w:color="auto"/>
              </w:divBdr>
            </w:div>
            <w:div w:id="2024353549">
              <w:marLeft w:val="0"/>
              <w:marRight w:val="0"/>
              <w:marTop w:val="0"/>
              <w:marBottom w:val="0"/>
              <w:divBdr>
                <w:top w:val="none" w:sz="0" w:space="0" w:color="auto"/>
                <w:left w:val="none" w:sz="0" w:space="0" w:color="auto"/>
                <w:bottom w:val="none" w:sz="0" w:space="0" w:color="auto"/>
                <w:right w:val="none" w:sz="0" w:space="0" w:color="auto"/>
              </w:divBdr>
            </w:div>
          </w:divsChild>
        </w:div>
        <w:div w:id="826943209">
          <w:marLeft w:val="0"/>
          <w:marRight w:val="0"/>
          <w:marTop w:val="0"/>
          <w:marBottom w:val="0"/>
          <w:divBdr>
            <w:top w:val="none" w:sz="0" w:space="0" w:color="auto"/>
            <w:left w:val="none" w:sz="0" w:space="0" w:color="auto"/>
            <w:bottom w:val="none" w:sz="0" w:space="0" w:color="auto"/>
            <w:right w:val="none" w:sz="0" w:space="0" w:color="auto"/>
          </w:divBdr>
        </w:div>
        <w:div w:id="834221492">
          <w:marLeft w:val="0"/>
          <w:marRight w:val="0"/>
          <w:marTop w:val="0"/>
          <w:marBottom w:val="0"/>
          <w:divBdr>
            <w:top w:val="none" w:sz="0" w:space="0" w:color="auto"/>
            <w:left w:val="none" w:sz="0" w:space="0" w:color="auto"/>
            <w:bottom w:val="none" w:sz="0" w:space="0" w:color="auto"/>
            <w:right w:val="none" w:sz="0" w:space="0" w:color="auto"/>
          </w:divBdr>
        </w:div>
        <w:div w:id="930628148">
          <w:marLeft w:val="0"/>
          <w:marRight w:val="0"/>
          <w:marTop w:val="0"/>
          <w:marBottom w:val="0"/>
          <w:divBdr>
            <w:top w:val="none" w:sz="0" w:space="0" w:color="auto"/>
            <w:left w:val="none" w:sz="0" w:space="0" w:color="auto"/>
            <w:bottom w:val="none" w:sz="0" w:space="0" w:color="auto"/>
            <w:right w:val="none" w:sz="0" w:space="0" w:color="auto"/>
          </w:divBdr>
        </w:div>
        <w:div w:id="980113118">
          <w:marLeft w:val="0"/>
          <w:marRight w:val="0"/>
          <w:marTop w:val="0"/>
          <w:marBottom w:val="0"/>
          <w:divBdr>
            <w:top w:val="none" w:sz="0" w:space="0" w:color="auto"/>
            <w:left w:val="none" w:sz="0" w:space="0" w:color="auto"/>
            <w:bottom w:val="none" w:sz="0" w:space="0" w:color="auto"/>
            <w:right w:val="none" w:sz="0" w:space="0" w:color="auto"/>
          </w:divBdr>
        </w:div>
        <w:div w:id="1034386753">
          <w:marLeft w:val="0"/>
          <w:marRight w:val="0"/>
          <w:marTop w:val="0"/>
          <w:marBottom w:val="0"/>
          <w:divBdr>
            <w:top w:val="none" w:sz="0" w:space="0" w:color="auto"/>
            <w:left w:val="none" w:sz="0" w:space="0" w:color="auto"/>
            <w:bottom w:val="none" w:sz="0" w:space="0" w:color="auto"/>
            <w:right w:val="none" w:sz="0" w:space="0" w:color="auto"/>
          </w:divBdr>
        </w:div>
        <w:div w:id="1332638659">
          <w:marLeft w:val="0"/>
          <w:marRight w:val="0"/>
          <w:marTop w:val="0"/>
          <w:marBottom w:val="0"/>
          <w:divBdr>
            <w:top w:val="none" w:sz="0" w:space="0" w:color="auto"/>
            <w:left w:val="none" w:sz="0" w:space="0" w:color="auto"/>
            <w:bottom w:val="none" w:sz="0" w:space="0" w:color="auto"/>
            <w:right w:val="none" w:sz="0" w:space="0" w:color="auto"/>
          </w:divBdr>
        </w:div>
        <w:div w:id="1376737356">
          <w:marLeft w:val="0"/>
          <w:marRight w:val="0"/>
          <w:marTop w:val="0"/>
          <w:marBottom w:val="0"/>
          <w:divBdr>
            <w:top w:val="none" w:sz="0" w:space="0" w:color="auto"/>
            <w:left w:val="none" w:sz="0" w:space="0" w:color="auto"/>
            <w:bottom w:val="none" w:sz="0" w:space="0" w:color="auto"/>
            <w:right w:val="none" w:sz="0" w:space="0" w:color="auto"/>
          </w:divBdr>
        </w:div>
        <w:div w:id="1423914760">
          <w:marLeft w:val="0"/>
          <w:marRight w:val="0"/>
          <w:marTop w:val="0"/>
          <w:marBottom w:val="0"/>
          <w:divBdr>
            <w:top w:val="none" w:sz="0" w:space="0" w:color="auto"/>
            <w:left w:val="none" w:sz="0" w:space="0" w:color="auto"/>
            <w:bottom w:val="none" w:sz="0" w:space="0" w:color="auto"/>
            <w:right w:val="none" w:sz="0" w:space="0" w:color="auto"/>
          </w:divBdr>
        </w:div>
        <w:div w:id="1478065667">
          <w:marLeft w:val="0"/>
          <w:marRight w:val="0"/>
          <w:marTop w:val="0"/>
          <w:marBottom w:val="0"/>
          <w:divBdr>
            <w:top w:val="none" w:sz="0" w:space="0" w:color="auto"/>
            <w:left w:val="none" w:sz="0" w:space="0" w:color="auto"/>
            <w:bottom w:val="none" w:sz="0" w:space="0" w:color="auto"/>
            <w:right w:val="none" w:sz="0" w:space="0" w:color="auto"/>
          </w:divBdr>
        </w:div>
        <w:div w:id="1483040591">
          <w:marLeft w:val="0"/>
          <w:marRight w:val="0"/>
          <w:marTop w:val="0"/>
          <w:marBottom w:val="0"/>
          <w:divBdr>
            <w:top w:val="none" w:sz="0" w:space="0" w:color="auto"/>
            <w:left w:val="none" w:sz="0" w:space="0" w:color="auto"/>
            <w:bottom w:val="none" w:sz="0" w:space="0" w:color="auto"/>
            <w:right w:val="none" w:sz="0" w:space="0" w:color="auto"/>
          </w:divBdr>
        </w:div>
        <w:div w:id="1532766210">
          <w:marLeft w:val="0"/>
          <w:marRight w:val="0"/>
          <w:marTop w:val="0"/>
          <w:marBottom w:val="0"/>
          <w:divBdr>
            <w:top w:val="none" w:sz="0" w:space="0" w:color="auto"/>
            <w:left w:val="none" w:sz="0" w:space="0" w:color="auto"/>
            <w:bottom w:val="none" w:sz="0" w:space="0" w:color="auto"/>
            <w:right w:val="none" w:sz="0" w:space="0" w:color="auto"/>
          </w:divBdr>
        </w:div>
        <w:div w:id="1535653661">
          <w:marLeft w:val="0"/>
          <w:marRight w:val="0"/>
          <w:marTop w:val="0"/>
          <w:marBottom w:val="0"/>
          <w:divBdr>
            <w:top w:val="none" w:sz="0" w:space="0" w:color="auto"/>
            <w:left w:val="none" w:sz="0" w:space="0" w:color="auto"/>
            <w:bottom w:val="none" w:sz="0" w:space="0" w:color="auto"/>
            <w:right w:val="none" w:sz="0" w:space="0" w:color="auto"/>
          </w:divBdr>
        </w:div>
        <w:div w:id="1578780119">
          <w:marLeft w:val="0"/>
          <w:marRight w:val="0"/>
          <w:marTop w:val="0"/>
          <w:marBottom w:val="0"/>
          <w:divBdr>
            <w:top w:val="none" w:sz="0" w:space="0" w:color="auto"/>
            <w:left w:val="none" w:sz="0" w:space="0" w:color="auto"/>
            <w:bottom w:val="none" w:sz="0" w:space="0" w:color="auto"/>
            <w:right w:val="none" w:sz="0" w:space="0" w:color="auto"/>
          </w:divBdr>
        </w:div>
        <w:div w:id="1595820192">
          <w:marLeft w:val="0"/>
          <w:marRight w:val="0"/>
          <w:marTop w:val="0"/>
          <w:marBottom w:val="0"/>
          <w:divBdr>
            <w:top w:val="none" w:sz="0" w:space="0" w:color="auto"/>
            <w:left w:val="none" w:sz="0" w:space="0" w:color="auto"/>
            <w:bottom w:val="none" w:sz="0" w:space="0" w:color="auto"/>
            <w:right w:val="none" w:sz="0" w:space="0" w:color="auto"/>
          </w:divBdr>
        </w:div>
        <w:div w:id="1614052185">
          <w:marLeft w:val="0"/>
          <w:marRight w:val="0"/>
          <w:marTop w:val="0"/>
          <w:marBottom w:val="0"/>
          <w:divBdr>
            <w:top w:val="none" w:sz="0" w:space="0" w:color="auto"/>
            <w:left w:val="none" w:sz="0" w:space="0" w:color="auto"/>
            <w:bottom w:val="none" w:sz="0" w:space="0" w:color="auto"/>
            <w:right w:val="none" w:sz="0" w:space="0" w:color="auto"/>
          </w:divBdr>
        </w:div>
        <w:div w:id="1656496344">
          <w:marLeft w:val="0"/>
          <w:marRight w:val="0"/>
          <w:marTop w:val="0"/>
          <w:marBottom w:val="0"/>
          <w:divBdr>
            <w:top w:val="none" w:sz="0" w:space="0" w:color="auto"/>
            <w:left w:val="none" w:sz="0" w:space="0" w:color="auto"/>
            <w:bottom w:val="none" w:sz="0" w:space="0" w:color="auto"/>
            <w:right w:val="none" w:sz="0" w:space="0" w:color="auto"/>
          </w:divBdr>
        </w:div>
        <w:div w:id="1784762194">
          <w:marLeft w:val="0"/>
          <w:marRight w:val="0"/>
          <w:marTop w:val="0"/>
          <w:marBottom w:val="0"/>
          <w:divBdr>
            <w:top w:val="none" w:sz="0" w:space="0" w:color="auto"/>
            <w:left w:val="none" w:sz="0" w:space="0" w:color="auto"/>
            <w:bottom w:val="none" w:sz="0" w:space="0" w:color="auto"/>
            <w:right w:val="none" w:sz="0" w:space="0" w:color="auto"/>
          </w:divBdr>
        </w:div>
        <w:div w:id="1796871681">
          <w:marLeft w:val="0"/>
          <w:marRight w:val="0"/>
          <w:marTop w:val="0"/>
          <w:marBottom w:val="0"/>
          <w:divBdr>
            <w:top w:val="none" w:sz="0" w:space="0" w:color="auto"/>
            <w:left w:val="none" w:sz="0" w:space="0" w:color="auto"/>
            <w:bottom w:val="none" w:sz="0" w:space="0" w:color="auto"/>
            <w:right w:val="none" w:sz="0" w:space="0" w:color="auto"/>
          </w:divBdr>
        </w:div>
        <w:div w:id="1919943860">
          <w:marLeft w:val="0"/>
          <w:marRight w:val="0"/>
          <w:marTop w:val="0"/>
          <w:marBottom w:val="0"/>
          <w:divBdr>
            <w:top w:val="none" w:sz="0" w:space="0" w:color="auto"/>
            <w:left w:val="none" w:sz="0" w:space="0" w:color="auto"/>
            <w:bottom w:val="none" w:sz="0" w:space="0" w:color="auto"/>
            <w:right w:val="none" w:sz="0" w:space="0" w:color="auto"/>
          </w:divBdr>
        </w:div>
        <w:div w:id="1990282025">
          <w:marLeft w:val="0"/>
          <w:marRight w:val="0"/>
          <w:marTop w:val="0"/>
          <w:marBottom w:val="0"/>
          <w:divBdr>
            <w:top w:val="none" w:sz="0" w:space="0" w:color="auto"/>
            <w:left w:val="none" w:sz="0" w:space="0" w:color="auto"/>
            <w:bottom w:val="none" w:sz="0" w:space="0" w:color="auto"/>
            <w:right w:val="none" w:sz="0" w:space="0" w:color="auto"/>
          </w:divBdr>
        </w:div>
        <w:div w:id="2081252405">
          <w:marLeft w:val="0"/>
          <w:marRight w:val="0"/>
          <w:marTop w:val="0"/>
          <w:marBottom w:val="0"/>
          <w:divBdr>
            <w:top w:val="none" w:sz="0" w:space="0" w:color="auto"/>
            <w:left w:val="none" w:sz="0" w:space="0" w:color="auto"/>
            <w:bottom w:val="none" w:sz="0" w:space="0" w:color="auto"/>
            <w:right w:val="none" w:sz="0" w:space="0" w:color="auto"/>
          </w:divBdr>
        </w:div>
        <w:div w:id="2089693115">
          <w:marLeft w:val="0"/>
          <w:marRight w:val="0"/>
          <w:marTop w:val="0"/>
          <w:marBottom w:val="0"/>
          <w:divBdr>
            <w:top w:val="none" w:sz="0" w:space="0" w:color="auto"/>
            <w:left w:val="none" w:sz="0" w:space="0" w:color="auto"/>
            <w:bottom w:val="none" w:sz="0" w:space="0" w:color="auto"/>
            <w:right w:val="none" w:sz="0" w:space="0" w:color="auto"/>
          </w:divBdr>
        </w:div>
        <w:div w:id="2137337052">
          <w:marLeft w:val="0"/>
          <w:marRight w:val="0"/>
          <w:marTop w:val="0"/>
          <w:marBottom w:val="0"/>
          <w:divBdr>
            <w:top w:val="none" w:sz="0" w:space="0" w:color="auto"/>
            <w:left w:val="none" w:sz="0" w:space="0" w:color="auto"/>
            <w:bottom w:val="none" w:sz="0" w:space="0" w:color="auto"/>
            <w:right w:val="none" w:sz="0" w:space="0" w:color="auto"/>
          </w:divBdr>
        </w:div>
      </w:divsChild>
    </w:div>
    <w:div w:id="400521851">
      <w:bodyDiv w:val="1"/>
      <w:marLeft w:val="0"/>
      <w:marRight w:val="0"/>
      <w:marTop w:val="0"/>
      <w:marBottom w:val="0"/>
      <w:divBdr>
        <w:top w:val="none" w:sz="0" w:space="0" w:color="auto"/>
        <w:left w:val="none" w:sz="0" w:space="0" w:color="auto"/>
        <w:bottom w:val="none" w:sz="0" w:space="0" w:color="auto"/>
        <w:right w:val="none" w:sz="0" w:space="0" w:color="auto"/>
      </w:divBdr>
      <w:divsChild>
        <w:div w:id="26225439">
          <w:marLeft w:val="0"/>
          <w:marRight w:val="0"/>
          <w:marTop w:val="0"/>
          <w:marBottom w:val="0"/>
          <w:divBdr>
            <w:top w:val="none" w:sz="0" w:space="0" w:color="auto"/>
            <w:left w:val="none" w:sz="0" w:space="0" w:color="auto"/>
            <w:bottom w:val="none" w:sz="0" w:space="0" w:color="auto"/>
            <w:right w:val="none" w:sz="0" w:space="0" w:color="auto"/>
          </w:divBdr>
        </w:div>
        <w:div w:id="600332884">
          <w:marLeft w:val="0"/>
          <w:marRight w:val="0"/>
          <w:marTop w:val="0"/>
          <w:marBottom w:val="0"/>
          <w:divBdr>
            <w:top w:val="none" w:sz="0" w:space="0" w:color="auto"/>
            <w:left w:val="none" w:sz="0" w:space="0" w:color="auto"/>
            <w:bottom w:val="none" w:sz="0" w:space="0" w:color="auto"/>
            <w:right w:val="none" w:sz="0" w:space="0" w:color="auto"/>
          </w:divBdr>
        </w:div>
        <w:div w:id="1062757328">
          <w:marLeft w:val="0"/>
          <w:marRight w:val="0"/>
          <w:marTop w:val="0"/>
          <w:marBottom w:val="0"/>
          <w:divBdr>
            <w:top w:val="none" w:sz="0" w:space="0" w:color="auto"/>
            <w:left w:val="none" w:sz="0" w:space="0" w:color="auto"/>
            <w:bottom w:val="none" w:sz="0" w:space="0" w:color="auto"/>
            <w:right w:val="none" w:sz="0" w:space="0" w:color="auto"/>
          </w:divBdr>
        </w:div>
        <w:div w:id="1075322062">
          <w:marLeft w:val="0"/>
          <w:marRight w:val="0"/>
          <w:marTop w:val="0"/>
          <w:marBottom w:val="0"/>
          <w:divBdr>
            <w:top w:val="none" w:sz="0" w:space="0" w:color="auto"/>
            <w:left w:val="none" w:sz="0" w:space="0" w:color="auto"/>
            <w:bottom w:val="none" w:sz="0" w:space="0" w:color="auto"/>
            <w:right w:val="none" w:sz="0" w:space="0" w:color="auto"/>
          </w:divBdr>
        </w:div>
        <w:div w:id="1176768515">
          <w:marLeft w:val="0"/>
          <w:marRight w:val="0"/>
          <w:marTop w:val="0"/>
          <w:marBottom w:val="0"/>
          <w:divBdr>
            <w:top w:val="none" w:sz="0" w:space="0" w:color="auto"/>
            <w:left w:val="none" w:sz="0" w:space="0" w:color="auto"/>
            <w:bottom w:val="none" w:sz="0" w:space="0" w:color="auto"/>
            <w:right w:val="none" w:sz="0" w:space="0" w:color="auto"/>
          </w:divBdr>
        </w:div>
        <w:div w:id="2003583551">
          <w:marLeft w:val="0"/>
          <w:marRight w:val="0"/>
          <w:marTop w:val="0"/>
          <w:marBottom w:val="0"/>
          <w:divBdr>
            <w:top w:val="none" w:sz="0" w:space="0" w:color="auto"/>
            <w:left w:val="none" w:sz="0" w:space="0" w:color="auto"/>
            <w:bottom w:val="none" w:sz="0" w:space="0" w:color="auto"/>
            <w:right w:val="none" w:sz="0" w:space="0" w:color="auto"/>
          </w:divBdr>
        </w:div>
        <w:div w:id="2034916014">
          <w:marLeft w:val="0"/>
          <w:marRight w:val="0"/>
          <w:marTop w:val="0"/>
          <w:marBottom w:val="0"/>
          <w:divBdr>
            <w:top w:val="none" w:sz="0" w:space="0" w:color="auto"/>
            <w:left w:val="none" w:sz="0" w:space="0" w:color="auto"/>
            <w:bottom w:val="none" w:sz="0" w:space="0" w:color="auto"/>
            <w:right w:val="none" w:sz="0" w:space="0" w:color="auto"/>
          </w:divBdr>
        </w:div>
        <w:div w:id="2037651301">
          <w:marLeft w:val="0"/>
          <w:marRight w:val="0"/>
          <w:marTop w:val="0"/>
          <w:marBottom w:val="0"/>
          <w:divBdr>
            <w:top w:val="none" w:sz="0" w:space="0" w:color="auto"/>
            <w:left w:val="none" w:sz="0" w:space="0" w:color="auto"/>
            <w:bottom w:val="none" w:sz="0" w:space="0" w:color="auto"/>
            <w:right w:val="none" w:sz="0" w:space="0" w:color="auto"/>
          </w:divBdr>
        </w:div>
        <w:div w:id="2076853647">
          <w:marLeft w:val="0"/>
          <w:marRight w:val="0"/>
          <w:marTop w:val="0"/>
          <w:marBottom w:val="0"/>
          <w:divBdr>
            <w:top w:val="none" w:sz="0" w:space="0" w:color="auto"/>
            <w:left w:val="none" w:sz="0" w:space="0" w:color="auto"/>
            <w:bottom w:val="none" w:sz="0" w:space="0" w:color="auto"/>
            <w:right w:val="none" w:sz="0" w:space="0" w:color="auto"/>
          </w:divBdr>
        </w:div>
      </w:divsChild>
    </w:div>
    <w:div w:id="448932558">
      <w:bodyDiv w:val="1"/>
      <w:marLeft w:val="0"/>
      <w:marRight w:val="0"/>
      <w:marTop w:val="0"/>
      <w:marBottom w:val="0"/>
      <w:divBdr>
        <w:top w:val="none" w:sz="0" w:space="0" w:color="auto"/>
        <w:left w:val="none" w:sz="0" w:space="0" w:color="auto"/>
        <w:bottom w:val="none" w:sz="0" w:space="0" w:color="auto"/>
        <w:right w:val="none" w:sz="0" w:space="0" w:color="auto"/>
      </w:divBdr>
      <w:divsChild>
        <w:div w:id="49038872">
          <w:marLeft w:val="0"/>
          <w:marRight w:val="0"/>
          <w:marTop w:val="0"/>
          <w:marBottom w:val="0"/>
          <w:divBdr>
            <w:top w:val="none" w:sz="0" w:space="0" w:color="auto"/>
            <w:left w:val="none" w:sz="0" w:space="0" w:color="auto"/>
            <w:bottom w:val="none" w:sz="0" w:space="0" w:color="auto"/>
            <w:right w:val="none" w:sz="0" w:space="0" w:color="auto"/>
          </w:divBdr>
        </w:div>
        <w:div w:id="481001341">
          <w:marLeft w:val="0"/>
          <w:marRight w:val="0"/>
          <w:marTop w:val="0"/>
          <w:marBottom w:val="0"/>
          <w:divBdr>
            <w:top w:val="none" w:sz="0" w:space="0" w:color="auto"/>
            <w:left w:val="none" w:sz="0" w:space="0" w:color="auto"/>
            <w:bottom w:val="none" w:sz="0" w:space="0" w:color="auto"/>
            <w:right w:val="none" w:sz="0" w:space="0" w:color="auto"/>
          </w:divBdr>
        </w:div>
        <w:div w:id="784695092">
          <w:marLeft w:val="0"/>
          <w:marRight w:val="0"/>
          <w:marTop w:val="0"/>
          <w:marBottom w:val="0"/>
          <w:divBdr>
            <w:top w:val="none" w:sz="0" w:space="0" w:color="auto"/>
            <w:left w:val="none" w:sz="0" w:space="0" w:color="auto"/>
            <w:bottom w:val="none" w:sz="0" w:space="0" w:color="auto"/>
            <w:right w:val="none" w:sz="0" w:space="0" w:color="auto"/>
          </w:divBdr>
        </w:div>
        <w:div w:id="925504373">
          <w:marLeft w:val="0"/>
          <w:marRight w:val="0"/>
          <w:marTop w:val="0"/>
          <w:marBottom w:val="0"/>
          <w:divBdr>
            <w:top w:val="none" w:sz="0" w:space="0" w:color="auto"/>
            <w:left w:val="none" w:sz="0" w:space="0" w:color="auto"/>
            <w:bottom w:val="none" w:sz="0" w:space="0" w:color="auto"/>
            <w:right w:val="none" w:sz="0" w:space="0" w:color="auto"/>
          </w:divBdr>
        </w:div>
      </w:divsChild>
    </w:div>
    <w:div w:id="481504993">
      <w:bodyDiv w:val="1"/>
      <w:marLeft w:val="0"/>
      <w:marRight w:val="0"/>
      <w:marTop w:val="0"/>
      <w:marBottom w:val="0"/>
      <w:divBdr>
        <w:top w:val="none" w:sz="0" w:space="0" w:color="auto"/>
        <w:left w:val="none" w:sz="0" w:space="0" w:color="auto"/>
        <w:bottom w:val="none" w:sz="0" w:space="0" w:color="auto"/>
        <w:right w:val="none" w:sz="0" w:space="0" w:color="auto"/>
      </w:divBdr>
      <w:divsChild>
        <w:div w:id="17506004">
          <w:marLeft w:val="0"/>
          <w:marRight w:val="0"/>
          <w:marTop w:val="0"/>
          <w:marBottom w:val="0"/>
          <w:divBdr>
            <w:top w:val="none" w:sz="0" w:space="0" w:color="auto"/>
            <w:left w:val="none" w:sz="0" w:space="0" w:color="auto"/>
            <w:bottom w:val="none" w:sz="0" w:space="0" w:color="auto"/>
            <w:right w:val="none" w:sz="0" w:space="0" w:color="auto"/>
          </w:divBdr>
        </w:div>
        <w:div w:id="145557910">
          <w:marLeft w:val="0"/>
          <w:marRight w:val="0"/>
          <w:marTop w:val="0"/>
          <w:marBottom w:val="0"/>
          <w:divBdr>
            <w:top w:val="none" w:sz="0" w:space="0" w:color="auto"/>
            <w:left w:val="none" w:sz="0" w:space="0" w:color="auto"/>
            <w:bottom w:val="none" w:sz="0" w:space="0" w:color="auto"/>
            <w:right w:val="none" w:sz="0" w:space="0" w:color="auto"/>
          </w:divBdr>
        </w:div>
        <w:div w:id="148519995">
          <w:marLeft w:val="0"/>
          <w:marRight w:val="0"/>
          <w:marTop w:val="0"/>
          <w:marBottom w:val="0"/>
          <w:divBdr>
            <w:top w:val="none" w:sz="0" w:space="0" w:color="auto"/>
            <w:left w:val="none" w:sz="0" w:space="0" w:color="auto"/>
            <w:bottom w:val="none" w:sz="0" w:space="0" w:color="auto"/>
            <w:right w:val="none" w:sz="0" w:space="0" w:color="auto"/>
          </w:divBdr>
        </w:div>
        <w:div w:id="306252377">
          <w:marLeft w:val="0"/>
          <w:marRight w:val="0"/>
          <w:marTop w:val="0"/>
          <w:marBottom w:val="0"/>
          <w:divBdr>
            <w:top w:val="none" w:sz="0" w:space="0" w:color="auto"/>
            <w:left w:val="none" w:sz="0" w:space="0" w:color="auto"/>
            <w:bottom w:val="none" w:sz="0" w:space="0" w:color="auto"/>
            <w:right w:val="none" w:sz="0" w:space="0" w:color="auto"/>
          </w:divBdr>
        </w:div>
        <w:div w:id="347222681">
          <w:marLeft w:val="0"/>
          <w:marRight w:val="0"/>
          <w:marTop w:val="0"/>
          <w:marBottom w:val="0"/>
          <w:divBdr>
            <w:top w:val="none" w:sz="0" w:space="0" w:color="auto"/>
            <w:left w:val="none" w:sz="0" w:space="0" w:color="auto"/>
            <w:bottom w:val="none" w:sz="0" w:space="0" w:color="auto"/>
            <w:right w:val="none" w:sz="0" w:space="0" w:color="auto"/>
          </w:divBdr>
        </w:div>
        <w:div w:id="434717348">
          <w:marLeft w:val="0"/>
          <w:marRight w:val="0"/>
          <w:marTop w:val="0"/>
          <w:marBottom w:val="0"/>
          <w:divBdr>
            <w:top w:val="none" w:sz="0" w:space="0" w:color="auto"/>
            <w:left w:val="none" w:sz="0" w:space="0" w:color="auto"/>
            <w:bottom w:val="none" w:sz="0" w:space="0" w:color="auto"/>
            <w:right w:val="none" w:sz="0" w:space="0" w:color="auto"/>
          </w:divBdr>
        </w:div>
        <w:div w:id="601913940">
          <w:marLeft w:val="0"/>
          <w:marRight w:val="0"/>
          <w:marTop w:val="0"/>
          <w:marBottom w:val="0"/>
          <w:divBdr>
            <w:top w:val="none" w:sz="0" w:space="0" w:color="auto"/>
            <w:left w:val="none" w:sz="0" w:space="0" w:color="auto"/>
            <w:bottom w:val="none" w:sz="0" w:space="0" w:color="auto"/>
            <w:right w:val="none" w:sz="0" w:space="0" w:color="auto"/>
          </w:divBdr>
        </w:div>
        <w:div w:id="847674330">
          <w:marLeft w:val="0"/>
          <w:marRight w:val="0"/>
          <w:marTop w:val="0"/>
          <w:marBottom w:val="0"/>
          <w:divBdr>
            <w:top w:val="none" w:sz="0" w:space="0" w:color="auto"/>
            <w:left w:val="none" w:sz="0" w:space="0" w:color="auto"/>
            <w:bottom w:val="none" w:sz="0" w:space="0" w:color="auto"/>
            <w:right w:val="none" w:sz="0" w:space="0" w:color="auto"/>
          </w:divBdr>
        </w:div>
        <w:div w:id="943804544">
          <w:marLeft w:val="0"/>
          <w:marRight w:val="0"/>
          <w:marTop w:val="0"/>
          <w:marBottom w:val="0"/>
          <w:divBdr>
            <w:top w:val="none" w:sz="0" w:space="0" w:color="auto"/>
            <w:left w:val="none" w:sz="0" w:space="0" w:color="auto"/>
            <w:bottom w:val="none" w:sz="0" w:space="0" w:color="auto"/>
            <w:right w:val="none" w:sz="0" w:space="0" w:color="auto"/>
          </w:divBdr>
        </w:div>
        <w:div w:id="979462327">
          <w:marLeft w:val="0"/>
          <w:marRight w:val="0"/>
          <w:marTop w:val="0"/>
          <w:marBottom w:val="0"/>
          <w:divBdr>
            <w:top w:val="none" w:sz="0" w:space="0" w:color="auto"/>
            <w:left w:val="none" w:sz="0" w:space="0" w:color="auto"/>
            <w:bottom w:val="none" w:sz="0" w:space="0" w:color="auto"/>
            <w:right w:val="none" w:sz="0" w:space="0" w:color="auto"/>
          </w:divBdr>
        </w:div>
        <w:div w:id="1185678276">
          <w:marLeft w:val="0"/>
          <w:marRight w:val="0"/>
          <w:marTop w:val="0"/>
          <w:marBottom w:val="0"/>
          <w:divBdr>
            <w:top w:val="none" w:sz="0" w:space="0" w:color="auto"/>
            <w:left w:val="none" w:sz="0" w:space="0" w:color="auto"/>
            <w:bottom w:val="none" w:sz="0" w:space="0" w:color="auto"/>
            <w:right w:val="none" w:sz="0" w:space="0" w:color="auto"/>
          </w:divBdr>
        </w:div>
        <w:div w:id="1227497041">
          <w:marLeft w:val="0"/>
          <w:marRight w:val="0"/>
          <w:marTop w:val="0"/>
          <w:marBottom w:val="0"/>
          <w:divBdr>
            <w:top w:val="none" w:sz="0" w:space="0" w:color="auto"/>
            <w:left w:val="none" w:sz="0" w:space="0" w:color="auto"/>
            <w:bottom w:val="none" w:sz="0" w:space="0" w:color="auto"/>
            <w:right w:val="none" w:sz="0" w:space="0" w:color="auto"/>
          </w:divBdr>
        </w:div>
        <w:div w:id="1353143371">
          <w:marLeft w:val="0"/>
          <w:marRight w:val="0"/>
          <w:marTop w:val="0"/>
          <w:marBottom w:val="0"/>
          <w:divBdr>
            <w:top w:val="none" w:sz="0" w:space="0" w:color="auto"/>
            <w:left w:val="none" w:sz="0" w:space="0" w:color="auto"/>
            <w:bottom w:val="none" w:sz="0" w:space="0" w:color="auto"/>
            <w:right w:val="none" w:sz="0" w:space="0" w:color="auto"/>
          </w:divBdr>
        </w:div>
        <w:div w:id="1377465138">
          <w:marLeft w:val="0"/>
          <w:marRight w:val="0"/>
          <w:marTop w:val="0"/>
          <w:marBottom w:val="0"/>
          <w:divBdr>
            <w:top w:val="none" w:sz="0" w:space="0" w:color="auto"/>
            <w:left w:val="none" w:sz="0" w:space="0" w:color="auto"/>
            <w:bottom w:val="none" w:sz="0" w:space="0" w:color="auto"/>
            <w:right w:val="none" w:sz="0" w:space="0" w:color="auto"/>
          </w:divBdr>
        </w:div>
        <w:div w:id="1583180883">
          <w:marLeft w:val="0"/>
          <w:marRight w:val="0"/>
          <w:marTop w:val="0"/>
          <w:marBottom w:val="0"/>
          <w:divBdr>
            <w:top w:val="none" w:sz="0" w:space="0" w:color="auto"/>
            <w:left w:val="none" w:sz="0" w:space="0" w:color="auto"/>
            <w:bottom w:val="none" w:sz="0" w:space="0" w:color="auto"/>
            <w:right w:val="none" w:sz="0" w:space="0" w:color="auto"/>
          </w:divBdr>
        </w:div>
        <w:div w:id="1634562250">
          <w:marLeft w:val="0"/>
          <w:marRight w:val="0"/>
          <w:marTop w:val="0"/>
          <w:marBottom w:val="0"/>
          <w:divBdr>
            <w:top w:val="none" w:sz="0" w:space="0" w:color="auto"/>
            <w:left w:val="none" w:sz="0" w:space="0" w:color="auto"/>
            <w:bottom w:val="none" w:sz="0" w:space="0" w:color="auto"/>
            <w:right w:val="none" w:sz="0" w:space="0" w:color="auto"/>
          </w:divBdr>
        </w:div>
        <w:div w:id="1709136254">
          <w:marLeft w:val="0"/>
          <w:marRight w:val="0"/>
          <w:marTop w:val="0"/>
          <w:marBottom w:val="0"/>
          <w:divBdr>
            <w:top w:val="none" w:sz="0" w:space="0" w:color="auto"/>
            <w:left w:val="none" w:sz="0" w:space="0" w:color="auto"/>
            <w:bottom w:val="none" w:sz="0" w:space="0" w:color="auto"/>
            <w:right w:val="none" w:sz="0" w:space="0" w:color="auto"/>
          </w:divBdr>
        </w:div>
        <w:div w:id="2052806442">
          <w:marLeft w:val="0"/>
          <w:marRight w:val="0"/>
          <w:marTop w:val="0"/>
          <w:marBottom w:val="0"/>
          <w:divBdr>
            <w:top w:val="none" w:sz="0" w:space="0" w:color="auto"/>
            <w:left w:val="none" w:sz="0" w:space="0" w:color="auto"/>
            <w:bottom w:val="none" w:sz="0" w:space="0" w:color="auto"/>
            <w:right w:val="none" w:sz="0" w:space="0" w:color="auto"/>
          </w:divBdr>
        </w:div>
      </w:divsChild>
    </w:div>
    <w:div w:id="495072781">
      <w:bodyDiv w:val="1"/>
      <w:marLeft w:val="0"/>
      <w:marRight w:val="0"/>
      <w:marTop w:val="0"/>
      <w:marBottom w:val="0"/>
      <w:divBdr>
        <w:top w:val="none" w:sz="0" w:space="0" w:color="auto"/>
        <w:left w:val="none" w:sz="0" w:space="0" w:color="auto"/>
        <w:bottom w:val="none" w:sz="0" w:space="0" w:color="auto"/>
        <w:right w:val="none" w:sz="0" w:space="0" w:color="auto"/>
      </w:divBdr>
      <w:divsChild>
        <w:div w:id="35546828">
          <w:marLeft w:val="0"/>
          <w:marRight w:val="0"/>
          <w:marTop w:val="0"/>
          <w:marBottom w:val="0"/>
          <w:divBdr>
            <w:top w:val="none" w:sz="0" w:space="0" w:color="auto"/>
            <w:left w:val="none" w:sz="0" w:space="0" w:color="auto"/>
            <w:bottom w:val="none" w:sz="0" w:space="0" w:color="auto"/>
            <w:right w:val="none" w:sz="0" w:space="0" w:color="auto"/>
          </w:divBdr>
        </w:div>
        <w:div w:id="59982583">
          <w:marLeft w:val="0"/>
          <w:marRight w:val="0"/>
          <w:marTop w:val="0"/>
          <w:marBottom w:val="0"/>
          <w:divBdr>
            <w:top w:val="none" w:sz="0" w:space="0" w:color="auto"/>
            <w:left w:val="none" w:sz="0" w:space="0" w:color="auto"/>
            <w:bottom w:val="none" w:sz="0" w:space="0" w:color="auto"/>
            <w:right w:val="none" w:sz="0" w:space="0" w:color="auto"/>
          </w:divBdr>
        </w:div>
        <w:div w:id="68843503">
          <w:marLeft w:val="0"/>
          <w:marRight w:val="0"/>
          <w:marTop w:val="0"/>
          <w:marBottom w:val="0"/>
          <w:divBdr>
            <w:top w:val="none" w:sz="0" w:space="0" w:color="auto"/>
            <w:left w:val="none" w:sz="0" w:space="0" w:color="auto"/>
            <w:bottom w:val="none" w:sz="0" w:space="0" w:color="auto"/>
            <w:right w:val="none" w:sz="0" w:space="0" w:color="auto"/>
          </w:divBdr>
        </w:div>
        <w:div w:id="120077457">
          <w:marLeft w:val="0"/>
          <w:marRight w:val="0"/>
          <w:marTop w:val="0"/>
          <w:marBottom w:val="0"/>
          <w:divBdr>
            <w:top w:val="none" w:sz="0" w:space="0" w:color="auto"/>
            <w:left w:val="none" w:sz="0" w:space="0" w:color="auto"/>
            <w:bottom w:val="none" w:sz="0" w:space="0" w:color="auto"/>
            <w:right w:val="none" w:sz="0" w:space="0" w:color="auto"/>
          </w:divBdr>
        </w:div>
        <w:div w:id="186411929">
          <w:marLeft w:val="0"/>
          <w:marRight w:val="0"/>
          <w:marTop w:val="0"/>
          <w:marBottom w:val="0"/>
          <w:divBdr>
            <w:top w:val="none" w:sz="0" w:space="0" w:color="auto"/>
            <w:left w:val="none" w:sz="0" w:space="0" w:color="auto"/>
            <w:bottom w:val="none" w:sz="0" w:space="0" w:color="auto"/>
            <w:right w:val="none" w:sz="0" w:space="0" w:color="auto"/>
          </w:divBdr>
        </w:div>
        <w:div w:id="227690888">
          <w:marLeft w:val="0"/>
          <w:marRight w:val="0"/>
          <w:marTop w:val="0"/>
          <w:marBottom w:val="0"/>
          <w:divBdr>
            <w:top w:val="none" w:sz="0" w:space="0" w:color="auto"/>
            <w:left w:val="none" w:sz="0" w:space="0" w:color="auto"/>
            <w:bottom w:val="none" w:sz="0" w:space="0" w:color="auto"/>
            <w:right w:val="none" w:sz="0" w:space="0" w:color="auto"/>
          </w:divBdr>
        </w:div>
        <w:div w:id="245238037">
          <w:marLeft w:val="0"/>
          <w:marRight w:val="0"/>
          <w:marTop w:val="0"/>
          <w:marBottom w:val="0"/>
          <w:divBdr>
            <w:top w:val="none" w:sz="0" w:space="0" w:color="auto"/>
            <w:left w:val="none" w:sz="0" w:space="0" w:color="auto"/>
            <w:bottom w:val="none" w:sz="0" w:space="0" w:color="auto"/>
            <w:right w:val="none" w:sz="0" w:space="0" w:color="auto"/>
          </w:divBdr>
        </w:div>
        <w:div w:id="344407955">
          <w:marLeft w:val="0"/>
          <w:marRight w:val="0"/>
          <w:marTop w:val="0"/>
          <w:marBottom w:val="0"/>
          <w:divBdr>
            <w:top w:val="none" w:sz="0" w:space="0" w:color="auto"/>
            <w:left w:val="none" w:sz="0" w:space="0" w:color="auto"/>
            <w:bottom w:val="none" w:sz="0" w:space="0" w:color="auto"/>
            <w:right w:val="none" w:sz="0" w:space="0" w:color="auto"/>
          </w:divBdr>
        </w:div>
        <w:div w:id="483543352">
          <w:marLeft w:val="0"/>
          <w:marRight w:val="0"/>
          <w:marTop w:val="0"/>
          <w:marBottom w:val="0"/>
          <w:divBdr>
            <w:top w:val="none" w:sz="0" w:space="0" w:color="auto"/>
            <w:left w:val="none" w:sz="0" w:space="0" w:color="auto"/>
            <w:bottom w:val="none" w:sz="0" w:space="0" w:color="auto"/>
            <w:right w:val="none" w:sz="0" w:space="0" w:color="auto"/>
          </w:divBdr>
        </w:div>
        <w:div w:id="786123791">
          <w:marLeft w:val="0"/>
          <w:marRight w:val="0"/>
          <w:marTop w:val="0"/>
          <w:marBottom w:val="0"/>
          <w:divBdr>
            <w:top w:val="none" w:sz="0" w:space="0" w:color="auto"/>
            <w:left w:val="none" w:sz="0" w:space="0" w:color="auto"/>
            <w:bottom w:val="none" w:sz="0" w:space="0" w:color="auto"/>
            <w:right w:val="none" w:sz="0" w:space="0" w:color="auto"/>
          </w:divBdr>
        </w:div>
        <w:div w:id="840463632">
          <w:marLeft w:val="0"/>
          <w:marRight w:val="0"/>
          <w:marTop w:val="0"/>
          <w:marBottom w:val="0"/>
          <w:divBdr>
            <w:top w:val="none" w:sz="0" w:space="0" w:color="auto"/>
            <w:left w:val="none" w:sz="0" w:space="0" w:color="auto"/>
            <w:bottom w:val="none" w:sz="0" w:space="0" w:color="auto"/>
            <w:right w:val="none" w:sz="0" w:space="0" w:color="auto"/>
          </w:divBdr>
        </w:div>
        <w:div w:id="927275414">
          <w:marLeft w:val="0"/>
          <w:marRight w:val="0"/>
          <w:marTop w:val="0"/>
          <w:marBottom w:val="0"/>
          <w:divBdr>
            <w:top w:val="none" w:sz="0" w:space="0" w:color="auto"/>
            <w:left w:val="none" w:sz="0" w:space="0" w:color="auto"/>
            <w:bottom w:val="none" w:sz="0" w:space="0" w:color="auto"/>
            <w:right w:val="none" w:sz="0" w:space="0" w:color="auto"/>
          </w:divBdr>
        </w:div>
        <w:div w:id="1121725737">
          <w:marLeft w:val="0"/>
          <w:marRight w:val="0"/>
          <w:marTop w:val="0"/>
          <w:marBottom w:val="0"/>
          <w:divBdr>
            <w:top w:val="none" w:sz="0" w:space="0" w:color="auto"/>
            <w:left w:val="none" w:sz="0" w:space="0" w:color="auto"/>
            <w:bottom w:val="none" w:sz="0" w:space="0" w:color="auto"/>
            <w:right w:val="none" w:sz="0" w:space="0" w:color="auto"/>
          </w:divBdr>
        </w:div>
        <w:div w:id="1167021290">
          <w:marLeft w:val="0"/>
          <w:marRight w:val="0"/>
          <w:marTop w:val="0"/>
          <w:marBottom w:val="0"/>
          <w:divBdr>
            <w:top w:val="none" w:sz="0" w:space="0" w:color="auto"/>
            <w:left w:val="none" w:sz="0" w:space="0" w:color="auto"/>
            <w:bottom w:val="none" w:sz="0" w:space="0" w:color="auto"/>
            <w:right w:val="none" w:sz="0" w:space="0" w:color="auto"/>
          </w:divBdr>
        </w:div>
        <w:div w:id="1688561110">
          <w:marLeft w:val="0"/>
          <w:marRight w:val="0"/>
          <w:marTop w:val="0"/>
          <w:marBottom w:val="0"/>
          <w:divBdr>
            <w:top w:val="none" w:sz="0" w:space="0" w:color="auto"/>
            <w:left w:val="none" w:sz="0" w:space="0" w:color="auto"/>
            <w:bottom w:val="none" w:sz="0" w:space="0" w:color="auto"/>
            <w:right w:val="none" w:sz="0" w:space="0" w:color="auto"/>
          </w:divBdr>
        </w:div>
        <w:div w:id="1729835549">
          <w:marLeft w:val="0"/>
          <w:marRight w:val="0"/>
          <w:marTop w:val="0"/>
          <w:marBottom w:val="0"/>
          <w:divBdr>
            <w:top w:val="none" w:sz="0" w:space="0" w:color="auto"/>
            <w:left w:val="none" w:sz="0" w:space="0" w:color="auto"/>
            <w:bottom w:val="none" w:sz="0" w:space="0" w:color="auto"/>
            <w:right w:val="none" w:sz="0" w:space="0" w:color="auto"/>
          </w:divBdr>
        </w:div>
        <w:div w:id="2003852005">
          <w:marLeft w:val="0"/>
          <w:marRight w:val="0"/>
          <w:marTop w:val="0"/>
          <w:marBottom w:val="0"/>
          <w:divBdr>
            <w:top w:val="none" w:sz="0" w:space="0" w:color="auto"/>
            <w:left w:val="none" w:sz="0" w:space="0" w:color="auto"/>
            <w:bottom w:val="none" w:sz="0" w:space="0" w:color="auto"/>
            <w:right w:val="none" w:sz="0" w:space="0" w:color="auto"/>
          </w:divBdr>
        </w:div>
        <w:div w:id="2062560519">
          <w:marLeft w:val="0"/>
          <w:marRight w:val="0"/>
          <w:marTop w:val="0"/>
          <w:marBottom w:val="0"/>
          <w:divBdr>
            <w:top w:val="none" w:sz="0" w:space="0" w:color="auto"/>
            <w:left w:val="none" w:sz="0" w:space="0" w:color="auto"/>
            <w:bottom w:val="none" w:sz="0" w:space="0" w:color="auto"/>
            <w:right w:val="none" w:sz="0" w:space="0" w:color="auto"/>
          </w:divBdr>
        </w:div>
      </w:divsChild>
    </w:div>
    <w:div w:id="649290867">
      <w:bodyDiv w:val="1"/>
      <w:marLeft w:val="0"/>
      <w:marRight w:val="0"/>
      <w:marTop w:val="0"/>
      <w:marBottom w:val="0"/>
      <w:divBdr>
        <w:top w:val="none" w:sz="0" w:space="0" w:color="auto"/>
        <w:left w:val="none" w:sz="0" w:space="0" w:color="auto"/>
        <w:bottom w:val="none" w:sz="0" w:space="0" w:color="auto"/>
        <w:right w:val="none" w:sz="0" w:space="0" w:color="auto"/>
      </w:divBdr>
      <w:divsChild>
        <w:div w:id="576986605">
          <w:marLeft w:val="0"/>
          <w:marRight w:val="0"/>
          <w:marTop w:val="0"/>
          <w:marBottom w:val="0"/>
          <w:divBdr>
            <w:top w:val="none" w:sz="0" w:space="0" w:color="auto"/>
            <w:left w:val="none" w:sz="0" w:space="0" w:color="auto"/>
            <w:bottom w:val="none" w:sz="0" w:space="0" w:color="auto"/>
            <w:right w:val="none" w:sz="0" w:space="0" w:color="auto"/>
          </w:divBdr>
        </w:div>
        <w:div w:id="625626021">
          <w:marLeft w:val="0"/>
          <w:marRight w:val="0"/>
          <w:marTop w:val="0"/>
          <w:marBottom w:val="0"/>
          <w:divBdr>
            <w:top w:val="none" w:sz="0" w:space="0" w:color="auto"/>
            <w:left w:val="none" w:sz="0" w:space="0" w:color="auto"/>
            <w:bottom w:val="none" w:sz="0" w:space="0" w:color="auto"/>
            <w:right w:val="none" w:sz="0" w:space="0" w:color="auto"/>
          </w:divBdr>
        </w:div>
        <w:div w:id="752244605">
          <w:marLeft w:val="0"/>
          <w:marRight w:val="0"/>
          <w:marTop w:val="0"/>
          <w:marBottom w:val="0"/>
          <w:divBdr>
            <w:top w:val="none" w:sz="0" w:space="0" w:color="auto"/>
            <w:left w:val="none" w:sz="0" w:space="0" w:color="auto"/>
            <w:bottom w:val="none" w:sz="0" w:space="0" w:color="auto"/>
            <w:right w:val="none" w:sz="0" w:space="0" w:color="auto"/>
          </w:divBdr>
        </w:div>
        <w:div w:id="1033385295">
          <w:marLeft w:val="0"/>
          <w:marRight w:val="0"/>
          <w:marTop w:val="0"/>
          <w:marBottom w:val="0"/>
          <w:divBdr>
            <w:top w:val="none" w:sz="0" w:space="0" w:color="auto"/>
            <w:left w:val="none" w:sz="0" w:space="0" w:color="auto"/>
            <w:bottom w:val="none" w:sz="0" w:space="0" w:color="auto"/>
            <w:right w:val="none" w:sz="0" w:space="0" w:color="auto"/>
          </w:divBdr>
        </w:div>
        <w:div w:id="1770856796">
          <w:marLeft w:val="0"/>
          <w:marRight w:val="0"/>
          <w:marTop w:val="0"/>
          <w:marBottom w:val="0"/>
          <w:divBdr>
            <w:top w:val="none" w:sz="0" w:space="0" w:color="auto"/>
            <w:left w:val="none" w:sz="0" w:space="0" w:color="auto"/>
            <w:bottom w:val="none" w:sz="0" w:space="0" w:color="auto"/>
            <w:right w:val="none" w:sz="0" w:space="0" w:color="auto"/>
          </w:divBdr>
        </w:div>
      </w:divsChild>
    </w:div>
    <w:div w:id="704839998">
      <w:bodyDiv w:val="1"/>
      <w:marLeft w:val="0"/>
      <w:marRight w:val="0"/>
      <w:marTop w:val="0"/>
      <w:marBottom w:val="0"/>
      <w:divBdr>
        <w:top w:val="none" w:sz="0" w:space="0" w:color="auto"/>
        <w:left w:val="none" w:sz="0" w:space="0" w:color="auto"/>
        <w:bottom w:val="none" w:sz="0" w:space="0" w:color="auto"/>
        <w:right w:val="none" w:sz="0" w:space="0" w:color="auto"/>
      </w:divBdr>
      <w:divsChild>
        <w:div w:id="920409075">
          <w:marLeft w:val="0"/>
          <w:marRight w:val="0"/>
          <w:marTop w:val="0"/>
          <w:marBottom w:val="0"/>
          <w:divBdr>
            <w:top w:val="none" w:sz="0" w:space="0" w:color="auto"/>
            <w:left w:val="none" w:sz="0" w:space="0" w:color="auto"/>
            <w:bottom w:val="none" w:sz="0" w:space="0" w:color="auto"/>
            <w:right w:val="none" w:sz="0" w:space="0" w:color="auto"/>
          </w:divBdr>
        </w:div>
      </w:divsChild>
    </w:div>
    <w:div w:id="716860252">
      <w:bodyDiv w:val="1"/>
      <w:marLeft w:val="0"/>
      <w:marRight w:val="0"/>
      <w:marTop w:val="0"/>
      <w:marBottom w:val="0"/>
      <w:divBdr>
        <w:top w:val="none" w:sz="0" w:space="0" w:color="auto"/>
        <w:left w:val="none" w:sz="0" w:space="0" w:color="auto"/>
        <w:bottom w:val="none" w:sz="0" w:space="0" w:color="auto"/>
        <w:right w:val="none" w:sz="0" w:space="0" w:color="auto"/>
      </w:divBdr>
      <w:divsChild>
        <w:div w:id="261032115">
          <w:marLeft w:val="0"/>
          <w:marRight w:val="0"/>
          <w:marTop w:val="0"/>
          <w:marBottom w:val="0"/>
          <w:divBdr>
            <w:top w:val="none" w:sz="0" w:space="0" w:color="auto"/>
            <w:left w:val="none" w:sz="0" w:space="0" w:color="auto"/>
            <w:bottom w:val="none" w:sz="0" w:space="0" w:color="auto"/>
            <w:right w:val="none" w:sz="0" w:space="0" w:color="auto"/>
          </w:divBdr>
        </w:div>
        <w:div w:id="312301519">
          <w:marLeft w:val="0"/>
          <w:marRight w:val="0"/>
          <w:marTop w:val="0"/>
          <w:marBottom w:val="0"/>
          <w:divBdr>
            <w:top w:val="none" w:sz="0" w:space="0" w:color="auto"/>
            <w:left w:val="none" w:sz="0" w:space="0" w:color="auto"/>
            <w:bottom w:val="none" w:sz="0" w:space="0" w:color="auto"/>
            <w:right w:val="none" w:sz="0" w:space="0" w:color="auto"/>
          </w:divBdr>
        </w:div>
        <w:div w:id="395278764">
          <w:marLeft w:val="0"/>
          <w:marRight w:val="0"/>
          <w:marTop w:val="0"/>
          <w:marBottom w:val="0"/>
          <w:divBdr>
            <w:top w:val="none" w:sz="0" w:space="0" w:color="auto"/>
            <w:left w:val="none" w:sz="0" w:space="0" w:color="auto"/>
            <w:bottom w:val="none" w:sz="0" w:space="0" w:color="auto"/>
            <w:right w:val="none" w:sz="0" w:space="0" w:color="auto"/>
          </w:divBdr>
        </w:div>
        <w:div w:id="580913651">
          <w:marLeft w:val="0"/>
          <w:marRight w:val="0"/>
          <w:marTop w:val="0"/>
          <w:marBottom w:val="0"/>
          <w:divBdr>
            <w:top w:val="none" w:sz="0" w:space="0" w:color="auto"/>
            <w:left w:val="none" w:sz="0" w:space="0" w:color="auto"/>
            <w:bottom w:val="none" w:sz="0" w:space="0" w:color="auto"/>
            <w:right w:val="none" w:sz="0" w:space="0" w:color="auto"/>
          </w:divBdr>
        </w:div>
        <w:div w:id="633564919">
          <w:marLeft w:val="0"/>
          <w:marRight w:val="0"/>
          <w:marTop w:val="0"/>
          <w:marBottom w:val="0"/>
          <w:divBdr>
            <w:top w:val="none" w:sz="0" w:space="0" w:color="auto"/>
            <w:left w:val="none" w:sz="0" w:space="0" w:color="auto"/>
            <w:bottom w:val="none" w:sz="0" w:space="0" w:color="auto"/>
            <w:right w:val="none" w:sz="0" w:space="0" w:color="auto"/>
          </w:divBdr>
        </w:div>
        <w:div w:id="880434807">
          <w:marLeft w:val="0"/>
          <w:marRight w:val="0"/>
          <w:marTop w:val="0"/>
          <w:marBottom w:val="0"/>
          <w:divBdr>
            <w:top w:val="none" w:sz="0" w:space="0" w:color="auto"/>
            <w:left w:val="none" w:sz="0" w:space="0" w:color="auto"/>
            <w:bottom w:val="none" w:sz="0" w:space="0" w:color="auto"/>
            <w:right w:val="none" w:sz="0" w:space="0" w:color="auto"/>
          </w:divBdr>
        </w:div>
        <w:div w:id="954755376">
          <w:marLeft w:val="0"/>
          <w:marRight w:val="0"/>
          <w:marTop w:val="0"/>
          <w:marBottom w:val="0"/>
          <w:divBdr>
            <w:top w:val="none" w:sz="0" w:space="0" w:color="auto"/>
            <w:left w:val="none" w:sz="0" w:space="0" w:color="auto"/>
            <w:bottom w:val="none" w:sz="0" w:space="0" w:color="auto"/>
            <w:right w:val="none" w:sz="0" w:space="0" w:color="auto"/>
          </w:divBdr>
        </w:div>
        <w:div w:id="1189567019">
          <w:marLeft w:val="0"/>
          <w:marRight w:val="0"/>
          <w:marTop w:val="0"/>
          <w:marBottom w:val="0"/>
          <w:divBdr>
            <w:top w:val="none" w:sz="0" w:space="0" w:color="auto"/>
            <w:left w:val="none" w:sz="0" w:space="0" w:color="auto"/>
            <w:bottom w:val="none" w:sz="0" w:space="0" w:color="auto"/>
            <w:right w:val="none" w:sz="0" w:space="0" w:color="auto"/>
          </w:divBdr>
        </w:div>
        <w:div w:id="1394935053">
          <w:marLeft w:val="0"/>
          <w:marRight w:val="0"/>
          <w:marTop w:val="0"/>
          <w:marBottom w:val="0"/>
          <w:divBdr>
            <w:top w:val="none" w:sz="0" w:space="0" w:color="auto"/>
            <w:left w:val="none" w:sz="0" w:space="0" w:color="auto"/>
            <w:bottom w:val="none" w:sz="0" w:space="0" w:color="auto"/>
            <w:right w:val="none" w:sz="0" w:space="0" w:color="auto"/>
          </w:divBdr>
        </w:div>
        <w:div w:id="1413623421">
          <w:marLeft w:val="0"/>
          <w:marRight w:val="0"/>
          <w:marTop w:val="0"/>
          <w:marBottom w:val="0"/>
          <w:divBdr>
            <w:top w:val="none" w:sz="0" w:space="0" w:color="auto"/>
            <w:left w:val="none" w:sz="0" w:space="0" w:color="auto"/>
            <w:bottom w:val="none" w:sz="0" w:space="0" w:color="auto"/>
            <w:right w:val="none" w:sz="0" w:space="0" w:color="auto"/>
          </w:divBdr>
        </w:div>
        <w:div w:id="1486580998">
          <w:marLeft w:val="0"/>
          <w:marRight w:val="0"/>
          <w:marTop w:val="0"/>
          <w:marBottom w:val="0"/>
          <w:divBdr>
            <w:top w:val="none" w:sz="0" w:space="0" w:color="auto"/>
            <w:left w:val="none" w:sz="0" w:space="0" w:color="auto"/>
            <w:bottom w:val="none" w:sz="0" w:space="0" w:color="auto"/>
            <w:right w:val="none" w:sz="0" w:space="0" w:color="auto"/>
          </w:divBdr>
        </w:div>
        <w:div w:id="1501584793">
          <w:marLeft w:val="0"/>
          <w:marRight w:val="0"/>
          <w:marTop w:val="0"/>
          <w:marBottom w:val="0"/>
          <w:divBdr>
            <w:top w:val="none" w:sz="0" w:space="0" w:color="auto"/>
            <w:left w:val="none" w:sz="0" w:space="0" w:color="auto"/>
            <w:bottom w:val="none" w:sz="0" w:space="0" w:color="auto"/>
            <w:right w:val="none" w:sz="0" w:space="0" w:color="auto"/>
          </w:divBdr>
        </w:div>
        <w:div w:id="1555123164">
          <w:marLeft w:val="0"/>
          <w:marRight w:val="0"/>
          <w:marTop w:val="0"/>
          <w:marBottom w:val="0"/>
          <w:divBdr>
            <w:top w:val="none" w:sz="0" w:space="0" w:color="auto"/>
            <w:left w:val="none" w:sz="0" w:space="0" w:color="auto"/>
            <w:bottom w:val="none" w:sz="0" w:space="0" w:color="auto"/>
            <w:right w:val="none" w:sz="0" w:space="0" w:color="auto"/>
          </w:divBdr>
        </w:div>
        <w:div w:id="1768501279">
          <w:marLeft w:val="0"/>
          <w:marRight w:val="0"/>
          <w:marTop w:val="0"/>
          <w:marBottom w:val="0"/>
          <w:divBdr>
            <w:top w:val="none" w:sz="0" w:space="0" w:color="auto"/>
            <w:left w:val="none" w:sz="0" w:space="0" w:color="auto"/>
            <w:bottom w:val="none" w:sz="0" w:space="0" w:color="auto"/>
            <w:right w:val="none" w:sz="0" w:space="0" w:color="auto"/>
          </w:divBdr>
        </w:div>
        <w:div w:id="1833791131">
          <w:marLeft w:val="0"/>
          <w:marRight w:val="0"/>
          <w:marTop w:val="0"/>
          <w:marBottom w:val="0"/>
          <w:divBdr>
            <w:top w:val="none" w:sz="0" w:space="0" w:color="auto"/>
            <w:left w:val="none" w:sz="0" w:space="0" w:color="auto"/>
            <w:bottom w:val="none" w:sz="0" w:space="0" w:color="auto"/>
            <w:right w:val="none" w:sz="0" w:space="0" w:color="auto"/>
          </w:divBdr>
        </w:div>
        <w:div w:id="2083140211">
          <w:marLeft w:val="0"/>
          <w:marRight w:val="0"/>
          <w:marTop w:val="0"/>
          <w:marBottom w:val="0"/>
          <w:divBdr>
            <w:top w:val="none" w:sz="0" w:space="0" w:color="auto"/>
            <w:left w:val="none" w:sz="0" w:space="0" w:color="auto"/>
            <w:bottom w:val="none" w:sz="0" w:space="0" w:color="auto"/>
            <w:right w:val="none" w:sz="0" w:space="0" w:color="auto"/>
          </w:divBdr>
        </w:div>
        <w:div w:id="2102724352">
          <w:marLeft w:val="0"/>
          <w:marRight w:val="0"/>
          <w:marTop w:val="0"/>
          <w:marBottom w:val="0"/>
          <w:divBdr>
            <w:top w:val="none" w:sz="0" w:space="0" w:color="auto"/>
            <w:left w:val="none" w:sz="0" w:space="0" w:color="auto"/>
            <w:bottom w:val="none" w:sz="0" w:space="0" w:color="auto"/>
            <w:right w:val="none" w:sz="0" w:space="0" w:color="auto"/>
          </w:divBdr>
        </w:div>
        <w:div w:id="2132088681">
          <w:marLeft w:val="0"/>
          <w:marRight w:val="0"/>
          <w:marTop w:val="0"/>
          <w:marBottom w:val="0"/>
          <w:divBdr>
            <w:top w:val="none" w:sz="0" w:space="0" w:color="auto"/>
            <w:left w:val="none" w:sz="0" w:space="0" w:color="auto"/>
            <w:bottom w:val="none" w:sz="0" w:space="0" w:color="auto"/>
            <w:right w:val="none" w:sz="0" w:space="0" w:color="auto"/>
          </w:divBdr>
        </w:div>
      </w:divsChild>
    </w:div>
    <w:div w:id="773474330">
      <w:bodyDiv w:val="1"/>
      <w:marLeft w:val="0"/>
      <w:marRight w:val="0"/>
      <w:marTop w:val="0"/>
      <w:marBottom w:val="0"/>
      <w:divBdr>
        <w:top w:val="none" w:sz="0" w:space="0" w:color="auto"/>
        <w:left w:val="none" w:sz="0" w:space="0" w:color="auto"/>
        <w:bottom w:val="none" w:sz="0" w:space="0" w:color="auto"/>
        <w:right w:val="none" w:sz="0" w:space="0" w:color="auto"/>
      </w:divBdr>
      <w:divsChild>
        <w:div w:id="30806391">
          <w:marLeft w:val="0"/>
          <w:marRight w:val="0"/>
          <w:marTop w:val="0"/>
          <w:marBottom w:val="0"/>
          <w:divBdr>
            <w:top w:val="none" w:sz="0" w:space="0" w:color="auto"/>
            <w:left w:val="none" w:sz="0" w:space="0" w:color="auto"/>
            <w:bottom w:val="none" w:sz="0" w:space="0" w:color="auto"/>
            <w:right w:val="none" w:sz="0" w:space="0" w:color="auto"/>
          </w:divBdr>
        </w:div>
        <w:div w:id="35006665">
          <w:marLeft w:val="0"/>
          <w:marRight w:val="0"/>
          <w:marTop w:val="0"/>
          <w:marBottom w:val="0"/>
          <w:divBdr>
            <w:top w:val="none" w:sz="0" w:space="0" w:color="auto"/>
            <w:left w:val="none" w:sz="0" w:space="0" w:color="auto"/>
            <w:bottom w:val="none" w:sz="0" w:space="0" w:color="auto"/>
            <w:right w:val="none" w:sz="0" w:space="0" w:color="auto"/>
          </w:divBdr>
        </w:div>
        <w:div w:id="43336204">
          <w:marLeft w:val="0"/>
          <w:marRight w:val="0"/>
          <w:marTop w:val="0"/>
          <w:marBottom w:val="0"/>
          <w:divBdr>
            <w:top w:val="none" w:sz="0" w:space="0" w:color="auto"/>
            <w:left w:val="none" w:sz="0" w:space="0" w:color="auto"/>
            <w:bottom w:val="none" w:sz="0" w:space="0" w:color="auto"/>
            <w:right w:val="none" w:sz="0" w:space="0" w:color="auto"/>
          </w:divBdr>
        </w:div>
        <w:div w:id="48116195">
          <w:marLeft w:val="0"/>
          <w:marRight w:val="0"/>
          <w:marTop w:val="0"/>
          <w:marBottom w:val="0"/>
          <w:divBdr>
            <w:top w:val="none" w:sz="0" w:space="0" w:color="auto"/>
            <w:left w:val="none" w:sz="0" w:space="0" w:color="auto"/>
            <w:bottom w:val="none" w:sz="0" w:space="0" w:color="auto"/>
            <w:right w:val="none" w:sz="0" w:space="0" w:color="auto"/>
          </w:divBdr>
        </w:div>
        <w:div w:id="120389957">
          <w:marLeft w:val="0"/>
          <w:marRight w:val="0"/>
          <w:marTop w:val="0"/>
          <w:marBottom w:val="0"/>
          <w:divBdr>
            <w:top w:val="none" w:sz="0" w:space="0" w:color="auto"/>
            <w:left w:val="none" w:sz="0" w:space="0" w:color="auto"/>
            <w:bottom w:val="none" w:sz="0" w:space="0" w:color="auto"/>
            <w:right w:val="none" w:sz="0" w:space="0" w:color="auto"/>
          </w:divBdr>
        </w:div>
        <w:div w:id="277949531">
          <w:marLeft w:val="0"/>
          <w:marRight w:val="0"/>
          <w:marTop w:val="0"/>
          <w:marBottom w:val="0"/>
          <w:divBdr>
            <w:top w:val="none" w:sz="0" w:space="0" w:color="auto"/>
            <w:left w:val="none" w:sz="0" w:space="0" w:color="auto"/>
            <w:bottom w:val="none" w:sz="0" w:space="0" w:color="auto"/>
            <w:right w:val="none" w:sz="0" w:space="0" w:color="auto"/>
          </w:divBdr>
        </w:div>
        <w:div w:id="348875530">
          <w:marLeft w:val="0"/>
          <w:marRight w:val="0"/>
          <w:marTop w:val="0"/>
          <w:marBottom w:val="0"/>
          <w:divBdr>
            <w:top w:val="none" w:sz="0" w:space="0" w:color="auto"/>
            <w:left w:val="none" w:sz="0" w:space="0" w:color="auto"/>
            <w:bottom w:val="none" w:sz="0" w:space="0" w:color="auto"/>
            <w:right w:val="none" w:sz="0" w:space="0" w:color="auto"/>
          </w:divBdr>
        </w:div>
        <w:div w:id="355235331">
          <w:marLeft w:val="0"/>
          <w:marRight w:val="0"/>
          <w:marTop w:val="0"/>
          <w:marBottom w:val="0"/>
          <w:divBdr>
            <w:top w:val="none" w:sz="0" w:space="0" w:color="auto"/>
            <w:left w:val="none" w:sz="0" w:space="0" w:color="auto"/>
            <w:bottom w:val="none" w:sz="0" w:space="0" w:color="auto"/>
            <w:right w:val="none" w:sz="0" w:space="0" w:color="auto"/>
          </w:divBdr>
        </w:div>
        <w:div w:id="387845731">
          <w:marLeft w:val="0"/>
          <w:marRight w:val="0"/>
          <w:marTop w:val="0"/>
          <w:marBottom w:val="0"/>
          <w:divBdr>
            <w:top w:val="none" w:sz="0" w:space="0" w:color="auto"/>
            <w:left w:val="none" w:sz="0" w:space="0" w:color="auto"/>
            <w:bottom w:val="none" w:sz="0" w:space="0" w:color="auto"/>
            <w:right w:val="none" w:sz="0" w:space="0" w:color="auto"/>
          </w:divBdr>
        </w:div>
        <w:div w:id="437138892">
          <w:marLeft w:val="0"/>
          <w:marRight w:val="0"/>
          <w:marTop w:val="0"/>
          <w:marBottom w:val="0"/>
          <w:divBdr>
            <w:top w:val="none" w:sz="0" w:space="0" w:color="auto"/>
            <w:left w:val="none" w:sz="0" w:space="0" w:color="auto"/>
            <w:bottom w:val="none" w:sz="0" w:space="0" w:color="auto"/>
            <w:right w:val="none" w:sz="0" w:space="0" w:color="auto"/>
          </w:divBdr>
        </w:div>
        <w:div w:id="493960301">
          <w:marLeft w:val="0"/>
          <w:marRight w:val="0"/>
          <w:marTop w:val="0"/>
          <w:marBottom w:val="0"/>
          <w:divBdr>
            <w:top w:val="none" w:sz="0" w:space="0" w:color="auto"/>
            <w:left w:val="none" w:sz="0" w:space="0" w:color="auto"/>
            <w:bottom w:val="none" w:sz="0" w:space="0" w:color="auto"/>
            <w:right w:val="none" w:sz="0" w:space="0" w:color="auto"/>
          </w:divBdr>
          <w:divsChild>
            <w:div w:id="762071872">
              <w:marLeft w:val="0"/>
              <w:marRight w:val="0"/>
              <w:marTop w:val="0"/>
              <w:marBottom w:val="0"/>
              <w:divBdr>
                <w:top w:val="none" w:sz="0" w:space="0" w:color="auto"/>
                <w:left w:val="none" w:sz="0" w:space="0" w:color="auto"/>
                <w:bottom w:val="none" w:sz="0" w:space="0" w:color="auto"/>
                <w:right w:val="none" w:sz="0" w:space="0" w:color="auto"/>
              </w:divBdr>
            </w:div>
            <w:div w:id="1918592942">
              <w:marLeft w:val="0"/>
              <w:marRight w:val="0"/>
              <w:marTop w:val="0"/>
              <w:marBottom w:val="0"/>
              <w:divBdr>
                <w:top w:val="none" w:sz="0" w:space="0" w:color="auto"/>
                <w:left w:val="none" w:sz="0" w:space="0" w:color="auto"/>
                <w:bottom w:val="none" w:sz="0" w:space="0" w:color="auto"/>
                <w:right w:val="none" w:sz="0" w:space="0" w:color="auto"/>
              </w:divBdr>
            </w:div>
          </w:divsChild>
        </w:div>
        <w:div w:id="577909424">
          <w:marLeft w:val="0"/>
          <w:marRight w:val="0"/>
          <w:marTop w:val="0"/>
          <w:marBottom w:val="0"/>
          <w:divBdr>
            <w:top w:val="none" w:sz="0" w:space="0" w:color="auto"/>
            <w:left w:val="none" w:sz="0" w:space="0" w:color="auto"/>
            <w:bottom w:val="none" w:sz="0" w:space="0" w:color="auto"/>
            <w:right w:val="none" w:sz="0" w:space="0" w:color="auto"/>
          </w:divBdr>
        </w:div>
        <w:div w:id="646009174">
          <w:marLeft w:val="0"/>
          <w:marRight w:val="0"/>
          <w:marTop w:val="0"/>
          <w:marBottom w:val="0"/>
          <w:divBdr>
            <w:top w:val="none" w:sz="0" w:space="0" w:color="auto"/>
            <w:left w:val="none" w:sz="0" w:space="0" w:color="auto"/>
            <w:bottom w:val="none" w:sz="0" w:space="0" w:color="auto"/>
            <w:right w:val="none" w:sz="0" w:space="0" w:color="auto"/>
          </w:divBdr>
        </w:div>
        <w:div w:id="719280893">
          <w:marLeft w:val="0"/>
          <w:marRight w:val="0"/>
          <w:marTop w:val="0"/>
          <w:marBottom w:val="0"/>
          <w:divBdr>
            <w:top w:val="none" w:sz="0" w:space="0" w:color="auto"/>
            <w:left w:val="none" w:sz="0" w:space="0" w:color="auto"/>
            <w:bottom w:val="none" w:sz="0" w:space="0" w:color="auto"/>
            <w:right w:val="none" w:sz="0" w:space="0" w:color="auto"/>
          </w:divBdr>
        </w:div>
        <w:div w:id="746658977">
          <w:marLeft w:val="0"/>
          <w:marRight w:val="0"/>
          <w:marTop w:val="0"/>
          <w:marBottom w:val="0"/>
          <w:divBdr>
            <w:top w:val="none" w:sz="0" w:space="0" w:color="auto"/>
            <w:left w:val="none" w:sz="0" w:space="0" w:color="auto"/>
            <w:bottom w:val="none" w:sz="0" w:space="0" w:color="auto"/>
            <w:right w:val="none" w:sz="0" w:space="0" w:color="auto"/>
          </w:divBdr>
        </w:div>
        <w:div w:id="751315713">
          <w:marLeft w:val="0"/>
          <w:marRight w:val="0"/>
          <w:marTop w:val="0"/>
          <w:marBottom w:val="0"/>
          <w:divBdr>
            <w:top w:val="none" w:sz="0" w:space="0" w:color="auto"/>
            <w:left w:val="none" w:sz="0" w:space="0" w:color="auto"/>
            <w:bottom w:val="none" w:sz="0" w:space="0" w:color="auto"/>
            <w:right w:val="none" w:sz="0" w:space="0" w:color="auto"/>
          </w:divBdr>
        </w:div>
        <w:div w:id="964582693">
          <w:marLeft w:val="0"/>
          <w:marRight w:val="0"/>
          <w:marTop w:val="0"/>
          <w:marBottom w:val="0"/>
          <w:divBdr>
            <w:top w:val="none" w:sz="0" w:space="0" w:color="auto"/>
            <w:left w:val="none" w:sz="0" w:space="0" w:color="auto"/>
            <w:bottom w:val="none" w:sz="0" w:space="0" w:color="auto"/>
            <w:right w:val="none" w:sz="0" w:space="0" w:color="auto"/>
          </w:divBdr>
        </w:div>
        <w:div w:id="977998379">
          <w:marLeft w:val="0"/>
          <w:marRight w:val="0"/>
          <w:marTop w:val="0"/>
          <w:marBottom w:val="0"/>
          <w:divBdr>
            <w:top w:val="none" w:sz="0" w:space="0" w:color="auto"/>
            <w:left w:val="none" w:sz="0" w:space="0" w:color="auto"/>
            <w:bottom w:val="none" w:sz="0" w:space="0" w:color="auto"/>
            <w:right w:val="none" w:sz="0" w:space="0" w:color="auto"/>
          </w:divBdr>
        </w:div>
        <w:div w:id="1012880229">
          <w:marLeft w:val="0"/>
          <w:marRight w:val="0"/>
          <w:marTop w:val="0"/>
          <w:marBottom w:val="0"/>
          <w:divBdr>
            <w:top w:val="none" w:sz="0" w:space="0" w:color="auto"/>
            <w:left w:val="none" w:sz="0" w:space="0" w:color="auto"/>
            <w:bottom w:val="none" w:sz="0" w:space="0" w:color="auto"/>
            <w:right w:val="none" w:sz="0" w:space="0" w:color="auto"/>
          </w:divBdr>
        </w:div>
        <w:div w:id="1067069452">
          <w:marLeft w:val="0"/>
          <w:marRight w:val="0"/>
          <w:marTop w:val="0"/>
          <w:marBottom w:val="0"/>
          <w:divBdr>
            <w:top w:val="none" w:sz="0" w:space="0" w:color="auto"/>
            <w:left w:val="none" w:sz="0" w:space="0" w:color="auto"/>
            <w:bottom w:val="none" w:sz="0" w:space="0" w:color="auto"/>
            <w:right w:val="none" w:sz="0" w:space="0" w:color="auto"/>
          </w:divBdr>
          <w:divsChild>
            <w:div w:id="783696338">
              <w:marLeft w:val="0"/>
              <w:marRight w:val="0"/>
              <w:marTop w:val="0"/>
              <w:marBottom w:val="0"/>
              <w:divBdr>
                <w:top w:val="none" w:sz="0" w:space="0" w:color="auto"/>
                <w:left w:val="none" w:sz="0" w:space="0" w:color="auto"/>
                <w:bottom w:val="none" w:sz="0" w:space="0" w:color="auto"/>
                <w:right w:val="none" w:sz="0" w:space="0" w:color="auto"/>
              </w:divBdr>
            </w:div>
            <w:div w:id="950431559">
              <w:marLeft w:val="0"/>
              <w:marRight w:val="0"/>
              <w:marTop w:val="0"/>
              <w:marBottom w:val="0"/>
              <w:divBdr>
                <w:top w:val="none" w:sz="0" w:space="0" w:color="auto"/>
                <w:left w:val="none" w:sz="0" w:space="0" w:color="auto"/>
                <w:bottom w:val="none" w:sz="0" w:space="0" w:color="auto"/>
                <w:right w:val="none" w:sz="0" w:space="0" w:color="auto"/>
              </w:divBdr>
            </w:div>
          </w:divsChild>
        </w:div>
        <w:div w:id="1093474595">
          <w:marLeft w:val="0"/>
          <w:marRight w:val="0"/>
          <w:marTop w:val="0"/>
          <w:marBottom w:val="0"/>
          <w:divBdr>
            <w:top w:val="none" w:sz="0" w:space="0" w:color="auto"/>
            <w:left w:val="none" w:sz="0" w:space="0" w:color="auto"/>
            <w:bottom w:val="none" w:sz="0" w:space="0" w:color="auto"/>
            <w:right w:val="none" w:sz="0" w:space="0" w:color="auto"/>
          </w:divBdr>
        </w:div>
        <w:div w:id="1108962845">
          <w:marLeft w:val="0"/>
          <w:marRight w:val="0"/>
          <w:marTop w:val="0"/>
          <w:marBottom w:val="0"/>
          <w:divBdr>
            <w:top w:val="none" w:sz="0" w:space="0" w:color="auto"/>
            <w:left w:val="none" w:sz="0" w:space="0" w:color="auto"/>
            <w:bottom w:val="none" w:sz="0" w:space="0" w:color="auto"/>
            <w:right w:val="none" w:sz="0" w:space="0" w:color="auto"/>
          </w:divBdr>
        </w:div>
        <w:div w:id="1114858874">
          <w:marLeft w:val="0"/>
          <w:marRight w:val="0"/>
          <w:marTop w:val="0"/>
          <w:marBottom w:val="0"/>
          <w:divBdr>
            <w:top w:val="none" w:sz="0" w:space="0" w:color="auto"/>
            <w:left w:val="none" w:sz="0" w:space="0" w:color="auto"/>
            <w:bottom w:val="none" w:sz="0" w:space="0" w:color="auto"/>
            <w:right w:val="none" w:sz="0" w:space="0" w:color="auto"/>
          </w:divBdr>
        </w:div>
        <w:div w:id="1187788252">
          <w:marLeft w:val="0"/>
          <w:marRight w:val="0"/>
          <w:marTop w:val="0"/>
          <w:marBottom w:val="0"/>
          <w:divBdr>
            <w:top w:val="none" w:sz="0" w:space="0" w:color="auto"/>
            <w:left w:val="none" w:sz="0" w:space="0" w:color="auto"/>
            <w:bottom w:val="none" w:sz="0" w:space="0" w:color="auto"/>
            <w:right w:val="none" w:sz="0" w:space="0" w:color="auto"/>
          </w:divBdr>
        </w:div>
        <w:div w:id="1192187359">
          <w:marLeft w:val="0"/>
          <w:marRight w:val="0"/>
          <w:marTop w:val="0"/>
          <w:marBottom w:val="0"/>
          <w:divBdr>
            <w:top w:val="none" w:sz="0" w:space="0" w:color="auto"/>
            <w:left w:val="none" w:sz="0" w:space="0" w:color="auto"/>
            <w:bottom w:val="none" w:sz="0" w:space="0" w:color="auto"/>
            <w:right w:val="none" w:sz="0" w:space="0" w:color="auto"/>
          </w:divBdr>
        </w:div>
        <w:div w:id="1230269437">
          <w:marLeft w:val="0"/>
          <w:marRight w:val="0"/>
          <w:marTop w:val="0"/>
          <w:marBottom w:val="0"/>
          <w:divBdr>
            <w:top w:val="none" w:sz="0" w:space="0" w:color="auto"/>
            <w:left w:val="none" w:sz="0" w:space="0" w:color="auto"/>
            <w:bottom w:val="none" w:sz="0" w:space="0" w:color="auto"/>
            <w:right w:val="none" w:sz="0" w:space="0" w:color="auto"/>
          </w:divBdr>
        </w:div>
        <w:div w:id="1239097398">
          <w:marLeft w:val="0"/>
          <w:marRight w:val="0"/>
          <w:marTop w:val="0"/>
          <w:marBottom w:val="0"/>
          <w:divBdr>
            <w:top w:val="none" w:sz="0" w:space="0" w:color="auto"/>
            <w:left w:val="none" w:sz="0" w:space="0" w:color="auto"/>
            <w:bottom w:val="none" w:sz="0" w:space="0" w:color="auto"/>
            <w:right w:val="none" w:sz="0" w:space="0" w:color="auto"/>
          </w:divBdr>
        </w:div>
        <w:div w:id="1255433569">
          <w:marLeft w:val="0"/>
          <w:marRight w:val="0"/>
          <w:marTop w:val="0"/>
          <w:marBottom w:val="0"/>
          <w:divBdr>
            <w:top w:val="none" w:sz="0" w:space="0" w:color="auto"/>
            <w:left w:val="none" w:sz="0" w:space="0" w:color="auto"/>
            <w:bottom w:val="none" w:sz="0" w:space="0" w:color="auto"/>
            <w:right w:val="none" w:sz="0" w:space="0" w:color="auto"/>
          </w:divBdr>
        </w:div>
        <w:div w:id="1321739992">
          <w:marLeft w:val="0"/>
          <w:marRight w:val="0"/>
          <w:marTop w:val="0"/>
          <w:marBottom w:val="0"/>
          <w:divBdr>
            <w:top w:val="none" w:sz="0" w:space="0" w:color="auto"/>
            <w:left w:val="none" w:sz="0" w:space="0" w:color="auto"/>
            <w:bottom w:val="none" w:sz="0" w:space="0" w:color="auto"/>
            <w:right w:val="none" w:sz="0" w:space="0" w:color="auto"/>
          </w:divBdr>
        </w:div>
        <w:div w:id="1401053504">
          <w:marLeft w:val="0"/>
          <w:marRight w:val="0"/>
          <w:marTop w:val="0"/>
          <w:marBottom w:val="0"/>
          <w:divBdr>
            <w:top w:val="none" w:sz="0" w:space="0" w:color="auto"/>
            <w:left w:val="none" w:sz="0" w:space="0" w:color="auto"/>
            <w:bottom w:val="none" w:sz="0" w:space="0" w:color="auto"/>
            <w:right w:val="none" w:sz="0" w:space="0" w:color="auto"/>
          </w:divBdr>
        </w:div>
        <w:div w:id="1419983940">
          <w:marLeft w:val="0"/>
          <w:marRight w:val="0"/>
          <w:marTop w:val="0"/>
          <w:marBottom w:val="0"/>
          <w:divBdr>
            <w:top w:val="none" w:sz="0" w:space="0" w:color="auto"/>
            <w:left w:val="none" w:sz="0" w:space="0" w:color="auto"/>
            <w:bottom w:val="none" w:sz="0" w:space="0" w:color="auto"/>
            <w:right w:val="none" w:sz="0" w:space="0" w:color="auto"/>
          </w:divBdr>
        </w:div>
        <w:div w:id="1445463125">
          <w:marLeft w:val="0"/>
          <w:marRight w:val="0"/>
          <w:marTop w:val="0"/>
          <w:marBottom w:val="0"/>
          <w:divBdr>
            <w:top w:val="none" w:sz="0" w:space="0" w:color="auto"/>
            <w:left w:val="none" w:sz="0" w:space="0" w:color="auto"/>
            <w:bottom w:val="none" w:sz="0" w:space="0" w:color="auto"/>
            <w:right w:val="none" w:sz="0" w:space="0" w:color="auto"/>
          </w:divBdr>
        </w:div>
        <w:div w:id="1452435315">
          <w:marLeft w:val="0"/>
          <w:marRight w:val="0"/>
          <w:marTop w:val="0"/>
          <w:marBottom w:val="0"/>
          <w:divBdr>
            <w:top w:val="none" w:sz="0" w:space="0" w:color="auto"/>
            <w:left w:val="none" w:sz="0" w:space="0" w:color="auto"/>
            <w:bottom w:val="none" w:sz="0" w:space="0" w:color="auto"/>
            <w:right w:val="none" w:sz="0" w:space="0" w:color="auto"/>
          </w:divBdr>
        </w:div>
        <w:div w:id="1456366491">
          <w:marLeft w:val="0"/>
          <w:marRight w:val="0"/>
          <w:marTop w:val="0"/>
          <w:marBottom w:val="0"/>
          <w:divBdr>
            <w:top w:val="none" w:sz="0" w:space="0" w:color="auto"/>
            <w:left w:val="none" w:sz="0" w:space="0" w:color="auto"/>
            <w:bottom w:val="none" w:sz="0" w:space="0" w:color="auto"/>
            <w:right w:val="none" w:sz="0" w:space="0" w:color="auto"/>
          </w:divBdr>
          <w:divsChild>
            <w:div w:id="900093880">
              <w:marLeft w:val="0"/>
              <w:marRight w:val="0"/>
              <w:marTop w:val="0"/>
              <w:marBottom w:val="0"/>
              <w:divBdr>
                <w:top w:val="none" w:sz="0" w:space="0" w:color="auto"/>
                <w:left w:val="none" w:sz="0" w:space="0" w:color="auto"/>
                <w:bottom w:val="none" w:sz="0" w:space="0" w:color="auto"/>
                <w:right w:val="none" w:sz="0" w:space="0" w:color="auto"/>
              </w:divBdr>
            </w:div>
            <w:div w:id="1542280825">
              <w:marLeft w:val="0"/>
              <w:marRight w:val="0"/>
              <w:marTop w:val="0"/>
              <w:marBottom w:val="0"/>
              <w:divBdr>
                <w:top w:val="none" w:sz="0" w:space="0" w:color="auto"/>
                <w:left w:val="none" w:sz="0" w:space="0" w:color="auto"/>
                <w:bottom w:val="none" w:sz="0" w:space="0" w:color="auto"/>
                <w:right w:val="none" w:sz="0" w:space="0" w:color="auto"/>
              </w:divBdr>
            </w:div>
            <w:div w:id="2033024557">
              <w:marLeft w:val="0"/>
              <w:marRight w:val="0"/>
              <w:marTop w:val="0"/>
              <w:marBottom w:val="0"/>
              <w:divBdr>
                <w:top w:val="none" w:sz="0" w:space="0" w:color="auto"/>
                <w:left w:val="none" w:sz="0" w:space="0" w:color="auto"/>
                <w:bottom w:val="none" w:sz="0" w:space="0" w:color="auto"/>
                <w:right w:val="none" w:sz="0" w:space="0" w:color="auto"/>
              </w:divBdr>
            </w:div>
          </w:divsChild>
        </w:div>
        <w:div w:id="1468232888">
          <w:marLeft w:val="0"/>
          <w:marRight w:val="0"/>
          <w:marTop w:val="0"/>
          <w:marBottom w:val="0"/>
          <w:divBdr>
            <w:top w:val="none" w:sz="0" w:space="0" w:color="auto"/>
            <w:left w:val="none" w:sz="0" w:space="0" w:color="auto"/>
            <w:bottom w:val="none" w:sz="0" w:space="0" w:color="auto"/>
            <w:right w:val="none" w:sz="0" w:space="0" w:color="auto"/>
          </w:divBdr>
        </w:div>
        <w:div w:id="1523863615">
          <w:marLeft w:val="0"/>
          <w:marRight w:val="0"/>
          <w:marTop w:val="0"/>
          <w:marBottom w:val="0"/>
          <w:divBdr>
            <w:top w:val="none" w:sz="0" w:space="0" w:color="auto"/>
            <w:left w:val="none" w:sz="0" w:space="0" w:color="auto"/>
            <w:bottom w:val="none" w:sz="0" w:space="0" w:color="auto"/>
            <w:right w:val="none" w:sz="0" w:space="0" w:color="auto"/>
          </w:divBdr>
        </w:div>
        <w:div w:id="1575969694">
          <w:marLeft w:val="0"/>
          <w:marRight w:val="0"/>
          <w:marTop w:val="0"/>
          <w:marBottom w:val="0"/>
          <w:divBdr>
            <w:top w:val="none" w:sz="0" w:space="0" w:color="auto"/>
            <w:left w:val="none" w:sz="0" w:space="0" w:color="auto"/>
            <w:bottom w:val="none" w:sz="0" w:space="0" w:color="auto"/>
            <w:right w:val="none" w:sz="0" w:space="0" w:color="auto"/>
          </w:divBdr>
        </w:div>
        <w:div w:id="1626035054">
          <w:marLeft w:val="0"/>
          <w:marRight w:val="0"/>
          <w:marTop w:val="0"/>
          <w:marBottom w:val="0"/>
          <w:divBdr>
            <w:top w:val="none" w:sz="0" w:space="0" w:color="auto"/>
            <w:left w:val="none" w:sz="0" w:space="0" w:color="auto"/>
            <w:bottom w:val="none" w:sz="0" w:space="0" w:color="auto"/>
            <w:right w:val="none" w:sz="0" w:space="0" w:color="auto"/>
          </w:divBdr>
          <w:divsChild>
            <w:div w:id="414908652">
              <w:marLeft w:val="0"/>
              <w:marRight w:val="0"/>
              <w:marTop w:val="0"/>
              <w:marBottom w:val="0"/>
              <w:divBdr>
                <w:top w:val="none" w:sz="0" w:space="0" w:color="auto"/>
                <w:left w:val="none" w:sz="0" w:space="0" w:color="auto"/>
                <w:bottom w:val="none" w:sz="0" w:space="0" w:color="auto"/>
                <w:right w:val="none" w:sz="0" w:space="0" w:color="auto"/>
              </w:divBdr>
            </w:div>
            <w:div w:id="1608461102">
              <w:marLeft w:val="0"/>
              <w:marRight w:val="0"/>
              <w:marTop w:val="0"/>
              <w:marBottom w:val="0"/>
              <w:divBdr>
                <w:top w:val="none" w:sz="0" w:space="0" w:color="auto"/>
                <w:left w:val="none" w:sz="0" w:space="0" w:color="auto"/>
                <w:bottom w:val="none" w:sz="0" w:space="0" w:color="auto"/>
                <w:right w:val="none" w:sz="0" w:space="0" w:color="auto"/>
              </w:divBdr>
            </w:div>
          </w:divsChild>
        </w:div>
        <w:div w:id="1634094605">
          <w:marLeft w:val="0"/>
          <w:marRight w:val="0"/>
          <w:marTop w:val="0"/>
          <w:marBottom w:val="0"/>
          <w:divBdr>
            <w:top w:val="none" w:sz="0" w:space="0" w:color="auto"/>
            <w:left w:val="none" w:sz="0" w:space="0" w:color="auto"/>
            <w:bottom w:val="none" w:sz="0" w:space="0" w:color="auto"/>
            <w:right w:val="none" w:sz="0" w:space="0" w:color="auto"/>
          </w:divBdr>
        </w:div>
        <w:div w:id="1658994841">
          <w:marLeft w:val="0"/>
          <w:marRight w:val="0"/>
          <w:marTop w:val="0"/>
          <w:marBottom w:val="0"/>
          <w:divBdr>
            <w:top w:val="none" w:sz="0" w:space="0" w:color="auto"/>
            <w:left w:val="none" w:sz="0" w:space="0" w:color="auto"/>
            <w:bottom w:val="none" w:sz="0" w:space="0" w:color="auto"/>
            <w:right w:val="none" w:sz="0" w:space="0" w:color="auto"/>
          </w:divBdr>
        </w:div>
        <w:div w:id="1678266735">
          <w:marLeft w:val="0"/>
          <w:marRight w:val="0"/>
          <w:marTop w:val="0"/>
          <w:marBottom w:val="0"/>
          <w:divBdr>
            <w:top w:val="none" w:sz="0" w:space="0" w:color="auto"/>
            <w:left w:val="none" w:sz="0" w:space="0" w:color="auto"/>
            <w:bottom w:val="none" w:sz="0" w:space="0" w:color="auto"/>
            <w:right w:val="none" w:sz="0" w:space="0" w:color="auto"/>
          </w:divBdr>
        </w:div>
        <w:div w:id="1709530399">
          <w:marLeft w:val="0"/>
          <w:marRight w:val="0"/>
          <w:marTop w:val="0"/>
          <w:marBottom w:val="0"/>
          <w:divBdr>
            <w:top w:val="none" w:sz="0" w:space="0" w:color="auto"/>
            <w:left w:val="none" w:sz="0" w:space="0" w:color="auto"/>
            <w:bottom w:val="none" w:sz="0" w:space="0" w:color="auto"/>
            <w:right w:val="none" w:sz="0" w:space="0" w:color="auto"/>
          </w:divBdr>
        </w:div>
        <w:div w:id="1775395508">
          <w:marLeft w:val="0"/>
          <w:marRight w:val="0"/>
          <w:marTop w:val="0"/>
          <w:marBottom w:val="0"/>
          <w:divBdr>
            <w:top w:val="none" w:sz="0" w:space="0" w:color="auto"/>
            <w:left w:val="none" w:sz="0" w:space="0" w:color="auto"/>
            <w:bottom w:val="none" w:sz="0" w:space="0" w:color="auto"/>
            <w:right w:val="none" w:sz="0" w:space="0" w:color="auto"/>
          </w:divBdr>
        </w:div>
        <w:div w:id="1855026228">
          <w:marLeft w:val="0"/>
          <w:marRight w:val="0"/>
          <w:marTop w:val="0"/>
          <w:marBottom w:val="0"/>
          <w:divBdr>
            <w:top w:val="none" w:sz="0" w:space="0" w:color="auto"/>
            <w:left w:val="none" w:sz="0" w:space="0" w:color="auto"/>
            <w:bottom w:val="none" w:sz="0" w:space="0" w:color="auto"/>
            <w:right w:val="none" w:sz="0" w:space="0" w:color="auto"/>
          </w:divBdr>
        </w:div>
        <w:div w:id="1978677311">
          <w:marLeft w:val="0"/>
          <w:marRight w:val="0"/>
          <w:marTop w:val="0"/>
          <w:marBottom w:val="0"/>
          <w:divBdr>
            <w:top w:val="none" w:sz="0" w:space="0" w:color="auto"/>
            <w:left w:val="none" w:sz="0" w:space="0" w:color="auto"/>
            <w:bottom w:val="none" w:sz="0" w:space="0" w:color="auto"/>
            <w:right w:val="none" w:sz="0" w:space="0" w:color="auto"/>
          </w:divBdr>
        </w:div>
        <w:div w:id="1986543842">
          <w:marLeft w:val="0"/>
          <w:marRight w:val="0"/>
          <w:marTop w:val="0"/>
          <w:marBottom w:val="0"/>
          <w:divBdr>
            <w:top w:val="none" w:sz="0" w:space="0" w:color="auto"/>
            <w:left w:val="none" w:sz="0" w:space="0" w:color="auto"/>
            <w:bottom w:val="none" w:sz="0" w:space="0" w:color="auto"/>
            <w:right w:val="none" w:sz="0" w:space="0" w:color="auto"/>
          </w:divBdr>
        </w:div>
        <w:div w:id="2001960541">
          <w:marLeft w:val="0"/>
          <w:marRight w:val="0"/>
          <w:marTop w:val="0"/>
          <w:marBottom w:val="0"/>
          <w:divBdr>
            <w:top w:val="none" w:sz="0" w:space="0" w:color="auto"/>
            <w:left w:val="none" w:sz="0" w:space="0" w:color="auto"/>
            <w:bottom w:val="none" w:sz="0" w:space="0" w:color="auto"/>
            <w:right w:val="none" w:sz="0" w:space="0" w:color="auto"/>
          </w:divBdr>
        </w:div>
        <w:div w:id="2022930631">
          <w:marLeft w:val="0"/>
          <w:marRight w:val="0"/>
          <w:marTop w:val="0"/>
          <w:marBottom w:val="0"/>
          <w:divBdr>
            <w:top w:val="none" w:sz="0" w:space="0" w:color="auto"/>
            <w:left w:val="none" w:sz="0" w:space="0" w:color="auto"/>
            <w:bottom w:val="none" w:sz="0" w:space="0" w:color="auto"/>
            <w:right w:val="none" w:sz="0" w:space="0" w:color="auto"/>
          </w:divBdr>
        </w:div>
        <w:div w:id="2046782947">
          <w:marLeft w:val="0"/>
          <w:marRight w:val="0"/>
          <w:marTop w:val="0"/>
          <w:marBottom w:val="0"/>
          <w:divBdr>
            <w:top w:val="none" w:sz="0" w:space="0" w:color="auto"/>
            <w:left w:val="none" w:sz="0" w:space="0" w:color="auto"/>
            <w:bottom w:val="none" w:sz="0" w:space="0" w:color="auto"/>
            <w:right w:val="none" w:sz="0" w:space="0" w:color="auto"/>
          </w:divBdr>
        </w:div>
        <w:div w:id="2105765368">
          <w:marLeft w:val="0"/>
          <w:marRight w:val="0"/>
          <w:marTop w:val="0"/>
          <w:marBottom w:val="0"/>
          <w:divBdr>
            <w:top w:val="none" w:sz="0" w:space="0" w:color="auto"/>
            <w:left w:val="none" w:sz="0" w:space="0" w:color="auto"/>
            <w:bottom w:val="none" w:sz="0" w:space="0" w:color="auto"/>
            <w:right w:val="none" w:sz="0" w:space="0" w:color="auto"/>
          </w:divBdr>
        </w:div>
      </w:divsChild>
    </w:div>
    <w:div w:id="893195365">
      <w:bodyDiv w:val="1"/>
      <w:marLeft w:val="0"/>
      <w:marRight w:val="0"/>
      <w:marTop w:val="0"/>
      <w:marBottom w:val="0"/>
      <w:divBdr>
        <w:top w:val="none" w:sz="0" w:space="0" w:color="auto"/>
        <w:left w:val="none" w:sz="0" w:space="0" w:color="auto"/>
        <w:bottom w:val="none" w:sz="0" w:space="0" w:color="auto"/>
        <w:right w:val="none" w:sz="0" w:space="0" w:color="auto"/>
      </w:divBdr>
      <w:divsChild>
        <w:div w:id="87386645">
          <w:marLeft w:val="0"/>
          <w:marRight w:val="0"/>
          <w:marTop w:val="0"/>
          <w:marBottom w:val="0"/>
          <w:divBdr>
            <w:top w:val="none" w:sz="0" w:space="0" w:color="auto"/>
            <w:left w:val="none" w:sz="0" w:space="0" w:color="auto"/>
            <w:bottom w:val="none" w:sz="0" w:space="0" w:color="auto"/>
            <w:right w:val="none" w:sz="0" w:space="0" w:color="auto"/>
          </w:divBdr>
        </w:div>
        <w:div w:id="142356720">
          <w:marLeft w:val="0"/>
          <w:marRight w:val="0"/>
          <w:marTop w:val="0"/>
          <w:marBottom w:val="0"/>
          <w:divBdr>
            <w:top w:val="none" w:sz="0" w:space="0" w:color="auto"/>
            <w:left w:val="none" w:sz="0" w:space="0" w:color="auto"/>
            <w:bottom w:val="none" w:sz="0" w:space="0" w:color="auto"/>
            <w:right w:val="none" w:sz="0" w:space="0" w:color="auto"/>
          </w:divBdr>
        </w:div>
        <w:div w:id="979190233">
          <w:marLeft w:val="0"/>
          <w:marRight w:val="0"/>
          <w:marTop w:val="0"/>
          <w:marBottom w:val="0"/>
          <w:divBdr>
            <w:top w:val="none" w:sz="0" w:space="0" w:color="auto"/>
            <w:left w:val="none" w:sz="0" w:space="0" w:color="auto"/>
            <w:bottom w:val="none" w:sz="0" w:space="0" w:color="auto"/>
            <w:right w:val="none" w:sz="0" w:space="0" w:color="auto"/>
          </w:divBdr>
        </w:div>
        <w:div w:id="1317609043">
          <w:marLeft w:val="0"/>
          <w:marRight w:val="0"/>
          <w:marTop w:val="0"/>
          <w:marBottom w:val="0"/>
          <w:divBdr>
            <w:top w:val="none" w:sz="0" w:space="0" w:color="auto"/>
            <w:left w:val="none" w:sz="0" w:space="0" w:color="auto"/>
            <w:bottom w:val="none" w:sz="0" w:space="0" w:color="auto"/>
            <w:right w:val="none" w:sz="0" w:space="0" w:color="auto"/>
          </w:divBdr>
        </w:div>
        <w:div w:id="1789355194">
          <w:marLeft w:val="0"/>
          <w:marRight w:val="0"/>
          <w:marTop w:val="0"/>
          <w:marBottom w:val="0"/>
          <w:divBdr>
            <w:top w:val="none" w:sz="0" w:space="0" w:color="auto"/>
            <w:left w:val="none" w:sz="0" w:space="0" w:color="auto"/>
            <w:bottom w:val="none" w:sz="0" w:space="0" w:color="auto"/>
            <w:right w:val="none" w:sz="0" w:space="0" w:color="auto"/>
          </w:divBdr>
        </w:div>
      </w:divsChild>
    </w:div>
    <w:div w:id="1115640860">
      <w:bodyDiv w:val="1"/>
      <w:marLeft w:val="0"/>
      <w:marRight w:val="0"/>
      <w:marTop w:val="0"/>
      <w:marBottom w:val="0"/>
      <w:divBdr>
        <w:top w:val="none" w:sz="0" w:space="0" w:color="auto"/>
        <w:left w:val="none" w:sz="0" w:space="0" w:color="auto"/>
        <w:bottom w:val="none" w:sz="0" w:space="0" w:color="auto"/>
        <w:right w:val="none" w:sz="0" w:space="0" w:color="auto"/>
      </w:divBdr>
      <w:divsChild>
        <w:div w:id="67390094">
          <w:marLeft w:val="0"/>
          <w:marRight w:val="0"/>
          <w:marTop w:val="0"/>
          <w:marBottom w:val="0"/>
          <w:divBdr>
            <w:top w:val="none" w:sz="0" w:space="0" w:color="auto"/>
            <w:left w:val="none" w:sz="0" w:space="0" w:color="auto"/>
            <w:bottom w:val="none" w:sz="0" w:space="0" w:color="auto"/>
            <w:right w:val="none" w:sz="0" w:space="0" w:color="auto"/>
          </w:divBdr>
        </w:div>
        <w:div w:id="351272977">
          <w:marLeft w:val="0"/>
          <w:marRight w:val="0"/>
          <w:marTop w:val="0"/>
          <w:marBottom w:val="0"/>
          <w:divBdr>
            <w:top w:val="none" w:sz="0" w:space="0" w:color="auto"/>
            <w:left w:val="none" w:sz="0" w:space="0" w:color="auto"/>
            <w:bottom w:val="none" w:sz="0" w:space="0" w:color="auto"/>
            <w:right w:val="none" w:sz="0" w:space="0" w:color="auto"/>
          </w:divBdr>
        </w:div>
        <w:div w:id="612174628">
          <w:marLeft w:val="0"/>
          <w:marRight w:val="0"/>
          <w:marTop w:val="0"/>
          <w:marBottom w:val="0"/>
          <w:divBdr>
            <w:top w:val="none" w:sz="0" w:space="0" w:color="auto"/>
            <w:left w:val="none" w:sz="0" w:space="0" w:color="auto"/>
            <w:bottom w:val="none" w:sz="0" w:space="0" w:color="auto"/>
            <w:right w:val="none" w:sz="0" w:space="0" w:color="auto"/>
          </w:divBdr>
        </w:div>
        <w:div w:id="654530414">
          <w:marLeft w:val="0"/>
          <w:marRight w:val="0"/>
          <w:marTop w:val="0"/>
          <w:marBottom w:val="0"/>
          <w:divBdr>
            <w:top w:val="none" w:sz="0" w:space="0" w:color="auto"/>
            <w:left w:val="none" w:sz="0" w:space="0" w:color="auto"/>
            <w:bottom w:val="none" w:sz="0" w:space="0" w:color="auto"/>
            <w:right w:val="none" w:sz="0" w:space="0" w:color="auto"/>
          </w:divBdr>
        </w:div>
        <w:div w:id="855194550">
          <w:marLeft w:val="0"/>
          <w:marRight w:val="0"/>
          <w:marTop w:val="0"/>
          <w:marBottom w:val="0"/>
          <w:divBdr>
            <w:top w:val="none" w:sz="0" w:space="0" w:color="auto"/>
            <w:left w:val="none" w:sz="0" w:space="0" w:color="auto"/>
            <w:bottom w:val="none" w:sz="0" w:space="0" w:color="auto"/>
            <w:right w:val="none" w:sz="0" w:space="0" w:color="auto"/>
          </w:divBdr>
        </w:div>
        <w:div w:id="1088236412">
          <w:marLeft w:val="0"/>
          <w:marRight w:val="0"/>
          <w:marTop w:val="0"/>
          <w:marBottom w:val="0"/>
          <w:divBdr>
            <w:top w:val="none" w:sz="0" w:space="0" w:color="auto"/>
            <w:left w:val="none" w:sz="0" w:space="0" w:color="auto"/>
            <w:bottom w:val="none" w:sz="0" w:space="0" w:color="auto"/>
            <w:right w:val="none" w:sz="0" w:space="0" w:color="auto"/>
          </w:divBdr>
        </w:div>
        <w:div w:id="1307054201">
          <w:marLeft w:val="0"/>
          <w:marRight w:val="0"/>
          <w:marTop w:val="0"/>
          <w:marBottom w:val="0"/>
          <w:divBdr>
            <w:top w:val="none" w:sz="0" w:space="0" w:color="auto"/>
            <w:left w:val="none" w:sz="0" w:space="0" w:color="auto"/>
            <w:bottom w:val="none" w:sz="0" w:space="0" w:color="auto"/>
            <w:right w:val="none" w:sz="0" w:space="0" w:color="auto"/>
          </w:divBdr>
        </w:div>
        <w:div w:id="1358774851">
          <w:marLeft w:val="0"/>
          <w:marRight w:val="0"/>
          <w:marTop w:val="0"/>
          <w:marBottom w:val="0"/>
          <w:divBdr>
            <w:top w:val="none" w:sz="0" w:space="0" w:color="auto"/>
            <w:left w:val="none" w:sz="0" w:space="0" w:color="auto"/>
            <w:bottom w:val="none" w:sz="0" w:space="0" w:color="auto"/>
            <w:right w:val="none" w:sz="0" w:space="0" w:color="auto"/>
          </w:divBdr>
        </w:div>
        <w:div w:id="1424761986">
          <w:marLeft w:val="0"/>
          <w:marRight w:val="0"/>
          <w:marTop w:val="0"/>
          <w:marBottom w:val="0"/>
          <w:divBdr>
            <w:top w:val="none" w:sz="0" w:space="0" w:color="auto"/>
            <w:left w:val="none" w:sz="0" w:space="0" w:color="auto"/>
            <w:bottom w:val="none" w:sz="0" w:space="0" w:color="auto"/>
            <w:right w:val="none" w:sz="0" w:space="0" w:color="auto"/>
          </w:divBdr>
        </w:div>
        <w:div w:id="1573661567">
          <w:marLeft w:val="0"/>
          <w:marRight w:val="0"/>
          <w:marTop w:val="0"/>
          <w:marBottom w:val="0"/>
          <w:divBdr>
            <w:top w:val="none" w:sz="0" w:space="0" w:color="auto"/>
            <w:left w:val="none" w:sz="0" w:space="0" w:color="auto"/>
            <w:bottom w:val="none" w:sz="0" w:space="0" w:color="auto"/>
            <w:right w:val="none" w:sz="0" w:space="0" w:color="auto"/>
          </w:divBdr>
        </w:div>
        <w:div w:id="2015454056">
          <w:marLeft w:val="0"/>
          <w:marRight w:val="0"/>
          <w:marTop w:val="0"/>
          <w:marBottom w:val="0"/>
          <w:divBdr>
            <w:top w:val="none" w:sz="0" w:space="0" w:color="auto"/>
            <w:left w:val="none" w:sz="0" w:space="0" w:color="auto"/>
            <w:bottom w:val="none" w:sz="0" w:space="0" w:color="auto"/>
            <w:right w:val="none" w:sz="0" w:space="0" w:color="auto"/>
          </w:divBdr>
        </w:div>
      </w:divsChild>
    </w:div>
    <w:div w:id="1252662551">
      <w:bodyDiv w:val="1"/>
      <w:marLeft w:val="0"/>
      <w:marRight w:val="0"/>
      <w:marTop w:val="0"/>
      <w:marBottom w:val="0"/>
      <w:divBdr>
        <w:top w:val="none" w:sz="0" w:space="0" w:color="auto"/>
        <w:left w:val="none" w:sz="0" w:space="0" w:color="auto"/>
        <w:bottom w:val="none" w:sz="0" w:space="0" w:color="auto"/>
        <w:right w:val="none" w:sz="0" w:space="0" w:color="auto"/>
      </w:divBdr>
      <w:divsChild>
        <w:div w:id="1778402805">
          <w:marLeft w:val="0"/>
          <w:marRight w:val="0"/>
          <w:marTop w:val="0"/>
          <w:marBottom w:val="0"/>
          <w:divBdr>
            <w:top w:val="none" w:sz="0" w:space="0" w:color="auto"/>
            <w:left w:val="none" w:sz="0" w:space="0" w:color="auto"/>
            <w:bottom w:val="none" w:sz="0" w:space="0" w:color="auto"/>
            <w:right w:val="none" w:sz="0" w:space="0" w:color="auto"/>
          </w:divBdr>
        </w:div>
        <w:div w:id="1965038733">
          <w:marLeft w:val="0"/>
          <w:marRight w:val="0"/>
          <w:marTop w:val="0"/>
          <w:marBottom w:val="0"/>
          <w:divBdr>
            <w:top w:val="none" w:sz="0" w:space="0" w:color="auto"/>
            <w:left w:val="none" w:sz="0" w:space="0" w:color="auto"/>
            <w:bottom w:val="none" w:sz="0" w:space="0" w:color="auto"/>
            <w:right w:val="none" w:sz="0" w:space="0" w:color="auto"/>
          </w:divBdr>
        </w:div>
        <w:div w:id="2005739986">
          <w:marLeft w:val="0"/>
          <w:marRight w:val="0"/>
          <w:marTop w:val="0"/>
          <w:marBottom w:val="0"/>
          <w:divBdr>
            <w:top w:val="none" w:sz="0" w:space="0" w:color="auto"/>
            <w:left w:val="none" w:sz="0" w:space="0" w:color="auto"/>
            <w:bottom w:val="none" w:sz="0" w:space="0" w:color="auto"/>
            <w:right w:val="none" w:sz="0" w:space="0" w:color="auto"/>
          </w:divBdr>
        </w:div>
      </w:divsChild>
    </w:div>
    <w:div w:id="1257321504">
      <w:bodyDiv w:val="1"/>
      <w:marLeft w:val="0"/>
      <w:marRight w:val="0"/>
      <w:marTop w:val="0"/>
      <w:marBottom w:val="0"/>
      <w:divBdr>
        <w:top w:val="none" w:sz="0" w:space="0" w:color="auto"/>
        <w:left w:val="none" w:sz="0" w:space="0" w:color="auto"/>
        <w:bottom w:val="none" w:sz="0" w:space="0" w:color="auto"/>
        <w:right w:val="none" w:sz="0" w:space="0" w:color="auto"/>
      </w:divBdr>
      <w:divsChild>
        <w:div w:id="421225941">
          <w:marLeft w:val="0"/>
          <w:marRight w:val="0"/>
          <w:marTop w:val="0"/>
          <w:marBottom w:val="0"/>
          <w:divBdr>
            <w:top w:val="none" w:sz="0" w:space="0" w:color="auto"/>
            <w:left w:val="none" w:sz="0" w:space="0" w:color="auto"/>
            <w:bottom w:val="none" w:sz="0" w:space="0" w:color="auto"/>
            <w:right w:val="none" w:sz="0" w:space="0" w:color="auto"/>
          </w:divBdr>
        </w:div>
        <w:div w:id="502815648">
          <w:marLeft w:val="0"/>
          <w:marRight w:val="0"/>
          <w:marTop w:val="0"/>
          <w:marBottom w:val="0"/>
          <w:divBdr>
            <w:top w:val="none" w:sz="0" w:space="0" w:color="auto"/>
            <w:left w:val="none" w:sz="0" w:space="0" w:color="auto"/>
            <w:bottom w:val="none" w:sz="0" w:space="0" w:color="auto"/>
            <w:right w:val="none" w:sz="0" w:space="0" w:color="auto"/>
          </w:divBdr>
        </w:div>
        <w:div w:id="672876032">
          <w:marLeft w:val="0"/>
          <w:marRight w:val="0"/>
          <w:marTop w:val="0"/>
          <w:marBottom w:val="0"/>
          <w:divBdr>
            <w:top w:val="none" w:sz="0" w:space="0" w:color="auto"/>
            <w:left w:val="none" w:sz="0" w:space="0" w:color="auto"/>
            <w:bottom w:val="none" w:sz="0" w:space="0" w:color="auto"/>
            <w:right w:val="none" w:sz="0" w:space="0" w:color="auto"/>
          </w:divBdr>
        </w:div>
        <w:div w:id="783575862">
          <w:marLeft w:val="0"/>
          <w:marRight w:val="0"/>
          <w:marTop w:val="0"/>
          <w:marBottom w:val="0"/>
          <w:divBdr>
            <w:top w:val="none" w:sz="0" w:space="0" w:color="auto"/>
            <w:left w:val="none" w:sz="0" w:space="0" w:color="auto"/>
            <w:bottom w:val="none" w:sz="0" w:space="0" w:color="auto"/>
            <w:right w:val="none" w:sz="0" w:space="0" w:color="auto"/>
          </w:divBdr>
        </w:div>
        <w:div w:id="831290611">
          <w:marLeft w:val="0"/>
          <w:marRight w:val="0"/>
          <w:marTop w:val="0"/>
          <w:marBottom w:val="0"/>
          <w:divBdr>
            <w:top w:val="none" w:sz="0" w:space="0" w:color="auto"/>
            <w:left w:val="none" w:sz="0" w:space="0" w:color="auto"/>
            <w:bottom w:val="none" w:sz="0" w:space="0" w:color="auto"/>
            <w:right w:val="none" w:sz="0" w:space="0" w:color="auto"/>
          </w:divBdr>
        </w:div>
        <w:div w:id="851071050">
          <w:marLeft w:val="0"/>
          <w:marRight w:val="0"/>
          <w:marTop w:val="0"/>
          <w:marBottom w:val="0"/>
          <w:divBdr>
            <w:top w:val="none" w:sz="0" w:space="0" w:color="auto"/>
            <w:left w:val="none" w:sz="0" w:space="0" w:color="auto"/>
            <w:bottom w:val="none" w:sz="0" w:space="0" w:color="auto"/>
            <w:right w:val="none" w:sz="0" w:space="0" w:color="auto"/>
          </w:divBdr>
        </w:div>
        <w:div w:id="1018586276">
          <w:marLeft w:val="0"/>
          <w:marRight w:val="0"/>
          <w:marTop w:val="0"/>
          <w:marBottom w:val="0"/>
          <w:divBdr>
            <w:top w:val="none" w:sz="0" w:space="0" w:color="auto"/>
            <w:left w:val="none" w:sz="0" w:space="0" w:color="auto"/>
            <w:bottom w:val="none" w:sz="0" w:space="0" w:color="auto"/>
            <w:right w:val="none" w:sz="0" w:space="0" w:color="auto"/>
          </w:divBdr>
        </w:div>
        <w:div w:id="1690183437">
          <w:marLeft w:val="0"/>
          <w:marRight w:val="0"/>
          <w:marTop w:val="0"/>
          <w:marBottom w:val="0"/>
          <w:divBdr>
            <w:top w:val="none" w:sz="0" w:space="0" w:color="auto"/>
            <w:left w:val="none" w:sz="0" w:space="0" w:color="auto"/>
            <w:bottom w:val="none" w:sz="0" w:space="0" w:color="auto"/>
            <w:right w:val="none" w:sz="0" w:space="0" w:color="auto"/>
          </w:divBdr>
        </w:div>
        <w:div w:id="2125803023">
          <w:marLeft w:val="0"/>
          <w:marRight w:val="0"/>
          <w:marTop w:val="0"/>
          <w:marBottom w:val="0"/>
          <w:divBdr>
            <w:top w:val="none" w:sz="0" w:space="0" w:color="auto"/>
            <w:left w:val="none" w:sz="0" w:space="0" w:color="auto"/>
            <w:bottom w:val="none" w:sz="0" w:space="0" w:color="auto"/>
            <w:right w:val="none" w:sz="0" w:space="0" w:color="auto"/>
          </w:divBdr>
        </w:div>
      </w:divsChild>
    </w:div>
    <w:div w:id="1298489838">
      <w:bodyDiv w:val="1"/>
      <w:marLeft w:val="0"/>
      <w:marRight w:val="0"/>
      <w:marTop w:val="0"/>
      <w:marBottom w:val="0"/>
      <w:divBdr>
        <w:top w:val="none" w:sz="0" w:space="0" w:color="auto"/>
        <w:left w:val="none" w:sz="0" w:space="0" w:color="auto"/>
        <w:bottom w:val="none" w:sz="0" w:space="0" w:color="auto"/>
        <w:right w:val="none" w:sz="0" w:space="0" w:color="auto"/>
      </w:divBdr>
      <w:divsChild>
        <w:div w:id="108938539">
          <w:marLeft w:val="0"/>
          <w:marRight w:val="0"/>
          <w:marTop w:val="0"/>
          <w:marBottom w:val="0"/>
          <w:divBdr>
            <w:top w:val="none" w:sz="0" w:space="0" w:color="auto"/>
            <w:left w:val="none" w:sz="0" w:space="0" w:color="auto"/>
            <w:bottom w:val="none" w:sz="0" w:space="0" w:color="auto"/>
            <w:right w:val="none" w:sz="0" w:space="0" w:color="auto"/>
          </w:divBdr>
        </w:div>
        <w:div w:id="161941527">
          <w:marLeft w:val="0"/>
          <w:marRight w:val="0"/>
          <w:marTop w:val="0"/>
          <w:marBottom w:val="0"/>
          <w:divBdr>
            <w:top w:val="none" w:sz="0" w:space="0" w:color="auto"/>
            <w:left w:val="none" w:sz="0" w:space="0" w:color="auto"/>
            <w:bottom w:val="none" w:sz="0" w:space="0" w:color="auto"/>
            <w:right w:val="none" w:sz="0" w:space="0" w:color="auto"/>
          </w:divBdr>
        </w:div>
        <w:div w:id="204102187">
          <w:marLeft w:val="0"/>
          <w:marRight w:val="0"/>
          <w:marTop w:val="0"/>
          <w:marBottom w:val="0"/>
          <w:divBdr>
            <w:top w:val="none" w:sz="0" w:space="0" w:color="auto"/>
            <w:left w:val="none" w:sz="0" w:space="0" w:color="auto"/>
            <w:bottom w:val="none" w:sz="0" w:space="0" w:color="auto"/>
            <w:right w:val="none" w:sz="0" w:space="0" w:color="auto"/>
          </w:divBdr>
        </w:div>
        <w:div w:id="421803818">
          <w:marLeft w:val="0"/>
          <w:marRight w:val="0"/>
          <w:marTop w:val="0"/>
          <w:marBottom w:val="0"/>
          <w:divBdr>
            <w:top w:val="none" w:sz="0" w:space="0" w:color="auto"/>
            <w:left w:val="none" w:sz="0" w:space="0" w:color="auto"/>
            <w:bottom w:val="none" w:sz="0" w:space="0" w:color="auto"/>
            <w:right w:val="none" w:sz="0" w:space="0" w:color="auto"/>
          </w:divBdr>
        </w:div>
        <w:div w:id="503978877">
          <w:marLeft w:val="0"/>
          <w:marRight w:val="0"/>
          <w:marTop w:val="0"/>
          <w:marBottom w:val="0"/>
          <w:divBdr>
            <w:top w:val="none" w:sz="0" w:space="0" w:color="auto"/>
            <w:left w:val="none" w:sz="0" w:space="0" w:color="auto"/>
            <w:bottom w:val="none" w:sz="0" w:space="0" w:color="auto"/>
            <w:right w:val="none" w:sz="0" w:space="0" w:color="auto"/>
          </w:divBdr>
        </w:div>
        <w:div w:id="596408051">
          <w:marLeft w:val="0"/>
          <w:marRight w:val="0"/>
          <w:marTop w:val="0"/>
          <w:marBottom w:val="0"/>
          <w:divBdr>
            <w:top w:val="none" w:sz="0" w:space="0" w:color="auto"/>
            <w:left w:val="none" w:sz="0" w:space="0" w:color="auto"/>
            <w:bottom w:val="none" w:sz="0" w:space="0" w:color="auto"/>
            <w:right w:val="none" w:sz="0" w:space="0" w:color="auto"/>
          </w:divBdr>
        </w:div>
        <w:div w:id="788166770">
          <w:marLeft w:val="0"/>
          <w:marRight w:val="0"/>
          <w:marTop w:val="0"/>
          <w:marBottom w:val="0"/>
          <w:divBdr>
            <w:top w:val="none" w:sz="0" w:space="0" w:color="auto"/>
            <w:left w:val="none" w:sz="0" w:space="0" w:color="auto"/>
            <w:bottom w:val="none" w:sz="0" w:space="0" w:color="auto"/>
            <w:right w:val="none" w:sz="0" w:space="0" w:color="auto"/>
          </w:divBdr>
        </w:div>
        <w:div w:id="1102992197">
          <w:marLeft w:val="0"/>
          <w:marRight w:val="0"/>
          <w:marTop w:val="0"/>
          <w:marBottom w:val="0"/>
          <w:divBdr>
            <w:top w:val="none" w:sz="0" w:space="0" w:color="auto"/>
            <w:left w:val="none" w:sz="0" w:space="0" w:color="auto"/>
            <w:bottom w:val="none" w:sz="0" w:space="0" w:color="auto"/>
            <w:right w:val="none" w:sz="0" w:space="0" w:color="auto"/>
          </w:divBdr>
        </w:div>
        <w:div w:id="1161696593">
          <w:marLeft w:val="0"/>
          <w:marRight w:val="0"/>
          <w:marTop w:val="0"/>
          <w:marBottom w:val="0"/>
          <w:divBdr>
            <w:top w:val="none" w:sz="0" w:space="0" w:color="auto"/>
            <w:left w:val="none" w:sz="0" w:space="0" w:color="auto"/>
            <w:bottom w:val="none" w:sz="0" w:space="0" w:color="auto"/>
            <w:right w:val="none" w:sz="0" w:space="0" w:color="auto"/>
          </w:divBdr>
        </w:div>
        <w:div w:id="1188911614">
          <w:marLeft w:val="0"/>
          <w:marRight w:val="0"/>
          <w:marTop w:val="0"/>
          <w:marBottom w:val="0"/>
          <w:divBdr>
            <w:top w:val="none" w:sz="0" w:space="0" w:color="auto"/>
            <w:left w:val="none" w:sz="0" w:space="0" w:color="auto"/>
            <w:bottom w:val="none" w:sz="0" w:space="0" w:color="auto"/>
            <w:right w:val="none" w:sz="0" w:space="0" w:color="auto"/>
          </w:divBdr>
        </w:div>
        <w:div w:id="1206406785">
          <w:marLeft w:val="0"/>
          <w:marRight w:val="0"/>
          <w:marTop w:val="0"/>
          <w:marBottom w:val="0"/>
          <w:divBdr>
            <w:top w:val="none" w:sz="0" w:space="0" w:color="auto"/>
            <w:left w:val="none" w:sz="0" w:space="0" w:color="auto"/>
            <w:bottom w:val="none" w:sz="0" w:space="0" w:color="auto"/>
            <w:right w:val="none" w:sz="0" w:space="0" w:color="auto"/>
          </w:divBdr>
        </w:div>
        <w:div w:id="1217736102">
          <w:marLeft w:val="0"/>
          <w:marRight w:val="0"/>
          <w:marTop w:val="0"/>
          <w:marBottom w:val="0"/>
          <w:divBdr>
            <w:top w:val="none" w:sz="0" w:space="0" w:color="auto"/>
            <w:left w:val="none" w:sz="0" w:space="0" w:color="auto"/>
            <w:bottom w:val="none" w:sz="0" w:space="0" w:color="auto"/>
            <w:right w:val="none" w:sz="0" w:space="0" w:color="auto"/>
          </w:divBdr>
        </w:div>
        <w:div w:id="1461993370">
          <w:marLeft w:val="0"/>
          <w:marRight w:val="0"/>
          <w:marTop w:val="0"/>
          <w:marBottom w:val="0"/>
          <w:divBdr>
            <w:top w:val="none" w:sz="0" w:space="0" w:color="auto"/>
            <w:left w:val="none" w:sz="0" w:space="0" w:color="auto"/>
            <w:bottom w:val="none" w:sz="0" w:space="0" w:color="auto"/>
            <w:right w:val="none" w:sz="0" w:space="0" w:color="auto"/>
          </w:divBdr>
        </w:div>
        <w:div w:id="1629819987">
          <w:marLeft w:val="0"/>
          <w:marRight w:val="0"/>
          <w:marTop w:val="0"/>
          <w:marBottom w:val="0"/>
          <w:divBdr>
            <w:top w:val="none" w:sz="0" w:space="0" w:color="auto"/>
            <w:left w:val="none" w:sz="0" w:space="0" w:color="auto"/>
            <w:bottom w:val="none" w:sz="0" w:space="0" w:color="auto"/>
            <w:right w:val="none" w:sz="0" w:space="0" w:color="auto"/>
          </w:divBdr>
        </w:div>
        <w:div w:id="1666742993">
          <w:marLeft w:val="0"/>
          <w:marRight w:val="0"/>
          <w:marTop w:val="0"/>
          <w:marBottom w:val="0"/>
          <w:divBdr>
            <w:top w:val="none" w:sz="0" w:space="0" w:color="auto"/>
            <w:left w:val="none" w:sz="0" w:space="0" w:color="auto"/>
            <w:bottom w:val="none" w:sz="0" w:space="0" w:color="auto"/>
            <w:right w:val="none" w:sz="0" w:space="0" w:color="auto"/>
          </w:divBdr>
        </w:div>
        <w:div w:id="1844513314">
          <w:marLeft w:val="0"/>
          <w:marRight w:val="0"/>
          <w:marTop w:val="0"/>
          <w:marBottom w:val="0"/>
          <w:divBdr>
            <w:top w:val="none" w:sz="0" w:space="0" w:color="auto"/>
            <w:left w:val="none" w:sz="0" w:space="0" w:color="auto"/>
            <w:bottom w:val="none" w:sz="0" w:space="0" w:color="auto"/>
            <w:right w:val="none" w:sz="0" w:space="0" w:color="auto"/>
          </w:divBdr>
        </w:div>
        <w:div w:id="1945502347">
          <w:marLeft w:val="0"/>
          <w:marRight w:val="0"/>
          <w:marTop w:val="0"/>
          <w:marBottom w:val="0"/>
          <w:divBdr>
            <w:top w:val="none" w:sz="0" w:space="0" w:color="auto"/>
            <w:left w:val="none" w:sz="0" w:space="0" w:color="auto"/>
            <w:bottom w:val="none" w:sz="0" w:space="0" w:color="auto"/>
            <w:right w:val="none" w:sz="0" w:space="0" w:color="auto"/>
          </w:divBdr>
        </w:div>
        <w:div w:id="2126345715">
          <w:marLeft w:val="0"/>
          <w:marRight w:val="0"/>
          <w:marTop w:val="0"/>
          <w:marBottom w:val="0"/>
          <w:divBdr>
            <w:top w:val="none" w:sz="0" w:space="0" w:color="auto"/>
            <w:left w:val="none" w:sz="0" w:space="0" w:color="auto"/>
            <w:bottom w:val="none" w:sz="0" w:space="0" w:color="auto"/>
            <w:right w:val="none" w:sz="0" w:space="0" w:color="auto"/>
          </w:divBdr>
        </w:div>
      </w:divsChild>
    </w:div>
    <w:div w:id="1354920935">
      <w:bodyDiv w:val="1"/>
      <w:marLeft w:val="0"/>
      <w:marRight w:val="0"/>
      <w:marTop w:val="0"/>
      <w:marBottom w:val="0"/>
      <w:divBdr>
        <w:top w:val="none" w:sz="0" w:space="0" w:color="auto"/>
        <w:left w:val="none" w:sz="0" w:space="0" w:color="auto"/>
        <w:bottom w:val="none" w:sz="0" w:space="0" w:color="auto"/>
        <w:right w:val="none" w:sz="0" w:space="0" w:color="auto"/>
      </w:divBdr>
      <w:divsChild>
        <w:div w:id="277572092">
          <w:marLeft w:val="0"/>
          <w:marRight w:val="0"/>
          <w:marTop w:val="0"/>
          <w:marBottom w:val="0"/>
          <w:divBdr>
            <w:top w:val="none" w:sz="0" w:space="0" w:color="auto"/>
            <w:left w:val="none" w:sz="0" w:space="0" w:color="auto"/>
            <w:bottom w:val="none" w:sz="0" w:space="0" w:color="auto"/>
            <w:right w:val="none" w:sz="0" w:space="0" w:color="auto"/>
          </w:divBdr>
          <w:divsChild>
            <w:div w:id="684943995">
              <w:marLeft w:val="0"/>
              <w:marRight w:val="0"/>
              <w:marTop w:val="0"/>
              <w:marBottom w:val="0"/>
              <w:divBdr>
                <w:top w:val="none" w:sz="0" w:space="0" w:color="auto"/>
                <w:left w:val="none" w:sz="0" w:space="0" w:color="auto"/>
                <w:bottom w:val="none" w:sz="0" w:space="0" w:color="auto"/>
                <w:right w:val="none" w:sz="0" w:space="0" w:color="auto"/>
              </w:divBdr>
            </w:div>
            <w:div w:id="1003901380">
              <w:marLeft w:val="0"/>
              <w:marRight w:val="0"/>
              <w:marTop w:val="0"/>
              <w:marBottom w:val="0"/>
              <w:divBdr>
                <w:top w:val="none" w:sz="0" w:space="0" w:color="auto"/>
                <w:left w:val="none" w:sz="0" w:space="0" w:color="auto"/>
                <w:bottom w:val="none" w:sz="0" w:space="0" w:color="auto"/>
                <w:right w:val="none" w:sz="0" w:space="0" w:color="auto"/>
              </w:divBdr>
            </w:div>
          </w:divsChild>
        </w:div>
        <w:div w:id="1004085762">
          <w:marLeft w:val="0"/>
          <w:marRight w:val="0"/>
          <w:marTop w:val="0"/>
          <w:marBottom w:val="0"/>
          <w:divBdr>
            <w:top w:val="none" w:sz="0" w:space="0" w:color="auto"/>
            <w:left w:val="none" w:sz="0" w:space="0" w:color="auto"/>
            <w:bottom w:val="none" w:sz="0" w:space="0" w:color="auto"/>
            <w:right w:val="none" w:sz="0" w:space="0" w:color="auto"/>
          </w:divBdr>
          <w:divsChild>
            <w:div w:id="356277670">
              <w:marLeft w:val="0"/>
              <w:marRight w:val="0"/>
              <w:marTop w:val="0"/>
              <w:marBottom w:val="0"/>
              <w:divBdr>
                <w:top w:val="none" w:sz="0" w:space="0" w:color="auto"/>
                <w:left w:val="none" w:sz="0" w:space="0" w:color="auto"/>
                <w:bottom w:val="none" w:sz="0" w:space="0" w:color="auto"/>
                <w:right w:val="none" w:sz="0" w:space="0" w:color="auto"/>
              </w:divBdr>
            </w:div>
            <w:div w:id="1691223017">
              <w:marLeft w:val="0"/>
              <w:marRight w:val="0"/>
              <w:marTop w:val="0"/>
              <w:marBottom w:val="0"/>
              <w:divBdr>
                <w:top w:val="none" w:sz="0" w:space="0" w:color="auto"/>
                <w:left w:val="none" w:sz="0" w:space="0" w:color="auto"/>
                <w:bottom w:val="none" w:sz="0" w:space="0" w:color="auto"/>
                <w:right w:val="none" w:sz="0" w:space="0" w:color="auto"/>
              </w:divBdr>
            </w:div>
          </w:divsChild>
        </w:div>
        <w:div w:id="1370649477">
          <w:marLeft w:val="0"/>
          <w:marRight w:val="0"/>
          <w:marTop w:val="0"/>
          <w:marBottom w:val="0"/>
          <w:divBdr>
            <w:top w:val="none" w:sz="0" w:space="0" w:color="auto"/>
            <w:left w:val="none" w:sz="0" w:space="0" w:color="auto"/>
            <w:bottom w:val="none" w:sz="0" w:space="0" w:color="auto"/>
            <w:right w:val="none" w:sz="0" w:space="0" w:color="auto"/>
          </w:divBdr>
          <w:divsChild>
            <w:div w:id="155388197">
              <w:marLeft w:val="0"/>
              <w:marRight w:val="0"/>
              <w:marTop w:val="0"/>
              <w:marBottom w:val="0"/>
              <w:divBdr>
                <w:top w:val="none" w:sz="0" w:space="0" w:color="auto"/>
                <w:left w:val="none" w:sz="0" w:space="0" w:color="auto"/>
                <w:bottom w:val="none" w:sz="0" w:space="0" w:color="auto"/>
                <w:right w:val="none" w:sz="0" w:space="0" w:color="auto"/>
              </w:divBdr>
            </w:div>
            <w:div w:id="828056334">
              <w:marLeft w:val="0"/>
              <w:marRight w:val="0"/>
              <w:marTop w:val="0"/>
              <w:marBottom w:val="0"/>
              <w:divBdr>
                <w:top w:val="none" w:sz="0" w:space="0" w:color="auto"/>
                <w:left w:val="none" w:sz="0" w:space="0" w:color="auto"/>
                <w:bottom w:val="none" w:sz="0" w:space="0" w:color="auto"/>
                <w:right w:val="none" w:sz="0" w:space="0" w:color="auto"/>
              </w:divBdr>
            </w:div>
            <w:div w:id="1490632378">
              <w:marLeft w:val="0"/>
              <w:marRight w:val="0"/>
              <w:marTop w:val="0"/>
              <w:marBottom w:val="0"/>
              <w:divBdr>
                <w:top w:val="none" w:sz="0" w:space="0" w:color="auto"/>
                <w:left w:val="none" w:sz="0" w:space="0" w:color="auto"/>
                <w:bottom w:val="none" w:sz="0" w:space="0" w:color="auto"/>
                <w:right w:val="none" w:sz="0" w:space="0" w:color="auto"/>
              </w:divBdr>
            </w:div>
          </w:divsChild>
        </w:div>
        <w:div w:id="1622490521">
          <w:marLeft w:val="0"/>
          <w:marRight w:val="0"/>
          <w:marTop w:val="0"/>
          <w:marBottom w:val="0"/>
          <w:divBdr>
            <w:top w:val="none" w:sz="0" w:space="0" w:color="auto"/>
            <w:left w:val="none" w:sz="0" w:space="0" w:color="auto"/>
            <w:bottom w:val="none" w:sz="0" w:space="0" w:color="auto"/>
            <w:right w:val="none" w:sz="0" w:space="0" w:color="auto"/>
          </w:divBdr>
          <w:divsChild>
            <w:div w:id="69474118">
              <w:marLeft w:val="0"/>
              <w:marRight w:val="0"/>
              <w:marTop w:val="0"/>
              <w:marBottom w:val="0"/>
              <w:divBdr>
                <w:top w:val="none" w:sz="0" w:space="0" w:color="auto"/>
                <w:left w:val="none" w:sz="0" w:space="0" w:color="auto"/>
                <w:bottom w:val="none" w:sz="0" w:space="0" w:color="auto"/>
                <w:right w:val="none" w:sz="0" w:space="0" w:color="auto"/>
              </w:divBdr>
            </w:div>
            <w:div w:id="1321540052">
              <w:marLeft w:val="0"/>
              <w:marRight w:val="0"/>
              <w:marTop w:val="0"/>
              <w:marBottom w:val="0"/>
              <w:divBdr>
                <w:top w:val="none" w:sz="0" w:space="0" w:color="auto"/>
                <w:left w:val="none" w:sz="0" w:space="0" w:color="auto"/>
                <w:bottom w:val="none" w:sz="0" w:space="0" w:color="auto"/>
                <w:right w:val="none" w:sz="0" w:space="0" w:color="auto"/>
              </w:divBdr>
            </w:div>
            <w:div w:id="1621913284">
              <w:marLeft w:val="0"/>
              <w:marRight w:val="0"/>
              <w:marTop w:val="0"/>
              <w:marBottom w:val="0"/>
              <w:divBdr>
                <w:top w:val="none" w:sz="0" w:space="0" w:color="auto"/>
                <w:left w:val="none" w:sz="0" w:space="0" w:color="auto"/>
                <w:bottom w:val="none" w:sz="0" w:space="0" w:color="auto"/>
                <w:right w:val="none" w:sz="0" w:space="0" w:color="auto"/>
              </w:divBdr>
            </w:div>
            <w:div w:id="2121534721">
              <w:marLeft w:val="0"/>
              <w:marRight w:val="0"/>
              <w:marTop w:val="0"/>
              <w:marBottom w:val="0"/>
              <w:divBdr>
                <w:top w:val="none" w:sz="0" w:space="0" w:color="auto"/>
                <w:left w:val="none" w:sz="0" w:space="0" w:color="auto"/>
                <w:bottom w:val="none" w:sz="0" w:space="0" w:color="auto"/>
                <w:right w:val="none" w:sz="0" w:space="0" w:color="auto"/>
              </w:divBdr>
            </w:div>
          </w:divsChild>
        </w:div>
        <w:div w:id="1942030675">
          <w:marLeft w:val="0"/>
          <w:marRight w:val="0"/>
          <w:marTop w:val="0"/>
          <w:marBottom w:val="0"/>
          <w:divBdr>
            <w:top w:val="none" w:sz="0" w:space="0" w:color="auto"/>
            <w:left w:val="none" w:sz="0" w:space="0" w:color="auto"/>
            <w:bottom w:val="none" w:sz="0" w:space="0" w:color="auto"/>
            <w:right w:val="none" w:sz="0" w:space="0" w:color="auto"/>
          </w:divBdr>
          <w:divsChild>
            <w:div w:id="51538648">
              <w:marLeft w:val="0"/>
              <w:marRight w:val="0"/>
              <w:marTop w:val="0"/>
              <w:marBottom w:val="0"/>
              <w:divBdr>
                <w:top w:val="none" w:sz="0" w:space="0" w:color="auto"/>
                <w:left w:val="none" w:sz="0" w:space="0" w:color="auto"/>
                <w:bottom w:val="none" w:sz="0" w:space="0" w:color="auto"/>
                <w:right w:val="none" w:sz="0" w:space="0" w:color="auto"/>
              </w:divBdr>
            </w:div>
            <w:div w:id="328409082">
              <w:marLeft w:val="0"/>
              <w:marRight w:val="0"/>
              <w:marTop w:val="0"/>
              <w:marBottom w:val="0"/>
              <w:divBdr>
                <w:top w:val="none" w:sz="0" w:space="0" w:color="auto"/>
                <w:left w:val="none" w:sz="0" w:space="0" w:color="auto"/>
                <w:bottom w:val="none" w:sz="0" w:space="0" w:color="auto"/>
                <w:right w:val="none" w:sz="0" w:space="0" w:color="auto"/>
              </w:divBdr>
            </w:div>
            <w:div w:id="429279954">
              <w:marLeft w:val="0"/>
              <w:marRight w:val="0"/>
              <w:marTop w:val="0"/>
              <w:marBottom w:val="0"/>
              <w:divBdr>
                <w:top w:val="none" w:sz="0" w:space="0" w:color="auto"/>
                <w:left w:val="none" w:sz="0" w:space="0" w:color="auto"/>
                <w:bottom w:val="none" w:sz="0" w:space="0" w:color="auto"/>
                <w:right w:val="none" w:sz="0" w:space="0" w:color="auto"/>
              </w:divBdr>
            </w:div>
            <w:div w:id="7039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4319">
      <w:bodyDiv w:val="1"/>
      <w:marLeft w:val="0"/>
      <w:marRight w:val="0"/>
      <w:marTop w:val="0"/>
      <w:marBottom w:val="0"/>
      <w:divBdr>
        <w:top w:val="none" w:sz="0" w:space="0" w:color="auto"/>
        <w:left w:val="none" w:sz="0" w:space="0" w:color="auto"/>
        <w:bottom w:val="none" w:sz="0" w:space="0" w:color="auto"/>
        <w:right w:val="none" w:sz="0" w:space="0" w:color="auto"/>
      </w:divBdr>
    </w:div>
    <w:div w:id="1385637527">
      <w:bodyDiv w:val="1"/>
      <w:marLeft w:val="0"/>
      <w:marRight w:val="0"/>
      <w:marTop w:val="0"/>
      <w:marBottom w:val="0"/>
      <w:divBdr>
        <w:top w:val="none" w:sz="0" w:space="0" w:color="auto"/>
        <w:left w:val="none" w:sz="0" w:space="0" w:color="auto"/>
        <w:bottom w:val="none" w:sz="0" w:space="0" w:color="auto"/>
        <w:right w:val="none" w:sz="0" w:space="0" w:color="auto"/>
      </w:divBdr>
      <w:divsChild>
        <w:div w:id="382366120">
          <w:marLeft w:val="0"/>
          <w:marRight w:val="0"/>
          <w:marTop w:val="0"/>
          <w:marBottom w:val="0"/>
          <w:divBdr>
            <w:top w:val="none" w:sz="0" w:space="0" w:color="auto"/>
            <w:left w:val="none" w:sz="0" w:space="0" w:color="auto"/>
            <w:bottom w:val="none" w:sz="0" w:space="0" w:color="auto"/>
            <w:right w:val="none" w:sz="0" w:space="0" w:color="auto"/>
          </w:divBdr>
        </w:div>
        <w:div w:id="633104374">
          <w:marLeft w:val="0"/>
          <w:marRight w:val="0"/>
          <w:marTop w:val="0"/>
          <w:marBottom w:val="0"/>
          <w:divBdr>
            <w:top w:val="none" w:sz="0" w:space="0" w:color="auto"/>
            <w:left w:val="none" w:sz="0" w:space="0" w:color="auto"/>
            <w:bottom w:val="none" w:sz="0" w:space="0" w:color="auto"/>
            <w:right w:val="none" w:sz="0" w:space="0" w:color="auto"/>
          </w:divBdr>
        </w:div>
        <w:div w:id="805783719">
          <w:marLeft w:val="0"/>
          <w:marRight w:val="0"/>
          <w:marTop w:val="0"/>
          <w:marBottom w:val="0"/>
          <w:divBdr>
            <w:top w:val="none" w:sz="0" w:space="0" w:color="auto"/>
            <w:left w:val="none" w:sz="0" w:space="0" w:color="auto"/>
            <w:bottom w:val="none" w:sz="0" w:space="0" w:color="auto"/>
            <w:right w:val="none" w:sz="0" w:space="0" w:color="auto"/>
          </w:divBdr>
        </w:div>
        <w:div w:id="1276672559">
          <w:marLeft w:val="0"/>
          <w:marRight w:val="0"/>
          <w:marTop w:val="0"/>
          <w:marBottom w:val="0"/>
          <w:divBdr>
            <w:top w:val="none" w:sz="0" w:space="0" w:color="auto"/>
            <w:left w:val="none" w:sz="0" w:space="0" w:color="auto"/>
            <w:bottom w:val="none" w:sz="0" w:space="0" w:color="auto"/>
            <w:right w:val="none" w:sz="0" w:space="0" w:color="auto"/>
          </w:divBdr>
        </w:div>
        <w:div w:id="1333340617">
          <w:marLeft w:val="0"/>
          <w:marRight w:val="0"/>
          <w:marTop w:val="0"/>
          <w:marBottom w:val="0"/>
          <w:divBdr>
            <w:top w:val="none" w:sz="0" w:space="0" w:color="auto"/>
            <w:left w:val="none" w:sz="0" w:space="0" w:color="auto"/>
            <w:bottom w:val="none" w:sz="0" w:space="0" w:color="auto"/>
            <w:right w:val="none" w:sz="0" w:space="0" w:color="auto"/>
          </w:divBdr>
          <w:divsChild>
            <w:div w:id="267199570">
              <w:marLeft w:val="0"/>
              <w:marRight w:val="0"/>
              <w:marTop w:val="0"/>
              <w:marBottom w:val="0"/>
              <w:divBdr>
                <w:top w:val="none" w:sz="0" w:space="0" w:color="auto"/>
                <w:left w:val="none" w:sz="0" w:space="0" w:color="auto"/>
                <w:bottom w:val="none" w:sz="0" w:space="0" w:color="auto"/>
                <w:right w:val="none" w:sz="0" w:space="0" w:color="auto"/>
              </w:divBdr>
            </w:div>
            <w:div w:id="486212083">
              <w:marLeft w:val="0"/>
              <w:marRight w:val="0"/>
              <w:marTop w:val="0"/>
              <w:marBottom w:val="0"/>
              <w:divBdr>
                <w:top w:val="none" w:sz="0" w:space="0" w:color="auto"/>
                <w:left w:val="none" w:sz="0" w:space="0" w:color="auto"/>
                <w:bottom w:val="none" w:sz="0" w:space="0" w:color="auto"/>
                <w:right w:val="none" w:sz="0" w:space="0" w:color="auto"/>
              </w:divBdr>
            </w:div>
            <w:div w:id="581179194">
              <w:marLeft w:val="0"/>
              <w:marRight w:val="0"/>
              <w:marTop w:val="0"/>
              <w:marBottom w:val="0"/>
              <w:divBdr>
                <w:top w:val="none" w:sz="0" w:space="0" w:color="auto"/>
                <w:left w:val="none" w:sz="0" w:space="0" w:color="auto"/>
                <w:bottom w:val="none" w:sz="0" w:space="0" w:color="auto"/>
                <w:right w:val="none" w:sz="0" w:space="0" w:color="auto"/>
              </w:divBdr>
            </w:div>
            <w:div w:id="1221592623">
              <w:marLeft w:val="0"/>
              <w:marRight w:val="0"/>
              <w:marTop w:val="0"/>
              <w:marBottom w:val="0"/>
              <w:divBdr>
                <w:top w:val="none" w:sz="0" w:space="0" w:color="auto"/>
                <w:left w:val="none" w:sz="0" w:space="0" w:color="auto"/>
                <w:bottom w:val="none" w:sz="0" w:space="0" w:color="auto"/>
                <w:right w:val="none" w:sz="0" w:space="0" w:color="auto"/>
              </w:divBdr>
            </w:div>
            <w:div w:id="1799838022">
              <w:marLeft w:val="0"/>
              <w:marRight w:val="0"/>
              <w:marTop w:val="0"/>
              <w:marBottom w:val="0"/>
              <w:divBdr>
                <w:top w:val="none" w:sz="0" w:space="0" w:color="auto"/>
                <w:left w:val="none" w:sz="0" w:space="0" w:color="auto"/>
                <w:bottom w:val="none" w:sz="0" w:space="0" w:color="auto"/>
                <w:right w:val="none" w:sz="0" w:space="0" w:color="auto"/>
              </w:divBdr>
            </w:div>
            <w:div w:id="2006738240">
              <w:marLeft w:val="0"/>
              <w:marRight w:val="0"/>
              <w:marTop w:val="0"/>
              <w:marBottom w:val="0"/>
              <w:divBdr>
                <w:top w:val="none" w:sz="0" w:space="0" w:color="auto"/>
                <w:left w:val="none" w:sz="0" w:space="0" w:color="auto"/>
                <w:bottom w:val="none" w:sz="0" w:space="0" w:color="auto"/>
                <w:right w:val="none" w:sz="0" w:space="0" w:color="auto"/>
              </w:divBdr>
            </w:div>
          </w:divsChild>
        </w:div>
        <w:div w:id="1779057743">
          <w:marLeft w:val="0"/>
          <w:marRight w:val="0"/>
          <w:marTop w:val="0"/>
          <w:marBottom w:val="0"/>
          <w:divBdr>
            <w:top w:val="none" w:sz="0" w:space="0" w:color="auto"/>
            <w:left w:val="none" w:sz="0" w:space="0" w:color="auto"/>
            <w:bottom w:val="none" w:sz="0" w:space="0" w:color="auto"/>
            <w:right w:val="none" w:sz="0" w:space="0" w:color="auto"/>
          </w:divBdr>
        </w:div>
        <w:div w:id="2129202531">
          <w:marLeft w:val="0"/>
          <w:marRight w:val="0"/>
          <w:marTop w:val="0"/>
          <w:marBottom w:val="0"/>
          <w:divBdr>
            <w:top w:val="none" w:sz="0" w:space="0" w:color="auto"/>
            <w:left w:val="none" w:sz="0" w:space="0" w:color="auto"/>
            <w:bottom w:val="none" w:sz="0" w:space="0" w:color="auto"/>
            <w:right w:val="none" w:sz="0" w:space="0" w:color="auto"/>
          </w:divBdr>
        </w:div>
      </w:divsChild>
    </w:div>
    <w:div w:id="1464926490">
      <w:bodyDiv w:val="1"/>
      <w:marLeft w:val="0"/>
      <w:marRight w:val="0"/>
      <w:marTop w:val="0"/>
      <w:marBottom w:val="0"/>
      <w:divBdr>
        <w:top w:val="none" w:sz="0" w:space="0" w:color="auto"/>
        <w:left w:val="none" w:sz="0" w:space="0" w:color="auto"/>
        <w:bottom w:val="none" w:sz="0" w:space="0" w:color="auto"/>
        <w:right w:val="none" w:sz="0" w:space="0" w:color="auto"/>
      </w:divBdr>
    </w:div>
    <w:div w:id="1500001142">
      <w:bodyDiv w:val="1"/>
      <w:marLeft w:val="0"/>
      <w:marRight w:val="0"/>
      <w:marTop w:val="0"/>
      <w:marBottom w:val="0"/>
      <w:divBdr>
        <w:top w:val="none" w:sz="0" w:space="0" w:color="auto"/>
        <w:left w:val="none" w:sz="0" w:space="0" w:color="auto"/>
        <w:bottom w:val="none" w:sz="0" w:space="0" w:color="auto"/>
        <w:right w:val="none" w:sz="0" w:space="0" w:color="auto"/>
      </w:divBdr>
    </w:div>
    <w:div w:id="1602570615">
      <w:bodyDiv w:val="1"/>
      <w:marLeft w:val="0"/>
      <w:marRight w:val="0"/>
      <w:marTop w:val="0"/>
      <w:marBottom w:val="0"/>
      <w:divBdr>
        <w:top w:val="none" w:sz="0" w:space="0" w:color="auto"/>
        <w:left w:val="none" w:sz="0" w:space="0" w:color="auto"/>
        <w:bottom w:val="none" w:sz="0" w:space="0" w:color="auto"/>
        <w:right w:val="none" w:sz="0" w:space="0" w:color="auto"/>
      </w:divBdr>
      <w:divsChild>
        <w:div w:id="49117037">
          <w:marLeft w:val="0"/>
          <w:marRight w:val="0"/>
          <w:marTop w:val="0"/>
          <w:marBottom w:val="0"/>
          <w:divBdr>
            <w:top w:val="none" w:sz="0" w:space="0" w:color="auto"/>
            <w:left w:val="none" w:sz="0" w:space="0" w:color="auto"/>
            <w:bottom w:val="none" w:sz="0" w:space="0" w:color="auto"/>
            <w:right w:val="none" w:sz="0" w:space="0" w:color="auto"/>
          </w:divBdr>
        </w:div>
        <w:div w:id="97340429">
          <w:marLeft w:val="0"/>
          <w:marRight w:val="0"/>
          <w:marTop w:val="0"/>
          <w:marBottom w:val="0"/>
          <w:divBdr>
            <w:top w:val="none" w:sz="0" w:space="0" w:color="auto"/>
            <w:left w:val="none" w:sz="0" w:space="0" w:color="auto"/>
            <w:bottom w:val="none" w:sz="0" w:space="0" w:color="auto"/>
            <w:right w:val="none" w:sz="0" w:space="0" w:color="auto"/>
          </w:divBdr>
        </w:div>
        <w:div w:id="109521341">
          <w:marLeft w:val="0"/>
          <w:marRight w:val="0"/>
          <w:marTop w:val="0"/>
          <w:marBottom w:val="0"/>
          <w:divBdr>
            <w:top w:val="none" w:sz="0" w:space="0" w:color="auto"/>
            <w:left w:val="none" w:sz="0" w:space="0" w:color="auto"/>
            <w:bottom w:val="none" w:sz="0" w:space="0" w:color="auto"/>
            <w:right w:val="none" w:sz="0" w:space="0" w:color="auto"/>
          </w:divBdr>
        </w:div>
        <w:div w:id="138302052">
          <w:marLeft w:val="0"/>
          <w:marRight w:val="0"/>
          <w:marTop w:val="0"/>
          <w:marBottom w:val="0"/>
          <w:divBdr>
            <w:top w:val="none" w:sz="0" w:space="0" w:color="auto"/>
            <w:left w:val="none" w:sz="0" w:space="0" w:color="auto"/>
            <w:bottom w:val="none" w:sz="0" w:space="0" w:color="auto"/>
            <w:right w:val="none" w:sz="0" w:space="0" w:color="auto"/>
          </w:divBdr>
        </w:div>
        <w:div w:id="186797849">
          <w:marLeft w:val="0"/>
          <w:marRight w:val="0"/>
          <w:marTop w:val="0"/>
          <w:marBottom w:val="0"/>
          <w:divBdr>
            <w:top w:val="none" w:sz="0" w:space="0" w:color="auto"/>
            <w:left w:val="none" w:sz="0" w:space="0" w:color="auto"/>
            <w:bottom w:val="none" w:sz="0" w:space="0" w:color="auto"/>
            <w:right w:val="none" w:sz="0" w:space="0" w:color="auto"/>
          </w:divBdr>
        </w:div>
        <w:div w:id="289015270">
          <w:marLeft w:val="0"/>
          <w:marRight w:val="0"/>
          <w:marTop w:val="0"/>
          <w:marBottom w:val="0"/>
          <w:divBdr>
            <w:top w:val="none" w:sz="0" w:space="0" w:color="auto"/>
            <w:left w:val="none" w:sz="0" w:space="0" w:color="auto"/>
            <w:bottom w:val="none" w:sz="0" w:space="0" w:color="auto"/>
            <w:right w:val="none" w:sz="0" w:space="0" w:color="auto"/>
          </w:divBdr>
        </w:div>
        <w:div w:id="297615575">
          <w:marLeft w:val="0"/>
          <w:marRight w:val="0"/>
          <w:marTop w:val="0"/>
          <w:marBottom w:val="0"/>
          <w:divBdr>
            <w:top w:val="none" w:sz="0" w:space="0" w:color="auto"/>
            <w:left w:val="none" w:sz="0" w:space="0" w:color="auto"/>
            <w:bottom w:val="none" w:sz="0" w:space="0" w:color="auto"/>
            <w:right w:val="none" w:sz="0" w:space="0" w:color="auto"/>
          </w:divBdr>
        </w:div>
        <w:div w:id="425880687">
          <w:marLeft w:val="0"/>
          <w:marRight w:val="0"/>
          <w:marTop w:val="0"/>
          <w:marBottom w:val="0"/>
          <w:divBdr>
            <w:top w:val="none" w:sz="0" w:space="0" w:color="auto"/>
            <w:left w:val="none" w:sz="0" w:space="0" w:color="auto"/>
            <w:bottom w:val="none" w:sz="0" w:space="0" w:color="auto"/>
            <w:right w:val="none" w:sz="0" w:space="0" w:color="auto"/>
          </w:divBdr>
        </w:div>
        <w:div w:id="503742058">
          <w:marLeft w:val="0"/>
          <w:marRight w:val="0"/>
          <w:marTop w:val="0"/>
          <w:marBottom w:val="0"/>
          <w:divBdr>
            <w:top w:val="none" w:sz="0" w:space="0" w:color="auto"/>
            <w:left w:val="none" w:sz="0" w:space="0" w:color="auto"/>
            <w:bottom w:val="none" w:sz="0" w:space="0" w:color="auto"/>
            <w:right w:val="none" w:sz="0" w:space="0" w:color="auto"/>
          </w:divBdr>
        </w:div>
        <w:div w:id="529806985">
          <w:marLeft w:val="0"/>
          <w:marRight w:val="0"/>
          <w:marTop w:val="0"/>
          <w:marBottom w:val="0"/>
          <w:divBdr>
            <w:top w:val="none" w:sz="0" w:space="0" w:color="auto"/>
            <w:left w:val="none" w:sz="0" w:space="0" w:color="auto"/>
            <w:bottom w:val="none" w:sz="0" w:space="0" w:color="auto"/>
            <w:right w:val="none" w:sz="0" w:space="0" w:color="auto"/>
          </w:divBdr>
        </w:div>
        <w:div w:id="544483968">
          <w:marLeft w:val="0"/>
          <w:marRight w:val="0"/>
          <w:marTop w:val="0"/>
          <w:marBottom w:val="0"/>
          <w:divBdr>
            <w:top w:val="none" w:sz="0" w:space="0" w:color="auto"/>
            <w:left w:val="none" w:sz="0" w:space="0" w:color="auto"/>
            <w:bottom w:val="none" w:sz="0" w:space="0" w:color="auto"/>
            <w:right w:val="none" w:sz="0" w:space="0" w:color="auto"/>
          </w:divBdr>
        </w:div>
        <w:div w:id="554776314">
          <w:marLeft w:val="0"/>
          <w:marRight w:val="0"/>
          <w:marTop w:val="0"/>
          <w:marBottom w:val="0"/>
          <w:divBdr>
            <w:top w:val="none" w:sz="0" w:space="0" w:color="auto"/>
            <w:left w:val="none" w:sz="0" w:space="0" w:color="auto"/>
            <w:bottom w:val="none" w:sz="0" w:space="0" w:color="auto"/>
            <w:right w:val="none" w:sz="0" w:space="0" w:color="auto"/>
          </w:divBdr>
        </w:div>
        <w:div w:id="571938355">
          <w:marLeft w:val="0"/>
          <w:marRight w:val="0"/>
          <w:marTop w:val="0"/>
          <w:marBottom w:val="0"/>
          <w:divBdr>
            <w:top w:val="none" w:sz="0" w:space="0" w:color="auto"/>
            <w:left w:val="none" w:sz="0" w:space="0" w:color="auto"/>
            <w:bottom w:val="none" w:sz="0" w:space="0" w:color="auto"/>
            <w:right w:val="none" w:sz="0" w:space="0" w:color="auto"/>
          </w:divBdr>
        </w:div>
        <w:div w:id="590626258">
          <w:marLeft w:val="0"/>
          <w:marRight w:val="0"/>
          <w:marTop w:val="0"/>
          <w:marBottom w:val="0"/>
          <w:divBdr>
            <w:top w:val="none" w:sz="0" w:space="0" w:color="auto"/>
            <w:left w:val="none" w:sz="0" w:space="0" w:color="auto"/>
            <w:bottom w:val="none" w:sz="0" w:space="0" w:color="auto"/>
            <w:right w:val="none" w:sz="0" w:space="0" w:color="auto"/>
          </w:divBdr>
        </w:div>
        <w:div w:id="676348909">
          <w:marLeft w:val="0"/>
          <w:marRight w:val="0"/>
          <w:marTop w:val="0"/>
          <w:marBottom w:val="0"/>
          <w:divBdr>
            <w:top w:val="none" w:sz="0" w:space="0" w:color="auto"/>
            <w:left w:val="none" w:sz="0" w:space="0" w:color="auto"/>
            <w:bottom w:val="none" w:sz="0" w:space="0" w:color="auto"/>
            <w:right w:val="none" w:sz="0" w:space="0" w:color="auto"/>
          </w:divBdr>
        </w:div>
        <w:div w:id="760567399">
          <w:marLeft w:val="0"/>
          <w:marRight w:val="0"/>
          <w:marTop w:val="0"/>
          <w:marBottom w:val="0"/>
          <w:divBdr>
            <w:top w:val="none" w:sz="0" w:space="0" w:color="auto"/>
            <w:left w:val="none" w:sz="0" w:space="0" w:color="auto"/>
            <w:bottom w:val="none" w:sz="0" w:space="0" w:color="auto"/>
            <w:right w:val="none" w:sz="0" w:space="0" w:color="auto"/>
          </w:divBdr>
        </w:div>
        <w:div w:id="783305784">
          <w:marLeft w:val="0"/>
          <w:marRight w:val="0"/>
          <w:marTop w:val="0"/>
          <w:marBottom w:val="0"/>
          <w:divBdr>
            <w:top w:val="none" w:sz="0" w:space="0" w:color="auto"/>
            <w:left w:val="none" w:sz="0" w:space="0" w:color="auto"/>
            <w:bottom w:val="none" w:sz="0" w:space="0" w:color="auto"/>
            <w:right w:val="none" w:sz="0" w:space="0" w:color="auto"/>
          </w:divBdr>
        </w:div>
        <w:div w:id="867723308">
          <w:marLeft w:val="0"/>
          <w:marRight w:val="0"/>
          <w:marTop w:val="0"/>
          <w:marBottom w:val="0"/>
          <w:divBdr>
            <w:top w:val="none" w:sz="0" w:space="0" w:color="auto"/>
            <w:left w:val="none" w:sz="0" w:space="0" w:color="auto"/>
            <w:bottom w:val="none" w:sz="0" w:space="0" w:color="auto"/>
            <w:right w:val="none" w:sz="0" w:space="0" w:color="auto"/>
          </w:divBdr>
        </w:div>
        <w:div w:id="872382041">
          <w:marLeft w:val="0"/>
          <w:marRight w:val="0"/>
          <w:marTop w:val="0"/>
          <w:marBottom w:val="0"/>
          <w:divBdr>
            <w:top w:val="none" w:sz="0" w:space="0" w:color="auto"/>
            <w:left w:val="none" w:sz="0" w:space="0" w:color="auto"/>
            <w:bottom w:val="none" w:sz="0" w:space="0" w:color="auto"/>
            <w:right w:val="none" w:sz="0" w:space="0" w:color="auto"/>
          </w:divBdr>
        </w:div>
        <w:div w:id="878778433">
          <w:marLeft w:val="0"/>
          <w:marRight w:val="0"/>
          <w:marTop w:val="0"/>
          <w:marBottom w:val="0"/>
          <w:divBdr>
            <w:top w:val="none" w:sz="0" w:space="0" w:color="auto"/>
            <w:left w:val="none" w:sz="0" w:space="0" w:color="auto"/>
            <w:bottom w:val="none" w:sz="0" w:space="0" w:color="auto"/>
            <w:right w:val="none" w:sz="0" w:space="0" w:color="auto"/>
          </w:divBdr>
        </w:div>
        <w:div w:id="954217107">
          <w:marLeft w:val="0"/>
          <w:marRight w:val="0"/>
          <w:marTop w:val="0"/>
          <w:marBottom w:val="0"/>
          <w:divBdr>
            <w:top w:val="none" w:sz="0" w:space="0" w:color="auto"/>
            <w:left w:val="none" w:sz="0" w:space="0" w:color="auto"/>
            <w:bottom w:val="none" w:sz="0" w:space="0" w:color="auto"/>
            <w:right w:val="none" w:sz="0" w:space="0" w:color="auto"/>
          </w:divBdr>
        </w:div>
        <w:div w:id="973022223">
          <w:marLeft w:val="0"/>
          <w:marRight w:val="0"/>
          <w:marTop w:val="0"/>
          <w:marBottom w:val="0"/>
          <w:divBdr>
            <w:top w:val="none" w:sz="0" w:space="0" w:color="auto"/>
            <w:left w:val="none" w:sz="0" w:space="0" w:color="auto"/>
            <w:bottom w:val="none" w:sz="0" w:space="0" w:color="auto"/>
            <w:right w:val="none" w:sz="0" w:space="0" w:color="auto"/>
          </w:divBdr>
        </w:div>
        <w:div w:id="1006901569">
          <w:marLeft w:val="0"/>
          <w:marRight w:val="0"/>
          <w:marTop w:val="0"/>
          <w:marBottom w:val="0"/>
          <w:divBdr>
            <w:top w:val="none" w:sz="0" w:space="0" w:color="auto"/>
            <w:left w:val="none" w:sz="0" w:space="0" w:color="auto"/>
            <w:bottom w:val="none" w:sz="0" w:space="0" w:color="auto"/>
            <w:right w:val="none" w:sz="0" w:space="0" w:color="auto"/>
          </w:divBdr>
        </w:div>
        <w:div w:id="1092625600">
          <w:marLeft w:val="0"/>
          <w:marRight w:val="0"/>
          <w:marTop w:val="0"/>
          <w:marBottom w:val="0"/>
          <w:divBdr>
            <w:top w:val="none" w:sz="0" w:space="0" w:color="auto"/>
            <w:left w:val="none" w:sz="0" w:space="0" w:color="auto"/>
            <w:bottom w:val="none" w:sz="0" w:space="0" w:color="auto"/>
            <w:right w:val="none" w:sz="0" w:space="0" w:color="auto"/>
          </w:divBdr>
        </w:div>
        <w:div w:id="1184516065">
          <w:marLeft w:val="0"/>
          <w:marRight w:val="0"/>
          <w:marTop w:val="0"/>
          <w:marBottom w:val="0"/>
          <w:divBdr>
            <w:top w:val="none" w:sz="0" w:space="0" w:color="auto"/>
            <w:left w:val="none" w:sz="0" w:space="0" w:color="auto"/>
            <w:bottom w:val="none" w:sz="0" w:space="0" w:color="auto"/>
            <w:right w:val="none" w:sz="0" w:space="0" w:color="auto"/>
          </w:divBdr>
        </w:div>
        <w:div w:id="1222398617">
          <w:marLeft w:val="0"/>
          <w:marRight w:val="0"/>
          <w:marTop w:val="0"/>
          <w:marBottom w:val="0"/>
          <w:divBdr>
            <w:top w:val="none" w:sz="0" w:space="0" w:color="auto"/>
            <w:left w:val="none" w:sz="0" w:space="0" w:color="auto"/>
            <w:bottom w:val="none" w:sz="0" w:space="0" w:color="auto"/>
            <w:right w:val="none" w:sz="0" w:space="0" w:color="auto"/>
          </w:divBdr>
        </w:div>
        <w:div w:id="1283734314">
          <w:marLeft w:val="0"/>
          <w:marRight w:val="0"/>
          <w:marTop w:val="0"/>
          <w:marBottom w:val="0"/>
          <w:divBdr>
            <w:top w:val="none" w:sz="0" w:space="0" w:color="auto"/>
            <w:left w:val="none" w:sz="0" w:space="0" w:color="auto"/>
            <w:bottom w:val="none" w:sz="0" w:space="0" w:color="auto"/>
            <w:right w:val="none" w:sz="0" w:space="0" w:color="auto"/>
          </w:divBdr>
        </w:div>
        <w:div w:id="1344941696">
          <w:marLeft w:val="0"/>
          <w:marRight w:val="0"/>
          <w:marTop w:val="0"/>
          <w:marBottom w:val="0"/>
          <w:divBdr>
            <w:top w:val="none" w:sz="0" w:space="0" w:color="auto"/>
            <w:left w:val="none" w:sz="0" w:space="0" w:color="auto"/>
            <w:bottom w:val="none" w:sz="0" w:space="0" w:color="auto"/>
            <w:right w:val="none" w:sz="0" w:space="0" w:color="auto"/>
          </w:divBdr>
          <w:divsChild>
            <w:div w:id="460000873">
              <w:marLeft w:val="0"/>
              <w:marRight w:val="0"/>
              <w:marTop w:val="0"/>
              <w:marBottom w:val="0"/>
              <w:divBdr>
                <w:top w:val="none" w:sz="0" w:space="0" w:color="auto"/>
                <w:left w:val="none" w:sz="0" w:space="0" w:color="auto"/>
                <w:bottom w:val="none" w:sz="0" w:space="0" w:color="auto"/>
                <w:right w:val="none" w:sz="0" w:space="0" w:color="auto"/>
              </w:divBdr>
            </w:div>
            <w:div w:id="736974024">
              <w:marLeft w:val="0"/>
              <w:marRight w:val="0"/>
              <w:marTop w:val="0"/>
              <w:marBottom w:val="0"/>
              <w:divBdr>
                <w:top w:val="none" w:sz="0" w:space="0" w:color="auto"/>
                <w:left w:val="none" w:sz="0" w:space="0" w:color="auto"/>
                <w:bottom w:val="none" w:sz="0" w:space="0" w:color="auto"/>
                <w:right w:val="none" w:sz="0" w:space="0" w:color="auto"/>
              </w:divBdr>
            </w:div>
          </w:divsChild>
        </w:div>
        <w:div w:id="1376193746">
          <w:marLeft w:val="0"/>
          <w:marRight w:val="0"/>
          <w:marTop w:val="0"/>
          <w:marBottom w:val="0"/>
          <w:divBdr>
            <w:top w:val="none" w:sz="0" w:space="0" w:color="auto"/>
            <w:left w:val="none" w:sz="0" w:space="0" w:color="auto"/>
            <w:bottom w:val="none" w:sz="0" w:space="0" w:color="auto"/>
            <w:right w:val="none" w:sz="0" w:space="0" w:color="auto"/>
          </w:divBdr>
        </w:div>
        <w:div w:id="1392534801">
          <w:marLeft w:val="0"/>
          <w:marRight w:val="0"/>
          <w:marTop w:val="0"/>
          <w:marBottom w:val="0"/>
          <w:divBdr>
            <w:top w:val="none" w:sz="0" w:space="0" w:color="auto"/>
            <w:left w:val="none" w:sz="0" w:space="0" w:color="auto"/>
            <w:bottom w:val="none" w:sz="0" w:space="0" w:color="auto"/>
            <w:right w:val="none" w:sz="0" w:space="0" w:color="auto"/>
          </w:divBdr>
        </w:div>
        <w:div w:id="1397320554">
          <w:marLeft w:val="0"/>
          <w:marRight w:val="0"/>
          <w:marTop w:val="0"/>
          <w:marBottom w:val="0"/>
          <w:divBdr>
            <w:top w:val="none" w:sz="0" w:space="0" w:color="auto"/>
            <w:left w:val="none" w:sz="0" w:space="0" w:color="auto"/>
            <w:bottom w:val="none" w:sz="0" w:space="0" w:color="auto"/>
            <w:right w:val="none" w:sz="0" w:space="0" w:color="auto"/>
          </w:divBdr>
        </w:div>
        <w:div w:id="1464537919">
          <w:marLeft w:val="0"/>
          <w:marRight w:val="0"/>
          <w:marTop w:val="0"/>
          <w:marBottom w:val="0"/>
          <w:divBdr>
            <w:top w:val="none" w:sz="0" w:space="0" w:color="auto"/>
            <w:left w:val="none" w:sz="0" w:space="0" w:color="auto"/>
            <w:bottom w:val="none" w:sz="0" w:space="0" w:color="auto"/>
            <w:right w:val="none" w:sz="0" w:space="0" w:color="auto"/>
          </w:divBdr>
        </w:div>
        <w:div w:id="1473449557">
          <w:marLeft w:val="0"/>
          <w:marRight w:val="0"/>
          <w:marTop w:val="0"/>
          <w:marBottom w:val="0"/>
          <w:divBdr>
            <w:top w:val="none" w:sz="0" w:space="0" w:color="auto"/>
            <w:left w:val="none" w:sz="0" w:space="0" w:color="auto"/>
            <w:bottom w:val="none" w:sz="0" w:space="0" w:color="auto"/>
            <w:right w:val="none" w:sz="0" w:space="0" w:color="auto"/>
          </w:divBdr>
        </w:div>
        <w:div w:id="1486362851">
          <w:marLeft w:val="0"/>
          <w:marRight w:val="0"/>
          <w:marTop w:val="0"/>
          <w:marBottom w:val="0"/>
          <w:divBdr>
            <w:top w:val="none" w:sz="0" w:space="0" w:color="auto"/>
            <w:left w:val="none" w:sz="0" w:space="0" w:color="auto"/>
            <w:bottom w:val="none" w:sz="0" w:space="0" w:color="auto"/>
            <w:right w:val="none" w:sz="0" w:space="0" w:color="auto"/>
          </w:divBdr>
        </w:div>
        <w:div w:id="1547371438">
          <w:marLeft w:val="0"/>
          <w:marRight w:val="0"/>
          <w:marTop w:val="0"/>
          <w:marBottom w:val="0"/>
          <w:divBdr>
            <w:top w:val="none" w:sz="0" w:space="0" w:color="auto"/>
            <w:left w:val="none" w:sz="0" w:space="0" w:color="auto"/>
            <w:bottom w:val="none" w:sz="0" w:space="0" w:color="auto"/>
            <w:right w:val="none" w:sz="0" w:space="0" w:color="auto"/>
          </w:divBdr>
        </w:div>
        <w:div w:id="1547716090">
          <w:marLeft w:val="0"/>
          <w:marRight w:val="0"/>
          <w:marTop w:val="0"/>
          <w:marBottom w:val="0"/>
          <w:divBdr>
            <w:top w:val="none" w:sz="0" w:space="0" w:color="auto"/>
            <w:left w:val="none" w:sz="0" w:space="0" w:color="auto"/>
            <w:bottom w:val="none" w:sz="0" w:space="0" w:color="auto"/>
            <w:right w:val="none" w:sz="0" w:space="0" w:color="auto"/>
          </w:divBdr>
        </w:div>
        <w:div w:id="1562640870">
          <w:marLeft w:val="0"/>
          <w:marRight w:val="0"/>
          <w:marTop w:val="0"/>
          <w:marBottom w:val="0"/>
          <w:divBdr>
            <w:top w:val="none" w:sz="0" w:space="0" w:color="auto"/>
            <w:left w:val="none" w:sz="0" w:space="0" w:color="auto"/>
            <w:bottom w:val="none" w:sz="0" w:space="0" w:color="auto"/>
            <w:right w:val="none" w:sz="0" w:space="0" w:color="auto"/>
          </w:divBdr>
        </w:div>
        <w:div w:id="1584140789">
          <w:marLeft w:val="0"/>
          <w:marRight w:val="0"/>
          <w:marTop w:val="0"/>
          <w:marBottom w:val="0"/>
          <w:divBdr>
            <w:top w:val="none" w:sz="0" w:space="0" w:color="auto"/>
            <w:left w:val="none" w:sz="0" w:space="0" w:color="auto"/>
            <w:bottom w:val="none" w:sz="0" w:space="0" w:color="auto"/>
            <w:right w:val="none" w:sz="0" w:space="0" w:color="auto"/>
          </w:divBdr>
          <w:divsChild>
            <w:div w:id="986012830">
              <w:marLeft w:val="0"/>
              <w:marRight w:val="0"/>
              <w:marTop w:val="0"/>
              <w:marBottom w:val="0"/>
              <w:divBdr>
                <w:top w:val="none" w:sz="0" w:space="0" w:color="auto"/>
                <w:left w:val="none" w:sz="0" w:space="0" w:color="auto"/>
                <w:bottom w:val="none" w:sz="0" w:space="0" w:color="auto"/>
                <w:right w:val="none" w:sz="0" w:space="0" w:color="auto"/>
              </w:divBdr>
            </w:div>
            <w:div w:id="1863088182">
              <w:marLeft w:val="0"/>
              <w:marRight w:val="0"/>
              <w:marTop w:val="0"/>
              <w:marBottom w:val="0"/>
              <w:divBdr>
                <w:top w:val="none" w:sz="0" w:space="0" w:color="auto"/>
                <w:left w:val="none" w:sz="0" w:space="0" w:color="auto"/>
                <w:bottom w:val="none" w:sz="0" w:space="0" w:color="auto"/>
                <w:right w:val="none" w:sz="0" w:space="0" w:color="auto"/>
              </w:divBdr>
            </w:div>
          </w:divsChild>
        </w:div>
        <w:div w:id="1646008459">
          <w:marLeft w:val="0"/>
          <w:marRight w:val="0"/>
          <w:marTop w:val="0"/>
          <w:marBottom w:val="0"/>
          <w:divBdr>
            <w:top w:val="none" w:sz="0" w:space="0" w:color="auto"/>
            <w:left w:val="none" w:sz="0" w:space="0" w:color="auto"/>
            <w:bottom w:val="none" w:sz="0" w:space="0" w:color="auto"/>
            <w:right w:val="none" w:sz="0" w:space="0" w:color="auto"/>
          </w:divBdr>
        </w:div>
        <w:div w:id="1661806482">
          <w:marLeft w:val="0"/>
          <w:marRight w:val="0"/>
          <w:marTop w:val="0"/>
          <w:marBottom w:val="0"/>
          <w:divBdr>
            <w:top w:val="none" w:sz="0" w:space="0" w:color="auto"/>
            <w:left w:val="none" w:sz="0" w:space="0" w:color="auto"/>
            <w:bottom w:val="none" w:sz="0" w:space="0" w:color="auto"/>
            <w:right w:val="none" w:sz="0" w:space="0" w:color="auto"/>
          </w:divBdr>
        </w:div>
        <w:div w:id="1673677561">
          <w:marLeft w:val="0"/>
          <w:marRight w:val="0"/>
          <w:marTop w:val="0"/>
          <w:marBottom w:val="0"/>
          <w:divBdr>
            <w:top w:val="none" w:sz="0" w:space="0" w:color="auto"/>
            <w:left w:val="none" w:sz="0" w:space="0" w:color="auto"/>
            <w:bottom w:val="none" w:sz="0" w:space="0" w:color="auto"/>
            <w:right w:val="none" w:sz="0" w:space="0" w:color="auto"/>
          </w:divBdr>
        </w:div>
        <w:div w:id="1696465234">
          <w:marLeft w:val="0"/>
          <w:marRight w:val="0"/>
          <w:marTop w:val="0"/>
          <w:marBottom w:val="0"/>
          <w:divBdr>
            <w:top w:val="none" w:sz="0" w:space="0" w:color="auto"/>
            <w:left w:val="none" w:sz="0" w:space="0" w:color="auto"/>
            <w:bottom w:val="none" w:sz="0" w:space="0" w:color="auto"/>
            <w:right w:val="none" w:sz="0" w:space="0" w:color="auto"/>
          </w:divBdr>
        </w:div>
        <w:div w:id="1763992583">
          <w:marLeft w:val="0"/>
          <w:marRight w:val="0"/>
          <w:marTop w:val="0"/>
          <w:marBottom w:val="0"/>
          <w:divBdr>
            <w:top w:val="none" w:sz="0" w:space="0" w:color="auto"/>
            <w:left w:val="none" w:sz="0" w:space="0" w:color="auto"/>
            <w:bottom w:val="none" w:sz="0" w:space="0" w:color="auto"/>
            <w:right w:val="none" w:sz="0" w:space="0" w:color="auto"/>
          </w:divBdr>
        </w:div>
        <w:div w:id="1863202650">
          <w:marLeft w:val="0"/>
          <w:marRight w:val="0"/>
          <w:marTop w:val="0"/>
          <w:marBottom w:val="0"/>
          <w:divBdr>
            <w:top w:val="none" w:sz="0" w:space="0" w:color="auto"/>
            <w:left w:val="none" w:sz="0" w:space="0" w:color="auto"/>
            <w:bottom w:val="none" w:sz="0" w:space="0" w:color="auto"/>
            <w:right w:val="none" w:sz="0" w:space="0" w:color="auto"/>
          </w:divBdr>
        </w:div>
        <w:div w:id="1883131969">
          <w:marLeft w:val="0"/>
          <w:marRight w:val="0"/>
          <w:marTop w:val="0"/>
          <w:marBottom w:val="0"/>
          <w:divBdr>
            <w:top w:val="none" w:sz="0" w:space="0" w:color="auto"/>
            <w:left w:val="none" w:sz="0" w:space="0" w:color="auto"/>
            <w:bottom w:val="none" w:sz="0" w:space="0" w:color="auto"/>
            <w:right w:val="none" w:sz="0" w:space="0" w:color="auto"/>
          </w:divBdr>
          <w:divsChild>
            <w:div w:id="905989405">
              <w:marLeft w:val="0"/>
              <w:marRight w:val="0"/>
              <w:marTop w:val="0"/>
              <w:marBottom w:val="0"/>
              <w:divBdr>
                <w:top w:val="none" w:sz="0" w:space="0" w:color="auto"/>
                <w:left w:val="none" w:sz="0" w:space="0" w:color="auto"/>
                <w:bottom w:val="none" w:sz="0" w:space="0" w:color="auto"/>
                <w:right w:val="none" w:sz="0" w:space="0" w:color="auto"/>
              </w:divBdr>
            </w:div>
            <w:div w:id="1657683388">
              <w:marLeft w:val="0"/>
              <w:marRight w:val="0"/>
              <w:marTop w:val="0"/>
              <w:marBottom w:val="0"/>
              <w:divBdr>
                <w:top w:val="none" w:sz="0" w:space="0" w:color="auto"/>
                <w:left w:val="none" w:sz="0" w:space="0" w:color="auto"/>
                <w:bottom w:val="none" w:sz="0" w:space="0" w:color="auto"/>
                <w:right w:val="none" w:sz="0" w:space="0" w:color="auto"/>
              </w:divBdr>
            </w:div>
          </w:divsChild>
        </w:div>
        <w:div w:id="1940024756">
          <w:marLeft w:val="0"/>
          <w:marRight w:val="0"/>
          <w:marTop w:val="0"/>
          <w:marBottom w:val="0"/>
          <w:divBdr>
            <w:top w:val="none" w:sz="0" w:space="0" w:color="auto"/>
            <w:left w:val="none" w:sz="0" w:space="0" w:color="auto"/>
            <w:bottom w:val="none" w:sz="0" w:space="0" w:color="auto"/>
            <w:right w:val="none" w:sz="0" w:space="0" w:color="auto"/>
          </w:divBdr>
          <w:divsChild>
            <w:div w:id="359666662">
              <w:marLeft w:val="0"/>
              <w:marRight w:val="0"/>
              <w:marTop w:val="0"/>
              <w:marBottom w:val="0"/>
              <w:divBdr>
                <w:top w:val="none" w:sz="0" w:space="0" w:color="auto"/>
                <w:left w:val="none" w:sz="0" w:space="0" w:color="auto"/>
                <w:bottom w:val="none" w:sz="0" w:space="0" w:color="auto"/>
                <w:right w:val="none" w:sz="0" w:space="0" w:color="auto"/>
              </w:divBdr>
            </w:div>
            <w:div w:id="683359984">
              <w:marLeft w:val="0"/>
              <w:marRight w:val="0"/>
              <w:marTop w:val="0"/>
              <w:marBottom w:val="0"/>
              <w:divBdr>
                <w:top w:val="none" w:sz="0" w:space="0" w:color="auto"/>
                <w:left w:val="none" w:sz="0" w:space="0" w:color="auto"/>
                <w:bottom w:val="none" w:sz="0" w:space="0" w:color="auto"/>
                <w:right w:val="none" w:sz="0" w:space="0" w:color="auto"/>
              </w:divBdr>
            </w:div>
            <w:div w:id="912818156">
              <w:marLeft w:val="0"/>
              <w:marRight w:val="0"/>
              <w:marTop w:val="0"/>
              <w:marBottom w:val="0"/>
              <w:divBdr>
                <w:top w:val="none" w:sz="0" w:space="0" w:color="auto"/>
                <w:left w:val="none" w:sz="0" w:space="0" w:color="auto"/>
                <w:bottom w:val="none" w:sz="0" w:space="0" w:color="auto"/>
                <w:right w:val="none" w:sz="0" w:space="0" w:color="auto"/>
              </w:divBdr>
            </w:div>
          </w:divsChild>
        </w:div>
        <w:div w:id="1963923552">
          <w:marLeft w:val="0"/>
          <w:marRight w:val="0"/>
          <w:marTop w:val="0"/>
          <w:marBottom w:val="0"/>
          <w:divBdr>
            <w:top w:val="none" w:sz="0" w:space="0" w:color="auto"/>
            <w:left w:val="none" w:sz="0" w:space="0" w:color="auto"/>
            <w:bottom w:val="none" w:sz="0" w:space="0" w:color="auto"/>
            <w:right w:val="none" w:sz="0" w:space="0" w:color="auto"/>
          </w:divBdr>
        </w:div>
        <w:div w:id="2023437879">
          <w:marLeft w:val="0"/>
          <w:marRight w:val="0"/>
          <w:marTop w:val="0"/>
          <w:marBottom w:val="0"/>
          <w:divBdr>
            <w:top w:val="none" w:sz="0" w:space="0" w:color="auto"/>
            <w:left w:val="none" w:sz="0" w:space="0" w:color="auto"/>
            <w:bottom w:val="none" w:sz="0" w:space="0" w:color="auto"/>
            <w:right w:val="none" w:sz="0" w:space="0" w:color="auto"/>
          </w:divBdr>
        </w:div>
        <w:div w:id="2072999845">
          <w:marLeft w:val="0"/>
          <w:marRight w:val="0"/>
          <w:marTop w:val="0"/>
          <w:marBottom w:val="0"/>
          <w:divBdr>
            <w:top w:val="none" w:sz="0" w:space="0" w:color="auto"/>
            <w:left w:val="none" w:sz="0" w:space="0" w:color="auto"/>
            <w:bottom w:val="none" w:sz="0" w:space="0" w:color="auto"/>
            <w:right w:val="none" w:sz="0" w:space="0" w:color="auto"/>
          </w:divBdr>
        </w:div>
        <w:div w:id="2142767243">
          <w:marLeft w:val="0"/>
          <w:marRight w:val="0"/>
          <w:marTop w:val="0"/>
          <w:marBottom w:val="0"/>
          <w:divBdr>
            <w:top w:val="none" w:sz="0" w:space="0" w:color="auto"/>
            <w:left w:val="none" w:sz="0" w:space="0" w:color="auto"/>
            <w:bottom w:val="none" w:sz="0" w:space="0" w:color="auto"/>
            <w:right w:val="none" w:sz="0" w:space="0" w:color="auto"/>
          </w:divBdr>
        </w:div>
      </w:divsChild>
    </w:div>
    <w:div w:id="1654068636">
      <w:bodyDiv w:val="1"/>
      <w:marLeft w:val="0"/>
      <w:marRight w:val="0"/>
      <w:marTop w:val="0"/>
      <w:marBottom w:val="0"/>
      <w:divBdr>
        <w:top w:val="none" w:sz="0" w:space="0" w:color="auto"/>
        <w:left w:val="none" w:sz="0" w:space="0" w:color="auto"/>
        <w:bottom w:val="none" w:sz="0" w:space="0" w:color="auto"/>
        <w:right w:val="none" w:sz="0" w:space="0" w:color="auto"/>
      </w:divBdr>
      <w:divsChild>
        <w:div w:id="628360828">
          <w:marLeft w:val="0"/>
          <w:marRight w:val="0"/>
          <w:marTop w:val="0"/>
          <w:marBottom w:val="0"/>
          <w:divBdr>
            <w:top w:val="none" w:sz="0" w:space="0" w:color="auto"/>
            <w:left w:val="none" w:sz="0" w:space="0" w:color="auto"/>
            <w:bottom w:val="none" w:sz="0" w:space="0" w:color="auto"/>
            <w:right w:val="none" w:sz="0" w:space="0" w:color="auto"/>
          </w:divBdr>
        </w:div>
        <w:div w:id="840701698">
          <w:marLeft w:val="0"/>
          <w:marRight w:val="0"/>
          <w:marTop w:val="0"/>
          <w:marBottom w:val="0"/>
          <w:divBdr>
            <w:top w:val="none" w:sz="0" w:space="0" w:color="auto"/>
            <w:left w:val="none" w:sz="0" w:space="0" w:color="auto"/>
            <w:bottom w:val="none" w:sz="0" w:space="0" w:color="auto"/>
            <w:right w:val="none" w:sz="0" w:space="0" w:color="auto"/>
          </w:divBdr>
        </w:div>
        <w:div w:id="903640354">
          <w:marLeft w:val="0"/>
          <w:marRight w:val="0"/>
          <w:marTop w:val="0"/>
          <w:marBottom w:val="0"/>
          <w:divBdr>
            <w:top w:val="none" w:sz="0" w:space="0" w:color="auto"/>
            <w:left w:val="none" w:sz="0" w:space="0" w:color="auto"/>
            <w:bottom w:val="none" w:sz="0" w:space="0" w:color="auto"/>
            <w:right w:val="none" w:sz="0" w:space="0" w:color="auto"/>
          </w:divBdr>
        </w:div>
        <w:div w:id="1100947973">
          <w:marLeft w:val="0"/>
          <w:marRight w:val="0"/>
          <w:marTop w:val="0"/>
          <w:marBottom w:val="0"/>
          <w:divBdr>
            <w:top w:val="none" w:sz="0" w:space="0" w:color="auto"/>
            <w:left w:val="none" w:sz="0" w:space="0" w:color="auto"/>
            <w:bottom w:val="none" w:sz="0" w:space="0" w:color="auto"/>
            <w:right w:val="none" w:sz="0" w:space="0" w:color="auto"/>
          </w:divBdr>
        </w:div>
        <w:div w:id="1328443022">
          <w:marLeft w:val="0"/>
          <w:marRight w:val="0"/>
          <w:marTop w:val="0"/>
          <w:marBottom w:val="0"/>
          <w:divBdr>
            <w:top w:val="none" w:sz="0" w:space="0" w:color="auto"/>
            <w:left w:val="none" w:sz="0" w:space="0" w:color="auto"/>
            <w:bottom w:val="none" w:sz="0" w:space="0" w:color="auto"/>
            <w:right w:val="none" w:sz="0" w:space="0" w:color="auto"/>
          </w:divBdr>
        </w:div>
        <w:div w:id="1460757100">
          <w:marLeft w:val="0"/>
          <w:marRight w:val="0"/>
          <w:marTop w:val="0"/>
          <w:marBottom w:val="0"/>
          <w:divBdr>
            <w:top w:val="none" w:sz="0" w:space="0" w:color="auto"/>
            <w:left w:val="none" w:sz="0" w:space="0" w:color="auto"/>
            <w:bottom w:val="none" w:sz="0" w:space="0" w:color="auto"/>
            <w:right w:val="none" w:sz="0" w:space="0" w:color="auto"/>
          </w:divBdr>
        </w:div>
        <w:div w:id="1704481466">
          <w:marLeft w:val="0"/>
          <w:marRight w:val="0"/>
          <w:marTop w:val="0"/>
          <w:marBottom w:val="0"/>
          <w:divBdr>
            <w:top w:val="none" w:sz="0" w:space="0" w:color="auto"/>
            <w:left w:val="none" w:sz="0" w:space="0" w:color="auto"/>
            <w:bottom w:val="none" w:sz="0" w:space="0" w:color="auto"/>
            <w:right w:val="none" w:sz="0" w:space="0" w:color="auto"/>
          </w:divBdr>
        </w:div>
        <w:div w:id="1792749844">
          <w:marLeft w:val="0"/>
          <w:marRight w:val="0"/>
          <w:marTop w:val="0"/>
          <w:marBottom w:val="0"/>
          <w:divBdr>
            <w:top w:val="none" w:sz="0" w:space="0" w:color="auto"/>
            <w:left w:val="none" w:sz="0" w:space="0" w:color="auto"/>
            <w:bottom w:val="none" w:sz="0" w:space="0" w:color="auto"/>
            <w:right w:val="none" w:sz="0" w:space="0" w:color="auto"/>
          </w:divBdr>
        </w:div>
        <w:div w:id="2026789779">
          <w:marLeft w:val="0"/>
          <w:marRight w:val="0"/>
          <w:marTop w:val="0"/>
          <w:marBottom w:val="0"/>
          <w:divBdr>
            <w:top w:val="none" w:sz="0" w:space="0" w:color="auto"/>
            <w:left w:val="none" w:sz="0" w:space="0" w:color="auto"/>
            <w:bottom w:val="none" w:sz="0" w:space="0" w:color="auto"/>
            <w:right w:val="none" w:sz="0" w:space="0" w:color="auto"/>
          </w:divBdr>
        </w:div>
      </w:divsChild>
    </w:div>
    <w:div w:id="1736931512">
      <w:bodyDiv w:val="1"/>
      <w:marLeft w:val="0"/>
      <w:marRight w:val="0"/>
      <w:marTop w:val="0"/>
      <w:marBottom w:val="0"/>
      <w:divBdr>
        <w:top w:val="none" w:sz="0" w:space="0" w:color="auto"/>
        <w:left w:val="none" w:sz="0" w:space="0" w:color="auto"/>
        <w:bottom w:val="none" w:sz="0" w:space="0" w:color="auto"/>
        <w:right w:val="none" w:sz="0" w:space="0" w:color="auto"/>
      </w:divBdr>
      <w:divsChild>
        <w:div w:id="185867711">
          <w:marLeft w:val="0"/>
          <w:marRight w:val="0"/>
          <w:marTop w:val="0"/>
          <w:marBottom w:val="0"/>
          <w:divBdr>
            <w:top w:val="none" w:sz="0" w:space="0" w:color="auto"/>
            <w:left w:val="none" w:sz="0" w:space="0" w:color="auto"/>
            <w:bottom w:val="none" w:sz="0" w:space="0" w:color="auto"/>
            <w:right w:val="none" w:sz="0" w:space="0" w:color="auto"/>
          </w:divBdr>
        </w:div>
        <w:div w:id="575826023">
          <w:marLeft w:val="0"/>
          <w:marRight w:val="0"/>
          <w:marTop w:val="0"/>
          <w:marBottom w:val="0"/>
          <w:divBdr>
            <w:top w:val="none" w:sz="0" w:space="0" w:color="auto"/>
            <w:left w:val="none" w:sz="0" w:space="0" w:color="auto"/>
            <w:bottom w:val="none" w:sz="0" w:space="0" w:color="auto"/>
            <w:right w:val="none" w:sz="0" w:space="0" w:color="auto"/>
          </w:divBdr>
        </w:div>
        <w:div w:id="598022370">
          <w:marLeft w:val="0"/>
          <w:marRight w:val="0"/>
          <w:marTop w:val="0"/>
          <w:marBottom w:val="0"/>
          <w:divBdr>
            <w:top w:val="none" w:sz="0" w:space="0" w:color="auto"/>
            <w:left w:val="none" w:sz="0" w:space="0" w:color="auto"/>
            <w:bottom w:val="none" w:sz="0" w:space="0" w:color="auto"/>
            <w:right w:val="none" w:sz="0" w:space="0" w:color="auto"/>
          </w:divBdr>
        </w:div>
        <w:div w:id="659693317">
          <w:marLeft w:val="0"/>
          <w:marRight w:val="0"/>
          <w:marTop w:val="0"/>
          <w:marBottom w:val="0"/>
          <w:divBdr>
            <w:top w:val="none" w:sz="0" w:space="0" w:color="auto"/>
            <w:left w:val="none" w:sz="0" w:space="0" w:color="auto"/>
            <w:bottom w:val="none" w:sz="0" w:space="0" w:color="auto"/>
            <w:right w:val="none" w:sz="0" w:space="0" w:color="auto"/>
          </w:divBdr>
        </w:div>
        <w:div w:id="1298337993">
          <w:marLeft w:val="0"/>
          <w:marRight w:val="0"/>
          <w:marTop w:val="0"/>
          <w:marBottom w:val="0"/>
          <w:divBdr>
            <w:top w:val="none" w:sz="0" w:space="0" w:color="auto"/>
            <w:left w:val="none" w:sz="0" w:space="0" w:color="auto"/>
            <w:bottom w:val="none" w:sz="0" w:space="0" w:color="auto"/>
            <w:right w:val="none" w:sz="0" w:space="0" w:color="auto"/>
          </w:divBdr>
        </w:div>
      </w:divsChild>
    </w:div>
    <w:div w:id="1889681132">
      <w:bodyDiv w:val="1"/>
      <w:marLeft w:val="0"/>
      <w:marRight w:val="0"/>
      <w:marTop w:val="0"/>
      <w:marBottom w:val="0"/>
      <w:divBdr>
        <w:top w:val="none" w:sz="0" w:space="0" w:color="auto"/>
        <w:left w:val="none" w:sz="0" w:space="0" w:color="auto"/>
        <w:bottom w:val="none" w:sz="0" w:space="0" w:color="auto"/>
        <w:right w:val="none" w:sz="0" w:space="0" w:color="auto"/>
      </w:divBdr>
      <w:divsChild>
        <w:div w:id="21130620">
          <w:marLeft w:val="0"/>
          <w:marRight w:val="0"/>
          <w:marTop w:val="0"/>
          <w:marBottom w:val="0"/>
          <w:divBdr>
            <w:top w:val="none" w:sz="0" w:space="0" w:color="auto"/>
            <w:left w:val="none" w:sz="0" w:space="0" w:color="auto"/>
            <w:bottom w:val="none" w:sz="0" w:space="0" w:color="auto"/>
            <w:right w:val="none" w:sz="0" w:space="0" w:color="auto"/>
          </w:divBdr>
          <w:divsChild>
            <w:div w:id="1421297789">
              <w:marLeft w:val="0"/>
              <w:marRight w:val="0"/>
              <w:marTop w:val="0"/>
              <w:marBottom w:val="0"/>
              <w:divBdr>
                <w:top w:val="none" w:sz="0" w:space="0" w:color="auto"/>
                <w:left w:val="none" w:sz="0" w:space="0" w:color="auto"/>
                <w:bottom w:val="none" w:sz="0" w:space="0" w:color="auto"/>
                <w:right w:val="none" w:sz="0" w:space="0" w:color="auto"/>
              </w:divBdr>
            </w:div>
            <w:div w:id="1905872123">
              <w:marLeft w:val="0"/>
              <w:marRight w:val="0"/>
              <w:marTop w:val="0"/>
              <w:marBottom w:val="0"/>
              <w:divBdr>
                <w:top w:val="none" w:sz="0" w:space="0" w:color="auto"/>
                <w:left w:val="none" w:sz="0" w:space="0" w:color="auto"/>
                <w:bottom w:val="none" w:sz="0" w:space="0" w:color="auto"/>
                <w:right w:val="none" w:sz="0" w:space="0" w:color="auto"/>
              </w:divBdr>
            </w:div>
          </w:divsChild>
        </w:div>
        <w:div w:id="431127036">
          <w:marLeft w:val="0"/>
          <w:marRight w:val="0"/>
          <w:marTop w:val="0"/>
          <w:marBottom w:val="0"/>
          <w:divBdr>
            <w:top w:val="none" w:sz="0" w:space="0" w:color="auto"/>
            <w:left w:val="none" w:sz="0" w:space="0" w:color="auto"/>
            <w:bottom w:val="none" w:sz="0" w:space="0" w:color="auto"/>
            <w:right w:val="none" w:sz="0" w:space="0" w:color="auto"/>
          </w:divBdr>
          <w:divsChild>
            <w:div w:id="297146310">
              <w:marLeft w:val="0"/>
              <w:marRight w:val="0"/>
              <w:marTop w:val="0"/>
              <w:marBottom w:val="0"/>
              <w:divBdr>
                <w:top w:val="none" w:sz="0" w:space="0" w:color="auto"/>
                <w:left w:val="none" w:sz="0" w:space="0" w:color="auto"/>
                <w:bottom w:val="none" w:sz="0" w:space="0" w:color="auto"/>
                <w:right w:val="none" w:sz="0" w:space="0" w:color="auto"/>
              </w:divBdr>
            </w:div>
            <w:div w:id="301424864">
              <w:marLeft w:val="0"/>
              <w:marRight w:val="0"/>
              <w:marTop w:val="0"/>
              <w:marBottom w:val="0"/>
              <w:divBdr>
                <w:top w:val="none" w:sz="0" w:space="0" w:color="auto"/>
                <w:left w:val="none" w:sz="0" w:space="0" w:color="auto"/>
                <w:bottom w:val="none" w:sz="0" w:space="0" w:color="auto"/>
                <w:right w:val="none" w:sz="0" w:space="0" w:color="auto"/>
              </w:divBdr>
            </w:div>
            <w:div w:id="1203902046">
              <w:marLeft w:val="0"/>
              <w:marRight w:val="0"/>
              <w:marTop w:val="0"/>
              <w:marBottom w:val="0"/>
              <w:divBdr>
                <w:top w:val="none" w:sz="0" w:space="0" w:color="auto"/>
                <w:left w:val="none" w:sz="0" w:space="0" w:color="auto"/>
                <w:bottom w:val="none" w:sz="0" w:space="0" w:color="auto"/>
                <w:right w:val="none" w:sz="0" w:space="0" w:color="auto"/>
              </w:divBdr>
            </w:div>
          </w:divsChild>
        </w:div>
        <w:div w:id="687173025">
          <w:marLeft w:val="0"/>
          <w:marRight w:val="0"/>
          <w:marTop w:val="0"/>
          <w:marBottom w:val="0"/>
          <w:divBdr>
            <w:top w:val="none" w:sz="0" w:space="0" w:color="auto"/>
            <w:left w:val="none" w:sz="0" w:space="0" w:color="auto"/>
            <w:bottom w:val="none" w:sz="0" w:space="0" w:color="auto"/>
            <w:right w:val="none" w:sz="0" w:space="0" w:color="auto"/>
          </w:divBdr>
          <w:divsChild>
            <w:div w:id="1388644962">
              <w:marLeft w:val="0"/>
              <w:marRight w:val="0"/>
              <w:marTop w:val="0"/>
              <w:marBottom w:val="0"/>
              <w:divBdr>
                <w:top w:val="none" w:sz="0" w:space="0" w:color="auto"/>
                <w:left w:val="none" w:sz="0" w:space="0" w:color="auto"/>
                <w:bottom w:val="none" w:sz="0" w:space="0" w:color="auto"/>
                <w:right w:val="none" w:sz="0" w:space="0" w:color="auto"/>
              </w:divBdr>
            </w:div>
            <w:div w:id="1704476901">
              <w:marLeft w:val="0"/>
              <w:marRight w:val="0"/>
              <w:marTop w:val="0"/>
              <w:marBottom w:val="0"/>
              <w:divBdr>
                <w:top w:val="none" w:sz="0" w:space="0" w:color="auto"/>
                <w:left w:val="none" w:sz="0" w:space="0" w:color="auto"/>
                <w:bottom w:val="none" w:sz="0" w:space="0" w:color="auto"/>
                <w:right w:val="none" w:sz="0" w:space="0" w:color="auto"/>
              </w:divBdr>
            </w:div>
            <w:div w:id="1846893534">
              <w:marLeft w:val="0"/>
              <w:marRight w:val="0"/>
              <w:marTop w:val="0"/>
              <w:marBottom w:val="0"/>
              <w:divBdr>
                <w:top w:val="none" w:sz="0" w:space="0" w:color="auto"/>
                <w:left w:val="none" w:sz="0" w:space="0" w:color="auto"/>
                <w:bottom w:val="none" w:sz="0" w:space="0" w:color="auto"/>
                <w:right w:val="none" w:sz="0" w:space="0" w:color="auto"/>
              </w:divBdr>
            </w:div>
            <w:div w:id="1936786111">
              <w:marLeft w:val="0"/>
              <w:marRight w:val="0"/>
              <w:marTop w:val="0"/>
              <w:marBottom w:val="0"/>
              <w:divBdr>
                <w:top w:val="none" w:sz="0" w:space="0" w:color="auto"/>
                <w:left w:val="none" w:sz="0" w:space="0" w:color="auto"/>
                <w:bottom w:val="none" w:sz="0" w:space="0" w:color="auto"/>
                <w:right w:val="none" w:sz="0" w:space="0" w:color="auto"/>
              </w:divBdr>
            </w:div>
          </w:divsChild>
        </w:div>
        <w:div w:id="810177879">
          <w:marLeft w:val="0"/>
          <w:marRight w:val="0"/>
          <w:marTop w:val="0"/>
          <w:marBottom w:val="0"/>
          <w:divBdr>
            <w:top w:val="none" w:sz="0" w:space="0" w:color="auto"/>
            <w:left w:val="none" w:sz="0" w:space="0" w:color="auto"/>
            <w:bottom w:val="none" w:sz="0" w:space="0" w:color="auto"/>
            <w:right w:val="none" w:sz="0" w:space="0" w:color="auto"/>
          </w:divBdr>
          <w:divsChild>
            <w:div w:id="1396708624">
              <w:marLeft w:val="0"/>
              <w:marRight w:val="0"/>
              <w:marTop w:val="0"/>
              <w:marBottom w:val="0"/>
              <w:divBdr>
                <w:top w:val="none" w:sz="0" w:space="0" w:color="auto"/>
                <w:left w:val="none" w:sz="0" w:space="0" w:color="auto"/>
                <w:bottom w:val="none" w:sz="0" w:space="0" w:color="auto"/>
                <w:right w:val="none" w:sz="0" w:space="0" w:color="auto"/>
              </w:divBdr>
            </w:div>
            <w:div w:id="1566724336">
              <w:marLeft w:val="0"/>
              <w:marRight w:val="0"/>
              <w:marTop w:val="0"/>
              <w:marBottom w:val="0"/>
              <w:divBdr>
                <w:top w:val="none" w:sz="0" w:space="0" w:color="auto"/>
                <w:left w:val="none" w:sz="0" w:space="0" w:color="auto"/>
                <w:bottom w:val="none" w:sz="0" w:space="0" w:color="auto"/>
                <w:right w:val="none" w:sz="0" w:space="0" w:color="auto"/>
              </w:divBdr>
            </w:div>
          </w:divsChild>
        </w:div>
        <w:div w:id="1052651108">
          <w:marLeft w:val="0"/>
          <w:marRight w:val="0"/>
          <w:marTop w:val="0"/>
          <w:marBottom w:val="0"/>
          <w:divBdr>
            <w:top w:val="none" w:sz="0" w:space="0" w:color="auto"/>
            <w:left w:val="none" w:sz="0" w:space="0" w:color="auto"/>
            <w:bottom w:val="none" w:sz="0" w:space="0" w:color="auto"/>
            <w:right w:val="none" w:sz="0" w:space="0" w:color="auto"/>
          </w:divBdr>
          <w:divsChild>
            <w:div w:id="157305893">
              <w:marLeft w:val="0"/>
              <w:marRight w:val="0"/>
              <w:marTop w:val="0"/>
              <w:marBottom w:val="0"/>
              <w:divBdr>
                <w:top w:val="none" w:sz="0" w:space="0" w:color="auto"/>
                <w:left w:val="none" w:sz="0" w:space="0" w:color="auto"/>
                <w:bottom w:val="none" w:sz="0" w:space="0" w:color="auto"/>
                <w:right w:val="none" w:sz="0" w:space="0" w:color="auto"/>
              </w:divBdr>
            </w:div>
            <w:div w:id="1501122095">
              <w:marLeft w:val="0"/>
              <w:marRight w:val="0"/>
              <w:marTop w:val="0"/>
              <w:marBottom w:val="0"/>
              <w:divBdr>
                <w:top w:val="none" w:sz="0" w:space="0" w:color="auto"/>
                <w:left w:val="none" w:sz="0" w:space="0" w:color="auto"/>
                <w:bottom w:val="none" w:sz="0" w:space="0" w:color="auto"/>
                <w:right w:val="none" w:sz="0" w:space="0" w:color="auto"/>
              </w:divBdr>
            </w:div>
            <w:div w:id="1550074946">
              <w:marLeft w:val="0"/>
              <w:marRight w:val="0"/>
              <w:marTop w:val="0"/>
              <w:marBottom w:val="0"/>
              <w:divBdr>
                <w:top w:val="none" w:sz="0" w:space="0" w:color="auto"/>
                <w:left w:val="none" w:sz="0" w:space="0" w:color="auto"/>
                <w:bottom w:val="none" w:sz="0" w:space="0" w:color="auto"/>
                <w:right w:val="none" w:sz="0" w:space="0" w:color="auto"/>
              </w:divBdr>
            </w:div>
            <w:div w:id="17169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5940">
      <w:bodyDiv w:val="1"/>
      <w:marLeft w:val="0"/>
      <w:marRight w:val="0"/>
      <w:marTop w:val="0"/>
      <w:marBottom w:val="0"/>
      <w:divBdr>
        <w:top w:val="none" w:sz="0" w:space="0" w:color="auto"/>
        <w:left w:val="none" w:sz="0" w:space="0" w:color="auto"/>
        <w:bottom w:val="none" w:sz="0" w:space="0" w:color="auto"/>
        <w:right w:val="none" w:sz="0" w:space="0" w:color="auto"/>
      </w:divBdr>
      <w:divsChild>
        <w:div w:id="315693639">
          <w:marLeft w:val="0"/>
          <w:marRight w:val="0"/>
          <w:marTop w:val="0"/>
          <w:marBottom w:val="0"/>
          <w:divBdr>
            <w:top w:val="none" w:sz="0" w:space="0" w:color="auto"/>
            <w:left w:val="none" w:sz="0" w:space="0" w:color="auto"/>
            <w:bottom w:val="none" w:sz="0" w:space="0" w:color="auto"/>
            <w:right w:val="none" w:sz="0" w:space="0" w:color="auto"/>
          </w:divBdr>
        </w:div>
        <w:div w:id="582878022">
          <w:marLeft w:val="0"/>
          <w:marRight w:val="0"/>
          <w:marTop w:val="0"/>
          <w:marBottom w:val="0"/>
          <w:divBdr>
            <w:top w:val="none" w:sz="0" w:space="0" w:color="auto"/>
            <w:left w:val="none" w:sz="0" w:space="0" w:color="auto"/>
            <w:bottom w:val="none" w:sz="0" w:space="0" w:color="auto"/>
            <w:right w:val="none" w:sz="0" w:space="0" w:color="auto"/>
          </w:divBdr>
        </w:div>
        <w:div w:id="637075592">
          <w:marLeft w:val="0"/>
          <w:marRight w:val="0"/>
          <w:marTop w:val="0"/>
          <w:marBottom w:val="0"/>
          <w:divBdr>
            <w:top w:val="none" w:sz="0" w:space="0" w:color="auto"/>
            <w:left w:val="none" w:sz="0" w:space="0" w:color="auto"/>
            <w:bottom w:val="none" w:sz="0" w:space="0" w:color="auto"/>
            <w:right w:val="none" w:sz="0" w:space="0" w:color="auto"/>
          </w:divBdr>
        </w:div>
        <w:div w:id="1034504724">
          <w:marLeft w:val="0"/>
          <w:marRight w:val="0"/>
          <w:marTop w:val="0"/>
          <w:marBottom w:val="0"/>
          <w:divBdr>
            <w:top w:val="none" w:sz="0" w:space="0" w:color="auto"/>
            <w:left w:val="none" w:sz="0" w:space="0" w:color="auto"/>
            <w:bottom w:val="none" w:sz="0" w:space="0" w:color="auto"/>
            <w:right w:val="none" w:sz="0" w:space="0" w:color="auto"/>
          </w:divBdr>
        </w:div>
        <w:div w:id="1486161502">
          <w:marLeft w:val="0"/>
          <w:marRight w:val="0"/>
          <w:marTop w:val="0"/>
          <w:marBottom w:val="0"/>
          <w:divBdr>
            <w:top w:val="none" w:sz="0" w:space="0" w:color="auto"/>
            <w:left w:val="none" w:sz="0" w:space="0" w:color="auto"/>
            <w:bottom w:val="none" w:sz="0" w:space="0" w:color="auto"/>
            <w:right w:val="none" w:sz="0" w:space="0" w:color="auto"/>
          </w:divBdr>
        </w:div>
        <w:div w:id="2065711424">
          <w:marLeft w:val="0"/>
          <w:marRight w:val="0"/>
          <w:marTop w:val="0"/>
          <w:marBottom w:val="0"/>
          <w:divBdr>
            <w:top w:val="none" w:sz="0" w:space="0" w:color="auto"/>
            <w:left w:val="none" w:sz="0" w:space="0" w:color="auto"/>
            <w:bottom w:val="none" w:sz="0" w:space="0" w:color="auto"/>
            <w:right w:val="none" w:sz="0" w:space="0" w:color="auto"/>
          </w:divBdr>
        </w:div>
        <w:div w:id="2107966932">
          <w:marLeft w:val="0"/>
          <w:marRight w:val="0"/>
          <w:marTop w:val="0"/>
          <w:marBottom w:val="0"/>
          <w:divBdr>
            <w:top w:val="none" w:sz="0" w:space="0" w:color="auto"/>
            <w:left w:val="none" w:sz="0" w:space="0" w:color="auto"/>
            <w:bottom w:val="none" w:sz="0" w:space="0" w:color="auto"/>
            <w:right w:val="none" w:sz="0" w:space="0" w:color="auto"/>
          </w:divBdr>
          <w:divsChild>
            <w:div w:id="312486482">
              <w:marLeft w:val="0"/>
              <w:marRight w:val="0"/>
              <w:marTop w:val="0"/>
              <w:marBottom w:val="0"/>
              <w:divBdr>
                <w:top w:val="none" w:sz="0" w:space="0" w:color="auto"/>
                <w:left w:val="none" w:sz="0" w:space="0" w:color="auto"/>
                <w:bottom w:val="none" w:sz="0" w:space="0" w:color="auto"/>
                <w:right w:val="none" w:sz="0" w:space="0" w:color="auto"/>
              </w:divBdr>
            </w:div>
            <w:div w:id="420641328">
              <w:marLeft w:val="0"/>
              <w:marRight w:val="0"/>
              <w:marTop w:val="0"/>
              <w:marBottom w:val="0"/>
              <w:divBdr>
                <w:top w:val="none" w:sz="0" w:space="0" w:color="auto"/>
                <w:left w:val="none" w:sz="0" w:space="0" w:color="auto"/>
                <w:bottom w:val="none" w:sz="0" w:space="0" w:color="auto"/>
                <w:right w:val="none" w:sz="0" w:space="0" w:color="auto"/>
              </w:divBdr>
            </w:div>
            <w:div w:id="813373445">
              <w:marLeft w:val="0"/>
              <w:marRight w:val="0"/>
              <w:marTop w:val="0"/>
              <w:marBottom w:val="0"/>
              <w:divBdr>
                <w:top w:val="none" w:sz="0" w:space="0" w:color="auto"/>
                <w:left w:val="none" w:sz="0" w:space="0" w:color="auto"/>
                <w:bottom w:val="none" w:sz="0" w:space="0" w:color="auto"/>
                <w:right w:val="none" w:sz="0" w:space="0" w:color="auto"/>
              </w:divBdr>
            </w:div>
            <w:div w:id="965626068">
              <w:marLeft w:val="0"/>
              <w:marRight w:val="0"/>
              <w:marTop w:val="0"/>
              <w:marBottom w:val="0"/>
              <w:divBdr>
                <w:top w:val="none" w:sz="0" w:space="0" w:color="auto"/>
                <w:left w:val="none" w:sz="0" w:space="0" w:color="auto"/>
                <w:bottom w:val="none" w:sz="0" w:space="0" w:color="auto"/>
                <w:right w:val="none" w:sz="0" w:space="0" w:color="auto"/>
              </w:divBdr>
            </w:div>
            <w:div w:id="1491022101">
              <w:marLeft w:val="0"/>
              <w:marRight w:val="0"/>
              <w:marTop w:val="0"/>
              <w:marBottom w:val="0"/>
              <w:divBdr>
                <w:top w:val="none" w:sz="0" w:space="0" w:color="auto"/>
                <w:left w:val="none" w:sz="0" w:space="0" w:color="auto"/>
                <w:bottom w:val="none" w:sz="0" w:space="0" w:color="auto"/>
                <w:right w:val="none" w:sz="0" w:space="0" w:color="auto"/>
              </w:divBdr>
            </w:div>
            <w:div w:id="20659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4465">
      <w:bodyDiv w:val="1"/>
      <w:marLeft w:val="0"/>
      <w:marRight w:val="0"/>
      <w:marTop w:val="0"/>
      <w:marBottom w:val="0"/>
      <w:divBdr>
        <w:top w:val="none" w:sz="0" w:space="0" w:color="auto"/>
        <w:left w:val="none" w:sz="0" w:space="0" w:color="auto"/>
        <w:bottom w:val="none" w:sz="0" w:space="0" w:color="auto"/>
        <w:right w:val="none" w:sz="0" w:space="0" w:color="auto"/>
      </w:divBdr>
      <w:divsChild>
        <w:div w:id="252785765">
          <w:marLeft w:val="0"/>
          <w:marRight w:val="0"/>
          <w:marTop w:val="0"/>
          <w:marBottom w:val="0"/>
          <w:divBdr>
            <w:top w:val="none" w:sz="0" w:space="0" w:color="auto"/>
            <w:left w:val="none" w:sz="0" w:space="0" w:color="auto"/>
            <w:bottom w:val="none" w:sz="0" w:space="0" w:color="auto"/>
            <w:right w:val="none" w:sz="0" w:space="0" w:color="auto"/>
          </w:divBdr>
        </w:div>
        <w:div w:id="479421106">
          <w:marLeft w:val="0"/>
          <w:marRight w:val="0"/>
          <w:marTop w:val="0"/>
          <w:marBottom w:val="0"/>
          <w:divBdr>
            <w:top w:val="none" w:sz="0" w:space="0" w:color="auto"/>
            <w:left w:val="none" w:sz="0" w:space="0" w:color="auto"/>
            <w:bottom w:val="none" w:sz="0" w:space="0" w:color="auto"/>
            <w:right w:val="none" w:sz="0" w:space="0" w:color="auto"/>
          </w:divBdr>
        </w:div>
        <w:div w:id="991177467">
          <w:marLeft w:val="0"/>
          <w:marRight w:val="0"/>
          <w:marTop w:val="0"/>
          <w:marBottom w:val="0"/>
          <w:divBdr>
            <w:top w:val="none" w:sz="0" w:space="0" w:color="auto"/>
            <w:left w:val="none" w:sz="0" w:space="0" w:color="auto"/>
            <w:bottom w:val="none" w:sz="0" w:space="0" w:color="auto"/>
            <w:right w:val="none" w:sz="0" w:space="0" w:color="auto"/>
          </w:divBdr>
        </w:div>
        <w:div w:id="1007171629">
          <w:marLeft w:val="0"/>
          <w:marRight w:val="0"/>
          <w:marTop w:val="0"/>
          <w:marBottom w:val="0"/>
          <w:divBdr>
            <w:top w:val="none" w:sz="0" w:space="0" w:color="auto"/>
            <w:left w:val="none" w:sz="0" w:space="0" w:color="auto"/>
            <w:bottom w:val="none" w:sz="0" w:space="0" w:color="auto"/>
            <w:right w:val="none" w:sz="0" w:space="0" w:color="auto"/>
          </w:divBdr>
        </w:div>
        <w:div w:id="1032919501">
          <w:marLeft w:val="0"/>
          <w:marRight w:val="0"/>
          <w:marTop w:val="0"/>
          <w:marBottom w:val="0"/>
          <w:divBdr>
            <w:top w:val="none" w:sz="0" w:space="0" w:color="auto"/>
            <w:left w:val="none" w:sz="0" w:space="0" w:color="auto"/>
            <w:bottom w:val="none" w:sz="0" w:space="0" w:color="auto"/>
            <w:right w:val="none" w:sz="0" w:space="0" w:color="auto"/>
          </w:divBdr>
        </w:div>
        <w:div w:id="1546479790">
          <w:marLeft w:val="0"/>
          <w:marRight w:val="0"/>
          <w:marTop w:val="0"/>
          <w:marBottom w:val="0"/>
          <w:divBdr>
            <w:top w:val="none" w:sz="0" w:space="0" w:color="auto"/>
            <w:left w:val="none" w:sz="0" w:space="0" w:color="auto"/>
            <w:bottom w:val="none" w:sz="0" w:space="0" w:color="auto"/>
            <w:right w:val="none" w:sz="0" w:space="0" w:color="auto"/>
          </w:divBdr>
        </w:div>
        <w:div w:id="1862085266">
          <w:marLeft w:val="0"/>
          <w:marRight w:val="0"/>
          <w:marTop w:val="0"/>
          <w:marBottom w:val="0"/>
          <w:divBdr>
            <w:top w:val="none" w:sz="0" w:space="0" w:color="auto"/>
            <w:left w:val="none" w:sz="0" w:space="0" w:color="auto"/>
            <w:bottom w:val="none" w:sz="0" w:space="0" w:color="auto"/>
            <w:right w:val="none" w:sz="0" w:space="0" w:color="auto"/>
          </w:divBdr>
        </w:div>
      </w:divsChild>
    </w:div>
    <w:div w:id="1971277034">
      <w:bodyDiv w:val="1"/>
      <w:marLeft w:val="0"/>
      <w:marRight w:val="0"/>
      <w:marTop w:val="0"/>
      <w:marBottom w:val="0"/>
      <w:divBdr>
        <w:top w:val="none" w:sz="0" w:space="0" w:color="auto"/>
        <w:left w:val="none" w:sz="0" w:space="0" w:color="auto"/>
        <w:bottom w:val="none" w:sz="0" w:space="0" w:color="auto"/>
        <w:right w:val="none" w:sz="0" w:space="0" w:color="auto"/>
      </w:divBdr>
    </w:div>
    <w:div w:id="1999570512">
      <w:bodyDiv w:val="1"/>
      <w:marLeft w:val="0"/>
      <w:marRight w:val="0"/>
      <w:marTop w:val="0"/>
      <w:marBottom w:val="0"/>
      <w:divBdr>
        <w:top w:val="none" w:sz="0" w:space="0" w:color="auto"/>
        <w:left w:val="none" w:sz="0" w:space="0" w:color="auto"/>
        <w:bottom w:val="none" w:sz="0" w:space="0" w:color="auto"/>
        <w:right w:val="none" w:sz="0" w:space="0" w:color="auto"/>
      </w:divBdr>
    </w:div>
    <w:div w:id="2024014631">
      <w:bodyDiv w:val="1"/>
      <w:marLeft w:val="0"/>
      <w:marRight w:val="0"/>
      <w:marTop w:val="0"/>
      <w:marBottom w:val="0"/>
      <w:divBdr>
        <w:top w:val="none" w:sz="0" w:space="0" w:color="auto"/>
        <w:left w:val="none" w:sz="0" w:space="0" w:color="auto"/>
        <w:bottom w:val="none" w:sz="0" w:space="0" w:color="auto"/>
        <w:right w:val="none" w:sz="0" w:space="0" w:color="auto"/>
      </w:divBdr>
      <w:divsChild>
        <w:div w:id="1059741492">
          <w:marLeft w:val="0"/>
          <w:marRight w:val="0"/>
          <w:marTop w:val="0"/>
          <w:marBottom w:val="0"/>
          <w:divBdr>
            <w:top w:val="none" w:sz="0" w:space="0" w:color="auto"/>
            <w:left w:val="none" w:sz="0" w:space="0" w:color="auto"/>
            <w:bottom w:val="none" w:sz="0" w:space="0" w:color="auto"/>
            <w:right w:val="none" w:sz="0" w:space="0" w:color="auto"/>
          </w:divBdr>
        </w:div>
        <w:div w:id="1284459790">
          <w:marLeft w:val="0"/>
          <w:marRight w:val="0"/>
          <w:marTop w:val="0"/>
          <w:marBottom w:val="0"/>
          <w:divBdr>
            <w:top w:val="none" w:sz="0" w:space="0" w:color="auto"/>
            <w:left w:val="none" w:sz="0" w:space="0" w:color="auto"/>
            <w:bottom w:val="none" w:sz="0" w:space="0" w:color="auto"/>
            <w:right w:val="none" w:sz="0" w:space="0" w:color="auto"/>
          </w:divBdr>
        </w:div>
        <w:div w:id="1367215024">
          <w:marLeft w:val="0"/>
          <w:marRight w:val="0"/>
          <w:marTop w:val="0"/>
          <w:marBottom w:val="0"/>
          <w:divBdr>
            <w:top w:val="none" w:sz="0" w:space="0" w:color="auto"/>
            <w:left w:val="none" w:sz="0" w:space="0" w:color="auto"/>
            <w:bottom w:val="none" w:sz="0" w:space="0" w:color="auto"/>
            <w:right w:val="none" w:sz="0" w:space="0" w:color="auto"/>
          </w:divBdr>
        </w:div>
        <w:div w:id="1384332842">
          <w:marLeft w:val="0"/>
          <w:marRight w:val="0"/>
          <w:marTop w:val="0"/>
          <w:marBottom w:val="0"/>
          <w:divBdr>
            <w:top w:val="none" w:sz="0" w:space="0" w:color="auto"/>
            <w:left w:val="none" w:sz="0" w:space="0" w:color="auto"/>
            <w:bottom w:val="none" w:sz="0" w:space="0" w:color="auto"/>
            <w:right w:val="none" w:sz="0" w:space="0" w:color="auto"/>
          </w:divBdr>
        </w:div>
        <w:div w:id="1820145209">
          <w:marLeft w:val="0"/>
          <w:marRight w:val="0"/>
          <w:marTop w:val="0"/>
          <w:marBottom w:val="0"/>
          <w:divBdr>
            <w:top w:val="none" w:sz="0" w:space="0" w:color="auto"/>
            <w:left w:val="none" w:sz="0" w:space="0" w:color="auto"/>
            <w:bottom w:val="none" w:sz="0" w:space="0" w:color="auto"/>
            <w:right w:val="none" w:sz="0" w:space="0" w:color="auto"/>
          </w:divBdr>
        </w:div>
        <w:div w:id="1956328977">
          <w:marLeft w:val="0"/>
          <w:marRight w:val="0"/>
          <w:marTop w:val="0"/>
          <w:marBottom w:val="0"/>
          <w:divBdr>
            <w:top w:val="none" w:sz="0" w:space="0" w:color="auto"/>
            <w:left w:val="none" w:sz="0" w:space="0" w:color="auto"/>
            <w:bottom w:val="none" w:sz="0" w:space="0" w:color="auto"/>
            <w:right w:val="none" w:sz="0" w:space="0" w:color="auto"/>
          </w:divBdr>
        </w:div>
        <w:div w:id="1994673981">
          <w:marLeft w:val="0"/>
          <w:marRight w:val="0"/>
          <w:marTop w:val="0"/>
          <w:marBottom w:val="0"/>
          <w:divBdr>
            <w:top w:val="none" w:sz="0" w:space="0" w:color="auto"/>
            <w:left w:val="none" w:sz="0" w:space="0" w:color="auto"/>
            <w:bottom w:val="none" w:sz="0" w:space="0" w:color="auto"/>
            <w:right w:val="none" w:sz="0" w:space="0" w:color="auto"/>
          </w:divBdr>
        </w:div>
        <w:div w:id="2040005005">
          <w:marLeft w:val="0"/>
          <w:marRight w:val="0"/>
          <w:marTop w:val="0"/>
          <w:marBottom w:val="0"/>
          <w:divBdr>
            <w:top w:val="none" w:sz="0" w:space="0" w:color="auto"/>
            <w:left w:val="none" w:sz="0" w:space="0" w:color="auto"/>
            <w:bottom w:val="none" w:sz="0" w:space="0" w:color="auto"/>
            <w:right w:val="none" w:sz="0" w:space="0" w:color="auto"/>
          </w:divBdr>
        </w:div>
        <w:div w:id="2112046040">
          <w:marLeft w:val="0"/>
          <w:marRight w:val="0"/>
          <w:marTop w:val="0"/>
          <w:marBottom w:val="0"/>
          <w:divBdr>
            <w:top w:val="none" w:sz="0" w:space="0" w:color="auto"/>
            <w:left w:val="none" w:sz="0" w:space="0" w:color="auto"/>
            <w:bottom w:val="none" w:sz="0" w:space="0" w:color="auto"/>
            <w:right w:val="none" w:sz="0" w:space="0" w:color="auto"/>
          </w:divBdr>
        </w:div>
      </w:divsChild>
    </w:div>
    <w:div w:id="2094742769">
      <w:bodyDiv w:val="1"/>
      <w:marLeft w:val="0"/>
      <w:marRight w:val="0"/>
      <w:marTop w:val="0"/>
      <w:marBottom w:val="0"/>
      <w:divBdr>
        <w:top w:val="none" w:sz="0" w:space="0" w:color="auto"/>
        <w:left w:val="none" w:sz="0" w:space="0" w:color="auto"/>
        <w:bottom w:val="none" w:sz="0" w:space="0" w:color="auto"/>
        <w:right w:val="none" w:sz="0" w:space="0" w:color="auto"/>
      </w:divBdr>
      <w:divsChild>
        <w:div w:id="195967197">
          <w:marLeft w:val="0"/>
          <w:marRight w:val="0"/>
          <w:marTop w:val="0"/>
          <w:marBottom w:val="0"/>
          <w:divBdr>
            <w:top w:val="none" w:sz="0" w:space="0" w:color="auto"/>
            <w:left w:val="none" w:sz="0" w:space="0" w:color="auto"/>
            <w:bottom w:val="none" w:sz="0" w:space="0" w:color="auto"/>
            <w:right w:val="none" w:sz="0" w:space="0" w:color="auto"/>
          </w:divBdr>
        </w:div>
        <w:div w:id="456990277">
          <w:marLeft w:val="0"/>
          <w:marRight w:val="0"/>
          <w:marTop w:val="0"/>
          <w:marBottom w:val="0"/>
          <w:divBdr>
            <w:top w:val="none" w:sz="0" w:space="0" w:color="auto"/>
            <w:left w:val="none" w:sz="0" w:space="0" w:color="auto"/>
            <w:bottom w:val="none" w:sz="0" w:space="0" w:color="auto"/>
            <w:right w:val="none" w:sz="0" w:space="0" w:color="auto"/>
          </w:divBdr>
        </w:div>
        <w:div w:id="1328284291">
          <w:marLeft w:val="0"/>
          <w:marRight w:val="0"/>
          <w:marTop w:val="0"/>
          <w:marBottom w:val="0"/>
          <w:divBdr>
            <w:top w:val="none" w:sz="0" w:space="0" w:color="auto"/>
            <w:left w:val="none" w:sz="0" w:space="0" w:color="auto"/>
            <w:bottom w:val="none" w:sz="0" w:space="0" w:color="auto"/>
            <w:right w:val="none" w:sz="0" w:space="0" w:color="auto"/>
          </w:divBdr>
        </w:div>
        <w:div w:id="1427729085">
          <w:marLeft w:val="0"/>
          <w:marRight w:val="0"/>
          <w:marTop w:val="0"/>
          <w:marBottom w:val="0"/>
          <w:divBdr>
            <w:top w:val="none" w:sz="0" w:space="0" w:color="auto"/>
            <w:left w:val="none" w:sz="0" w:space="0" w:color="auto"/>
            <w:bottom w:val="none" w:sz="0" w:space="0" w:color="auto"/>
            <w:right w:val="none" w:sz="0" w:space="0" w:color="auto"/>
          </w:divBdr>
        </w:div>
        <w:div w:id="1696232299">
          <w:marLeft w:val="0"/>
          <w:marRight w:val="0"/>
          <w:marTop w:val="0"/>
          <w:marBottom w:val="0"/>
          <w:divBdr>
            <w:top w:val="none" w:sz="0" w:space="0" w:color="auto"/>
            <w:left w:val="none" w:sz="0" w:space="0" w:color="auto"/>
            <w:bottom w:val="none" w:sz="0" w:space="0" w:color="auto"/>
            <w:right w:val="none" w:sz="0" w:space="0" w:color="auto"/>
          </w:divBdr>
          <w:divsChild>
            <w:div w:id="298191380">
              <w:marLeft w:val="0"/>
              <w:marRight w:val="0"/>
              <w:marTop w:val="0"/>
              <w:marBottom w:val="0"/>
              <w:divBdr>
                <w:top w:val="none" w:sz="0" w:space="0" w:color="auto"/>
                <w:left w:val="none" w:sz="0" w:space="0" w:color="auto"/>
                <w:bottom w:val="none" w:sz="0" w:space="0" w:color="auto"/>
                <w:right w:val="none" w:sz="0" w:space="0" w:color="auto"/>
              </w:divBdr>
            </w:div>
            <w:div w:id="443430489">
              <w:marLeft w:val="0"/>
              <w:marRight w:val="0"/>
              <w:marTop w:val="0"/>
              <w:marBottom w:val="0"/>
              <w:divBdr>
                <w:top w:val="none" w:sz="0" w:space="0" w:color="auto"/>
                <w:left w:val="none" w:sz="0" w:space="0" w:color="auto"/>
                <w:bottom w:val="none" w:sz="0" w:space="0" w:color="auto"/>
                <w:right w:val="none" w:sz="0" w:space="0" w:color="auto"/>
              </w:divBdr>
            </w:div>
            <w:div w:id="497573940">
              <w:marLeft w:val="0"/>
              <w:marRight w:val="0"/>
              <w:marTop w:val="0"/>
              <w:marBottom w:val="0"/>
              <w:divBdr>
                <w:top w:val="none" w:sz="0" w:space="0" w:color="auto"/>
                <w:left w:val="none" w:sz="0" w:space="0" w:color="auto"/>
                <w:bottom w:val="none" w:sz="0" w:space="0" w:color="auto"/>
                <w:right w:val="none" w:sz="0" w:space="0" w:color="auto"/>
              </w:divBdr>
            </w:div>
            <w:div w:id="815226801">
              <w:marLeft w:val="0"/>
              <w:marRight w:val="0"/>
              <w:marTop w:val="0"/>
              <w:marBottom w:val="0"/>
              <w:divBdr>
                <w:top w:val="none" w:sz="0" w:space="0" w:color="auto"/>
                <w:left w:val="none" w:sz="0" w:space="0" w:color="auto"/>
                <w:bottom w:val="none" w:sz="0" w:space="0" w:color="auto"/>
                <w:right w:val="none" w:sz="0" w:space="0" w:color="auto"/>
              </w:divBdr>
            </w:div>
            <w:div w:id="1008600285">
              <w:marLeft w:val="0"/>
              <w:marRight w:val="0"/>
              <w:marTop w:val="0"/>
              <w:marBottom w:val="0"/>
              <w:divBdr>
                <w:top w:val="none" w:sz="0" w:space="0" w:color="auto"/>
                <w:left w:val="none" w:sz="0" w:space="0" w:color="auto"/>
                <w:bottom w:val="none" w:sz="0" w:space="0" w:color="auto"/>
                <w:right w:val="none" w:sz="0" w:space="0" w:color="auto"/>
              </w:divBdr>
            </w:div>
            <w:div w:id="1117722174">
              <w:marLeft w:val="0"/>
              <w:marRight w:val="0"/>
              <w:marTop w:val="0"/>
              <w:marBottom w:val="0"/>
              <w:divBdr>
                <w:top w:val="none" w:sz="0" w:space="0" w:color="auto"/>
                <w:left w:val="none" w:sz="0" w:space="0" w:color="auto"/>
                <w:bottom w:val="none" w:sz="0" w:space="0" w:color="auto"/>
                <w:right w:val="none" w:sz="0" w:space="0" w:color="auto"/>
              </w:divBdr>
            </w:div>
          </w:divsChild>
        </w:div>
        <w:div w:id="1734500559">
          <w:marLeft w:val="0"/>
          <w:marRight w:val="0"/>
          <w:marTop w:val="0"/>
          <w:marBottom w:val="0"/>
          <w:divBdr>
            <w:top w:val="none" w:sz="0" w:space="0" w:color="auto"/>
            <w:left w:val="none" w:sz="0" w:space="0" w:color="auto"/>
            <w:bottom w:val="none" w:sz="0" w:space="0" w:color="auto"/>
            <w:right w:val="none" w:sz="0" w:space="0" w:color="auto"/>
          </w:divBdr>
        </w:div>
        <w:div w:id="2086679581">
          <w:marLeft w:val="0"/>
          <w:marRight w:val="0"/>
          <w:marTop w:val="0"/>
          <w:marBottom w:val="0"/>
          <w:divBdr>
            <w:top w:val="none" w:sz="0" w:space="0" w:color="auto"/>
            <w:left w:val="none" w:sz="0" w:space="0" w:color="auto"/>
            <w:bottom w:val="none" w:sz="0" w:space="0" w:color="auto"/>
            <w:right w:val="none" w:sz="0" w:space="0" w:color="auto"/>
          </w:divBdr>
        </w:div>
      </w:divsChild>
    </w:div>
    <w:div w:id="209755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s://www.portphillip.vic.gov.au/reimagin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businesses@portphillip.vi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pted.net/"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businesses@portphillip.vic.gov.au" TargetMode="External"/><Relationship Id="rId4" Type="http://schemas.openxmlformats.org/officeDocument/2006/relationships/settings" Target="settings.xml"/><Relationship Id="rId9" Type="http://schemas.openxmlformats.org/officeDocument/2006/relationships/hyperlink" Target="https://www.portphillip.vic.gov.au/media/vm0a1s4a/footpath-trading-guidelines-november-2017.pdf" TargetMode="External"/><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EDBEF-B08D-414E-9077-1ADDE85E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3087</Words>
  <Characters>17600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reimagine - Activation Design Competition</vt:lpstr>
    </vt:vector>
  </TitlesOfParts>
  <Company/>
  <LinksUpToDate>false</LinksUpToDate>
  <CharactersWithSpaces>20646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reimagine - Activation Design Competition</dc:title>
  <dc:subject/>
  <dc:creator/>
  <cp:keywords/>
  <dc:description/>
  <cp:lastModifiedBy/>
  <cp:revision>1</cp:revision>
  <dcterms:created xsi:type="dcterms:W3CDTF">2021-09-20T01:13:00Z</dcterms:created>
  <dcterms:modified xsi:type="dcterms:W3CDTF">2021-09-20T01:27:00Z</dcterms:modified>
</cp:coreProperties>
</file>