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164EB" w14:textId="5D80D80C" w:rsidR="00C94C54" w:rsidRPr="000A41DA" w:rsidRDefault="00710A88" w:rsidP="0007720F">
      <w:pPr>
        <w:pStyle w:val="Title"/>
        <w:rPr>
          <w:rFonts w:cs="Arial"/>
        </w:rPr>
        <w:sectPr w:rsidR="00C94C54" w:rsidRPr="000A41DA" w:rsidSect="00147C38">
          <w:headerReference w:type="even" r:id="rId8"/>
          <w:headerReference w:type="default" r:id="rId9"/>
          <w:footerReference w:type="even" r:id="rId10"/>
          <w:footerReference w:type="default" r:id="rId11"/>
          <w:headerReference w:type="first" r:id="rId12"/>
          <w:pgSz w:w="11906" w:h="16838"/>
          <w:pgMar w:top="2268" w:right="1134" w:bottom="1134" w:left="1134" w:header="709" w:footer="709" w:gutter="0"/>
          <w:cols w:space="708"/>
          <w:titlePg/>
          <w:docGrid w:linePitch="360"/>
        </w:sectPr>
      </w:pPr>
      <w:r w:rsidRPr="000A41DA">
        <w:rPr>
          <w:rFonts w:cs="Arial"/>
          <w:noProof/>
        </w:rPr>
        <mc:AlternateContent>
          <mc:Choice Requires="wps">
            <w:drawing>
              <wp:anchor distT="45720" distB="45720" distL="114300" distR="114300" simplePos="0" relativeHeight="251660288" behindDoc="0" locked="0" layoutInCell="1" allowOverlap="1" wp14:anchorId="181980B6" wp14:editId="17DC8AE9">
                <wp:simplePos x="0" y="0"/>
                <wp:positionH relativeFrom="margin">
                  <wp:posOffset>-224790</wp:posOffset>
                </wp:positionH>
                <wp:positionV relativeFrom="paragraph">
                  <wp:posOffset>-621030</wp:posOffset>
                </wp:positionV>
                <wp:extent cx="4279900" cy="327660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276600"/>
                        </a:xfrm>
                        <a:prstGeom prst="rect">
                          <a:avLst/>
                        </a:prstGeom>
                        <a:noFill/>
                        <a:ln w="9525">
                          <a:noFill/>
                          <a:miter lim="800000"/>
                          <a:headEnd/>
                          <a:tailEnd/>
                        </a:ln>
                      </wps:spPr>
                      <wps:txbx>
                        <w:txbxContent>
                          <w:p w14:paraId="624F02D5" w14:textId="54B2D587" w:rsidR="00583A39" w:rsidRDefault="00583A39" w:rsidP="0007720F">
                            <w:pPr>
                              <w:pStyle w:val="Coverversioncontrol"/>
                              <w:rPr>
                                <w:color w:val="FFFFFF" w:themeColor="background1"/>
                                <w:sz w:val="72"/>
                                <w:szCs w:val="56"/>
                              </w:rPr>
                            </w:pPr>
                            <w:r w:rsidRPr="00583A39">
                              <w:rPr>
                                <w:color w:val="FFFFFF" w:themeColor="background1"/>
                                <w:sz w:val="72"/>
                                <w:szCs w:val="56"/>
                              </w:rPr>
                              <w:t xml:space="preserve">COMMUNITY AMENITY </w:t>
                            </w:r>
                            <w:r w:rsidR="00E23BD0">
                              <w:rPr>
                                <w:color w:val="FFFFFF" w:themeColor="background1"/>
                                <w:sz w:val="72"/>
                                <w:szCs w:val="56"/>
                              </w:rPr>
                              <w:br/>
                            </w:r>
                            <w:r w:rsidRPr="00583A39">
                              <w:rPr>
                                <w:color w:val="FFFFFF" w:themeColor="background1"/>
                                <w:sz w:val="72"/>
                                <w:szCs w:val="56"/>
                              </w:rPr>
                              <w:t>LOCAL LAW</w:t>
                            </w:r>
                            <w:r w:rsidR="00C97DB3">
                              <w:rPr>
                                <w:color w:val="FFFFFF" w:themeColor="background1"/>
                                <w:sz w:val="72"/>
                                <w:szCs w:val="56"/>
                              </w:rPr>
                              <w:t xml:space="preserve"> 2023</w:t>
                            </w:r>
                          </w:p>
                          <w:p w14:paraId="10B660B1" w14:textId="4536E2A2" w:rsidR="0007720F" w:rsidRDefault="00E23BD0" w:rsidP="0007720F">
                            <w:pPr>
                              <w:pStyle w:val="Coverversioncontrol"/>
                              <w:rPr>
                                <w:color w:val="FFFFFF" w:themeColor="background1"/>
                              </w:rPr>
                            </w:pPr>
                            <w:r>
                              <w:rPr>
                                <w:color w:val="FFFFFF" w:themeColor="background1"/>
                              </w:rPr>
                              <w:t>Date:</w:t>
                            </w:r>
                            <w:r w:rsidR="00583A39">
                              <w:rPr>
                                <w:color w:val="FFFFFF" w:themeColor="background1"/>
                              </w:rPr>
                              <w:t xml:space="preserve"> 21</w:t>
                            </w:r>
                            <w:r w:rsidR="008D5175" w:rsidRPr="00B65F1C">
                              <w:rPr>
                                <w:color w:val="FFFFFF" w:themeColor="background1"/>
                              </w:rPr>
                              <w:t xml:space="preserve"> </w:t>
                            </w:r>
                            <w:r w:rsidR="00583A39">
                              <w:rPr>
                                <w:color w:val="FFFFFF" w:themeColor="background1"/>
                              </w:rPr>
                              <w:t>June</w:t>
                            </w:r>
                            <w:r w:rsidR="008D5175" w:rsidRPr="00B65F1C">
                              <w:rPr>
                                <w:color w:val="FFFFFF" w:themeColor="background1"/>
                              </w:rPr>
                              <w:t xml:space="preserve"> </w:t>
                            </w:r>
                            <w:r w:rsidR="00583A39">
                              <w:rPr>
                                <w:color w:val="FFFFFF" w:themeColor="background1"/>
                              </w:rPr>
                              <w:t>2023</w:t>
                            </w:r>
                          </w:p>
                          <w:p w14:paraId="064585DF" w14:textId="77777777" w:rsidR="00710A88" w:rsidRDefault="00710A88" w:rsidP="0007720F">
                            <w:pPr>
                              <w:pStyle w:val="Coverversioncontrol"/>
                              <w:rPr>
                                <w:color w:val="FFFFFF" w:themeColor="background1"/>
                              </w:rPr>
                            </w:pPr>
                          </w:p>
                          <w:p w14:paraId="521BC91D" w14:textId="22382529" w:rsidR="00710A88" w:rsidRPr="00312741" w:rsidRDefault="00710A88" w:rsidP="0007720F">
                            <w:pPr>
                              <w:pStyle w:val="Coverversioncontrol"/>
                              <w:rPr>
                                <w:i/>
                                <w:iCs/>
                                <w:color w:val="FFFFFF" w:themeColor="background1"/>
                              </w:rPr>
                            </w:pPr>
                            <w:r w:rsidRPr="00312741">
                              <w:rPr>
                                <w:i/>
                                <w:iCs/>
                                <w:color w:val="FFFFFF" w:themeColor="background1"/>
                              </w:rPr>
                              <w:t xml:space="preserve">Note: This Local Law should be read in conjunction with the corresponding provisions in the </w:t>
                            </w:r>
                            <w:r w:rsidR="00312741" w:rsidRPr="00312741">
                              <w:rPr>
                                <w:i/>
                                <w:iCs/>
                                <w:color w:val="FFFFFF" w:themeColor="background1"/>
                              </w:rPr>
                              <w:t>Council’s Procedures and Protocols Manual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980B6" id="_x0000_t202" coordsize="21600,21600" o:spt="202" path="m,l,21600r21600,l21600,xe">
                <v:stroke joinstyle="miter"/>
                <v:path gradientshapeok="t" o:connecttype="rect"/>
              </v:shapetype>
              <v:shape id="Text Box 2" o:spid="_x0000_s1026" type="#_x0000_t202" style="position:absolute;margin-left:-17.7pt;margin-top:-48.9pt;width:337pt;height:25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" filled="f" stroked="f">
                <v:textbox inset="0,0,0,0">
                  <w:txbxContent>
                    <w:p w14:paraId="624F02D5" w14:textId="54B2D587" w:rsidR="00583A39" w:rsidRDefault="00583A39" w:rsidP="0007720F">
                      <w:pPr>
                        <w:pStyle w:val="Coverversioncontrol"/>
                        <w:rPr>
                          <w:color w:val="FFFFFF" w:themeColor="background1"/>
                          <w:sz w:val="72"/>
                          <w:szCs w:val="56"/>
                        </w:rPr>
                      </w:pPr>
                      <w:r w:rsidRPr="00583A39">
                        <w:rPr>
                          <w:color w:val="FFFFFF" w:themeColor="background1"/>
                          <w:sz w:val="72"/>
                          <w:szCs w:val="56"/>
                        </w:rPr>
                        <w:t xml:space="preserve">COMMUNITY AMENITY </w:t>
                      </w:r>
                      <w:r w:rsidR="00E23BD0">
                        <w:rPr>
                          <w:color w:val="FFFFFF" w:themeColor="background1"/>
                          <w:sz w:val="72"/>
                          <w:szCs w:val="56"/>
                        </w:rPr>
                        <w:br/>
                      </w:r>
                      <w:r w:rsidRPr="00583A39">
                        <w:rPr>
                          <w:color w:val="FFFFFF" w:themeColor="background1"/>
                          <w:sz w:val="72"/>
                          <w:szCs w:val="56"/>
                        </w:rPr>
                        <w:t>LOCAL LAW</w:t>
                      </w:r>
                      <w:r w:rsidR="00C97DB3">
                        <w:rPr>
                          <w:color w:val="FFFFFF" w:themeColor="background1"/>
                          <w:sz w:val="72"/>
                          <w:szCs w:val="56"/>
                        </w:rPr>
                        <w:t xml:space="preserve"> 2023</w:t>
                      </w:r>
                    </w:p>
                    <w:p w14:paraId="10B660B1" w14:textId="4536E2A2" w:rsidR="0007720F" w:rsidRDefault="00E23BD0" w:rsidP="0007720F">
                      <w:pPr>
                        <w:pStyle w:val="Coverversioncontrol"/>
                        <w:rPr>
                          <w:color w:val="FFFFFF" w:themeColor="background1"/>
                        </w:rPr>
                      </w:pPr>
                      <w:r>
                        <w:rPr>
                          <w:color w:val="FFFFFF" w:themeColor="background1"/>
                        </w:rPr>
                        <w:t>Date:</w:t>
                      </w:r>
                      <w:r w:rsidR="00583A39">
                        <w:rPr>
                          <w:color w:val="FFFFFF" w:themeColor="background1"/>
                        </w:rPr>
                        <w:t xml:space="preserve"> 21</w:t>
                      </w:r>
                      <w:r w:rsidR="008D5175" w:rsidRPr="00B65F1C">
                        <w:rPr>
                          <w:color w:val="FFFFFF" w:themeColor="background1"/>
                        </w:rPr>
                        <w:t xml:space="preserve"> </w:t>
                      </w:r>
                      <w:r w:rsidR="00583A39">
                        <w:rPr>
                          <w:color w:val="FFFFFF" w:themeColor="background1"/>
                        </w:rPr>
                        <w:t>June</w:t>
                      </w:r>
                      <w:r w:rsidR="008D5175" w:rsidRPr="00B65F1C">
                        <w:rPr>
                          <w:color w:val="FFFFFF" w:themeColor="background1"/>
                        </w:rPr>
                        <w:t xml:space="preserve"> </w:t>
                      </w:r>
                      <w:r w:rsidR="00583A39">
                        <w:rPr>
                          <w:color w:val="FFFFFF" w:themeColor="background1"/>
                        </w:rPr>
                        <w:t>2023</w:t>
                      </w:r>
                    </w:p>
                    <w:p w14:paraId="064585DF" w14:textId="77777777" w:rsidR="00710A88" w:rsidRDefault="00710A88" w:rsidP="0007720F">
                      <w:pPr>
                        <w:pStyle w:val="Coverversioncontrol"/>
                        <w:rPr>
                          <w:color w:val="FFFFFF" w:themeColor="background1"/>
                        </w:rPr>
                      </w:pPr>
                    </w:p>
                    <w:p w14:paraId="521BC91D" w14:textId="22382529" w:rsidR="00710A88" w:rsidRPr="00312741" w:rsidRDefault="00710A88" w:rsidP="0007720F">
                      <w:pPr>
                        <w:pStyle w:val="Coverversioncontrol"/>
                        <w:rPr>
                          <w:i/>
                          <w:iCs/>
                          <w:color w:val="FFFFFF" w:themeColor="background1"/>
                        </w:rPr>
                      </w:pPr>
                      <w:r w:rsidRPr="00312741">
                        <w:rPr>
                          <w:i/>
                          <w:iCs/>
                          <w:color w:val="FFFFFF" w:themeColor="background1"/>
                        </w:rPr>
                        <w:t xml:space="preserve">Note: This Local Law should be read in conjunction with the corresponding provisions in the </w:t>
                      </w:r>
                      <w:r w:rsidR="00312741" w:rsidRPr="00312741">
                        <w:rPr>
                          <w:i/>
                          <w:iCs/>
                          <w:color w:val="FFFFFF" w:themeColor="background1"/>
                        </w:rPr>
                        <w:t>Council’s Procedures and Protocols Manual</w:t>
                      </w:r>
                    </w:p>
                  </w:txbxContent>
                </v:textbox>
                <w10:wrap anchorx="margin"/>
              </v:shape>
            </w:pict>
          </mc:Fallback>
        </mc:AlternateContent>
      </w:r>
      <w:r w:rsidR="00B65F1C" w:rsidRPr="000A41DA">
        <w:rPr>
          <w:rFonts w:cs="Arial"/>
          <w:noProof/>
        </w:rPr>
        <w:drawing>
          <wp:anchor distT="0" distB="0" distL="114300" distR="114300" simplePos="0" relativeHeight="251663360" behindDoc="1" locked="0" layoutInCell="1" allowOverlap="1" wp14:anchorId="2A262BB9" wp14:editId="1A36C5C9">
            <wp:simplePos x="0" y="0"/>
            <wp:positionH relativeFrom="page">
              <wp:posOffset>0</wp:posOffset>
            </wp:positionH>
            <wp:positionV relativeFrom="paragraph">
              <wp:posOffset>1225830</wp:posOffset>
            </wp:positionV>
            <wp:extent cx="7559040" cy="7092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rcRect l="9992" r="9992"/>
                    <a:stretch>
                      <a:fillRect/>
                    </a:stretch>
                  </pic:blipFill>
                  <pic:spPr bwMode="auto">
                    <a:xfrm>
                      <a:off x="0" y="0"/>
                      <a:ext cx="7559040"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F1C" w:rsidRPr="000A41DA">
        <w:rPr>
          <w:rFonts w:cs="Arial"/>
          <w:noProof/>
        </w:rPr>
        <w:drawing>
          <wp:anchor distT="0" distB="0" distL="114300" distR="114300" simplePos="0" relativeHeight="251664384" behindDoc="1" locked="0" layoutInCell="1" allowOverlap="1" wp14:anchorId="5663A9EA" wp14:editId="1A5D708D">
            <wp:simplePos x="0" y="0"/>
            <wp:positionH relativeFrom="page">
              <wp:align>right</wp:align>
            </wp:positionH>
            <wp:positionV relativeFrom="paragraph">
              <wp:posOffset>-1447800</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4">
                      <a:extLst>
                        <a:ext uri="{28A0092B-C50C-407E-A947-70E740481C1C}">
                          <a14:useLocalDpi xmlns:a14="http://schemas.microsoft.com/office/drawing/2010/main" val="0"/>
                        </a:ext>
                      </a:extLst>
                    </a:blip>
                    <a:srcRect b="51090"/>
                    <a:stretch/>
                  </pic:blipFill>
                  <pic:spPr bwMode="auto">
                    <a:xfrm>
                      <a:off x="0" y="0"/>
                      <a:ext cx="7560000" cy="522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20F" w:rsidRPr="000A41DA">
        <w:rPr>
          <w:rFonts w:cs="Arial"/>
        </w:rPr>
        <w:t xml:space="preserve">  </w:t>
      </w:r>
    </w:p>
    <w:sdt>
      <w:sdtPr>
        <w:rPr>
          <w:rFonts w:eastAsiaTheme="minorHAnsi" w:cs="Arial"/>
          <w:b w:val="0"/>
          <w:color w:val="auto"/>
          <w:sz w:val="22"/>
          <w:szCs w:val="22"/>
          <w:lang w:val="en-AU"/>
        </w:rPr>
        <w:id w:val="-919252553"/>
        <w:docPartObj>
          <w:docPartGallery w:val="Table of Contents"/>
          <w:docPartUnique/>
        </w:docPartObj>
      </w:sdtPr>
      <w:sdtEndPr>
        <w:rPr>
          <w:bCs/>
          <w:noProof/>
        </w:rPr>
      </w:sdtEndPr>
      <w:sdtContent>
        <w:p w14:paraId="76E46669" w14:textId="77777777" w:rsidR="00147C38" w:rsidRPr="000A41DA" w:rsidRDefault="00147C38" w:rsidP="000865EB">
          <w:pPr>
            <w:pStyle w:val="TOCHeading"/>
            <w:rPr>
              <w:rFonts w:cs="Arial"/>
            </w:rPr>
          </w:pPr>
          <w:r w:rsidRPr="000A41DA">
            <w:rPr>
              <w:rFonts w:cs="Arial"/>
            </w:rPr>
            <w:t>Contents</w:t>
          </w:r>
        </w:p>
        <w:p w14:paraId="748B0EC9" w14:textId="173F15AF" w:rsidR="0097021A" w:rsidRDefault="00147C38">
          <w:pPr>
            <w:pStyle w:val="TOC1"/>
            <w:tabs>
              <w:tab w:val="right" w:leader="dot" w:pos="9628"/>
            </w:tabs>
            <w:rPr>
              <w:rFonts w:asciiTheme="minorHAnsi" w:eastAsiaTheme="minorEastAsia" w:hAnsiTheme="minorHAnsi"/>
              <w:noProof/>
              <w:kern w:val="2"/>
              <w:lang w:eastAsia="en-AU"/>
              <w14:ligatures w14:val="standardContextual"/>
            </w:rPr>
          </w:pPr>
          <w:r w:rsidRPr="000A41DA">
            <w:rPr>
              <w:rFonts w:cs="Arial"/>
            </w:rPr>
            <w:fldChar w:fldCharType="begin"/>
          </w:r>
          <w:r w:rsidRPr="000A41DA">
            <w:rPr>
              <w:rFonts w:cs="Arial"/>
            </w:rPr>
            <w:instrText xml:space="preserve"> TOC \o "1-3" \h \z \u </w:instrText>
          </w:r>
          <w:r w:rsidRPr="000A41DA">
            <w:rPr>
              <w:rFonts w:cs="Arial"/>
            </w:rPr>
            <w:fldChar w:fldCharType="separate"/>
          </w:r>
          <w:hyperlink w:anchor="_Toc141699968" w:history="1">
            <w:r w:rsidR="0097021A" w:rsidRPr="00D05CB1">
              <w:rPr>
                <w:rStyle w:val="Hyperlink"/>
                <w:noProof/>
              </w:rPr>
              <w:t>Part 1</w:t>
            </w:r>
            <w:r w:rsidR="0097021A" w:rsidRPr="00D05CB1">
              <w:rPr>
                <w:rStyle w:val="Hyperlink"/>
                <w:b/>
                <w:noProof/>
              </w:rPr>
              <w:t xml:space="preserve"> -</w:t>
            </w:r>
            <w:r w:rsidR="0097021A" w:rsidRPr="00D05CB1">
              <w:rPr>
                <w:rStyle w:val="Hyperlink"/>
                <w:noProof/>
              </w:rPr>
              <w:t xml:space="preserve"> </w:t>
            </w:r>
            <w:r w:rsidR="0097021A" w:rsidRPr="00D05CB1">
              <w:rPr>
                <w:rStyle w:val="Hyperlink"/>
                <w:b/>
                <w:noProof/>
              </w:rPr>
              <w:t xml:space="preserve"> </w:t>
            </w:r>
            <w:r w:rsidR="0097021A" w:rsidRPr="00D05CB1">
              <w:rPr>
                <w:rStyle w:val="Hyperlink"/>
                <w:noProof/>
              </w:rPr>
              <w:t>Preliminary</w:t>
            </w:r>
            <w:r w:rsidR="0097021A">
              <w:rPr>
                <w:noProof/>
                <w:webHidden/>
              </w:rPr>
              <w:tab/>
            </w:r>
            <w:r w:rsidR="0097021A">
              <w:rPr>
                <w:noProof/>
                <w:webHidden/>
              </w:rPr>
              <w:fldChar w:fldCharType="begin"/>
            </w:r>
            <w:r w:rsidR="0097021A">
              <w:rPr>
                <w:noProof/>
                <w:webHidden/>
              </w:rPr>
              <w:instrText xml:space="preserve"> PAGEREF _Toc141699968 \h </w:instrText>
            </w:r>
            <w:r w:rsidR="0097021A">
              <w:rPr>
                <w:noProof/>
                <w:webHidden/>
              </w:rPr>
            </w:r>
            <w:r w:rsidR="0097021A">
              <w:rPr>
                <w:noProof/>
                <w:webHidden/>
              </w:rPr>
              <w:fldChar w:fldCharType="separate"/>
            </w:r>
            <w:r w:rsidR="00CE68C6">
              <w:rPr>
                <w:noProof/>
                <w:webHidden/>
              </w:rPr>
              <w:t>6</w:t>
            </w:r>
            <w:r w:rsidR="0097021A">
              <w:rPr>
                <w:noProof/>
                <w:webHidden/>
              </w:rPr>
              <w:fldChar w:fldCharType="end"/>
            </w:r>
          </w:hyperlink>
        </w:p>
        <w:p w14:paraId="15C32198" w14:textId="55AB4239"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69" w:history="1">
            <w:r w:rsidR="0097021A" w:rsidRPr="00D05CB1">
              <w:rPr>
                <w:rStyle w:val="Hyperlink"/>
                <w:noProof/>
              </w:rPr>
              <w:t>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Title</w:t>
            </w:r>
            <w:r w:rsidR="0097021A">
              <w:rPr>
                <w:noProof/>
                <w:webHidden/>
              </w:rPr>
              <w:tab/>
            </w:r>
            <w:r w:rsidR="0097021A">
              <w:rPr>
                <w:noProof/>
                <w:webHidden/>
              </w:rPr>
              <w:fldChar w:fldCharType="begin"/>
            </w:r>
            <w:r w:rsidR="0097021A">
              <w:rPr>
                <w:noProof/>
                <w:webHidden/>
              </w:rPr>
              <w:instrText xml:space="preserve"> PAGEREF _Toc141699969 \h </w:instrText>
            </w:r>
            <w:r w:rsidR="0097021A">
              <w:rPr>
                <w:noProof/>
                <w:webHidden/>
              </w:rPr>
            </w:r>
            <w:r w:rsidR="0097021A">
              <w:rPr>
                <w:noProof/>
                <w:webHidden/>
              </w:rPr>
              <w:fldChar w:fldCharType="separate"/>
            </w:r>
            <w:r w:rsidR="00CE68C6">
              <w:rPr>
                <w:noProof/>
                <w:webHidden/>
              </w:rPr>
              <w:t>7</w:t>
            </w:r>
            <w:r w:rsidR="0097021A">
              <w:rPr>
                <w:noProof/>
                <w:webHidden/>
              </w:rPr>
              <w:fldChar w:fldCharType="end"/>
            </w:r>
          </w:hyperlink>
        </w:p>
        <w:p w14:paraId="79EC7F55" w14:textId="1096AB09"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0" w:history="1">
            <w:r w:rsidR="0097021A" w:rsidRPr="00D05CB1">
              <w:rPr>
                <w:rStyle w:val="Hyperlink"/>
                <w:noProof/>
              </w:rPr>
              <w:t>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Purpose</w:t>
            </w:r>
            <w:r w:rsidR="0097021A">
              <w:rPr>
                <w:noProof/>
                <w:webHidden/>
              </w:rPr>
              <w:tab/>
            </w:r>
            <w:r w:rsidR="0097021A">
              <w:rPr>
                <w:noProof/>
                <w:webHidden/>
              </w:rPr>
              <w:fldChar w:fldCharType="begin"/>
            </w:r>
            <w:r w:rsidR="0097021A">
              <w:rPr>
                <w:noProof/>
                <w:webHidden/>
              </w:rPr>
              <w:instrText xml:space="preserve"> PAGEREF _Toc141699970 \h </w:instrText>
            </w:r>
            <w:r w:rsidR="0097021A">
              <w:rPr>
                <w:noProof/>
                <w:webHidden/>
              </w:rPr>
            </w:r>
            <w:r w:rsidR="0097021A">
              <w:rPr>
                <w:noProof/>
                <w:webHidden/>
              </w:rPr>
              <w:fldChar w:fldCharType="separate"/>
            </w:r>
            <w:r w:rsidR="00CE68C6">
              <w:rPr>
                <w:noProof/>
                <w:webHidden/>
              </w:rPr>
              <w:t>7</w:t>
            </w:r>
            <w:r w:rsidR="0097021A">
              <w:rPr>
                <w:noProof/>
                <w:webHidden/>
              </w:rPr>
              <w:fldChar w:fldCharType="end"/>
            </w:r>
          </w:hyperlink>
        </w:p>
        <w:p w14:paraId="00DDEC26" w14:textId="5B32A018"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1" w:history="1">
            <w:r w:rsidR="0097021A" w:rsidRPr="00D05CB1">
              <w:rPr>
                <w:rStyle w:val="Hyperlink"/>
                <w:noProof/>
              </w:rPr>
              <w:t>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Authorising Provision</w:t>
            </w:r>
            <w:r w:rsidR="0097021A">
              <w:rPr>
                <w:noProof/>
                <w:webHidden/>
              </w:rPr>
              <w:tab/>
            </w:r>
            <w:r w:rsidR="0097021A">
              <w:rPr>
                <w:noProof/>
                <w:webHidden/>
              </w:rPr>
              <w:fldChar w:fldCharType="begin"/>
            </w:r>
            <w:r w:rsidR="0097021A">
              <w:rPr>
                <w:noProof/>
                <w:webHidden/>
              </w:rPr>
              <w:instrText xml:space="preserve"> PAGEREF _Toc141699971 \h </w:instrText>
            </w:r>
            <w:r w:rsidR="0097021A">
              <w:rPr>
                <w:noProof/>
                <w:webHidden/>
              </w:rPr>
            </w:r>
            <w:r w:rsidR="0097021A">
              <w:rPr>
                <w:noProof/>
                <w:webHidden/>
              </w:rPr>
              <w:fldChar w:fldCharType="separate"/>
            </w:r>
            <w:r w:rsidR="00CE68C6">
              <w:rPr>
                <w:noProof/>
                <w:webHidden/>
              </w:rPr>
              <w:t>8</w:t>
            </w:r>
            <w:r w:rsidR="0097021A">
              <w:rPr>
                <w:noProof/>
                <w:webHidden/>
              </w:rPr>
              <w:fldChar w:fldCharType="end"/>
            </w:r>
          </w:hyperlink>
        </w:p>
        <w:p w14:paraId="5CB9227A" w14:textId="3DB334EE"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2" w:history="1">
            <w:r w:rsidR="0097021A" w:rsidRPr="00D05CB1">
              <w:rPr>
                <w:rStyle w:val="Hyperlink"/>
                <w:noProof/>
              </w:rPr>
              <w:t>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Commencement, revocation and area of operation</w:t>
            </w:r>
            <w:r w:rsidR="0097021A">
              <w:rPr>
                <w:noProof/>
                <w:webHidden/>
              </w:rPr>
              <w:tab/>
            </w:r>
            <w:r w:rsidR="0097021A">
              <w:rPr>
                <w:noProof/>
                <w:webHidden/>
              </w:rPr>
              <w:fldChar w:fldCharType="begin"/>
            </w:r>
            <w:r w:rsidR="0097021A">
              <w:rPr>
                <w:noProof/>
                <w:webHidden/>
              </w:rPr>
              <w:instrText xml:space="preserve"> PAGEREF _Toc141699972 \h </w:instrText>
            </w:r>
            <w:r w:rsidR="0097021A">
              <w:rPr>
                <w:noProof/>
                <w:webHidden/>
              </w:rPr>
            </w:r>
            <w:r w:rsidR="0097021A">
              <w:rPr>
                <w:noProof/>
                <w:webHidden/>
              </w:rPr>
              <w:fldChar w:fldCharType="separate"/>
            </w:r>
            <w:r w:rsidR="00CE68C6">
              <w:rPr>
                <w:noProof/>
                <w:webHidden/>
              </w:rPr>
              <w:t>8</w:t>
            </w:r>
            <w:r w:rsidR="0097021A">
              <w:rPr>
                <w:noProof/>
                <w:webHidden/>
              </w:rPr>
              <w:fldChar w:fldCharType="end"/>
            </w:r>
          </w:hyperlink>
        </w:p>
        <w:p w14:paraId="456C96C3" w14:textId="3942F0D6"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3" w:history="1">
            <w:r w:rsidR="0097021A" w:rsidRPr="00D05CB1">
              <w:rPr>
                <w:rStyle w:val="Hyperlink"/>
                <w:noProof/>
              </w:rPr>
              <w:t>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Revocation of other Local Laws</w:t>
            </w:r>
            <w:r w:rsidR="0097021A">
              <w:rPr>
                <w:noProof/>
                <w:webHidden/>
              </w:rPr>
              <w:tab/>
            </w:r>
            <w:r w:rsidR="0097021A">
              <w:rPr>
                <w:noProof/>
                <w:webHidden/>
              </w:rPr>
              <w:fldChar w:fldCharType="begin"/>
            </w:r>
            <w:r w:rsidR="0097021A">
              <w:rPr>
                <w:noProof/>
                <w:webHidden/>
              </w:rPr>
              <w:instrText xml:space="preserve"> PAGEREF _Toc141699973 \h </w:instrText>
            </w:r>
            <w:r w:rsidR="0097021A">
              <w:rPr>
                <w:noProof/>
                <w:webHidden/>
              </w:rPr>
            </w:r>
            <w:r w:rsidR="0097021A">
              <w:rPr>
                <w:noProof/>
                <w:webHidden/>
              </w:rPr>
              <w:fldChar w:fldCharType="separate"/>
            </w:r>
            <w:r w:rsidR="00CE68C6">
              <w:rPr>
                <w:noProof/>
                <w:webHidden/>
              </w:rPr>
              <w:t>8</w:t>
            </w:r>
            <w:r w:rsidR="0097021A">
              <w:rPr>
                <w:noProof/>
                <w:webHidden/>
              </w:rPr>
              <w:fldChar w:fldCharType="end"/>
            </w:r>
          </w:hyperlink>
        </w:p>
        <w:p w14:paraId="71E0801E" w14:textId="15C4786D"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4" w:history="1">
            <w:r w:rsidR="0097021A" w:rsidRPr="00D05CB1">
              <w:rPr>
                <w:rStyle w:val="Hyperlink"/>
                <w:rFonts w:cs="Arial"/>
                <w:bCs/>
                <w:noProof/>
              </w:rPr>
              <w:t>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Definitions of Words used in this Local</w:t>
            </w:r>
            <w:r w:rsidR="0097021A" w:rsidRPr="00D05CB1">
              <w:rPr>
                <w:rStyle w:val="Hyperlink"/>
                <w:rFonts w:cs="Arial"/>
                <w:noProof/>
              </w:rPr>
              <w:t xml:space="preserve"> Law</w:t>
            </w:r>
            <w:r w:rsidR="0097021A">
              <w:rPr>
                <w:noProof/>
                <w:webHidden/>
              </w:rPr>
              <w:tab/>
            </w:r>
            <w:r w:rsidR="0097021A">
              <w:rPr>
                <w:noProof/>
                <w:webHidden/>
              </w:rPr>
              <w:fldChar w:fldCharType="begin"/>
            </w:r>
            <w:r w:rsidR="0097021A">
              <w:rPr>
                <w:noProof/>
                <w:webHidden/>
              </w:rPr>
              <w:instrText xml:space="preserve"> PAGEREF _Toc141699974 \h </w:instrText>
            </w:r>
            <w:r w:rsidR="0097021A">
              <w:rPr>
                <w:noProof/>
                <w:webHidden/>
              </w:rPr>
            </w:r>
            <w:r w:rsidR="0097021A">
              <w:rPr>
                <w:noProof/>
                <w:webHidden/>
              </w:rPr>
              <w:fldChar w:fldCharType="separate"/>
            </w:r>
            <w:r w:rsidR="00CE68C6">
              <w:rPr>
                <w:noProof/>
                <w:webHidden/>
              </w:rPr>
              <w:t>8</w:t>
            </w:r>
            <w:r w:rsidR="0097021A">
              <w:rPr>
                <w:noProof/>
                <w:webHidden/>
              </w:rPr>
              <w:fldChar w:fldCharType="end"/>
            </w:r>
          </w:hyperlink>
        </w:p>
        <w:p w14:paraId="4C9FF177" w14:textId="6FC667D5"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5" w:history="1">
            <w:r w:rsidR="0097021A" w:rsidRPr="00D05CB1">
              <w:rPr>
                <w:rStyle w:val="Hyperlink"/>
                <w:noProof/>
              </w:rPr>
              <w:t>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Incorporation of Documents</w:t>
            </w:r>
            <w:r w:rsidR="0097021A">
              <w:rPr>
                <w:noProof/>
                <w:webHidden/>
              </w:rPr>
              <w:tab/>
            </w:r>
            <w:r w:rsidR="0097021A">
              <w:rPr>
                <w:noProof/>
                <w:webHidden/>
              </w:rPr>
              <w:fldChar w:fldCharType="begin"/>
            </w:r>
            <w:r w:rsidR="0097021A">
              <w:rPr>
                <w:noProof/>
                <w:webHidden/>
              </w:rPr>
              <w:instrText xml:space="preserve"> PAGEREF _Toc141699975 \h </w:instrText>
            </w:r>
            <w:r w:rsidR="0097021A">
              <w:rPr>
                <w:noProof/>
                <w:webHidden/>
              </w:rPr>
            </w:r>
            <w:r w:rsidR="0097021A">
              <w:rPr>
                <w:noProof/>
                <w:webHidden/>
              </w:rPr>
              <w:fldChar w:fldCharType="separate"/>
            </w:r>
            <w:r w:rsidR="00CE68C6">
              <w:rPr>
                <w:noProof/>
                <w:webHidden/>
              </w:rPr>
              <w:t>16</w:t>
            </w:r>
            <w:r w:rsidR="0097021A">
              <w:rPr>
                <w:noProof/>
                <w:webHidden/>
              </w:rPr>
              <w:fldChar w:fldCharType="end"/>
            </w:r>
          </w:hyperlink>
        </w:p>
        <w:p w14:paraId="2EFF31BB" w14:textId="369398A4"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6" w:history="1">
            <w:r w:rsidR="0097021A" w:rsidRPr="00D05CB1">
              <w:rPr>
                <w:rStyle w:val="Hyperlink"/>
                <w:bCs/>
                <w:noProof/>
              </w:rPr>
              <w:t>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Interpretation</w:t>
            </w:r>
            <w:r w:rsidR="0097021A">
              <w:rPr>
                <w:noProof/>
                <w:webHidden/>
              </w:rPr>
              <w:tab/>
            </w:r>
            <w:r w:rsidR="0097021A">
              <w:rPr>
                <w:noProof/>
                <w:webHidden/>
              </w:rPr>
              <w:fldChar w:fldCharType="begin"/>
            </w:r>
            <w:r w:rsidR="0097021A">
              <w:rPr>
                <w:noProof/>
                <w:webHidden/>
              </w:rPr>
              <w:instrText xml:space="preserve"> PAGEREF _Toc141699976 \h </w:instrText>
            </w:r>
            <w:r w:rsidR="0097021A">
              <w:rPr>
                <w:noProof/>
                <w:webHidden/>
              </w:rPr>
            </w:r>
            <w:r w:rsidR="0097021A">
              <w:rPr>
                <w:noProof/>
                <w:webHidden/>
              </w:rPr>
              <w:fldChar w:fldCharType="separate"/>
            </w:r>
            <w:r w:rsidR="00CE68C6">
              <w:rPr>
                <w:noProof/>
                <w:webHidden/>
              </w:rPr>
              <w:t>16</w:t>
            </w:r>
            <w:r w:rsidR="0097021A">
              <w:rPr>
                <w:noProof/>
                <w:webHidden/>
              </w:rPr>
              <w:fldChar w:fldCharType="end"/>
            </w:r>
          </w:hyperlink>
        </w:p>
        <w:p w14:paraId="0F23A210" w14:textId="3EFAEBAC"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699977" w:history="1">
            <w:r w:rsidR="0097021A" w:rsidRPr="00D05CB1">
              <w:rPr>
                <w:rStyle w:val="Hyperlink"/>
                <w:noProof/>
              </w:rPr>
              <w:t>Part 2 -  Protection of Council Land</w:t>
            </w:r>
            <w:r w:rsidR="0097021A">
              <w:rPr>
                <w:noProof/>
                <w:webHidden/>
              </w:rPr>
              <w:tab/>
            </w:r>
            <w:r w:rsidR="0097021A">
              <w:rPr>
                <w:noProof/>
                <w:webHidden/>
              </w:rPr>
              <w:fldChar w:fldCharType="begin"/>
            </w:r>
            <w:r w:rsidR="0097021A">
              <w:rPr>
                <w:noProof/>
                <w:webHidden/>
              </w:rPr>
              <w:instrText xml:space="preserve"> PAGEREF _Toc141699977 \h </w:instrText>
            </w:r>
            <w:r w:rsidR="0097021A">
              <w:rPr>
                <w:noProof/>
                <w:webHidden/>
              </w:rPr>
            </w:r>
            <w:r w:rsidR="0097021A">
              <w:rPr>
                <w:noProof/>
                <w:webHidden/>
              </w:rPr>
              <w:fldChar w:fldCharType="separate"/>
            </w:r>
            <w:r w:rsidR="00CE68C6">
              <w:rPr>
                <w:noProof/>
                <w:webHidden/>
              </w:rPr>
              <w:t>17</w:t>
            </w:r>
            <w:r w:rsidR="0097021A">
              <w:rPr>
                <w:noProof/>
                <w:webHidden/>
              </w:rPr>
              <w:fldChar w:fldCharType="end"/>
            </w:r>
          </w:hyperlink>
        </w:p>
        <w:p w14:paraId="650CEC18" w14:textId="3BEFBE7D"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699978" w:history="1">
            <w:r w:rsidR="0097021A" w:rsidRPr="00D05CB1">
              <w:rPr>
                <w:rStyle w:val="Hyperlink"/>
                <w:bCs/>
                <w:noProof/>
              </w:rPr>
              <w:t>Division 1: Drains, Sewers, and Watercourses</w:t>
            </w:r>
            <w:r w:rsidR="0097021A">
              <w:rPr>
                <w:noProof/>
                <w:webHidden/>
              </w:rPr>
              <w:tab/>
            </w:r>
            <w:r w:rsidR="0097021A">
              <w:rPr>
                <w:noProof/>
                <w:webHidden/>
              </w:rPr>
              <w:fldChar w:fldCharType="begin"/>
            </w:r>
            <w:r w:rsidR="0097021A">
              <w:rPr>
                <w:noProof/>
                <w:webHidden/>
              </w:rPr>
              <w:instrText xml:space="preserve"> PAGEREF _Toc141699978 \h </w:instrText>
            </w:r>
            <w:r w:rsidR="0097021A">
              <w:rPr>
                <w:noProof/>
                <w:webHidden/>
              </w:rPr>
            </w:r>
            <w:r w:rsidR="0097021A">
              <w:rPr>
                <w:noProof/>
                <w:webHidden/>
              </w:rPr>
              <w:fldChar w:fldCharType="separate"/>
            </w:r>
            <w:r w:rsidR="00CE68C6">
              <w:rPr>
                <w:noProof/>
                <w:webHidden/>
              </w:rPr>
              <w:t>18</w:t>
            </w:r>
            <w:r w:rsidR="0097021A">
              <w:rPr>
                <w:noProof/>
                <w:webHidden/>
              </w:rPr>
              <w:fldChar w:fldCharType="end"/>
            </w:r>
          </w:hyperlink>
        </w:p>
        <w:p w14:paraId="3BCA3BF8" w14:textId="749A6A27" w:rsidR="0097021A" w:rsidRDefault="003A37F8">
          <w:pPr>
            <w:pStyle w:val="TOC3"/>
            <w:tabs>
              <w:tab w:val="left" w:pos="880"/>
              <w:tab w:val="right" w:leader="dot" w:pos="9628"/>
            </w:tabs>
            <w:rPr>
              <w:rFonts w:asciiTheme="minorHAnsi" w:eastAsiaTheme="minorEastAsia" w:hAnsiTheme="minorHAnsi"/>
              <w:noProof/>
              <w:kern w:val="2"/>
              <w:lang w:eastAsia="en-AU"/>
              <w14:ligatures w14:val="standardContextual"/>
            </w:rPr>
          </w:pPr>
          <w:hyperlink w:anchor="_Toc141699979" w:history="1">
            <w:r w:rsidR="0097021A" w:rsidRPr="00D05CB1">
              <w:rPr>
                <w:rStyle w:val="Hyperlink"/>
                <w:bCs/>
                <w:noProof/>
              </w:rPr>
              <w:t>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Connecting into Council drains</w:t>
            </w:r>
            <w:r w:rsidR="0097021A">
              <w:rPr>
                <w:noProof/>
                <w:webHidden/>
              </w:rPr>
              <w:tab/>
            </w:r>
            <w:r w:rsidR="0097021A">
              <w:rPr>
                <w:noProof/>
                <w:webHidden/>
              </w:rPr>
              <w:fldChar w:fldCharType="begin"/>
            </w:r>
            <w:r w:rsidR="0097021A">
              <w:rPr>
                <w:noProof/>
                <w:webHidden/>
              </w:rPr>
              <w:instrText xml:space="preserve"> PAGEREF _Toc141699979 \h </w:instrText>
            </w:r>
            <w:r w:rsidR="0097021A">
              <w:rPr>
                <w:noProof/>
                <w:webHidden/>
              </w:rPr>
            </w:r>
            <w:r w:rsidR="0097021A">
              <w:rPr>
                <w:noProof/>
                <w:webHidden/>
              </w:rPr>
              <w:fldChar w:fldCharType="separate"/>
            </w:r>
            <w:r w:rsidR="00CE68C6">
              <w:rPr>
                <w:noProof/>
                <w:webHidden/>
              </w:rPr>
              <w:t>18</w:t>
            </w:r>
            <w:r w:rsidR="0097021A">
              <w:rPr>
                <w:noProof/>
                <w:webHidden/>
              </w:rPr>
              <w:fldChar w:fldCharType="end"/>
            </w:r>
          </w:hyperlink>
        </w:p>
        <w:p w14:paraId="586B7E78" w14:textId="614BF73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0" w:history="1">
            <w:r w:rsidR="0097021A" w:rsidRPr="00D05CB1">
              <w:rPr>
                <w:rStyle w:val="Hyperlink"/>
                <w:noProof/>
              </w:rPr>
              <w:t>10.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Maintenance of stormwater pipes</w:t>
            </w:r>
            <w:r w:rsidR="0097021A">
              <w:rPr>
                <w:noProof/>
                <w:webHidden/>
              </w:rPr>
              <w:tab/>
            </w:r>
            <w:r w:rsidR="0097021A">
              <w:rPr>
                <w:noProof/>
                <w:webHidden/>
              </w:rPr>
              <w:fldChar w:fldCharType="begin"/>
            </w:r>
            <w:r w:rsidR="0097021A">
              <w:rPr>
                <w:noProof/>
                <w:webHidden/>
              </w:rPr>
              <w:instrText xml:space="preserve"> PAGEREF _Toc141699980 \h </w:instrText>
            </w:r>
            <w:r w:rsidR="0097021A">
              <w:rPr>
                <w:noProof/>
                <w:webHidden/>
              </w:rPr>
            </w:r>
            <w:r w:rsidR="0097021A">
              <w:rPr>
                <w:noProof/>
                <w:webHidden/>
              </w:rPr>
              <w:fldChar w:fldCharType="separate"/>
            </w:r>
            <w:r w:rsidR="00CE68C6">
              <w:rPr>
                <w:noProof/>
                <w:webHidden/>
              </w:rPr>
              <w:t>18</w:t>
            </w:r>
            <w:r w:rsidR="0097021A">
              <w:rPr>
                <w:noProof/>
                <w:webHidden/>
              </w:rPr>
              <w:fldChar w:fldCharType="end"/>
            </w:r>
          </w:hyperlink>
        </w:p>
        <w:p w14:paraId="2EDFB895" w14:textId="48BD8F8A"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1" w:history="1">
            <w:r w:rsidR="0097021A" w:rsidRPr="00D05CB1">
              <w:rPr>
                <w:rStyle w:val="Hyperlink"/>
                <w:noProof/>
              </w:rPr>
              <w:t>11.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Ground water management for storm water system</w:t>
            </w:r>
            <w:r w:rsidR="0097021A">
              <w:rPr>
                <w:noProof/>
                <w:webHidden/>
              </w:rPr>
              <w:tab/>
            </w:r>
            <w:r w:rsidR="0097021A">
              <w:rPr>
                <w:noProof/>
                <w:webHidden/>
              </w:rPr>
              <w:fldChar w:fldCharType="begin"/>
            </w:r>
            <w:r w:rsidR="0097021A">
              <w:rPr>
                <w:noProof/>
                <w:webHidden/>
              </w:rPr>
              <w:instrText xml:space="preserve"> PAGEREF _Toc141699981 \h </w:instrText>
            </w:r>
            <w:r w:rsidR="0097021A">
              <w:rPr>
                <w:noProof/>
                <w:webHidden/>
              </w:rPr>
            </w:r>
            <w:r w:rsidR="0097021A">
              <w:rPr>
                <w:noProof/>
                <w:webHidden/>
              </w:rPr>
              <w:fldChar w:fldCharType="separate"/>
            </w:r>
            <w:r w:rsidR="00CE68C6">
              <w:rPr>
                <w:noProof/>
                <w:webHidden/>
              </w:rPr>
              <w:t>18</w:t>
            </w:r>
            <w:r w:rsidR="0097021A">
              <w:rPr>
                <w:noProof/>
                <w:webHidden/>
              </w:rPr>
              <w:fldChar w:fldCharType="end"/>
            </w:r>
          </w:hyperlink>
        </w:p>
        <w:p w14:paraId="57B8F0B0" w14:textId="321185C6"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699982" w:history="1">
            <w:r w:rsidR="0097021A" w:rsidRPr="00D05CB1">
              <w:rPr>
                <w:rStyle w:val="Hyperlink"/>
                <w:bCs/>
                <w:noProof/>
              </w:rPr>
              <w:t>Division 2: Vehicle Crossings</w:t>
            </w:r>
            <w:r w:rsidR="0097021A">
              <w:rPr>
                <w:noProof/>
                <w:webHidden/>
              </w:rPr>
              <w:tab/>
            </w:r>
            <w:r w:rsidR="0097021A">
              <w:rPr>
                <w:noProof/>
                <w:webHidden/>
              </w:rPr>
              <w:fldChar w:fldCharType="begin"/>
            </w:r>
            <w:r w:rsidR="0097021A">
              <w:rPr>
                <w:noProof/>
                <w:webHidden/>
              </w:rPr>
              <w:instrText xml:space="preserve"> PAGEREF _Toc141699982 \h </w:instrText>
            </w:r>
            <w:r w:rsidR="0097021A">
              <w:rPr>
                <w:noProof/>
                <w:webHidden/>
              </w:rPr>
            </w:r>
            <w:r w:rsidR="0097021A">
              <w:rPr>
                <w:noProof/>
                <w:webHidden/>
              </w:rPr>
              <w:fldChar w:fldCharType="separate"/>
            </w:r>
            <w:r w:rsidR="00CE68C6">
              <w:rPr>
                <w:noProof/>
                <w:webHidden/>
              </w:rPr>
              <w:t>18</w:t>
            </w:r>
            <w:r w:rsidR="0097021A">
              <w:rPr>
                <w:noProof/>
                <w:webHidden/>
              </w:rPr>
              <w:fldChar w:fldCharType="end"/>
            </w:r>
          </w:hyperlink>
        </w:p>
        <w:p w14:paraId="6CF6717E" w14:textId="43ABF0F8"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3" w:history="1">
            <w:r w:rsidR="0097021A" w:rsidRPr="00D05CB1">
              <w:rPr>
                <w:rStyle w:val="Hyperlink"/>
                <w:noProof/>
              </w:rPr>
              <w:t>12.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Vehicle crossings</w:t>
            </w:r>
            <w:r w:rsidR="0097021A">
              <w:rPr>
                <w:noProof/>
                <w:webHidden/>
              </w:rPr>
              <w:tab/>
            </w:r>
            <w:r w:rsidR="0097021A">
              <w:rPr>
                <w:noProof/>
                <w:webHidden/>
              </w:rPr>
              <w:fldChar w:fldCharType="begin"/>
            </w:r>
            <w:r w:rsidR="0097021A">
              <w:rPr>
                <w:noProof/>
                <w:webHidden/>
              </w:rPr>
              <w:instrText xml:space="preserve"> PAGEREF _Toc141699983 \h </w:instrText>
            </w:r>
            <w:r w:rsidR="0097021A">
              <w:rPr>
                <w:noProof/>
                <w:webHidden/>
              </w:rPr>
            </w:r>
            <w:r w:rsidR="0097021A">
              <w:rPr>
                <w:noProof/>
                <w:webHidden/>
              </w:rPr>
              <w:fldChar w:fldCharType="separate"/>
            </w:r>
            <w:r w:rsidR="00CE68C6">
              <w:rPr>
                <w:noProof/>
                <w:webHidden/>
              </w:rPr>
              <w:t>18</w:t>
            </w:r>
            <w:r w:rsidR="0097021A">
              <w:rPr>
                <w:noProof/>
                <w:webHidden/>
              </w:rPr>
              <w:fldChar w:fldCharType="end"/>
            </w:r>
          </w:hyperlink>
        </w:p>
        <w:p w14:paraId="456CDBA5" w14:textId="0D89AC24"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699984" w:history="1">
            <w:r w:rsidR="0097021A" w:rsidRPr="00D05CB1">
              <w:rPr>
                <w:rStyle w:val="Hyperlink"/>
                <w:bCs/>
                <w:noProof/>
              </w:rPr>
              <w:t>Division 3:  Protection of Council Land</w:t>
            </w:r>
            <w:r w:rsidR="0097021A">
              <w:rPr>
                <w:noProof/>
                <w:webHidden/>
              </w:rPr>
              <w:tab/>
            </w:r>
            <w:r w:rsidR="0097021A">
              <w:rPr>
                <w:noProof/>
                <w:webHidden/>
              </w:rPr>
              <w:fldChar w:fldCharType="begin"/>
            </w:r>
            <w:r w:rsidR="0097021A">
              <w:rPr>
                <w:noProof/>
                <w:webHidden/>
              </w:rPr>
              <w:instrText xml:space="preserve"> PAGEREF _Toc141699984 \h </w:instrText>
            </w:r>
            <w:r w:rsidR="0097021A">
              <w:rPr>
                <w:noProof/>
                <w:webHidden/>
              </w:rPr>
            </w:r>
            <w:r w:rsidR="0097021A">
              <w:rPr>
                <w:noProof/>
                <w:webHidden/>
              </w:rPr>
              <w:fldChar w:fldCharType="separate"/>
            </w:r>
            <w:r w:rsidR="00CE68C6">
              <w:rPr>
                <w:noProof/>
                <w:webHidden/>
              </w:rPr>
              <w:t>19</w:t>
            </w:r>
            <w:r w:rsidR="0097021A">
              <w:rPr>
                <w:noProof/>
                <w:webHidden/>
              </w:rPr>
              <w:fldChar w:fldCharType="end"/>
            </w:r>
          </w:hyperlink>
        </w:p>
        <w:p w14:paraId="7C331FEE" w14:textId="3CD1154C"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5" w:history="1">
            <w:r w:rsidR="0097021A" w:rsidRPr="00D05CB1">
              <w:rPr>
                <w:rStyle w:val="Hyperlink"/>
                <w:noProof/>
              </w:rPr>
              <w:t>13.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The location of trees, plants, and signs</w:t>
            </w:r>
            <w:r w:rsidR="0097021A">
              <w:rPr>
                <w:noProof/>
                <w:webHidden/>
              </w:rPr>
              <w:tab/>
            </w:r>
            <w:r w:rsidR="0097021A">
              <w:rPr>
                <w:noProof/>
                <w:webHidden/>
              </w:rPr>
              <w:fldChar w:fldCharType="begin"/>
            </w:r>
            <w:r w:rsidR="0097021A">
              <w:rPr>
                <w:noProof/>
                <w:webHidden/>
              </w:rPr>
              <w:instrText xml:space="preserve"> PAGEREF _Toc141699985 \h </w:instrText>
            </w:r>
            <w:r w:rsidR="0097021A">
              <w:rPr>
                <w:noProof/>
                <w:webHidden/>
              </w:rPr>
            </w:r>
            <w:r w:rsidR="0097021A">
              <w:rPr>
                <w:noProof/>
                <w:webHidden/>
              </w:rPr>
              <w:fldChar w:fldCharType="separate"/>
            </w:r>
            <w:r w:rsidR="00CE68C6">
              <w:rPr>
                <w:noProof/>
                <w:webHidden/>
              </w:rPr>
              <w:t>19</w:t>
            </w:r>
            <w:r w:rsidR="0097021A">
              <w:rPr>
                <w:noProof/>
                <w:webHidden/>
              </w:rPr>
              <w:fldChar w:fldCharType="end"/>
            </w:r>
          </w:hyperlink>
        </w:p>
        <w:p w14:paraId="505CE93E" w14:textId="5279C0E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6" w:history="1">
            <w:r w:rsidR="0097021A" w:rsidRPr="00D05CB1">
              <w:rPr>
                <w:rStyle w:val="Hyperlink"/>
                <w:noProof/>
              </w:rPr>
              <w:t>14.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Interfering with Council Assets</w:t>
            </w:r>
            <w:r w:rsidR="0097021A">
              <w:rPr>
                <w:noProof/>
                <w:webHidden/>
              </w:rPr>
              <w:tab/>
            </w:r>
            <w:r w:rsidR="0097021A">
              <w:rPr>
                <w:noProof/>
                <w:webHidden/>
              </w:rPr>
              <w:fldChar w:fldCharType="begin"/>
            </w:r>
            <w:r w:rsidR="0097021A">
              <w:rPr>
                <w:noProof/>
                <w:webHidden/>
              </w:rPr>
              <w:instrText xml:space="preserve"> PAGEREF _Toc141699986 \h </w:instrText>
            </w:r>
            <w:r w:rsidR="0097021A">
              <w:rPr>
                <w:noProof/>
                <w:webHidden/>
              </w:rPr>
            </w:r>
            <w:r w:rsidR="0097021A">
              <w:rPr>
                <w:noProof/>
                <w:webHidden/>
              </w:rPr>
              <w:fldChar w:fldCharType="separate"/>
            </w:r>
            <w:r w:rsidR="00CE68C6">
              <w:rPr>
                <w:noProof/>
                <w:webHidden/>
              </w:rPr>
              <w:t>19</w:t>
            </w:r>
            <w:r w:rsidR="0097021A">
              <w:rPr>
                <w:noProof/>
                <w:webHidden/>
              </w:rPr>
              <w:fldChar w:fldCharType="end"/>
            </w:r>
          </w:hyperlink>
        </w:p>
        <w:p w14:paraId="176CCC10" w14:textId="6695D6C2"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7" w:history="1">
            <w:r w:rsidR="0097021A" w:rsidRPr="00D05CB1">
              <w:rPr>
                <w:rStyle w:val="Hyperlink"/>
                <w:noProof/>
              </w:rPr>
              <w:t>15.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Asset Protection Permit</w:t>
            </w:r>
            <w:r w:rsidR="0097021A">
              <w:rPr>
                <w:noProof/>
                <w:webHidden/>
              </w:rPr>
              <w:tab/>
            </w:r>
            <w:r w:rsidR="0097021A">
              <w:rPr>
                <w:noProof/>
                <w:webHidden/>
              </w:rPr>
              <w:fldChar w:fldCharType="begin"/>
            </w:r>
            <w:r w:rsidR="0097021A">
              <w:rPr>
                <w:noProof/>
                <w:webHidden/>
              </w:rPr>
              <w:instrText xml:space="preserve"> PAGEREF _Toc141699987 \h </w:instrText>
            </w:r>
            <w:r w:rsidR="0097021A">
              <w:rPr>
                <w:noProof/>
                <w:webHidden/>
              </w:rPr>
            </w:r>
            <w:r w:rsidR="0097021A">
              <w:rPr>
                <w:noProof/>
                <w:webHidden/>
              </w:rPr>
              <w:fldChar w:fldCharType="separate"/>
            </w:r>
            <w:r w:rsidR="00CE68C6">
              <w:rPr>
                <w:noProof/>
                <w:webHidden/>
              </w:rPr>
              <w:t>20</w:t>
            </w:r>
            <w:r w:rsidR="0097021A">
              <w:rPr>
                <w:noProof/>
                <w:webHidden/>
              </w:rPr>
              <w:fldChar w:fldCharType="end"/>
            </w:r>
          </w:hyperlink>
        </w:p>
        <w:p w14:paraId="43DD41CD" w14:textId="08072B3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88" w:history="1">
            <w:r w:rsidR="0097021A" w:rsidRPr="00D05CB1">
              <w:rPr>
                <w:rStyle w:val="Hyperlink"/>
                <w:noProof/>
              </w:rPr>
              <w:t>16.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Damage from Adjoining Properties</w:t>
            </w:r>
            <w:r w:rsidR="0097021A">
              <w:rPr>
                <w:noProof/>
                <w:webHidden/>
              </w:rPr>
              <w:tab/>
            </w:r>
            <w:r w:rsidR="0097021A">
              <w:rPr>
                <w:noProof/>
                <w:webHidden/>
              </w:rPr>
              <w:fldChar w:fldCharType="begin"/>
            </w:r>
            <w:r w:rsidR="0097021A">
              <w:rPr>
                <w:noProof/>
                <w:webHidden/>
              </w:rPr>
              <w:instrText xml:space="preserve"> PAGEREF _Toc141699988 \h </w:instrText>
            </w:r>
            <w:r w:rsidR="0097021A">
              <w:rPr>
                <w:noProof/>
                <w:webHidden/>
              </w:rPr>
            </w:r>
            <w:r w:rsidR="0097021A">
              <w:rPr>
                <w:noProof/>
                <w:webHidden/>
              </w:rPr>
              <w:fldChar w:fldCharType="separate"/>
            </w:r>
            <w:r w:rsidR="00CE68C6">
              <w:rPr>
                <w:noProof/>
                <w:webHidden/>
              </w:rPr>
              <w:t>20</w:t>
            </w:r>
            <w:r w:rsidR="0097021A">
              <w:rPr>
                <w:noProof/>
                <w:webHidden/>
              </w:rPr>
              <w:fldChar w:fldCharType="end"/>
            </w:r>
          </w:hyperlink>
        </w:p>
        <w:p w14:paraId="1A3233F6" w14:textId="2A3BA9D7"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699989" w:history="1">
            <w:r w:rsidR="0097021A" w:rsidRPr="00D05CB1">
              <w:rPr>
                <w:rStyle w:val="Hyperlink"/>
                <w:bCs/>
                <w:noProof/>
              </w:rPr>
              <w:t>Division 4: Use of Council Reserves and Council Land</w:t>
            </w:r>
            <w:r w:rsidR="0097021A">
              <w:rPr>
                <w:noProof/>
                <w:webHidden/>
              </w:rPr>
              <w:tab/>
            </w:r>
            <w:r w:rsidR="0097021A">
              <w:rPr>
                <w:noProof/>
                <w:webHidden/>
              </w:rPr>
              <w:fldChar w:fldCharType="begin"/>
            </w:r>
            <w:r w:rsidR="0097021A">
              <w:rPr>
                <w:noProof/>
                <w:webHidden/>
              </w:rPr>
              <w:instrText xml:space="preserve"> PAGEREF _Toc141699989 \h </w:instrText>
            </w:r>
            <w:r w:rsidR="0097021A">
              <w:rPr>
                <w:noProof/>
                <w:webHidden/>
              </w:rPr>
            </w:r>
            <w:r w:rsidR="0097021A">
              <w:rPr>
                <w:noProof/>
                <w:webHidden/>
              </w:rPr>
              <w:fldChar w:fldCharType="separate"/>
            </w:r>
            <w:r w:rsidR="00CE68C6">
              <w:rPr>
                <w:noProof/>
                <w:webHidden/>
              </w:rPr>
              <w:t>20</w:t>
            </w:r>
            <w:r w:rsidR="0097021A">
              <w:rPr>
                <w:noProof/>
                <w:webHidden/>
              </w:rPr>
              <w:fldChar w:fldCharType="end"/>
            </w:r>
          </w:hyperlink>
        </w:p>
        <w:p w14:paraId="130019B8" w14:textId="72072962"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0" w:history="1">
            <w:r w:rsidR="0097021A" w:rsidRPr="00D05CB1">
              <w:rPr>
                <w:rStyle w:val="Hyperlink"/>
                <w:noProof/>
              </w:rPr>
              <w:t>17.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Behaviour on Council Land</w:t>
            </w:r>
            <w:r w:rsidR="0097021A">
              <w:rPr>
                <w:noProof/>
                <w:webHidden/>
              </w:rPr>
              <w:tab/>
            </w:r>
            <w:r w:rsidR="0097021A">
              <w:rPr>
                <w:noProof/>
                <w:webHidden/>
              </w:rPr>
              <w:fldChar w:fldCharType="begin"/>
            </w:r>
            <w:r w:rsidR="0097021A">
              <w:rPr>
                <w:noProof/>
                <w:webHidden/>
              </w:rPr>
              <w:instrText xml:space="preserve"> PAGEREF _Toc141699990 \h </w:instrText>
            </w:r>
            <w:r w:rsidR="0097021A">
              <w:rPr>
                <w:noProof/>
                <w:webHidden/>
              </w:rPr>
            </w:r>
            <w:r w:rsidR="0097021A">
              <w:rPr>
                <w:noProof/>
                <w:webHidden/>
              </w:rPr>
              <w:fldChar w:fldCharType="separate"/>
            </w:r>
            <w:r w:rsidR="00CE68C6">
              <w:rPr>
                <w:noProof/>
                <w:webHidden/>
              </w:rPr>
              <w:t>20</w:t>
            </w:r>
            <w:r w:rsidR="0097021A">
              <w:rPr>
                <w:noProof/>
                <w:webHidden/>
              </w:rPr>
              <w:fldChar w:fldCharType="end"/>
            </w:r>
          </w:hyperlink>
        </w:p>
        <w:p w14:paraId="05E767E9" w14:textId="763B4A0C"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1" w:history="1">
            <w:r w:rsidR="0097021A" w:rsidRPr="00D05CB1">
              <w:rPr>
                <w:rStyle w:val="Hyperlink"/>
                <w:noProof/>
              </w:rPr>
              <w:t>18.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Use of Council Reserves</w:t>
            </w:r>
            <w:r w:rsidR="0097021A">
              <w:rPr>
                <w:noProof/>
                <w:webHidden/>
              </w:rPr>
              <w:tab/>
            </w:r>
            <w:r w:rsidR="0097021A">
              <w:rPr>
                <w:noProof/>
                <w:webHidden/>
              </w:rPr>
              <w:fldChar w:fldCharType="begin"/>
            </w:r>
            <w:r w:rsidR="0097021A">
              <w:rPr>
                <w:noProof/>
                <w:webHidden/>
              </w:rPr>
              <w:instrText xml:space="preserve"> PAGEREF _Toc141699991 \h </w:instrText>
            </w:r>
            <w:r w:rsidR="0097021A">
              <w:rPr>
                <w:noProof/>
                <w:webHidden/>
              </w:rPr>
            </w:r>
            <w:r w:rsidR="0097021A">
              <w:rPr>
                <w:noProof/>
                <w:webHidden/>
              </w:rPr>
              <w:fldChar w:fldCharType="separate"/>
            </w:r>
            <w:r w:rsidR="00CE68C6">
              <w:rPr>
                <w:noProof/>
                <w:webHidden/>
              </w:rPr>
              <w:t>20</w:t>
            </w:r>
            <w:r w:rsidR="0097021A">
              <w:rPr>
                <w:noProof/>
                <w:webHidden/>
              </w:rPr>
              <w:fldChar w:fldCharType="end"/>
            </w:r>
          </w:hyperlink>
        </w:p>
        <w:p w14:paraId="198A14BD" w14:textId="71FC7BDA"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2" w:history="1">
            <w:r w:rsidR="0097021A" w:rsidRPr="00D05CB1">
              <w:rPr>
                <w:rStyle w:val="Hyperlink"/>
                <w:noProof/>
              </w:rPr>
              <w:t>19.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Outdoor Commercial Recreational Activities</w:t>
            </w:r>
            <w:r w:rsidR="0097021A">
              <w:rPr>
                <w:noProof/>
                <w:webHidden/>
              </w:rPr>
              <w:tab/>
            </w:r>
            <w:r w:rsidR="0097021A">
              <w:rPr>
                <w:noProof/>
                <w:webHidden/>
              </w:rPr>
              <w:fldChar w:fldCharType="begin"/>
            </w:r>
            <w:r w:rsidR="0097021A">
              <w:rPr>
                <w:noProof/>
                <w:webHidden/>
              </w:rPr>
              <w:instrText xml:space="preserve"> PAGEREF _Toc141699992 \h </w:instrText>
            </w:r>
            <w:r w:rsidR="0097021A">
              <w:rPr>
                <w:noProof/>
                <w:webHidden/>
              </w:rPr>
            </w:r>
            <w:r w:rsidR="0097021A">
              <w:rPr>
                <w:noProof/>
                <w:webHidden/>
              </w:rPr>
              <w:fldChar w:fldCharType="separate"/>
            </w:r>
            <w:r w:rsidR="00CE68C6">
              <w:rPr>
                <w:noProof/>
                <w:webHidden/>
              </w:rPr>
              <w:t>21</w:t>
            </w:r>
            <w:r w:rsidR="0097021A">
              <w:rPr>
                <w:noProof/>
                <w:webHidden/>
              </w:rPr>
              <w:fldChar w:fldCharType="end"/>
            </w:r>
          </w:hyperlink>
        </w:p>
        <w:p w14:paraId="614A47E3" w14:textId="6C7174C3"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3" w:history="1">
            <w:r w:rsidR="0097021A" w:rsidRPr="00D05CB1">
              <w:rPr>
                <w:rStyle w:val="Hyperlink"/>
                <w:noProof/>
              </w:rPr>
              <w:t>20.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Commercial dog walkers</w:t>
            </w:r>
            <w:r w:rsidR="0097021A">
              <w:rPr>
                <w:noProof/>
                <w:webHidden/>
              </w:rPr>
              <w:tab/>
            </w:r>
            <w:r w:rsidR="0097021A">
              <w:rPr>
                <w:noProof/>
                <w:webHidden/>
              </w:rPr>
              <w:fldChar w:fldCharType="begin"/>
            </w:r>
            <w:r w:rsidR="0097021A">
              <w:rPr>
                <w:noProof/>
                <w:webHidden/>
              </w:rPr>
              <w:instrText xml:space="preserve"> PAGEREF _Toc141699993 \h </w:instrText>
            </w:r>
            <w:r w:rsidR="0097021A">
              <w:rPr>
                <w:noProof/>
                <w:webHidden/>
              </w:rPr>
            </w:r>
            <w:r w:rsidR="0097021A">
              <w:rPr>
                <w:noProof/>
                <w:webHidden/>
              </w:rPr>
              <w:fldChar w:fldCharType="separate"/>
            </w:r>
            <w:r w:rsidR="00CE68C6">
              <w:rPr>
                <w:noProof/>
                <w:webHidden/>
              </w:rPr>
              <w:t>21</w:t>
            </w:r>
            <w:r w:rsidR="0097021A">
              <w:rPr>
                <w:noProof/>
                <w:webHidden/>
              </w:rPr>
              <w:fldChar w:fldCharType="end"/>
            </w:r>
          </w:hyperlink>
        </w:p>
        <w:p w14:paraId="79B4B643" w14:textId="310946F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4" w:history="1">
            <w:r w:rsidR="0097021A" w:rsidRPr="00D05CB1">
              <w:rPr>
                <w:rStyle w:val="Hyperlink"/>
                <w:noProof/>
              </w:rPr>
              <w:t>21.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Horse Riding on Council Land</w:t>
            </w:r>
            <w:r w:rsidR="0097021A">
              <w:rPr>
                <w:noProof/>
                <w:webHidden/>
              </w:rPr>
              <w:tab/>
            </w:r>
            <w:r w:rsidR="0097021A">
              <w:rPr>
                <w:noProof/>
                <w:webHidden/>
              </w:rPr>
              <w:fldChar w:fldCharType="begin"/>
            </w:r>
            <w:r w:rsidR="0097021A">
              <w:rPr>
                <w:noProof/>
                <w:webHidden/>
              </w:rPr>
              <w:instrText xml:space="preserve"> PAGEREF _Toc141699994 \h </w:instrText>
            </w:r>
            <w:r w:rsidR="0097021A">
              <w:rPr>
                <w:noProof/>
                <w:webHidden/>
              </w:rPr>
            </w:r>
            <w:r w:rsidR="0097021A">
              <w:rPr>
                <w:noProof/>
                <w:webHidden/>
              </w:rPr>
              <w:fldChar w:fldCharType="separate"/>
            </w:r>
            <w:r w:rsidR="00CE68C6">
              <w:rPr>
                <w:noProof/>
                <w:webHidden/>
              </w:rPr>
              <w:t>21</w:t>
            </w:r>
            <w:r w:rsidR="0097021A">
              <w:rPr>
                <w:noProof/>
                <w:webHidden/>
              </w:rPr>
              <w:fldChar w:fldCharType="end"/>
            </w:r>
          </w:hyperlink>
        </w:p>
        <w:p w14:paraId="24C130A3" w14:textId="60E504F9"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5" w:history="1">
            <w:r w:rsidR="0097021A" w:rsidRPr="00D05CB1">
              <w:rPr>
                <w:rStyle w:val="Hyperlink"/>
                <w:rFonts w:eastAsia="Times New Roman"/>
                <w:bCs/>
                <w:i/>
                <w:iCs/>
                <w:noProof/>
                <w:lang w:eastAsia="en-AU"/>
              </w:rPr>
              <w:t>22.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Hot Air Balloons and Skydiving</w:t>
            </w:r>
            <w:r w:rsidR="0097021A">
              <w:rPr>
                <w:noProof/>
                <w:webHidden/>
              </w:rPr>
              <w:tab/>
            </w:r>
            <w:r w:rsidR="0097021A">
              <w:rPr>
                <w:noProof/>
                <w:webHidden/>
              </w:rPr>
              <w:fldChar w:fldCharType="begin"/>
            </w:r>
            <w:r w:rsidR="0097021A">
              <w:rPr>
                <w:noProof/>
                <w:webHidden/>
              </w:rPr>
              <w:instrText xml:space="preserve"> PAGEREF _Toc141699995 \h </w:instrText>
            </w:r>
            <w:r w:rsidR="0097021A">
              <w:rPr>
                <w:noProof/>
                <w:webHidden/>
              </w:rPr>
            </w:r>
            <w:r w:rsidR="0097021A">
              <w:rPr>
                <w:noProof/>
                <w:webHidden/>
              </w:rPr>
              <w:fldChar w:fldCharType="separate"/>
            </w:r>
            <w:r w:rsidR="00CE68C6">
              <w:rPr>
                <w:noProof/>
                <w:webHidden/>
              </w:rPr>
              <w:t>21</w:t>
            </w:r>
            <w:r w:rsidR="0097021A">
              <w:rPr>
                <w:noProof/>
                <w:webHidden/>
              </w:rPr>
              <w:fldChar w:fldCharType="end"/>
            </w:r>
          </w:hyperlink>
        </w:p>
        <w:p w14:paraId="2273A047" w14:textId="1299780D"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699996" w:history="1">
            <w:r w:rsidR="0097021A" w:rsidRPr="00D05CB1">
              <w:rPr>
                <w:rStyle w:val="Hyperlink"/>
                <w:bCs/>
                <w:noProof/>
              </w:rPr>
              <w:t>Division 5: Roads, Public Places and Council Land – Obstructions, Behaviour &amp; Amenity</w:t>
            </w:r>
            <w:r w:rsidR="0097021A">
              <w:rPr>
                <w:noProof/>
                <w:webHidden/>
              </w:rPr>
              <w:tab/>
            </w:r>
            <w:r w:rsidR="0097021A">
              <w:rPr>
                <w:noProof/>
                <w:webHidden/>
              </w:rPr>
              <w:fldChar w:fldCharType="begin"/>
            </w:r>
            <w:r w:rsidR="0097021A">
              <w:rPr>
                <w:noProof/>
                <w:webHidden/>
              </w:rPr>
              <w:instrText xml:space="preserve"> PAGEREF _Toc141699996 \h </w:instrText>
            </w:r>
            <w:r w:rsidR="0097021A">
              <w:rPr>
                <w:noProof/>
                <w:webHidden/>
              </w:rPr>
            </w:r>
            <w:r w:rsidR="0097021A">
              <w:rPr>
                <w:noProof/>
                <w:webHidden/>
              </w:rPr>
              <w:fldChar w:fldCharType="separate"/>
            </w:r>
            <w:r w:rsidR="00CE68C6">
              <w:rPr>
                <w:noProof/>
                <w:webHidden/>
              </w:rPr>
              <w:t>21</w:t>
            </w:r>
            <w:r w:rsidR="0097021A">
              <w:rPr>
                <w:noProof/>
                <w:webHidden/>
              </w:rPr>
              <w:fldChar w:fldCharType="end"/>
            </w:r>
          </w:hyperlink>
        </w:p>
        <w:p w14:paraId="48D88D13" w14:textId="0DDF8828"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7" w:history="1">
            <w:r w:rsidR="0097021A" w:rsidRPr="00D05CB1">
              <w:rPr>
                <w:rStyle w:val="Hyperlink"/>
                <w:noProof/>
              </w:rPr>
              <w:t>23.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Shopping Trolleys</w:t>
            </w:r>
            <w:r w:rsidR="0097021A">
              <w:rPr>
                <w:noProof/>
                <w:webHidden/>
              </w:rPr>
              <w:tab/>
            </w:r>
            <w:r w:rsidR="0097021A">
              <w:rPr>
                <w:noProof/>
                <w:webHidden/>
              </w:rPr>
              <w:fldChar w:fldCharType="begin"/>
            </w:r>
            <w:r w:rsidR="0097021A">
              <w:rPr>
                <w:noProof/>
                <w:webHidden/>
              </w:rPr>
              <w:instrText xml:space="preserve"> PAGEREF _Toc141699997 \h </w:instrText>
            </w:r>
            <w:r w:rsidR="0097021A">
              <w:rPr>
                <w:noProof/>
                <w:webHidden/>
              </w:rPr>
            </w:r>
            <w:r w:rsidR="0097021A">
              <w:rPr>
                <w:noProof/>
                <w:webHidden/>
              </w:rPr>
              <w:fldChar w:fldCharType="separate"/>
            </w:r>
            <w:r w:rsidR="00CE68C6">
              <w:rPr>
                <w:noProof/>
                <w:webHidden/>
              </w:rPr>
              <w:t>21</w:t>
            </w:r>
            <w:r w:rsidR="0097021A">
              <w:rPr>
                <w:noProof/>
                <w:webHidden/>
              </w:rPr>
              <w:fldChar w:fldCharType="end"/>
            </w:r>
          </w:hyperlink>
        </w:p>
        <w:p w14:paraId="36A8DE1B" w14:textId="1D1EDA07"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8" w:history="1">
            <w:r w:rsidR="0097021A" w:rsidRPr="00D05CB1">
              <w:rPr>
                <w:rStyle w:val="Hyperlink"/>
                <w:noProof/>
              </w:rPr>
              <w:t>24.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Activities on a Footpath</w:t>
            </w:r>
            <w:r w:rsidR="0097021A">
              <w:rPr>
                <w:noProof/>
                <w:webHidden/>
              </w:rPr>
              <w:tab/>
            </w:r>
            <w:r w:rsidR="0097021A">
              <w:rPr>
                <w:noProof/>
                <w:webHidden/>
              </w:rPr>
              <w:fldChar w:fldCharType="begin"/>
            </w:r>
            <w:r w:rsidR="0097021A">
              <w:rPr>
                <w:noProof/>
                <w:webHidden/>
              </w:rPr>
              <w:instrText xml:space="preserve"> PAGEREF _Toc141699998 \h </w:instrText>
            </w:r>
            <w:r w:rsidR="0097021A">
              <w:rPr>
                <w:noProof/>
                <w:webHidden/>
              </w:rPr>
            </w:r>
            <w:r w:rsidR="0097021A">
              <w:rPr>
                <w:noProof/>
                <w:webHidden/>
              </w:rPr>
              <w:fldChar w:fldCharType="separate"/>
            </w:r>
            <w:r w:rsidR="00CE68C6">
              <w:rPr>
                <w:noProof/>
                <w:webHidden/>
              </w:rPr>
              <w:t>22</w:t>
            </w:r>
            <w:r w:rsidR="0097021A">
              <w:rPr>
                <w:noProof/>
                <w:webHidden/>
              </w:rPr>
              <w:fldChar w:fldCharType="end"/>
            </w:r>
          </w:hyperlink>
        </w:p>
        <w:p w14:paraId="075D813D" w14:textId="460A80B8"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699999" w:history="1">
            <w:r w:rsidR="0097021A" w:rsidRPr="00D05CB1">
              <w:rPr>
                <w:rStyle w:val="Hyperlink"/>
                <w:noProof/>
              </w:rPr>
              <w:t>25.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Activities on a Road</w:t>
            </w:r>
            <w:r w:rsidR="0097021A">
              <w:rPr>
                <w:noProof/>
                <w:webHidden/>
              </w:rPr>
              <w:tab/>
            </w:r>
            <w:r w:rsidR="0097021A">
              <w:rPr>
                <w:noProof/>
                <w:webHidden/>
              </w:rPr>
              <w:fldChar w:fldCharType="begin"/>
            </w:r>
            <w:r w:rsidR="0097021A">
              <w:rPr>
                <w:noProof/>
                <w:webHidden/>
              </w:rPr>
              <w:instrText xml:space="preserve"> PAGEREF _Toc141699999 \h </w:instrText>
            </w:r>
            <w:r w:rsidR="0097021A">
              <w:rPr>
                <w:noProof/>
                <w:webHidden/>
              </w:rPr>
            </w:r>
            <w:r w:rsidR="0097021A">
              <w:rPr>
                <w:noProof/>
                <w:webHidden/>
              </w:rPr>
              <w:fldChar w:fldCharType="separate"/>
            </w:r>
            <w:r w:rsidR="00CE68C6">
              <w:rPr>
                <w:noProof/>
                <w:webHidden/>
              </w:rPr>
              <w:t>23</w:t>
            </w:r>
            <w:r w:rsidR="0097021A">
              <w:rPr>
                <w:noProof/>
                <w:webHidden/>
              </w:rPr>
              <w:fldChar w:fldCharType="end"/>
            </w:r>
          </w:hyperlink>
        </w:p>
        <w:p w14:paraId="2933A2F4" w14:textId="362FB7AC"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0" w:history="1">
            <w:r w:rsidR="0097021A" w:rsidRPr="00D05CB1">
              <w:rPr>
                <w:rStyle w:val="Hyperlink"/>
                <w:noProof/>
              </w:rPr>
              <w:t>26.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Repairing Vehicles</w:t>
            </w:r>
            <w:r w:rsidR="0097021A">
              <w:rPr>
                <w:noProof/>
                <w:webHidden/>
              </w:rPr>
              <w:tab/>
            </w:r>
            <w:r w:rsidR="0097021A">
              <w:rPr>
                <w:noProof/>
                <w:webHidden/>
              </w:rPr>
              <w:fldChar w:fldCharType="begin"/>
            </w:r>
            <w:r w:rsidR="0097021A">
              <w:rPr>
                <w:noProof/>
                <w:webHidden/>
              </w:rPr>
              <w:instrText xml:space="preserve"> PAGEREF _Toc141700000 \h </w:instrText>
            </w:r>
            <w:r w:rsidR="0097021A">
              <w:rPr>
                <w:noProof/>
                <w:webHidden/>
              </w:rPr>
            </w:r>
            <w:r w:rsidR="0097021A">
              <w:rPr>
                <w:noProof/>
                <w:webHidden/>
              </w:rPr>
              <w:fldChar w:fldCharType="separate"/>
            </w:r>
            <w:r w:rsidR="00CE68C6">
              <w:rPr>
                <w:noProof/>
                <w:webHidden/>
              </w:rPr>
              <w:t>23</w:t>
            </w:r>
            <w:r w:rsidR="0097021A">
              <w:rPr>
                <w:noProof/>
                <w:webHidden/>
              </w:rPr>
              <w:fldChar w:fldCharType="end"/>
            </w:r>
          </w:hyperlink>
        </w:p>
        <w:p w14:paraId="3CFF4168" w14:textId="0053C945"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1" w:history="1">
            <w:r w:rsidR="0097021A" w:rsidRPr="00D05CB1">
              <w:rPr>
                <w:rStyle w:val="Hyperlink"/>
                <w:rFonts w:eastAsia="Times New Roman"/>
                <w:bCs/>
                <w:noProof/>
                <w:lang w:eastAsia="en-AU"/>
              </w:rPr>
              <w:t>27.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Consumption of liquor</w:t>
            </w:r>
            <w:r w:rsidR="0097021A">
              <w:rPr>
                <w:noProof/>
                <w:webHidden/>
              </w:rPr>
              <w:tab/>
            </w:r>
            <w:r w:rsidR="0097021A">
              <w:rPr>
                <w:noProof/>
                <w:webHidden/>
              </w:rPr>
              <w:fldChar w:fldCharType="begin"/>
            </w:r>
            <w:r w:rsidR="0097021A">
              <w:rPr>
                <w:noProof/>
                <w:webHidden/>
              </w:rPr>
              <w:instrText xml:space="preserve"> PAGEREF _Toc141700001 \h </w:instrText>
            </w:r>
            <w:r w:rsidR="0097021A">
              <w:rPr>
                <w:noProof/>
                <w:webHidden/>
              </w:rPr>
            </w:r>
            <w:r w:rsidR="0097021A">
              <w:rPr>
                <w:noProof/>
                <w:webHidden/>
              </w:rPr>
              <w:fldChar w:fldCharType="separate"/>
            </w:r>
            <w:r w:rsidR="00CE68C6">
              <w:rPr>
                <w:noProof/>
                <w:webHidden/>
              </w:rPr>
              <w:t>23</w:t>
            </w:r>
            <w:r w:rsidR="0097021A">
              <w:rPr>
                <w:noProof/>
                <w:webHidden/>
              </w:rPr>
              <w:fldChar w:fldCharType="end"/>
            </w:r>
          </w:hyperlink>
        </w:p>
        <w:p w14:paraId="277D19A9" w14:textId="73D665E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2" w:history="1">
            <w:r w:rsidR="0097021A" w:rsidRPr="00D05CB1">
              <w:rPr>
                <w:rStyle w:val="Hyperlink"/>
                <w:noProof/>
              </w:rPr>
              <w:t>28.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Occupation of Roads</w:t>
            </w:r>
            <w:r w:rsidR="0097021A">
              <w:rPr>
                <w:noProof/>
                <w:webHidden/>
              </w:rPr>
              <w:tab/>
            </w:r>
            <w:r w:rsidR="0097021A">
              <w:rPr>
                <w:noProof/>
                <w:webHidden/>
              </w:rPr>
              <w:fldChar w:fldCharType="begin"/>
            </w:r>
            <w:r w:rsidR="0097021A">
              <w:rPr>
                <w:noProof/>
                <w:webHidden/>
              </w:rPr>
              <w:instrText xml:space="preserve"> PAGEREF _Toc141700002 \h </w:instrText>
            </w:r>
            <w:r w:rsidR="0097021A">
              <w:rPr>
                <w:noProof/>
                <w:webHidden/>
              </w:rPr>
            </w:r>
            <w:r w:rsidR="0097021A">
              <w:rPr>
                <w:noProof/>
                <w:webHidden/>
              </w:rPr>
              <w:fldChar w:fldCharType="separate"/>
            </w:r>
            <w:r w:rsidR="00CE68C6">
              <w:rPr>
                <w:noProof/>
                <w:webHidden/>
              </w:rPr>
              <w:t>24</w:t>
            </w:r>
            <w:r w:rsidR="0097021A">
              <w:rPr>
                <w:noProof/>
                <w:webHidden/>
              </w:rPr>
              <w:fldChar w:fldCharType="end"/>
            </w:r>
          </w:hyperlink>
        </w:p>
        <w:p w14:paraId="054E2AEF" w14:textId="1A46B6D9"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3" w:history="1">
            <w:r w:rsidR="0097021A" w:rsidRPr="00D05CB1">
              <w:rPr>
                <w:rStyle w:val="Hyperlink"/>
                <w:noProof/>
              </w:rPr>
              <w:t>29.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Bulk Rubbish Containers (Skip bins)</w:t>
            </w:r>
            <w:r w:rsidR="0097021A">
              <w:rPr>
                <w:noProof/>
                <w:webHidden/>
              </w:rPr>
              <w:tab/>
            </w:r>
            <w:r w:rsidR="0097021A">
              <w:rPr>
                <w:noProof/>
                <w:webHidden/>
              </w:rPr>
              <w:fldChar w:fldCharType="begin"/>
            </w:r>
            <w:r w:rsidR="0097021A">
              <w:rPr>
                <w:noProof/>
                <w:webHidden/>
              </w:rPr>
              <w:instrText xml:space="preserve"> PAGEREF _Toc141700003 \h </w:instrText>
            </w:r>
            <w:r w:rsidR="0097021A">
              <w:rPr>
                <w:noProof/>
                <w:webHidden/>
              </w:rPr>
            </w:r>
            <w:r w:rsidR="0097021A">
              <w:rPr>
                <w:noProof/>
                <w:webHidden/>
              </w:rPr>
              <w:fldChar w:fldCharType="separate"/>
            </w:r>
            <w:r w:rsidR="00CE68C6">
              <w:rPr>
                <w:noProof/>
                <w:webHidden/>
              </w:rPr>
              <w:t>25</w:t>
            </w:r>
            <w:r w:rsidR="0097021A">
              <w:rPr>
                <w:noProof/>
                <w:webHidden/>
              </w:rPr>
              <w:fldChar w:fldCharType="end"/>
            </w:r>
          </w:hyperlink>
        </w:p>
        <w:p w14:paraId="22D1D1B1" w14:textId="54B56F7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4" w:history="1">
            <w:r w:rsidR="0097021A" w:rsidRPr="00D05CB1">
              <w:rPr>
                <w:rStyle w:val="Hyperlink"/>
                <w:noProof/>
              </w:rPr>
              <w:t>30.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Clothing Recycling Bins</w:t>
            </w:r>
            <w:r w:rsidR="0097021A">
              <w:rPr>
                <w:noProof/>
                <w:webHidden/>
              </w:rPr>
              <w:tab/>
            </w:r>
            <w:r w:rsidR="0097021A">
              <w:rPr>
                <w:noProof/>
                <w:webHidden/>
              </w:rPr>
              <w:fldChar w:fldCharType="begin"/>
            </w:r>
            <w:r w:rsidR="0097021A">
              <w:rPr>
                <w:noProof/>
                <w:webHidden/>
              </w:rPr>
              <w:instrText xml:space="preserve"> PAGEREF _Toc141700004 \h </w:instrText>
            </w:r>
            <w:r w:rsidR="0097021A">
              <w:rPr>
                <w:noProof/>
                <w:webHidden/>
              </w:rPr>
            </w:r>
            <w:r w:rsidR="0097021A">
              <w:rPr>
                <w:noProof/>
                <w:webHidden/>
              </w:rPr>
              <w:fldChar w:fldCharType="separate"/>
            </w:r>
            <w:r w:rsidR="00CE68C6">
              <w:rPr>
                <w:noProof/>
                <w:webHidden/>
              </w:rPr>
              <w:t>25</w:t>
            </w:r>
            <w:r w:rsidR="0097021A">
              <w:rPr>
                <w:noProof/>
                <w:webHidden/>
              </w:rPr>
              <w:fldChar w:fldCharType="end"/>
            </w:r>
          </w:hyperlink>
        </w:p>
        <w:p w14:paraId="666635FC" w14:textId="4762D78F"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5" w:history="1">
            <w:r w:rsidR="0097021A" w:rsidRPr="00D05CB1">
              <w:rPr>
                <w:rStyle w:val="Hyperlink"/>
                <w:noProof/>
              </w:rPr>
              <w:t>31.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Residential parking</w:t>
            </w:r>
            <w:r w:rsidR="0097021A">
              <w:rPr>
                <w:noProof/>
                <w:webHidden/>
              </w:rPr>
              <w:tab/>
            </w:r>
            <w:r w:rsidR="0097021A">
              <w:rPr>
                <w:noProof/>
                <w:webHidden/>
              </w:rPr>
              <w:fldChar w:fldCharType="begin"/>
            </w:r>
            <w:r w:rsidR="0097021A">
              <w:rPr>
                <w:noProof/>
                <w:webHidden/>
              </w:rPr>
              <w:instrText xml:space="preserve"> PAGEREF _Toc141700005 \h </w:instrText>
            </w:r>
            <w:r w:rsidR="0097021A">
              <w:rPr>
                <w:noProof/>
                <w:webHidden/>
              </w:rPr>
            </w:r>
            <w:r w:rsidR="0097021A">
              <w:rPr>
                <w:noProof/>
                <w:webHidden/>
              </w:rPr>
              <w:fldChar w:fldCharType="separate"/>
            </w:r>
            <w:r w:rsidR="00CE68C6">
              <w:rPr>
                <w:noProof/>
                <w:webHidden/>
              </w:rPr>
              <w:t>25</w:t>
            </w:r>
            <w:r w:rsidR="0097021A">
              <w:rPr>
                <w:noProof/>
                <w:webHidden/>
              </w:rPr>
              <w:fldChar w:fldCharType="end"/>
            </w:r>
          </w:hyperlink>
        </w:p>
        <w:p w14:paraId="7A31F7B5" w14:textId="7BBDEE35"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6" w:history="1">
            <w:r w:rsidR="0097021A" w:rsidRPr="00D05CB1">
              <w:rPr>
                <w:rStyle w:val="Hyperlink"/>
                <w:noProof/>
              </w:rPr>
              <w:t>32.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Parking offences</w:t>
            </w:r>
            <w:r w:rsidR="0097021A">
              <w:rPr>
                <w:noProof/>
                <w:webHidden/>
              </w:rPr>
              <w:tab/>
            </w:r>
            <w:r w:rsidR="0097021A">
              <w:rPr>
                <w:noProof/>
                <w:webHidden/>
              </w:rPr>
              <w:fldChar w:fldCharType="begin"/>
            </w:r>
            <w:r w:rsidR="0097021A">
              <w:rPr>
                <w:noProof/>
                <w:webHidden/>
              </w:rPr>
              <w:instrText xml:space="preserve"> PAGEREF _Toc141700006 \h </w:instrText>
            </w:r>
            <w:r w:rsidR="0097021A">
              <w:rPr>
                <w:noProof/>
                <w:webHidden/>
              </w:rPr>
            </w:r>
            <w:r w:rsidR="0097021A">
              <w:rPr>
                <w:noProof/>
                <w:webHidden/>
              </w:rPr>
              <w:fldChar w:fldCharType="separate"/>
            </w:r>
            <w:r w:rsidR="00CE68C6">
              <w:rPr>
                <w:noProof/>
                <w:webHidden/>
              </w:rPr>
              <w:t>26</w:t>
            </w:r>
            <w:r w:rsidR="0097021A">
              <w:rPr>
                <w:noProof/>
                <w:webHidden/>
              </w:rPr>
              <w:fldChar w:fldCharType="end"/>
            </w:r>
          </w:hyperlink>
        </w:p>
        <w:p w14:paraId="69F8E1EC" w14:textId="7E2DDE14"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07" w:history="1">
            <w:r w:rsidR="0097021A" w:rsidRPr="00D05CB1">
              <w:rPr>
                <w:rStyle w:val="Hyperlink"/>
                <w:noProof/>
              </w:rPr>
              <w:t>Part 3 -  Street Selling, Collections,  and Distributions</w:t>
            </w:r>
            <w:r w:rsidR="0097021A">
              <w:rPr>
                <w:noProof/>
                <w:webHidden/>
              </w:rPr>
              <w:tab/>
            </w:r>
            <w:r w:rsidR="0097021A">
              <w:rPr>
                <w:noProof/>
                <w:webHidden/>
              </w:rPr>
              <w:fldChar w:fldCharType="begin"/>
            </w:r>
            <w:r w:rsidR="0097021A">
              <w:rPr>
                <w:noProof/>
                <w:webHidden/>
              </w:rPr>
              <w:instrText xml:space="preserve"> PAGEREF _Toc141700007 \h </w:instrText>
            </w:r>
            <w:r w:rsidR="0097021A">
              <w:rPr>
                <w:noProof/>
                <w:webHidden/>
              </w:rPr>
            </w:r>
            <w:r w:rsidR="0097021A">
              <w:rPr>
                <w:noProof/>
                <w:webHidden/>
              </w:rPr>
              <w:fldChar w:fldCharType="separate"/>
            </w:r>
            <w:r w:rsidR="00CE68C6">
              <w:rPr>
                <w:noProof/>
                <w:webHidden/>
              </w:rPr>
              <w:t>27</w:t>
            </w:r>
            <w:r w:rsidR="0097021A">
              <w:rPr>
                <w:noProof/>
                <w:webHidden/>
              </w:rPr>
              <w:fldChar w:fldCharType="end"/>
            </w:r>
          </w:hyperlink>
        </w:p>
        <w:p w14:paraId="0C000EA7" w14:textId="5F83EBFE"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8" w:history="1">
            <w:r w:rsidR="0097021A" w:rsidRPr="00D05CB1">
              <w:rPr>
                <w:rStyle w:val="Hyperlink"/>
                <w:rFonts w:eastAsia="Times New Roman"/>
                <w:bCs/>
                <w:noProof/>
                <w:lang w:eastAsia="en-AU"/>
              </w:rPr>
              <w:t>33.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Itinerant Trading</w:t>
            </w:r>
            <w:r w:rsidR="0097021A">
              <w:rPr>
                <w:noProof/>
                <w:webHidden/>
              </w:rPr>
              <w:tab/>
            </w:r>
            <w:r w:rsidR="0097021A">
              <w:rPr>
                <w:noProof/>
                <w:webHidden/>
              </w:rPr>
              <w:fldChar w:fldCharType="begin"/>
            </w:r>
            <w:r w:rsidR="0097021A">
              <w:rPr>
                <w:noProof/>
                <w:webHidden/>
              </w:rPr>
              <w:instrText xml:space="preserve"> PAGEREF _Toc141700008 \h </w:instrText>
            </w:r>
            <w:r w:rsidR="0097021A">
              <w:rPr>
                <w:noProof/>
                <w:webHidden/>
              </w:rPr>
            </w:r>
            <w:r w:rsidR="0097021A">
              <w:rPr>
                <w:noProof/>
                <w:webHidden/>
              </w:rPr>
              <w:fldChar w:fldCharType="separate"/>
            </w:r>
            <w:r w:rsidR="00CE68C6">
              <w:rPr>
                <w:noProof/>
                <w:webHidden/>
              </w:rPr>
              <w:t>28</w:t>
            </w:r>
            <w:r w:rsidR="0097021A">
              <w:rPr>
                <w:noProof/>
                <w:webHidden/>
              </w:rPr>
              <w:fldChar w:fldCharType="end"/>
            </w:r>
          </w:hyperlink>
        </w:p>
        <w:p w14:paraId="793ED011" w14:textId="46FF256F"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09" w:history="1">
            <w:r w:rsidR="0097021A" w:rsidRPr="00D05CB1">
              <w:rPr>
                <w:rStyle w:val="Hyperlink"/>
                <w:noProof/>
              </w:rPr>
              <w:t>34.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Itinerant trading from house to house</w:t>
            </w:r>
            <w:r w:rsidR="0097021A">
              <w:rPr>
                <w:noProof/>
                <w:webHidden/>
              </w:rPr>
              <w:tab/>
            </w:r>
            <w:r w:rsidR="0097021A">
              <w:rPr>
                <w:noProof/>
                <w:webHidden/>
              </w:rPr>
              <w:fldChar w:fldCharType="begin"/>
            </w:r>
            <w:r w:rsidR="0097021A">
              <w:rPr>
                <w:noProof/>
                <w:webHidden/>
              </w:rPr>
              <w:instrText xml:space="preserve"> PAGEREF _Toc141700009 \h </w:instrText>
            </w:r>
            <w:r w:rsidR="0097021A">
              <w:rPr>
                <w:noProof/>
                <w:webHidden/>
              </w:rPr>
            </w:r>
            <w:r w:rsidR="0097021A">
              <w:rPr>
                <w:noProof/>
                <w:webHidden/>
              </w:rPr>
              <w:fldChar w:fldCharType="separate"/>
            </w:r>
            <w:r w:rsidR="00CE68C6">
              <w:rPr>
                <w:noProof/>
                <w:webHidden/>
              </w:rPr>
              <w:t>28</w:t>
            </w:r>
            <w:r w:rsidR="0097021A">
              <w:rPr>
                <w:noProof/>
                <w:webHidden/>
              </w:rPr>
              <w:fldChar w:fldCharType="end"/>
            </w:r>
          </w:hyperlink>
        </w:p>
        <w:p w14:paraId="79C10D3D" w14:textId="0E8282AA"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0" w:history="1">
            <w:r w:rsidR="0097021A" w:rsidRPr="00D05CB1">
              <w:rPr>
                <w:rStyle w:val="Hyperlink"/>
                <w:noProof/>
              </w:rPr>
              <w:t>35.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Special events</w:t>
            </w:r>
            <w:r w:rsidR="0097021A">
              <w:rPr>
                <w:noProof/>
                <w:webHidden/>
              </w:rPr>
              <w:tab/>
            </w:r>
            <w:r w:rsidR="0097021A">
              <w:rPr>
                <w:noProof/>
                <w:webHidden/>
              </w:rPr>
              <w:fldChar w:fldCharType="begin"/>
            </w:r>
            <w:r w:rsidR="0097021A">
              <w:rPr>
                <w:noProof/>
                <w:webHidden/>
              </w:rPr>
              <w:instrText xml:space="preserve"> PAGEREF _Toc141700010 \h </w:instrText>
            </w:r>
            <w:r w:rsidR="0097021A">
              <w:rPr>
                <w:noProof/>
                <w:webHidden/>
              </w:rPr>
            </w:r>
            <w:r w:rsidR="0097021A">
              <w:rPr>
                <w:noProof/>
                <w:webHidden/>
              </w:rPr>
              <w:fldChar w:fldCharType="separate"/>
            </w:r>
            <w:r w:rsidR="00CE68C6">
              <w:rPr>
                <w:noProof/>
                <w:webHidden/>
              </w:rPr>
              <w:t>28</w:t>
            </w:r>
            <w:r w:rsidR="0097021A">
              <w:rPr>
                <w:noProof/>
                <w:webHidden/>
              </w:rPr>
              <w:fldChar w:fldCharType="end"/>
            </w:r>
          </w:hyperlink>
        </w:p>
        <w:p w14:paraId="7E25E11B" w14:textId="5EFA5BA2"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1" w:history="1">
            <w:r w:rsidR="0097021A" w:rsidRPr="00D05CB1">
              <w:rPr>
                <w:rStyle w:val="Hyperlink"/>
                <w:rFonts w:eastAsia="Times New Roman"/>
                <w:bCs/>
                <w:noProof/>
                <w:lang w:eastAsia="en-AU"/>
              </w:rPr>
              <w:t>36.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St Kilda Festival activities</w:t>
            </w:r>
            <w:r w:rsidR="0097021A">
              <w:rPr>
                <w:noProof/>
                <w:webHidden/>
              </w:rPr>
              <w:tab/>
            </w:r>
            <w:r w:rsidR="0097021A">
              <w:rPr>
                <w:noProof/>
                <w:webHidden/>
              </w:rPr>
              <w:fldChar w:fldCharType="begin"/>
            </w:r>
            <w:r w:rsidR="0097021A">
              <w:rPr>
                <w:noProof/>
                <w:webHidden/>
              </w:rPr>
              <w:instrText xml:space="preserve"> PAGEREF _Toc141700011 \h </w:instrText>
            </w:r>
            <w:r w:rsidR="0097021A">
              <w:rPr>
                <w:noProof/>
                <w:webHidden/>
              </w:rPr>
            </w:r>
            <w:r w:rsidR="0097021A">
              <w:rPr>
                <w:noProof/>
                <w:webHidden/>
              </w:rPr>
              <w:fldChar w:fldCharType="separate"/>
            </w:r>
            <w:r w:rsidR="00CE68C6">
              <w:rPr>
                <w:noProof/>
                <w:webHidden/>
              </w:rPr>
              <w:t>29</w:t>
            </w:r>
            <w:r w:rsidR="0097021A">
              <w:rPr>
                <w:noProof/>
                <w:webHidden/>
              </w:rPr>
              <w:fldChar w:fldCharType="end"/>
            </w:r>
          </w:hyperlink>
        </w:p>
        <w:p w14:paraId="0E39C412" w14:textId="46E24DF2"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2" w:history="1">
            <w:r w:rsidR="0097021A" w:rsidRPr="00D05CB1">
              <w:rPr>
                <w:rStyle w:val="Hyperlink"/>
                <w:noProof/>
              </w:rPr>
              <w:t>37.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Trading Sites</w:t>
            </w:r>
            <w:r w:rsidR="0097021A">
              <w:rPr>
                <w:noProof/>
                <w:webHidden/>
              </w:rPr>
              <w:tab/>
            </w:r>
            <w:r w:rsidR="0097021A">
              <w:rPr>
                <w:noProof/>
                <w:webHidden/>
              </w:rPr>
              <w:fldChar w:fldCharType="begin"/>
            </w:r>
            <w:r w:rsidR="0097021A">
              <w:rPr>
                <w:noProof/>
                <w:webHidden/>
              </w:rPr>
              <w:instrText xml:space="preserve"> PAGEREF _Toc141700012 \h </w:instrText>
            </w:r>
            <w:r w:rsidR="0097021A">
              <w:rPr>
                <w:noProof/>
                <w:webHidden/>
              </w:rPr>
            </w:r>
            <w:r w:rsidR="0097021A">
              <w:rPr>
                <w:noProof/>
                <w:webHidden/>
              </w:rPr>
              <w:fldChar w:fldCharType="separate"/>
            </w:r>
            <w:r w:rsidR="00CE68C6">
              <w:rPr>
                <w:noProof/>
                <w:webHidden/>
              </w:rPr>
              <w:t>29</w:t>
            </w:r>
            <w:r w:rsidR="0097021A">
              <w:rPr>
                <w:noProof/>
                <w:webHidden/>
              </w:rPr>
              <w:fldChar w:fldCharType="end"/>
            </w:r>
          </w:hyperlink>
        </w:p>
        <w:p w14:paraId="5923925F" w14:textId="767A3D6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3" w:history="1">
            <w:r w:rsidR="0097021A" w:rsidRPr="00D05CB1">
              <w:rPr>
                <w:rStyle w:val="Hyperlink"/>
                <w:noProof/>
              </w:rPr>
              <w:t>38.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Filming</w:t>
            </w:r>
            <w:r w:rsidR="0097021A">
              <w:rPr>
                <w:noProof/>
                <w:webHidden/>
              </w:rPr>
              <w:tab/>
            </w:r>
            <w:r w:rsidR="0097021A">
              <w:rPr>
                <w:noProof/>
                <w:webHidden/>
              </w:rPr>
              <w:fldChar w:fldCharType="begin"/>
            </w:r>
            <w:r w:rsidR="0097021A">
              <w:rPr>
                <w:noProof/>
                <w:webHidden/>
              </w:rPr>
              <w:instrText xml:space="preserve"> PAGEREF _Toc141700013 \h </w:instrText>
            </w:r>
            <w:r w:rsidR="0097021A">
              <w:rPr>
                <w:noProof/>
                <w:webHidden/>
              </w:rPr>
            </w:r>
            <w:r w:rsidR="0097021A">
              <w:rPr>
                <w:noProof/>
                <w:webHidden/>
              </w:rPr>
              <w:fldChar w:fldCharType="separate"/>
            </w:r>
            <w:r w:rsidR="00CE68C6">
              <w:rPr>
                <w:noProof/>
                <w:webHidden/>
              </w:rPr>
              <w:t>29</w:t>
            </w:r>
            <w:r w:rsidR="0097021A">
              <w:rPr>
                <w:noProof/>
                <w:webHidden/>
              </w:rPr>
              <w:fldChar w:fldCharType="end"/>
            </w:r>
          </w:hyperlink>
        </w:p>
        <w:p w14:paraId="44B32A51" w14:textId="6240F4F7"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4" w:history="1">
            <w:r w:rsidR="0097021A" w:rsidRPr="00D05CB1">
              <w:rPr>
                <w:rStyle w:val="Hyperlink"/>
                <w:noProof/>
              </w:rPr>
              <w:t>39.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Busking, Fundraising and Street Stalls</w:t>
            </w:r>
            <w:r w:rsidR="0097021A">
              <w:rPr>
                <w:noProof/>
                <w:webHidden/>
              </w:rPr>
              <w:tab/>
            </w:r>
            <w:r w:rsidR="0097021A">
              <w:rPr>
                <w:noProof/>
                <w:webHidden/>
              </w:rPr>
              <w:fldChar w:fldCharType="begin"/>
            </w:r>
            <w:r w:rsidR="0097021A">
              <w:rPr>
                <w:noProof/>
                <w:webHidden/>
              </w:rPr>
              <w:instrText xml:space="preserve"> PAGEREF _Toc141700014 \h </w:instrText>
            </w:r>
            <w:r w:rsidR="0097021A">
              <w:rPr>
                <w:noProof/>
                <w:webHidden/>
              </w:rPr>
            </w:r>
            <w:r w:rsidR="0097021A">
              <w:rPr>
                <w:noProof/>
                <w:webHidden/>
              </w:rPr>
              <w:fldChar w:fldCharType="separate"/>
            </w:r>
            <w:r w:rsidR="00CE68C6">
              <w:rPr>
                <w:noProof/>
                <w:webHidden/>
              </w:rPr>
              <w:t>29</w:t>
            </w:r>
            <w:r w:rsidR="0097021A">
              <w:rPr>
                <w:noProof/>
                <w:webHidden/>
              </w:rPr>
              <w:fldChar w:fldCharType="end"/>
            </w:r>
          </w:hyperlink>
        </w:p>
        <w:p w14:paraId="286B3D2B" w14:textId="08F7E6CB"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5" w:history="1">
            <w:r w:rsidR="0097021A" w:rsidRPr="00D05CB1">
              <w:rPr>
                <w:rStyle w:val="Hyperlink"/>
                <w:rFonts w:eastAsia="Times New Roman"/>
                <w:bCs/>
                <w:noProof/>
                <w:lang w:eastAsia="en-AU"/>
              </w:rPr>
              <w:t>40.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Occupying Market Sites</w:t>
            </w:r>
            <w:r w:rsidR="0097021A">
              <w:rPr>
                <w:noProof/>
                <w:webHidden/>
              </w:rPr>
              <w:tab/>
            </w:r>
            <w:r w:rsidR="0097021A">
              <w:rPr>
                <w:noProof/>
                <w:webHidden/>
              </w:rPr>
              <w:fldChar w:fldCharType="begin"/>
            </w:r>
            <w:r w:rsidR="0097021A">
              <w:rPr>
                <w:noProof/>
                <w:webHidden/>
              </w:rPr>
              <w:instrText xml:space="preserve"> PAGEREF _Toc141700015 \h </w:instrText>
            </w:r>
            <w:r w:rsidR="0097021A">
              <w:rPr>
                <w:noProof/>
                <w:webHidden/>
              </w:rPr>
            </w:r>
            <w:r w:rsidR="0097021A">
              <w:rPr>
                <w:noProof/>
                <w:webHidden/>
              </w:rPr>
              <w:fldChar w:fldCharType="separate"/>
            </w:r>
            <w:r w:rsidR="00CE68C6">
              <w:rPr>
                <w:noProof/>
                <w:webHidden/>
              </w:rPr>
              <w:t>30</w:t>
            </w:r>
            <w:r w:rsidR="0097021A">
              <w:rPr>
                <w:noProof/>
                <w:webHidden/>
              </w:rPr>
              <w:fldChar w:fldCharType="end"/>
            </w:r>
          </w:hyperlink>
        </w:p>
        <w:p w14:paraId="351668FF" w14:textId="075E5151"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16" w:history="1">
            <w:r w:rsidR="0097021A" w:rsidRPr="00D05CB1">
              <w:rPr>
                <w:rStyle w:val="Hyperlink"/>
                <w:noProof/>
              </w:rPr>
              <w:t>Part 4 -  Protection of the Amenity of the Municipal District</w:t>
            </w:r>
            <w:r w:rsidR="0097021A">
              <w:rPr>
                <w:noProof/>
                <w:webHidden/>
              </w:rPr>
              <w:tab/>
            </w:r>
            <w:r w:rsidR="0097021A">
              <w:rPr>
                <w:noProof/>
                <w:webHidden/>
              </w:rPr>
              <w:fldChar w:fldCharType="begin"/>
            </w:r>
            <w:r w:rsidR="0097021A">
              <w:rPr>
                <w:noProof/>
                <w:webHidden/>
              </w:rPr>
              <w:instrText xml:space="preserve"> PAGEREF _Toc141700016 \h </w:instrText>
            </w:r>
            <w:r w:rsidR="0097021A">
              <w:rPr>
                <w:noProof/>
                <w:webHidden/>
              </w:rPr>
            </w:r>
            <w:r w:rsidR="0097021A">
              <w:rPr>
                <w:noProof/>
                <w:webHidden/>
              </w:rPr>
              <w:fldChar w:fldCharType="separate"/>
            </w:r>
            <w:r w:rsidR="00CE68C6">
              <w:rPr>
                <w:noProof/>
                <w:webHidden/>
              </w:rPr>
              <w:t>31</w:t>
            </w:r>
            <w:r w:rsidR="0097021A">
              <w:rPr>
                <w:noProof/>
                <w:webHidden/>
              </w:rPr>
              <w:fldChar w:fldCharType="end"/>
            </w:r>
          </w:hyperlink>
        </w:p>
        <w:p w14:paraId="37C6D854" w14:textId="7DED79EA"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700017" w:history="1">
            <w:r w:rsidR="0097021A" w:rsidRPr="00D05CB1">
              <w:rPr>
                <w:rStyle w:val="Hyperlink"/>
                <w:bCs/>
                <w:noProof/>
              </w:rPr>
              <w:t>Division 1: General</w:t>
            </w:r>
            <w:r w:rsidR="0097021A">
              <w:rPr>
                <w:noProof/>
                <w:webHidden/>
              </w:rPr>
              <w:tab/>
            </w:r>
            <w:r w:rsidR="0097021A">
              <w:rPr>
                <w:noProof/>
                <w:webHidden/>
              </w:rPr>
              <w:fldChar w:fldCharType="begin"/>
            </w:r>
            <w:r w:rsidR="0097021A">
              <w:rPr>
                <w:noProof/>
                <w:webHidden/>
              </w:rPr>
              <w:instrText xml:space="preserve"> PAGEREF _Toc141700017 \h </w:instrText>
            </w:r>
            <w:r w:rsidR="0097021A">
              <w:rPr>
                <w:noProof/>
                <w:webHidden/>
              </w:rPr>
            </w:r>
            <w:r w:rsidR="0097021A">
              <w:rPr>
                <w:noProof/>
                <w:webHidden/>
              </w:rPr>
              <w:fldChar w:fldCharType="separate"/>
            </w:r>
            <w:r w:rsidR="00CE68C6">
              <w:rPr>
                <w:noProof/>
                <w:webHidden/>
              </w:rPr>
              <w:t>32</w:t>
            </w:r>
            <w:r w:rsidR="0097021A">
              <w:rPr>
                <w:noProof/>
                <w:webHidden/>
              </w:rPr>
              <w:fldChar w:fldCharType="end"/>
            </w:r>
          </w:hyperlink>
        </w:p>
        <w:p w14:paraId="6265D240" w14:textId="13C0BB10"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8" w:history="1">
            <w:r w:rsidR="0097021A" w:rsidRPr="00D05CB1">
              <w:rPr>
                <w:rStyle w:val="Hyperlink"/>
                <w:noProof/>
              </w:rPr>
              <w:t>41.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Display of property numbers</w:t>
            </w:r>
            <w:r w:rsidR="0097021A">
              <w:rPr>
                <w:noProof/>
                <w:webHidden/>
              </w:rPr>
              <w:tab/>
            </w:r>
            <w:r w:rsidR="0097021A">
              <w:rPr>
                <w:noProof/>
                <w:webHidden/>
              </w:rPr>
              <w:fldChar w:fldCharType="begin"/>
            </w:r>
            <w:r w:rsidR="0097021A">
              <w:rPr>
                <w:noProof/>
                <w:webHidden/>
              </w:rPr>
              <w:instrText xml:space="preserve"> PAGEREF _Toc141700018 \h </w:instrText>
            </w:r>
            <w:r w:rsidR="0097021A">
              <w:rPr>
                <w:noProof/>
                <w:webHidden/>
              </w:rPr>
            </w:r>
            <w:r w:rsidR="0097021A">
              <w:rPr>
                <w:noProof/>
                <w:webHidden/>
              </w:rPr>
              <w:fldChar w:fldCharType="separate"/>
            </w:r>
            <w:r w:rsidR="00CE68C6">
              <w:rPr>
                <w:noProof/>
                <w:webHidden/>
              </w:rPr>
              <w:t>32</w:t>
            </w:r>
            <w:r w:rsidR="0097021A">
              <w:rPr>
                <w:noProof/>
                <w:webHidden/>
              </w:rPr>
              <w:fldChar w:fldCharType="end"/>
            </w:r>
          </w:hyperlink>
        </w:p>
        <w:p w14:paraId="773FC2E1" w14:textId="7DA07C9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19" w:history="1">
            <w:r w:rsidR="0097021A" w:rsidRPr="00D05CB1">
              <w:rPr>
                <w:rStyle w:val="Hyperlink"/>
                <w:rFonts w:eastAsia="Times New Roman"/>
                <w:bCs/>
                <w:noProof/>
                <w:lang w:eastAsia="en-AU"/>
              </w:rPr>
              <w:t>42.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Camping on Council Land</w:t>
            </w:r>
            <w:r w:rsidR="0097021A">
              <w:rPr>
                <w:noProof/>
                <w:webHidden/>
              </w:rPr>
              <w:tab/>
            </w:r>
            <w:r w:rsidR="0097021A">
              <w:rPr>
                <w:noProof/>
                <w:webHidden/>
              </w:rPr>
              <w:fldChar w:fldCharType="begin"/>
            </w:r>
            <w:r w:rsidR="0097021A">
              <w:rPr>
                <w:noProof/>
                <w:webHidden/>
              </w:rPr>
              <w:instrText xml:space="preserve"> PAGEREF _Toc141700019 \h </w:instrText>
            </w:r>
            <w:r w:rsidR="0097021A">
              <w:rPr>
                <w:noProof/>
                <w:webHidden/>
              </w:rPr>
            </w:r>
            <w:r w:rsidR="0097021A">
              <w:rPr>
                <w:noProof/>
                <w:webHidden/>
              </w:rPr>
              <w:fldChar w:fldCharType="separate"/>
            </w:r>
            <w:r w:rsidR="00CE68C6">
              <w:rPr>
                <w:noProof/>
                <w:webHidden/>
              </w:rPr>
              <w:t>32</w:t>
            </w:r>
            <w:r w:rsidR="0097021A">
              <w:rPr>
                <w:noProof/>
                <w:webHidden/>
              </w:rPr>
              <w:fldChar w:fldCharType="end"/>
            </w:r>
          </w:hyperlink>
        </w:p>
        <w:p w14:paraId="64242593" w14:textId="52151230"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0" w:history="1">
            <w:r w:rsidR="0097021A" w:rsidRPr="00D05CB1">
              <w:rPr>
                <w:rStyle w:val="Hyperlink"/>
                <w:noProof/>
              </w:rPr>
              <w:t>43.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Furniture and other items on Council Land and Footpaths</w:t>
            </w:r>
            <w:r w:rsidR="0097021A">
              <w:rPr>
                <w:noProof/>
                <w:webHidden/>
              </w:rPr>
              <w:tab/>
            </w:r>
            <w:r w:rsidR="0097021A">
              <w:rPr>
                <w:noProof/>
                <w:webHidden/>
              </w:rPr>
              <w:fldChar w:fldCharType="begin"/>
            </w:r>
            <w:r w:rsidR="0097021A">
              <w:rPr>
                <w:noProof/>
                <w:webHidden/>
              </w:rPr>
              <w:instrText xml:space="preserve"> PAGEREF _Toc141700020 \h </w:instrText>
            </w:r>
            <w:r w:rsidR="0097021A">
              <w:rPr>
                <w:noProof/>
                <w:webHidden/>
              </w:rPr>
            </w:r>
            <w:r w:rsidR="0097021A">
              <w:rPr>
                <w:noProof/>
                <w:webHidden/>
              </w:rPr>
              <w:fldChar w:fldCharType="separate"/>
            </w:r>
            <w:r w:rsidR="00CE68C6">
              <w:rPr>
                <w:noProof/>
                <w:webHidden/>
              </w:rPr>
              <w:t>32</w:t>
            </w:r>
            <w:r w:rsidR="0097021A">
              <w:rPr>
                <w:noProof/>
                <w:webHidden/>
              </w:rPr>
              <w:fldChar w:fldCharType="end"/>
            </w:r>
          </w:hyperlink>
        </w:p>
        <w:p w14:paraId="59C271B6" w14:textId="5AD0AB3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1" w:history="1">
            <w:r w:rsidR="0097021A" w:rsidRPr="00D05CB1">
              <w:rPr>
                <w:rStyle w:val="Hyperlink"/>
                <w:noProof/>
              </w:rPr>
              <w:t>44.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Audible Intruder Alarms</w:t>
            </w:r>
            <w:r w:rsidR="0097021A">
              <w:rPr>
                <w:noProof/>
                <w:webHidden/>
              </w:rPr>
              <w:tab/>
            </w:r>
            <w:r w:rsidR="0097021A">
              <w:rPr>
                <w:noProof/>
                <w:webHidden/>
              </w:rPr>
              <w:fldChar w:fldCharType="begin"/>
            </w:r>
            <w:r w:rsidR="0097021A">
              <w:rPr>
                <w:noProof/>
                <w:webHidden/>
              </w:rPr>
              <w:instrText xml:space="preserve"> PAGEREF _Toc141700021 \h </w:instrText>
            </w:r>
            <w:r w:rsidR="0097021A">
              <w:rPr>
                <w:noProof/>
                <w:webHidden/>
              </w:rPr>
            </w:r>
            <w:r w:rsidR="0097021A">
              <w:rPr>
                <w:noProof/>
                <w:webHidden/>
              </w:rPr>
              <w:fldChar w:fldCharType="separate"/>
            </w:r>
            <w:r w:rsidR="00CE68C6">
              <w:rPr>
                <w:noProof/>
                <w:webHidden/>
              </w:rPr>
              <w:t>32</w:t>
            </w:r>
            <w:r w:rsidR="0097021A">
              <w:rPr>
                <w:noProof/>
                <w:webHidden/>
              </w:rPr>
              <w:fldChar w:fldCharType="end"/>
            </w:r>
          </w:hyperlink>
        </w:p>
        <w:p w14:paraId="13912FE2" w14:textId="0246DFA2"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2" w:history="1">
            <w:r w:rsidR="0097021A" w:rsidRPr="00D05CB1">
              <w:rPr>
                <w:rStyle w:val="Hyperlink"/>
                <w:noProof/>
              </w:rPr>
              <w:t>45.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Advertising Signs</w:t>
            </w:r>
            <w:r w:rsidR="0097021A">
              <w:rPr>
                <w:noProof/>
                <w:webHidden/>
              </w:rPr>
              <w:tab/>
            </w:r>
            <w:r w:rsidR="0097021A">
              <w:rPr>
                <w:noProof/>
                <w:webHidden/>
              </w:rPr>
              <w:fldChar w:fldCharType="begin"/>
            </w:r>
            <w:r w:rsidR="0097021A">
              <w:rPr>
                <w:noProof/>
                <w:webHidden/>
              </w:rPr>
              <w:instrText xml:space="preserve"> PAGEREF _Toc141700022 \h </w:instrText>
            </w:r>
            <w:r w:rsidR="0097021A">
              <w:rPr>
                <w:noProof/>
                <w:webHidden/>
              </w:rPr>
            </w:r>
            <w:r w:rsidR="0097021A">
              <w:rPr>
                <w:noProof/>
                <w:webHidden/>
              </w:rPr>
              <w:fldChar w:fldCharType="separate"/>
            </w:r>
            <w:r w:rsidR="00CE68C6">
              <w:rPr>
                <w:noProof/>
                <w:webHidden/>
              </w:rPr>
              <w:t>32</w:t>
            </w:r>
            <w:r w:rsidR="0097021A">
              <w:rPr>
                <w:noProof/>
                <w:webHidden/>
              </w:rPr>
              <w:fldChar w:fldCharType="end"/>
            </w:r>
          </w:hyperlink>
        </w:p>
        <w:p w14:paraId="43E69FA2" w14:textId="6FE40898"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3" w:history="1">
            <w:r w:rsidR="0097021A" w:rsidRPr="00D05CB1">
              <w:rPr>
                <w:rStyle w:val="Hyperlink"/>
                <w:rFonts w:eastAsia="Times New Roman"/>
                <w:bCs/>
                <w:noProof/>
                <w:lang w:eastAsia="en-AU"/>
              </w:rPr>
              <w:t>46.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No Smoking in Smoke Free Areas</w:t>
            </w:r>
            <w:r w:rsidR="0097021A">
              <w:rPr>
                <w:noProof/>
                <w:webHidden/>
              </w:rPr>
              <w:tab/>
            </w:r>
            <w:r w:rsidR="0097021A">
              <w:rPr>
                <w:noProof/>
                <w:webHidden/>
              </w:rPr>
              <w:fldChar w:fldCharType="begin"/>
            </w:r>
            <w:r w:rsidR="0097021A">
              <w:rPr>
                <w:noProof/>
                <w:webHidden/>
              </w:rPr>
              <w:instrText xml:space="preserve"> PAGEREF _Toc141700023 \h </w:instrText>
            </w:r>
            <w:r w:rsidR="0097021A">
              <w:rPr>
                <w:noProof/>
                <w:webHidden/>
              </w:rPr>
            </w:r>
            <w:r w:rsidR="0097021A">
              <w:rPr>
                <w:noProof/>
                <w:webHidden/>
              </w:rPr>
              <w:fldChar w:fldCharType="separate"/>
            </w:r>
            <w:r w:rsidR="00CE68C6">
              <w:rPr>
                <w:noProof/>
                <w:webHidden/>
              </w:rPr>
              <w:t>33</w:t>
            </w:r>
            <w:r w:rsidR="0097021A">
              <w:rPr>
                <w:noProof/>
                <w:webHidden/>
              </w:rPr>
              <w:fldChar w:fldCharType="end"/>
            </w:r>
          </w:hyperlink>
        </w:p>
        <w:p w14:paraId="0186DBFA" w14:textId="72C691E9"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4" w:history="1">
            <w:r w:rsidR="0097021A" w:rsidRPr="00D05CB1">
              <w:rPr>
                <w:rStyle w:val="Hyperlink"/>
                <w:noProof/>
              </w:rPr>
              <w:t>47.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Incinerators, fires and open air burning</w:t>
            </w:r>
            <w:r w:rsidR="0097021A">
              <w:rPr>
                <w:noProof/>
                <w:webHidden/>
              </w:rPr>
              <w:tab/>
            </w:r>
            <w:r w:rsidR="0097021A">
              <w:rPr>
                <w:noProof/>
                <w:webHidden/>
              </w:rPr>
              <w:fldChar w:fldCharType="begin"/>
            </w:r>
            <w:r w:rsidR="0097021A">
              <w:rPr>
                <w:noProof/>
                <w:webHidden/>
              </w:rPr>
              <w:instrText xml:space="preserve"> PAGEREF _Toc141700024 \h </w:instrText>
            </w:r>
            <w:r w:rsidR="0097021A">
              <w:rPr>
                <w:noProof/>
                <w:webHidden/>
              </w:rPr>
            </w:r>
            <w:r w:rsidR="0097021A">
              <w:rPr>
                <w:noProof/>
                <w:webHidden/>
              </w:rPr>
              <w:fldChar w:fldCharType="separate"/>
            </w:r>
            <w:r w:rsidR="00CE68C6">
              <w:rPr>
                <w:noProof/>
                <w:webHidden/>
              </w:rPr>
              <w:t>34</w:t>
            </w:r>
            <w:r w:rsidR="0097021A">
              <w:rPr>
                <w:noProof/>
                <w:webHidden/>
              </w:rPr>
              <w:fldChar w:fldCharType="end"/>
            </w:r>
          </w:hyperlink>
        </w:p>
        <w:p w14:paraId="2DB1BC4B" w14:textId="7B1E75FE"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5" w:history="1">
            <w:r w:rsidR="0097021A" w:rsidRPr="00D05CB1">
              <w:rPr>
                <w:rStyle w:val="Hyperlink"/>
                <w:rFonts w:eastAsia="Times New Roman"/>
                <w:bCs/>
                <w:noProof/>
                <w:lang w:eastAsia="en-AU"/>
              </w:rPr>
              <w:t>48.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Fireworks</w:t>
            </w:r>
            <w:r w:rsidR="0097021A">
              <w:rPr>
                <w:noProof/>
                <w:webHidden/>
              </w:rPr>
              <w:tab/>
            </w:r>
            <w:r w:rsidR="0097021A">
              <w:rPr>
                <w:noProof/>
                <w:webHidden/>
              </w:rPr>
              <w:fldChar w:fldCharType="begin"/>
            </w:r>
            <w:r w:rsidR="0097021A">
              <w:rPr>
                <w:noProof/>
                <w:webHidden/>
              </w:rPr>
              <w:instrText xml:space="preserve"> PAGEREF _Toc141700025 \h </w:instrText>
            </w:r>
            <w:r w:rsidR="0097021A">
              <w:rPr>
                <w:noProof/>
                <w:webHidden/>
              </w:rPr>
            </w:r>
            <w:r w:rsidR="0097021A">
              <w:rPr>
                <w:noProof/>
                <w:webHidden/>
              </w:rPr>
              <w:fldChar w:fldCharType="separate"/>
            </w:r>
            <w:r w:rsidR="00CE68C6">
              <w:rPr>
                <w:noProof/>
                <w:webHidden/>
              </w:rPr>
              <w:t>34</w:t>
            </w:r>
            <w:r w:rsidR="0097021A">
              <w:rPr>
                <w:noProof/>
                <w:webHidden/>
              </w:rPr>
              <w:fldChar w:fldCharType="end"/>
            </w:r>
          </w:hyperlink>
        </w:p>
        <w:p w14:paraId="1691651D" w14:textId="00AD85CC"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6" w:history="1">
            <w:r w:rsidR="0097021A" w:rsidRPr="00D05CB1">
              <w:rPr>
                <w:rStyle w:val="Hyperlink"/>
                <w:noProof/>
              </w:rPr>
              <w:t>49.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Heavy Vehicles</w:t>
            </w:r>
            <w:r w:rsidR="0097021A">
              <w:rPr>
                <w:noProof/>
                <w:webHidden/>
              </w:rPr>
              <w:tab/>
            </w:r>
            <w:r w:rsidR="0097021A">
              <w:rPr>
                <w:noProof/>
                <w:webHidden/>
              </w:rPr>
              <w:fldChar w:fldCharType="begin"/>
            </w:r>
            <w:r w:rsidR="0097021A">
              <w:rPr>
                <w:noProof/>
                <w:webHidden/>
              </w:rPr>
              <w:instrText xml:space="preserve"> PAGEREF _Toc141700026 \h </w:instrText>
            </w:r>
            <w:r w:rsidR="0097021A">
              <w:rPr>
                <w:noProof/>
                <w:webHidden/>
              </w:rPr>
            </w:r>
            <w:r w:rsidR="0097021A">
              <w:rPr>
                <w:noProof/>
                <w:webHidden/>
              </w:rPr>
              <w:fldChar w:fldCharType="separate"/>
            </w:r>
            <w:r w:rsidR="00CE68C6">
              <w:rPr>
                <w:noProof/>
                <w:webHidden/>
              </w:rPr>
              <w:t>34</w:t>
            </w:r>
            <w:r w:rsidR="0097021A">
              <w:rPr>
                <w:noProof/>
                <w:webHidden/>
              </w:rPr>
              <w:fldChar w:fldCharType="end"/>
            </w:r>
          </w:hyperlink>
        </w:p>
        <w:p w14:paraId="62E0BCAC" w14:textId="4370F6B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7" w:history="1">
            <w:r w:rsidR="0097021A" w:rsidRPr="00D05CB1">
              <w:rPr>
                <w:rStyle w:val="Hyperlink"/>
                <w:noProof/>
              </w:rPr>
              <w:t>50.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Political Signs</w:t>
            </w:r>
            <w:r w:rsidR="0097021A">
              <w:rPr>
                <w:noProof/>
                <w:webHidden/>
              </w:rPr>
              <w:tab/>
            </w:r>
            <w:r w:rsidR="0097021A">
              <w:rPr>
                <w:noProof/>
                <w:webHidden/>
              </w:rPr>
              <w:fldChar w:fldCharType="begin"/>
            </w:r>
            <w:r w:rsidR="0097021A">
              <w:rPr>
                <w:noProof/>
                <w:webHidden/>
              </w:rPr>
              <w:instrText xml:space="preserve"> PAGEREF _Toc141700027 \h </w:instrText>
            </w:r>
            <w:r w:rsidR="0097021A">
              <w:rPr>
                <w:noProof/>
                <w:webHidden/>
              </w:rPr>
            </w:r>
            <w:r w:rsidR="0097021A">
              <w:rPr>
                <w:noProof/>
                <w:webHidden/>
              </w:rPr>
              <w:fldChar w:fldCharType="separate"/>
            </w:r>
            <w:r w:rsidR="00CE68C6">
              <w:rPr>
                <w:noProof/>
                <w:webHidden/>
              </w:rPr>
              <w:t>34</w:t>
            </w:r>
            <w:r w:rsidR="0097021A">
              <w:rPr>
                <w:noProof/>
                <w:webHidden/>
              </w:rPr>
              <w:fldChar w:fldCharType="end"/>
            </w:r>
          </w:hyperlink>
        </w:p>
        <w:p w14:paraId="62B2FE58" w14:textId="4F0034F9"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700028" w:history="1">
            <w:r w:rsidR="0097021A" w:rsidRPr="00D05CB1">
              <w:rPr>
                <w:rStyle w:val="Hyperlink"/>
                <w:bCs/>
                <w:noProof/>
              </w:rPr>
              <w:t>Division 2: Premises – Unsightly or dangerous</w:t>
            </w:r>
            <w:r w:rsidR="0097021A">
              <w:rPr>
                <w:noProof/>
                <w:webHidden/>
              </w:rPr>
              <w:tab/>
            </w:r>
            <w:r w:rsidR="0097021A">
              <w:rPr>
                <w:noProof/>
                <w:webHidden/>
              </w:rPr>
              <w:fldChar w:fldCharType="begin"/>
            </w:r>
            <w:r w:rsidR="0097021A">
              <w:rPr>
                <w:noProof/>
                <w:webHidden/>
              </w:rPr>
              <w:instrText xml:space="preserve"> PAGEREF _Toc141700028 \h </w:instrText>
            </w:r>
            <w:r w:rsidR="0097021A">
              <w:rPr>
                <w:noProof/>
                <w:webHidden/>
              </w:rPr>
            </w:r>
            <w:r w:rsidR="0097021A">
              <w:rPr>
                <w:noProof/>
                <w:webHidden/>
              </w:rPr>
              <w:fldChar w:fldCharType="separate"/>
            </w:r>
            <w:r w:rsidR="00CE68C6">
              <w:rPr>
                <w:noProof/>
                <w:webHidden/>
              </w:rPr>
              <w:t>34</w:t>
            </w:r>
            <w:r w:rsidR="0097021A">
              <w:rPr>
                <w:noProof/>
                <w:webHidden/>
              </w:rPr>
              <w:fldChar w:fldCharType="end"/>
            </w:r>
          </w:hyperlink>
        </w:p>
        <w:p w14:paraId="07D44EB0" w14:textId="67DB0E20"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29" w:history="1">
            <w:r w:rsidR="0097021A" w:rsidRPr="00D05CB1">
              <w:rPr>
                <w:rStyle w:val="Hyperlink"/>
                <w:noProof/>
              </w:rPr>
              <w:t>51.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Dangerous or unsightly land</w:t>
            </w:r>
            <w:r w:rsidR="0097021A">
              <w:rPr>
                <w:noProof/>
                <w:webHidden/>
              </w:rPr>
              <w:tab/>
            </w:r>
            <w:r w:rsidR="0097021A">
              <w:rPr>
                <w:noProof/>
                <w:webHidden/>
              </w:rPr>
              <w:fldChar w:fldCharType="begin"/>
            </w:r>
            <w:r w:rsidR="0097021A">
              <w:rPr>
                <w:noProof/>
                <w:webHidden/>
              </w:rPr>
              <w:instrText xml:space="preserve"> PAGEREF _Toc141700029 \h </w:instrText>
            </w:r>
            <w:r w:rsidR="0097021A">
              <w:rPr>
                <w:noProof/>
                <w:webHidden/>
              </w:rPr>
            </w:r>
            <w:r w:rsidR="0097021A">
              <w:rPr>
                <w:noProof/>
                <w:webHidden/>
              </w:rPr>
              <w:fldChar w:fldCharType="separate"/>
            </w:r>
            <w:r w:rsidR="00CE68C6">
              <w:rPr>
                <w:noProof/>
                <w:webHidden/>
              </w:rPr>
              <w:t>34</w:t>
            </w:r>
            <w:r w:rsidR="0097021A">
              <w:rPr>
                <w:noProof/>
                <w:webHidden/>
              </w:rPr>
              <w:fldChar w:fldCharType="end"/>
            </w:r>
          </w:hyperlink>
        </w:p>
        <w:p w14:paraId="76DB6BCF" w14:textId="475EFEA0"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700030" w:history="1">
            <w:r w:rsidR="0097021A" w:rsidRPr="00D05CB1">
              <w:rPr>
                <w:rStyle w:val="Hyperlink"/>
                <w:bCs/>
                <w:noProof/>
              </w:rPr>
              <w:t>Division 3: Building Activity</w:t>
            </w:r>
            <w:r w:rsidR="0097021A">
              <w:rPr>
                <w:noProof/>
                <w:webHidden/>
              </w:rPr>
              <w:tab/>
            </w:r>
            <w:r w:rsidR="0097021A">
              <w:rPr>
                <w:noProof/>
                <w:webHidden/>
              </w:rPr>
              <w:fldChar w:fldCharType="begin"/>
            </w:r>
            <w:r w:rsidR="0097021A">
              <w:rPr>
                <w:noProof/>
                <w:webHidden/>
              </w:rPr>
              <w:instrText xml:space="preserve"> PAGEREF _Toc141700030 \h </w:instrText>
            </w:r>
            <w:r w:rsidR="0097021A">
              <w:rPr>
                <w:noProof/>
                <w:webHidden/>
              </w:rPr>
            </w:r>
            <w:r w:rsidR="0097021A">
              <w:rPr>
                <w:noProof/>
                <w:webHidden/>
              </w:rPr>
              <w:fldChar w:fldCharType="separate"/>
            </w:r>
            <w:r w:rsidR="00CE68C6">
              <w:rPr>
                <w:noProof/>
                <w:webHidden/>
              </w:rPr>
              <w:t>35</w:t>
            </w:r>
            <w:r w:rsidR="0097021A">
              <w:rPr>
                <w:noProof/>
                <w:webHidden/>
              </w:rPr>
              <w:fldChar w:fldCharType="end"/>
            </w:r>
          </w:hyperlink>
        </w:p>
        <w:p w14:paraId="5AC3D50A" w14:textId="1A00416D"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31" w:history="1">
            <w:r w:rsidR="0097021A" w:rsidRPr="00D05CB1">
              <w:rPr>
                <w:rStyle w:val="Hyperlink"/>
                <w:rFonts w:eastAsia="Times New Roman"/>
                <w:bCs/>
                <w:noProof/>
                <w:lang w:eastAsia="en-AU"/>
              </w:rPr>
              <w:t>52.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Managing Amenity on Building Sites</w:t>
            </w:r>
            <w:r w:rsidR="0097021A">
              <w:rPr>
                <w:noProof/>
                <w:webHidden/>
              </w:rPr>
              <w:tab/>
            </w:r>
            <w:r w:rsidR="0097021A">
              <w:rPr>
                <w:noProof/>
                <w:webHidden/>
              </w:rPr>
              <w:fldChar w:fldCharType="begin"/>
            </w:r>
            <w:r w:rsidR="0097021A">
              <w:rPr>
                <w:noProof/>
                <w:webHidden/>
              </w:rPr>
              <w:instrText xml:space="preserve"> PAGEREF _Toc141700031 \h </w:instrText>
            </w:r>
            <w:r w:rsidR="0097021A">
              <w:rPr>
                <w:noProof/>
                <w:webHidden/>
              </w:rPr>
            </w:r>
            <w:r w:rsidR="0097021A">
              <w:rPr>
                <w:noProof/>
                <w:webHidden/>
              </w:rPr>
              <w:fldChar w:fldCharType="separate"/>
            </w:r>
            <w:r w:rsidR="00CE68C6">
              <w:rPr>
                <w:noProof/>
                <w:webHidden/>
              </w:rPr>
              <w:t>35</w:t>
            </w:r>
            <w:r w:rsidR="0097021A">
              <w:rPr>
                <w:noProof/>
                <w:webHidden/>
              </w:rPr>
              <w:fldChar w:fldCharType="end"/>
            </w:r>
          </w:hyperlink>
        </w:p>
        <w:p w14:paraId="25D0CFC1" w14:textId="5DC2F155"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32" w:history="1">
            <w:r w:rsidR="0097021A" w:rsidRPr="00D05CB1">
              <w:rPr>
                <w:rStyle w:val="Hyperlink"/>
                <w:noProof/>
              </w:rPr>
              <w:t>53.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Requirement for Fencing</w:t>
            </w:r>
            <w:r w:rsidR="0097021A">
              <w:rPr>
                <w:noProof/>
                <w:webHidden/>
              </w:rPr>
              <w:tab/>
            </w:r>
            <w:r w:rsidR="0097021A">
              <w:rPr>
                <w:noProof/>
                <w:webHidden/>
              </w:rPr>
              <w:fldChar w:fldCharType="begin"/>
            </w:r>
            <w:r w:rsidR="0097021A">
              <w:rPr>
                <w:noProof/>
                <w:webHidden/>
              </w:rPr>
              <w:instrText xml:space="preserve"> PAGEREF _Toc141700032 \h </w:instrText>
            </w:r>
            <w:r w:rsidR="0097021A">
              <w:rPr>
                <w:noProof/>
                <w:webHidden/>
              </w:rPr>
            </w:r>
            <w:r w:rsidR="0097021A">
              <w:rPr>
                <w:noProof/>
                <w:webHidden/>
              </w:rPr>
              <w:fldChar w:fldCharType="separate"/>
            </w:r>
            <w:r w:rsidR="00CE68C6">
              <w:rPr>
                <w:noProof/>
                <w:webHidden/>
              </w:rPr>
              <w:t>37</w:t>
            </w:r>
            <w:r w:rsidR="0097021A">
              <w:rPr>
                <w:noProof/>
                <w:webHidden/>
              </w:rPr>
              <w:fldChar w:fldCharType="end"/>
            </w:r>
          </w:hyperlink>
        </w:p>
        <w:p w14:paraId="56BEE0E6" w14:textId="188BDD5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33" w:history="1">
            <w:r w:rsidR="0097021A" w:rsidRPr="00D05CB1">
              <w:rPr>
                <w:rStyle w:val="Hyperlink"/>
                <w:noProof/>
              </w:rPr>
              <w:t>54.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Building Works on a Dwelling</w:t>
            </w:r>
            <w:r w:rsidR="0097021A">
              <w:rPr>
                <w:noProof/>
                <w:webHidden/>
              </w:rPr>
              <w:tab/>
            </w:r>
            <w:r w:rsidR="0097021A">
              <w:rPr>
                <w:noProof/>
                <w:webHidden/>
              </w:rPr>
              <w:fldChar w:fldCharType="begin"/>
            </w:r>
            <w:r w:rsidR="0097021A">
              <w:rPr>
                <w:noProof/>
                <w:webHidden/>
              </w:rPr>
              <w:instrText xml:space="preserve"> PAGEREF _Toc141700033 \h </w:instrText>
            </w:r>
            <w:r w:rsidR="0097021A">
              <w:rPr>
                <w:noProof/>
                <w:webHidden/>
              </w:rPr>
            </w:r>
            <w:r w:rsidR="0097021A">
              <w:rPr>
                <w:noProof/>
                <w:webHidden/>
              </w:rPr>
              <w:fldChar w:fldCharType="separate"/>
            </w:r>
            <w:r w:rsidR="00CE68C6">
              <w:rPr>
                <w:noProof/>
                <w:webHidden/>
              </w:rPr>
              <w:t>37</w:t>
            </w:r>
            <w:r w:rsidR="0097021A">
              <w:rPr>
                <w:noProof/>
                <w:webHidden/>
              </w:rPr>
              <w:fldChar w:fldCharType="end"/>
            </w:r>
          </w:hyperlink>
        </w:p>
        <w:p w14:paraId="73C6C3D3" w14:textId="22064B5B"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700034" w:history="1">
            <w:r w:rsidR="0097021A" w:rsidRPr="00D05CB1">
              <w:rPr>
                <w:rStyle w:val="Hyperlink"/>
                <w:bCs/>
                <w:noProof/>
              </w:rPr>
              <w:t>Division 4: Protection of Trees</w:t>
            </w:r>
            <w:r w:rsidR="0097021A">
              <w:rPr>
                <w:noProof/>
                <w:webHidden/>
              </w:rPr>
              <w:tab/>
            </w:r>
            <w:r w:rsidR="0097021A">
              <w:rPr>
                <w:noProof/>
                <w:webHidden/>
              </w:rPr>
              <w:fldChar w:fldCharType="begin"/>
            </w:r>
            <w:r w:rsidR="0097021A">
              <w:rPr>
                <w:noProof/>
                <w:webHidden/>
              </w:rPr>
              <w:instrText xml:space="preserve"> PAGEREF _Toc141700034 \h </w:instrText>
            </w:r>
            <w:r w:rsidR="0097021A">
              <w:rPr>
                <w:noProof/>
                <w:webHidden/>
              </w:rPr>
            </w:r>
            <w:r w:rsidR="0097021A">
              <w:rPr>
                <w:noProof/>
                <w:webHidden/>
              </w:rPr>
              <w:fldChar w:fldCharType="separate"/>
            </w:r>
            <w:r w:rsidR="00CE68C6">
              <w:rPr>
                <w:noProof/>
                <w:webHidden/>
              </w:rPr>
              <w:t>38</w:t>
            </w:r>
            <w:r w:rsidR="0097021A">
              <w:rPr>
                <w:noProof/>
                <w:webHidden/>
              </w:rPr>
              <w:fldChar w:fldCharType="end"/>
            </w:r>
          </w:hyperlink>
        </w:p>
        <w:p w14:paraId="2B53618D" w14:textId="330D7DA9"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35" w:history="1">
            <w:r w:rsidR="0097021A" w:rsidRPr="00D05CB1">
              <w:rPr>
                <w:rStyle w:val="Hyperlink"/>
                <w:rFonts w:eastAsia="Times New Roman"/>
                <w:bCs/>
                <w:noProof/>
                <w:lang w:eastAsia="en-AU"/>
              </w:rPr>
              <w:t>55.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Significant Trees</w:t>
            </w:r>
            <w:r w:rsidR="0097021A">
              <w:rPr>
                <w:noProof/>
                <w:webHidden/>
              </w:rPr>
              <w:tab/>
            </w:r>
            <w:r w:rsidR="0097021A">
              <w:rPr>
                <w:noProof/>
                <w:webHidden/>
              </w:rPr>
              <w:fldChar w:fldCharType="begin"/>
            </w:r>
            <w:r w:rsidR="0097021A">
              <w:rPr>
                <w:noProof/>
                <w:webHidden/>
              </w:rPr>
              <w:instrText xml:space="preserve"> PAGEREF _Toc141700035 \h </w:instrText>
            </w:r>
            <w:r w:rsidR="0097021A">
              <w:rPr>
                <w:noProof/>
                <w:webHidden/>
              </w:rPr>
            </w:r>
            <w:r w:rsidR="0097021A">
              <w:rPr>
                <w:noProof/>
                <w:webHidden/>
              </w:rPr>
              <w:fldChar w:fldCharType="separate"/>
            </w:r>
            <w:r w:rsidR="00CE68C6">
              <w:rPr>
                <w:noProof/>
                <w:webHidden/>
              </w:rPr>
              <w:t>38</w:t>
            </w:r>
            <w:r w:rsidR="0097021A">
              <w:rPr>
                <w:noProof/>
                <w:webHidden/>
              </w:rPr>
              <w:fldChar w:fldCharType="end"/>
            </w:r>
          </w:hyperlink>
        </w:p>
        <w:p w14:paraId="38D22747" w14:textId="6DA26E93"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36" w:history="1">
            <w:r w:rsidR="0097021A" w:rsidRPr="00D05CB1">
              <w:rPr>
                <w:rStyle w:val="Hyperlink"/>
                <w:noProof/>
              </w:rPr>
              <w:t>Part 5 -  Keeping of Animals</w:t>
            </w:r>
            <w:r w:rsidR="0097021A">
              <w:rPr>
                <w:noProof/>
                <w:webHidden/>
              </w:rPr>
              <w:tab/>
            </w:r>
            <w:r w:rsidR="0097021A">
              <w:rPr>
                <w:noProof/>
                <w:webHidden/>
              </w:rPr>
              <w:fldChar w:fldCharType="begin"/>
            </w:r>
            <w:r w:rsidR="0097021A">
              <w:rPr>
                <w:noProof/>
                <w:webHidden/>
              </w:rPr>
              <w:instrText xml:space="preserve"> PAGEREF _Toc141700036 \h </w:instrText>
            </w:r>
            <w:r w:rsidR="0097021A">
              <w:rPr>
                <w:noProof/>
                <w:webHidden/>
              </w:rPr>
            </w:r>
            <w:r w:rsidR="0097021A">
              <w:rPr>
                <w:noProof/>
                <w:webHidden/>
              </w:rPr>
              <w:fldChar w:fldCharType="separate"/>
            </w:r>
            <w:r w:rsidR="00CE68C6">
              <w:rPr>
                <w:noProof/>
                <w:webHidden/>
              </w:rPr>
              <w:t>39</w:t>
            </w:r>
            <w:r w:rsidR="0097021A">
              <w:rPr>
                <w:noProof/>
                <w:webHidden/>
              </w:rPr>
              <w:fldChar w:fldCharType="end"/>
            </w:r>
          </w:hyperlink>
        </w:p>
        <w:p w14:paraId="7139AC73" w14:textId="38B4D6F1"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37" w:history="1">
            <w:r w:rsidR="0097021A" w:rsidRPr="00D05CB1">
              <w:rPr>
                <w:rStyle w:val="Hyperlink"/>
                <w:noProof/>
              </w:rPr>
              <w:t>56.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Keeping excess numbers of animals</w:t>
            </w:r>
            <w:r w:rsidR="0097021A">
              <w:rPr>
                <w:noProof/>
                <w:webHidden/>
              </w:rPr>
              <w:tab/>
            </w:r>
            <w:r w:rsidR="0097021A">
              <w:rPr>
                <w:noProof/>
                <w:webHidden/>
              </w:rPr>
              <w:fldChar w:fldCharType="begin"/>
            </w:r>
            <w:r w:rsidR="0097021A">
              <w:rPr>
                <w:noProof/>
                <w:webHidden/>
              </w:rPr>
              <w:instrText xml:space="preserve"> PAGEREF _Toc141700037 \h </w:instrText>
            </w:r>
            <w:r w:rsidR="0097021A">
              <w:rPr>
                <w:noProof/>
                <w:webHidden/>
              </w:rPr>
            </w:r>
            <w:r w:rsidR="0097021A">
              <w:rPr>
                <w:noProof/>
                <w:webHidden/>
              </w:rPr>
              <w:fldChar w:fldCharType="separate"/>
            </w:r>
            <w:r w:rsidR="00CE68C6">
              <w:rPr>
                <w:noProof/>
                <w:webHidden/>
              </w:rPr>
              <w:t>40</w:t>
            </w:r>
            <w:r w:rsidR="0097021A">
              <w:rPr>
                <w:noProof/>
                <w:webHidden/>
              </w:rPr>
              <w:fldChar w:fldCharType="end"/>
            </w:r>
          </w:hyperlink>
        </w:p>
        <w:p w14:paraId="4C99B9ED" w14:textId="6E989C6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38" w:history="1">
            <w:r w:rsidR="0097021A" w:rsidRPr="00D05CB1">
              <w:rPr>
                <w:rStyle w:val="Hyperlink"/>
                <w:noProof/>
              </w:rPr>
              <w:t>57.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Animal Litter</w:t>
            </w:r>
            <w:r w:rsidR="0097021A">
              <w:rPr>
                <w:noProof/>
                <w:webHidden/>
              </w:rPr>
              <w:tab/>
            </w:r>
            <w:r w:rsidR="0097021A">
              <w:rPr>
                <w:noProof/>
                <w:webHidden/>
              </w:rPr>
              <w:fldChar w:fldCharType="begin"/>
            </w:r>
            <w:r w:rsidR="0097021A">
              <w:rPr>
                <w:noProof/>
                <w:webHidden/>
              </w:rPr>
              <w:instrText xml:space="preserve"> PAGEREF _Toc141700038 \h </w:instrText>
            </w:r>
            <w:r w:rsidR="0097021A">
              <w:rPr>
                <w:noProof/>
                <w:webHidden/>
              </w:rPr>
            </w:r>
            <w:r w:rsidR="0097021A">
              <w:rPr>
                <w:noProof/>
                <w:webHidden/>
              </w:rPr>
              <w:fldChar w:fldCharType="separate"/>
            </w:r>
            <w:r w:rsidR="00CE68C6">
              <w:rPr>
                <w:noProof/>
                <w:webHidden/>
              </w:rPr>
              <w:t>40</w:t>
            </w:r>
            <w:r w:rsidR="0097021A">
              <w:rPr>
                <w:noProof/>
                <w:webHidden/>
              </w:rPr>
              <w:fldChar w:fldCharType="end"/>
            </w:r>
          </w:hyperlink>
        </w:p>
        <w:p w14:paraId="407EA691" w14:textId="7EEEEF87"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39" w:history="1">
            <w:r w:rsidR="0097021A" w:rsidRPr="00D05CB1">
              <w:rPr>
                <w:rStyle w:val="Hyperlink"/>
                <w:noProof/>
              </w:rPr>
              <w:t>Part 6 -  Waste and Sanitation</w:t>
            </w:r>
            <w:r w:rsidR="0097021A">
              <w:rPr>
                <w:noProof/>
                <w:webHidden/>
              </w:rPr>
              <w:tab/>
            </w:r>
            <w:r w:rsidR="0097021A">
              <w:rPr>
                <w:noProof/>
                <w:webHidden/>
              </w:rPr>
              <w:fldChar w:fldCharType="begin"/>
            </w:r>
            <w:r w:rsidR="0097021A">
              <w:rPr>
                <w:noProof/>
                <w:webHidden/>
              </w:rPr>
              <w:instrText xml:space="preserve"> PAGEREF _Toc141700039 \h </w:instrText>
            </w:r>
            <w:r w:rsidR="0097021A">
              <w:rPr>
                <w:noProof/>
                <w:webHidden/>
              </w:rPr>
            </w:r>
            <w:r w:rsidR="0097021A">
              <w:rPr>
                <w:noProof/>
                <w:webHidden/>
              </w:rPr>
              <w:fldChar w:fldCharType="separate"/>
            </w:r>
            <w:r w:rsidR="00CE68C6">
              <w:rPr>
                <w:noProof/>
                <w:webHidden/>
              </w:rPr>
              <w:t>41</w:t>
            </w:r>
            <w:r w:rsidR="0097021A">
              <w:rPr>
                <w:noProof/>
                <w:webHidden/>
              </w:rPr>
              <w:fldChar w:fldCharType="end"/>
            </w:r>
          </w:hyperlink>
        </w:p>
        <w:p w14:paraId="55C8F0FA" w14:textId="47394A2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0" w:history="1">
            <w:r w:rsidR="0097021A" w:rsidRPr="00D05CB1">
              <w:rPr>
                <w:rStyle w:val="Hyperlink"/>
                <w:noProof/>
              </w:rPr>
              <w:t>58.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General Requirements Applying to Industrial, Trade and Commercial Waste</w:t>
            </w:r>
            <w:r w:rsidR="0097021A">
              <w:rPr>
                <w:noProof/>
                <w:webHidden/>
              </w:rPr>
              <w:tab/>
            </w:r>
            <w:r w:rsidR="0097021A">
              <w:rPr>
                <w:noProof/>
                <w:webHidden/>
              </w:rPr>
              <w:fldChar w:fldCharType="begin"/>
            </w:r>
            <w:r w:rsidR="0097021A">
              <w:rPr>
                <w:noProof/>
                <w:webHidden/>
              </w:rPr>
              <w:instrText xml:space="preserve"> PAGEREF _Toc141700040 \h </w:instrText>
            </w:r>
            <w:r w:rsidR="0097021A">
              <w:rPr>
                <w:noProof/>
                <w:webHidden/>
              </w:rPr>
            </w:r>
            <w:r w:rsidR="0097021A">
              <w:rPr>
                <w:noProof/>
                <w:webHidden/>
              </w:rPr>
              <w:fldChar w:fldCharType="separate"/>
            </w:r>
            <w:r w:rsidR="00CE68C6">
              <w:rPr>
                <w:noProof/>
                <w:webHidden/>
              </w:rPr>
              <w:t>42</w:t>
            </w:r>
            <w:r w:rsidR="0097021A">
              <w:rPr>
                <w:noProof/>
                <w:webHidden/>
              </w:rPr>
              <w:fldChar w:fldCharType="end"/>
            </w:r>
          </w:hyperlink>
        </w:p>
        <w:p w14:paraId="18D17AAB" w14:textId="1FED3B6F"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1" w:history="1">
            <w:r w:rsidR="0097021A" w:rsidRPr="00D05CB1">
              <w:rPr>
                <w:rStyle w:val="Hyperlink"/>
                <w:noProof/>
              </w:rPr>
              <w:t>59.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Additional Requirements Applying Commercial Premises</w:t>
            </w:r>
            <w:r w:rsidR="0097021A">
              <w:rPr>
                <w:noProof/>
                <w:webHidden/>
              </w:rPr>
              <w:tab/>
            </w:r>
            <w:r w:rsidR="0097021A">
              <w:rPr>
                <w:noProof/>
                <w:webHidden/>
              </w:rPr>
              <w:fldChar w:fldCharType="begin"/>
            </w:r>
            <w:r w:rsidR="0097021A">
              <w:rPr>
                <w:noProof/>
                <w:webHidden/>
              </w:rPr>
              <w:instrText xml:space="preserve"> PAGEREF _Toc141700041 \h </w:instrText>
            </w:r>
            <w:r w:rsidR="0097021A">
              <w:rPr>
                <w:noProof/>
                <w:webHidden/>
              </w:rPr>
            </w:r>
            <w:r w:rsidR="0097021A">
              <w:rPr>
                <w:noProof/>
                <w:webHidden/>
              </w:rPr>
              <w:fldChar w:fldCharType="separate"/>
            </w:r>
            <w:r w:rsidR="00CE68C6">
              <w:rPr>
                <w:noProof/>
                <w:webHidden/>
              </w:rPr>
              <w:t>43</w:t>
            </w:r>
            <w:r w:rsidR="0097021A">
              <w:rPr>
                <w:noProof/>
                <w:webHidden/>
              </w:rPr>
              <w:fldChar w:fldCharType="end"/>
            </w:r>
          </w:hyperlink>
        </w:p>
        <w:p w14:paraId="375BAF6A" w14:textId="0C5A6618"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2" w:history="1">
            <w:r w:rsidR="0097021A" w:rsidRPr="00D05CB1">
              <w:rPr>
                <w:rStyle w:val="Hyperlink"/>
                <w:noProof/>
              </w:rPr>
              <w:t>60.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Domestic waste and recyclable materials</w:t>
            </w:r>
            <w:r w:rsidR="0097021A">
              <w:rPr>
                <w:noProof/>
                <w:webHidden/>
              </w:rPr>
              <w:tab/>
            </w:r>
            <w:r w:rsidR="0097021A">
              <w:rPr>
                <w:noProof/>
                <w:webHidden/>
              </w:rPr>
              <w:fldChar w:fldCharType="begin"/>
            </w:r>
            <w:r w:rsidR="0097021A">
              <w:rPr>
                <w:noProof/>
                <w:webHidden/>
              </w:rPr>
              <w:instrText xml:space="preserve"> PAGEREF _Toc141700042 \h </w:instrText>
            </w:r>
            <w:r w:rsidR="0097021A">
              <w:rPr>
                <w:noProof/>
                <w:webHidden/>
              </w:rPr>
            </w:r>
            <w:r w:rsidR="0097021A">
              <w:rPr>
                <w:noProof/>
                <w:webHidden/>
              </w:rPr>
              <w:fldChar w:fldCharType="separate"/>
            </w:r>
            <w:r w:rsidR="00CE68C6">
              <w:rPr>
                <w:noProof/>
                <w:webHidden/>
              </w:rPr>
              <w:t>44</w:t>
            </w:r>
            <w:r w:rsidR="0097021A">
              <w:rPr>
                <w:noProof/>
                <w:webHidden/>
              </w:rPr>
              <w:fldChar w:fldCharType="end"/>
            </w:r>
          </w:hyperlink>
        </w:p>
        <w:p w14:paraId="53653F50" w14:textId="659B8151"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43" w:history="1">
            <w:r w:rsidR="0097021A" w:rsidRPr="00D05CB1">
              <w:rPr>
                <w:rStyle w:val="Hyperlink"/>
                <w:noProof/>
              </w:rPr>
              <w:t>Part 7 -  Protection of Amenity and Safety  of Foreshore Areas</w:t>
            </w:r>
            <w:r w:rsidR="0097021A">
              <w:rPr>
                <w:noProof/>
                <w:webHidden/>
              </w:rPr>
              <w:tab/>
            </w:r>
            <w:r w:rsidR="0097021A">
              <w:rPr>
                <w:noProof/>
                <w:webHidden/>
              </w:rPr>
              <w:fldChar w:fldCharType="begin"/>
            </w:r>
            <w:r w:rsidR="0097021A">
              <w:rPr>
                <w:noProof/>
                <w:webHidden/>
              </w:rPr>
              <w:instrText xml:space="preserve"> PAGEREF _Toc141700043 \h </w:instrText>
            </w:r>
            <w:r w:rsidR="0097021A">
              <w:rPr>
                <w:noProof/>
                <w:webHidden/>
              </w:rPr>
            </w:r>
            <w:r w:rsidR="0097021A">
              <w:rPr>
                <w:noProof/>
                <w:webHidden/>
              </w:rPr>
              <w:fldChar w:fldCharType="separate"/>
            </w:r>
            <w:r w:rsidR="00CE68C6">
              <w:rPr>
                <w:noProof/>
                <w:webHidden/>
              </w:rPr>
              <w:t>46</w:t>
            </w:r>
            <w:r w:rsidR="0097021A">
              <w:rPr>
                <w:noProof/>
                <w:webHidden/>
              </w:rPr>
              <w:fldChar w:fldCharType="end"/>
            </w:r>
          </w:hyperlink>
        </w:p>
        <w:p w14:paraId="6E3AB6AD" w14:textId="00446665"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4" w:history="1">
            <w:r w:rsidR="0097021A" w:rsidRPr="00D05CB1">
              <w:rPr>
                <w:rStyle w:val="Hyperlink"/>
                <w:noProof/>
              </w:rPr>
              <w:t>61.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Use of boats and other watercraft</w:t>
            </w:r>
            <w:r w:rsidR="0097021A">
              <w:rPr>
                <w:noProof/>
                <w:webHidden/>
              </w:rPr>
              <w:tab/>
            </w:r>
            <w:r w:rsidR="0097021A">
              <w:rPr>
                <w:noProof/>
                <w:webHidden/>
              </w:rPr>
              <w:fldChar w:fldCharType="begin"/>
            </w:r>
            <w:r w:rsidR="0097021A">
              <w:rPr>
                <w:noProof/>
                <w:webHidden/>
              </w:rPr>
              <w:instrText xml:space="preserve"> PAGEREF _Toc141700044 \h </w:instrText>
            </w:r>
            <w:r w:rsidR="0097021A">
              <w:rPr>
                <w:noProof/>
                <w:webHidden/>
              </w:rPr>
            </w:r>
            <w:r w:rsidR="0097021A">
              <w:rPr>
                <w:noProof/>
                <w:webHidden/>
              </w:rPr>
              <w:fldChar w:fldCharType="separate"/>
            </w:r>
            <w:r w:rsidR="00CE68C6">
              <w:rPr>
                <w:noProof/>
                <w:webHidden/>
              </w:rPr>
              <w:t>47</w:t>
            </w:r>
            <w:r w:rsidR="0097021A">
              <w:rPr>
                <w:noProof/>
                <w:webHidden/>
              </w:rPr>
              <w:fldChar w:fldCharType="end"/>
            </w:r>
          </w:hyperlink>
        </w:p>
        <w:p w14:paraId="5D7F0A26" w14:textId="6521355A"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5" w:history="1">
            <w:r w:rsidR="0097021A" w:rsidRPr="00D05CB1">
              <w:rPr>
                <w:rStyle w:val="Hyperlink"/>
                <w:noProof/>
              </w:rPr>
              <w:t>62.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Glass and Sharp Object on Beach</w:t>
            </w:r>
            <w:r w:rsidR="0097021A">
              <w:rPr>
                <w:noProof/>
                <w:webHidden/>
              </w:rPr>
              <w:tab/>
            </w:r>
            <w:r w:rsidR="0097021A">
              <w:rPr>
                <w:noProof/>
                <w:webHidden/>
              </w:rPr>
              <w:fldChar w:fldCharType="begin"/>
            </w:r>
            <w:r w:rsidR="0097021A">
              <w:rPr>
                <w:noProof/>
                <w:webHidden/>
              </w:rPr>
              <w:instrText xml:space="preserve"> PAGEREF _Toc141700045 \h </w:instrText>
            </w:r>
            <w:r w:rsidR="0097021A">
              <w:rPr>
                <w:noProof/>
                <w:webHidden/>
              </w:rPr>
            </w:r>
            <w:r w:rsidR="0097021A">
              <w:rPr>
                <w:noProof/>
                <w:webHidden/>
              </w:rPr>
              <w:fldChar w:fldCharType="separate"/>
            </w:r>
            <w:r w:rsidR="00CE68C6">
              <w:rPr>
                <w:noProof/>
                <w:webHidden/>
              </w:rPr>
              <w:t>47</w:t>
            </w:r>
            <w:r w:rsidR="0097021A">
              <w:rPr>
                <w:noProof/>
                <w:webHidden/>
              </w:rPr>
              <w:fldChar w:fldCharType="end"/>
            </w:r>
          </w:hyperlink>
        </w:p>
        <w:p w14:paraId="6DB54505" w14:textId="56FCE2A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6" w:history="1">
            <w:r w:rsidR="0097021A" w:rsidRPr="00D05CB1">
              <w:rPr>
                <w:rStyle w:val="Hyperlink"/>
                <w:noProof/>
              </w:rPr>
              <w:t>63.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Glass Free Areas</w:t>
            </w:r>
            <w:r w:rsidR="0097021A">
              <w:rPr>
                <w:noProof/>
                <w:webHidden/>
              </w:rPr>
              <w:tab/>
            </w:r>
            <w:r w:rsidR="0097021A">
              <w:rPr>
                <w:noProof/>
                <w:webHidden/>
              </w:rPr>
              <w:fldChar w:fldCharType="begin"/>
            </w:r>
            <w:r w:rsidR="0097021A">
              <w:rPr>
                <w:noProof/>
                <w:webHidden/>
              </w:rPr>
              <w:instrText xml:space="preserve"> PAGEREF _Toc141700046 \h </w:instrText>
            </w:r>
            <w:r w:rsidR="0097021A">
              <w:rPr>
                <w:noProof/>
                <w:webHidden/>
              </w:rPr>
            </w:r>
            <w:r w:rsidR="0097021A">
              <w:rPr>
                <w:noProof/>
                <w:webHidden/>
              </w:rPr>
              <w:fldChar w:fldCharType="separate"/>
            </w:r>
            <w:r w:rsidR="00CE68C6">
              <w:rPr>
                <w:noProof/>
                <w:webHidden/>
              </w:rPr>
              <w:t>47</w:t>
            </w:r>
            <w:r w:rsidR="0097021A">
              <w:rPr>
                <w:noProof/>
                <w:webHidden/>
              </w:rPr>
              <w:fldChar w:fldCharType="end"/>
            </w:r>
          </w:hyperlink>
        </w:p>
        <w:p w14:paraId="5E25BC43" w14:textId="326AD758"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47" w:history="1">
            <w:r w:rsidR="0097021A" w:rsidRPr="00D05CB1">
              <w:rPr>
                <w:rStyle w:val="Hyperlink"/>
                <w:noProof/>
              </w:rPr>
              <w:t>64.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Inflatable Displays on Foreshore or Beaches</w:t>
            </w:r>
            <w:r w:rsidR="0097021A">
              <w:rPr>
                <w:noProof/>
                <w:webHidden/>
              </w:rPr>
              <w:tab/>
            </w:r>
            <w:r w:rsidR="0097021A">
              <w:rPr>
                <w:noProof/>
                <w:webHidden/>
              </w:rPr>
              <w:fldChar w:fldCharType="begin"/>
            </w:r>
            <w:r w:rsidR="0097021A">
              <w:rPr>
                <w:noProof/>
                <w:webHidden/>
              </w:rPr>
              <w:instrText xml:space="preserve"> PAGEREF _Toc141700047 \h </w:instrText>
            </w:r>
            <w:r w:rsidR="0097021A">
              <w:rPr>
                <w:noProof/>
                <w:webHidden/>
              </w:rPr>
            </w:r>
            <w:r w:rsidR="0097021A">
              <w:rPr>
                <w:noProof/>
                <w:webHidden/>
              </w:rPr>
              <w:fldChar w:fldCharType="separate"/>
            </w:r>
            <w:r w:rsidR="00CE68C6">
              <w:rPr>
                <w:noProof/>
                <w:webHidden/>
              </w:rPr>
              <w:t>48</w:t>
            </w:r>
            <w:r w:rsidR="0097021A">
              <w:rPr>
                <w:noProof/>
                <w:webHidden/>
              </w:rPr>
              <w:fldChar w:fldCharType="end"/>
            </w:r>
          </w:hyperlink>
        </w:p>
        <w:p w14:paraId="68B44276" w14:textId="2C8179D1"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48" w:history="1">
            <w:r w:rsidR="0097021A" w:rsidRPr="00D05CB1">
              <w:rPr>
                <w:rStyle w:val="Hyperlink"/>
                <w:noProof/>
              </w:rPr>
              <w:t>Part 8 -  Administration and Enforcement</w:t>
            </w:r>
            <w:r w:rsidR="0097021A">
              <w:rPr>
                <w:noProof/>
                <w:webHidden/>
              </w:rPr>
              <w:tab/>
            </w:r>
            <w:r w:rsidR="0097021A">
              <w:rPr>
                <w:noProof/>
                <w:webHidden/>
              </w:rPr>
              <w:fldChar w:fldCharType="begin"/>
            </w:r>
            <w:r w:rsidR="0097021A">
              <w:rPr>
                <w:noProof/>
                <w:webHidden/>
              </w:rPr>
              <w:instrText xml:space="preserve"> PAGEREF _Toc141700048 \h </w:instrText>
            </w:r>
            <w:r w:rsidR="0097021A">
              <w:rPr>
                <w:noProof/>
                <w:webHidden/>
              </w:rPr>
            </w:r>
            <w:r w:rsidR="0097021A">
              <w:rPr>
                <w:noProof/>
                <w:webHidden/>
              </w:rPr>
              <w:fldChar w:fldCharType="separate"/>
            </w:r>
            <w:r w:rsidR="00CE68C6">
              <w:rPr>
                <w:noProof/>
                <w:webHidden/>
              </w:rPr>
              <w:t>49</w:t>
            </w:r>
            <w:r w:rsidR="0097021A">
              <w:rPr>
                <w:noProof/>
                <w:webHidden/>
              </w:rPr>
              <w:fldChar w:fldCharType="end"/>
            </w:r>
          </w:hyperlink>
        </w:p>
        <w:p w14:paraId="666686D3" w14:textId="577AF20A"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700049" w:history="1">
            <w:r w:rsidR="0097021A" w:rsidRPr="00D05CB1">
              <w:rPr>
                <w:rStyle w:val="Hyperlink"/>
                <w:bCs/>
                <w:noProof/>
              </w:rPr>
              <w:t>Division 1: Permits, Fees and Delegations</w:t>
            </w:r>
            <w:r w:rsidR="0097021A">
              <w:rPr>
                <w:noProof/>
                <w:webHidden/>
              </w:rPr>
              <w:tab/>
            </w:r>
            <w:r w:rsidR="0097021A">
              <w:rPr>
                <w:noProof/>
                <w:webHidden/>
              </w:rPr>
              <w:fldChar w:fldCharType="begin"/>
            </w:r>
            <w:r w:rsidR="0097021A">
              <w:rPr>
                <w:noProof/>
                <w:webHidden/>
              </w:rPr>
              <w:instrText xml:space="preserve"> PAGEREF _Toc141700049 \h </w:instrText>
            </w:r>
            <w:r w:rsidR="0097021A">
              <w:rPr>
                <w:noProof/>
                <w:webHidden/>
              </w:rPr>
            </w:r>
            <w:r w:rsidR="0097021A">
              <w:rPr>
                <w:noProof/>
                <w:webHidden/>
              </w:rPr>
              <w:fldChar w:fldCharType="separate"/>
            </w:r>
            <w:r w:rsidR="00CE68C6">
              <w:rPr>
                <w:noProof/>
                <w:webHidden/>
              </w:rPr>
              <w:t>50</w:t>
            </w:r>
            <w:r w:rsidR="0097021A">
              <w:rPr>
                <w:noProof/>
                <w:webHidden/>
              </w:rPr>
              <w:fldChar w:fldCharType="end"/>
            </w:r>
          </w:hyperlink>
        </w:p>
        <w:p w14:paraId="064F4451" w14:textId="127E0D7A"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0" w:history="1">
            <w:r w:rsidR="0097021A" w:rsidRPr="00D05CB1">
              <w:rPr>
                <w:rStyle w:val="Hyperlink"/>
                <w:rFonts w:eastAsia="Times New Roman"/>
                <w:bCs/>
                <w:noProof/>
                <w:lang w:eastAsia="en-AU"/>
              </w:rPr>
              <w:t>65.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Applying for a permit</w:t>
            </w:r>
            <w:r w:rsidR="0097021A">
              <w:rPr>
                <w:noProof/>
                <w:webHidden/>
              </w:rPr>
              <w:tab/>
            </w:r>
            <w:r w:rsidR="0097021A">
              <w:rPr>
                <w:noProof/>
                <w:webHidden/>
              </w:rPr>
              <w:fldChar w:fldCharType="begin"/>
            </w:r>
            <w:r w:rsidR="0097021A">
              <w:rPr>
                <w:noProof/>
                <w:webHidden/>
              </w:rPr>
              <w:instrText xml:space="preserve"> PAGEREF _Toc141700050 \h </w:instrText>
            </w:r>
            <w:r w:rsidR="0097021A">
              <w:rPr>
                <w:noProof/>
                <w:webHidden/>
              </w:rPr>
            </w:r>
            <w:r w:rsidR="0097021A">
              <w:rPr>
                <w:noProof/>
                <w:webHidden/>
              </w:rPr>
              <w:fldChar w:fldCharType="separate"/>
            </w:r>
            <w:r w:rsidR="00CE68C6">
              <w:rPr>
                <w:noProof/>
                <w:webHidden/>
              </w:rPr>
              <w:t>50</w:t>
            </w:r>
            <w:r w:rsidR="0097021A">
              <w:rPr>
                <w:noProof/>
                <w:webHidden/>
              </w:rPr>
              <w:fldChar w:fldCharType="end"/>
            </w:r>
          </w:hyperlink>
        </w:p>
        <w:p w14:paraId="29FC8DFA" w14:textId="58453080"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1" w:history="1">
            <w:r w:rsidR="0097021A" w:rsidRPr="00D05CB1">
              <w:rPr>
                <w:rStyle w:val="Hyperlink"/>
                <w:rFonts w:eastAsia="Times New Roman"/>
                <w:bCs/>
                <w:noProof/>
                <w:lang w:eastAsia="en-AU"/>
              </w:rPr>
              <w:t>66.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Fees and Charges</w:t>
            </w:r>
            <w:r w:rsidR="0097021A">
              <w:rPr>
                <w:noProof/>
                <w:webHidden/>
              </w:rPr>
              <w:tab/>
            </w:r>
            <w:r w:rsidR="0097021A">
              <w:rPr>
                <w:noProof/>
                <w:webHidden/>
              </w:rPr>
              <w:fldChar w:fldCharType="begin"/>
            </w:r>
            <w:r w:rsidR="0097021A">
              <w:rPr>
                <w:noProof/>
                <w:webHidden/>
              </w:rPr>
              <w:instrText xml:space="preserve"> PAGEREF _Toc141700051 \h </w:instrText>
            </w:r>
            <w:r w:rsidR="0097021A">
              <w:rPr>
                <w:noProof/>
                <w:webHidden/>
              </w:rPr>
            </w:r>
            <w:r w:rsidR="0097021A">
              <w:rPr>
                <w:noProof/>
                <w:webHidden/>
              </w:rPr>
              <w:fldChar w:fldCharType="separate"/>
            </w:r>
            <w:r w:rsidR="00CE68C6">
              <w:rPr>
                <w:noProof/>
                <w:webHidden/>
              </w:rPr>
              <w:t>51</w:t>
            </w:r>
            <w:r w:rsidR="0097021A">
              <w:rPr>
                <w:noProof/>
                <w:webHidden/>
              </w:rPr>
              <w:fldChar w:fldCharType="end"/>
            </w:r>
          </w:hyperlink>
        </w:p>
        <w:p w14:paraId="58DF6C49" w14:textId="6D6F881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2" w:history="1">
            <w:r w:rsidR="0097021A" w:rsidRPr="00D05CB1">
              <w:rPr>
                <w:rStyle w:val="Hyperlink"/>
                <w:noProof/>
              </w:rPr>
              <w:t>67.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Cancellation of permit</w:t>
            </w:r>
            <w:r w:rsidR="0097021A">
              <w:rPr>
                <w:noProof/>
                <w:webHidden/>
              </w:rPr>
              <w:tab/>
            </w:r>
            <w:r w:rsidR="0097021A">
              <w:rPr>
                <w:noProof/>
                <w:webHidden/>
              </w:rPr>
              <w:fldChar w:fldCharType="begin"/>
            </w:r>
            <w:r w:rsidR="0097021A">
              <w:rPr>
                <w:noProof/>
                <w:webHidden/>
              </w:rPr>
              <w:instrText xml:space="preserve"> PAGEREF _Toc141700052 \h </w:instrText>
            </w:r>
            <w:r w:rsidR="0097021A">
              <w:rPr>
                <w:noProof/>
                <w:webHidden/>
              </w:rPr>
            </w:r>
            <w:r w:rsidR="0097021A">
              <w:rPr>
                <w:noProof/>
                <w:webHidden/>
              </w:rPr>
              <w:fldChar w:fldCharType="separate"/>
            </w:r>
            <w:r w:rsidR="00CE68C6">
              <w:rPr>
                <w:noProof/>
                <w:webHidden/>
              </w:rPr>
              <w:t>52</w:t>
            </w:r>
            <w:r w:rsidR="0097021A">
              <w:rPr>
                <w:noProof/>
                <w:webHidden/>
              </w:rPr>
              <w:fldChar w:fldCharType="end"/>
            </w:r>
          </w:hyperlink>
        </w:p>
        <w:p w14:paraId="0E4A1CC4" w14:textId="0C63311A"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3" w:history="1">
            <w:r w:rsidR="0097021A" w:rsidRPr="00D05CB1">
              <w:rPr>
                <w:rStyle w:val="Hyperlink"/>
                <w:noProof/>
              </w:rPr>
              <w:t>68.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Correction of permits</w:t>
            </w:r>
            <w:r w:rsidR="0097021A">
              <w:rPr>
                <w:noProof/>
                <w:webHidden/>
              </w:rPr>
              <w:tab/>
            </w:r>
            <w:r w:rsidR="0097021A">
              <w:rPr>
                <w:noProof/>
                <w:webHidden/>
              </w:rPr>
              <w:fldChar w:fldCharType="begin"/>
            </w:r>
            <w:r w:rsidR="0097021A">
              <w:rPr>
                <w:noProof/>
                <w:webHidden/>
              </w:rPr>
              <w:instrText xml:space="preserve"> PAGEREF _Toc141700053 \h </w:instrText>
            </w:r>
            <w:r w:rsidR="0097021A">
              <w:rPr>
                <w:noProof/>
                <w:webHidden/>
              </w:rPr>
            </w:r>
            <w:r w:rsidR="0097021A">
              <w:rPr>
                <w:noProof/>
                <w:webHidden/>
              </w:rPr>
              <w:fldChar w:fldCharType="separate"/>
            </w:r>
            <w:r w:rsidR="00CE68C6">
              <w:rPr>
                <w:noProof/>
                <w:webHidden/>
              </w:rPr>
              <w:t>52</w:t>
            </w:r>
            <w:r w:rsidR="0097021A">
              <w:rPr>
                <w:noProof/>
                <w:webHidden/>
              </w:rPr>
              <w:fldChar w:fldCharType="end"/>
            </w:r>
          </w:hyperlink>
        </w:p>
        <w:p w14:paraId="4C3E426D" w14:textId="6BBBD60F"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4" w:history="1">
            <w:r w:rsidR="0097021A" w:rsidRPr="00D05CB1">
              <w:rPr>
                <w:rStyle w:val="Hyperlink"/>
                <w:noProof/>
              </w:rPr>
              <w:t>69.</w:t>
            </w:r>
            <w:r w:rsidR="0097021A">
              <w:rPr>
                <w:rFonts w:asciiTheme="minorHAnsi" w:eastAsiaTheme="minorEastAsia" w:hAnsiTheme="minorHAnsi"/>
                <w:noProof/>
                <w:kern w:val="2"/>
                <w:lang w:eastAsia="en-AU"/>
                <w14:ligatures w14:val="standardContextual"/>
              </w:rPr>
              <w:tab/>
            </w:r>
            <w:r w:rsidR="0097021A" w:rsidRPr="00D05CB1">
              <w:rPr>
                <w:rStyle w:val="Hyperlink"/>
                <w:noProof/>
              </w:rPr>
              <w:t>Registers</w:t>
            </w:r>
            <w:r w:rsidR="0097021A">
              <w:rPr>
                <w:noProof/>
                <w:webHidden/>
              </w:rPr>
              <w:tab/>
            </w:r>
            <w:r w:rsidR="0097021A">
              <w:rPr>
                <w:noProof/>
                <w:webHidden/>
              </w:rPr>
              <w:fldChar w:fldCharType="begin"/>
            </w:r>
            <w:r w:rsidR="0097021A">
              <w:rPr>
                <w:noProof/>
                <w:webHidden/>
              </w:rPr>
              <w:instrText xml:space="preserve"> PAGEREF _Toc141700054 \h </w:instrText>
            </w:r>
            <w:r w:rsidR="0097021A">
              <w:rPr>
                <w:noProof/>
                <w:webHidden/>
              </w:rPr>
            </w:r>
            <w:r w:rsidR="0097021A">
              <w:rPr>
                <w:noProof/>
                <w:webHidden/>
              </w:rPr>
              <w:fldChar w:fldCharType="separate"/>
            </w:r>
            <w:r w:rsidR="00CE68C6">
              <w:rPr>
                <w:noProof/>
                <w:webHidden/>
              </w:rPr>
              <w:t>53</w:t>
            </w:r>
            <w:r w:rsidR="0097021A">
              <w:rPr>
                <w:noProof/>
                <w:webHidden/>
              </w:rPr>
              <w:fldChar w:fldCharType="end"/>
            </w:r>
          </w:hyperlink>
        </w:p>
        <w:p w14:paraId="0B87246C" w14:textId="1D07A982"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5" w:history="1">
            <w:r w:rsidR="0097021A" w:rsidRPr="00D05CB1">
              <w:rPr>
                <w:rStyle w:val="Hyperlink"/>
                <w:noProof/>
              </w:rPr>
              <w:t>70.</w:t>
            </w:r>
            <w:r w:rsidR="0097021A">
              <w:rPr>
                <w:rFonts w:asciiTheme="minorHAnsi" w:eastAsiaTheme="minorEastAsia" w:hAnsiTheme="minorHAnsi"/>
                <w:noProof/>
                <w:kern w:val="2"/>
                <w:lang w:eastAsia="en-AU"/>
                <w14:ligatures w14:val="standardContextual"/>
              </w:rPr>
              <w:tab/>
            </w:r>
            <w:r w:rsidR="0097021A" w:rsidRPr="00D05CB1">
              <w:rPr>
                <w:rStyle w:val="Hyperlink"/>
                <w:noProof/>
              </w:rPr>
              <w:t>Exemptions</w:t>
            </w:r>
            <w:r w:rsidR="0097021A">
              <w:rPr>
                <w:noProof/>
                <w:webHidden/>
              </w:rPr>
              <w:tab/>
            </w:r>
            <w:r w:rsidR="0097021A">
              <w:rPr>
                <w:noProof/>
                <w:webHidden/>
              </w:rPr>
              <w:fldChar w:fldCharType="begin"/>
            </w:r>
            <w:r w:rsidR="0097021A">
              <w:rPr>
                <w:noProof/>
                <w:webHidden/>
              </w:rPr>
              <w:instrText xml:space="preserve"> PAGEREF _Toc141700055 \h </w:instrText>
            </w:r>
            <w:r w:rsidR="0097021A">
              <w:rPr>
                <w:noProof/>
                <w:webHidden/>
              </w:rPr>
            </w:r>
            <w:r w:rsidR="0097021A">
              <w:rPr>
                <w:noProof/>
                <w:webHidden/>
              </w:rPr>
              <w:fldChar w:fldCharType="separate"/>
            </w:r>
            <w:r w:rsidR="00CE68C6">
              <w:rPr>
                <w:noProof/>
                <w:webHidden/>
              </w:rPr>
              <w:t>53</w:t>
            </w:r>
            <w:r w:rsidR="0097021A">
              <w:rPr>
                <w:noProof/>
                <w:webHidden/>
              </w:rPr>
              <w:fldChar w:fldCharType="end"/>
            </w:r>
          </w:hyperlink>
        </w:p>
        <w:p w14:paraId="5A8CE806" w14:textId="4929F2E5"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6" w:history="1">
            <w:r w:rsidR="0097021A" w:rsidRPr="00D05CB1">
              <w:rPr>
                <w:rStyle w:val="Hyperlink"/>
                <w:rFonts w:eastAsia="Times New Roman"/>
                <w:bCs/>
                <w:noProof/>
                <w:lang w:eastAsia="en-AU"/>
              </w:rPr>
              <w:t>71.</w:t>
            </w:r>
            <w:r w:rsidR="0097021A">
              <w:rPr>
                <w:rFonts w:asciiTheme="minorHAnsi" w:eastAsiaTheme="minorEastAsia" w:hAnsiTheme="minorHAnsi"/>
                <w:noProof/>
                <w:kern w:val="2"/>
                <w:lang w:eastAsia="en-AU"/>
                <w14:ligatures w14:val="standardContextual"/>
              </w:rPr>
              <w:tab/>
            </w:r>
            <w:r w:rsidR="0097021A" w:rsidRPr="00D05CB1">
              <w:rPr>
                <w:rStyle w:val="Hyperlink"/>
                <w:noProof/>
              </w:rPr>
              <w:t>Offences</w:t>
            </w:r>
            <w:r w:rsidR="0097021A">
              <w:rPr>
                <w:noProof/>
                <w:webHidden/>
              </w:rPr>
              <w:tab/>
            </w:r>
            <w:r w:rsidR="0097021A">
              <w:rPr>
                <w:noProof/>
                <w:webHidden/>
              </w:rPr>
              <w:fldChar w:fldCharType="begin"/>
            </w:r>
            <w:r w:rsidR="0097021A">
              <w:rPr>
                <w:noProof/>
                <w:webHidden/>
              </w:rPr>
              <w:instrText xml:space="preserve"> PAGEREF _Toc141700056 \h </w:instrText>
            </w:r>
            <w:r w:rsidR="0097021A">
              <w:rPr>
                <w:noProof/>
                <w:webHidden/>
              </w:rPr>
            </w:r>
            <w:r w:rsidR="0097021A">
              <w:rPr>
                <w:noProof/>
                <w:webHidden/>
              </w:rPr>
              <w:fldChar w:fldCharType="separate"/>
            </w:r>
            <w:r w:rsidR="00CE68C6">
              <w:rPr>
                <w:noProof/>
                <w:webHidden/>
              </w:rPr>
              <w:t>54</w:t>
            </w:r>
            <w:r w:rsidR="0097021A">
              <w:rPr>
                <w:noProof/>
                <w:webHidden/>
              </w:rPr>
              <w:fldChar w:fldCharType="end"/>
            </w:r>
          </w:hyperlink>
        </w:p>
        <w:p w14:paraId="6AAE0F22" w14:textId="73BE3EFB"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7" w:history="1">
            <w:r w:rsidR="0097021A" w:rsidRPr="00D05CB1">
              <w:rPr>
                <w:rStyle w:val="Hyperlink"/>
                <w:rFonts w:eastAsia="Times New Roman"/>
                <w:bCs/>
                <w:noProof/>
                <w:lang w:eastAsia="en-AU"/>
              </w:rPr>
              <w:t>72.</w:t>
            </w:r>
            <w:r w:rsidR="0097021A">
              <w:rPr>
                <w:rFonts w:asciiTheme="minorHAnsi" w:eastAsiaTheme="minorEastAsia" w:hAnsiTheme="minorHAnsi"/>
                <w:noProof/>
                <w:kern w:val="2"/>
                <w:lang w:eastAsia="en-AU"/>
                <w14:ligatures w14:val="standardContextual"/>
              </w:rPr>
              <w:tab/>
            </w:r>
            <w:r w:rsidR="0097021A" w:rsidRPr="00D05CB1">
              <w:rPr>
                <w:rStyle w:val="Hyperlink"/>
                <w:noProof/>
              </w:rPr>
              <w:t>Delegations</w:t>
            </w:r>
            <w:r w:rsidR="0097021A">
              <w:rPr>
                <w:noProof/>
                <w:webHidden/>
              </w:rPr>
              <w:tab/>
            </w:r>
            <w:r w:rsidR="0097021A">
              <w:rPr>
                <w:noProof/>
                <w:webHidden/>
              </w:rPr>
              <w:fldChar w:fldCharType="begin"/>
            </w:r>
            <w:r w:rsidR="0097021A">
              <w:rPr>
                <w:noProof/>
                <w:webHidden/>
              </w:rPr>
              <w:instrText xml:space="preserve"> PAGEREF _Toc141700057 \h </w:instrText>
            </w:r>
            <w:r w:rsidR="0097021A">
              <w:rPr>
                <w:noProof/>
                <w:webHidden/>
              </w:rPr>
            </w:r>
            <w:r w:rsidR="0097021A">
              <w:rPr>
                <w:noProof/>
                <w:webHidden/>
              </w:rPr>
              <w:fldChar w:fldCharType="separate"/>
            </w:r>
            <w:r w:rsidR="00CE68C6">
              <w:rPr>
                <w:noProof/>
                <w:webHidden/>
              </w:rPr>
              <w:t>54</w:t>
            </w:r>
            <w:r w:rsidR="0097021A">
              <w:rPr>
                <w:noProof/>
                <w:webHidden/>
              </w:rPr>
              <w:fldChar w:fldCharType="end"/>
            </w:r>
          </w:hyperlink>
        </w:p>
        <w:p w14:paraId="32878D34" w14:textId="131FDF1A" w:rsidR="0097021A" w:rsidRDefault="003A37F8">
          <w:pPr>
            <w:pStyle w:val="TOC2"/>
            <w:tabs>
              <w:tab w:val="right" w:leader="dot" w:pos="9628"/>
            </w:tabs>
            <w:rPr>
              <w:rFonts w:asciiTheme="minorHAnsi" w:eastAsiaTheme="minorEastAsia" w:hAnsiTheme="minorHAnsi"/>
              <w:noProof/>
              <w:kern w:val="2"/>
              <w:lang w:eastAsia="en-AU"/>
              <w14:ligatures w14:val="standardContextual"/>
            </w:rPr>
          </w:pPr>
          <w:hyperlink w:anchor="_Toc141700058" w:history="1">
            <w:r w:rsidR="0097021A" w:rsidRPr="00D05CB1">
              <w:rPr>
                <w:rStyle w:val="Hyperlink"/>
                <w:bCs/>
                <w:noProof/>
              </w:rPr>
              <w:t>Division 2: Enforcement</w:t>
            </w:r>
            <w:r w:rsidR="0097021A">
              <w:rPr>
                <w:noProof/>
                <w:webHidden/>
              </w:rPr>
              <w:tab/>
            </w:r>
            <w:r w:rsidR="0097021A">
              <w:rPr>
                <w:noProof/>
                <w:webHidden/>
              </w:rPr>
              <w:fldChar w:fldCharType="begin"/>
            </w:r>
            <w:r w:rsidR="0097021A">
              <w:rPr>
                <w:noProof/>
                <w:webHidden/>
              </w:rPr>
              <w:instrText xml:space="preserve"> PAGEREF _Toc141700058 \h </w:instrText>
            </w:r>
            <w:r w:rsidR="0097021A">
              <w:rPr>
                <w:noProof/>
                <w:webHidden/>
              </w:rPr>
            </w:r>
            <w:r w:rsidR="0097021A">
              <w:rPr>
                <w:noProof/>
                <w:webHidden/>
              </w:rPr>
              <w:fldChar w:fldCharType="separate"/>
            </w:r>
            <w:r w:rsidR="00CE68C6">
              <w:rPr>
                <w:noProof/>
                <w:webHidden/>
              </w:rPr>
              <w:t>54</w:t>
            </w:r>
            <w:r w:rsidR="0097021A">
              <w:rPr>
                <w:noProof/>
                <w:webHidden/>
              </w:rPr>
              <w:fldChar w:fldCharType="end"/>
            </w:r>
          </w:hyperlink>
        </w:p>
        <w:p w14:paraId="1540D56A" w14:textId="5328A1A3"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59" w:history="1">
            <w:r w:rsidR="0097021A" w:rsidRPr="00D05CB1">
              <w:rPr>
                <w:rStyle w:val="Hyperlink"/>
                <w:noProof/>
              </w:rPr>
              <w:t>73.</w:t>
            </w:r>
            <w:r w:rsidR="0097021A">
              <w:rPr>
                <w:rFonts w:asciiTheme="minorHAnsi" w:eastAsiaTheme="minorEastAsia" w:hAnsiTheme="minorHAnsi"/>
                <w:noProof/>
                <w:kern w:val="2"/>
                <w:lang w:eastAsia="en-AU"/>
                <w14:ligatures w14:val="standardContextual"/>
              </w:rPr>
              <w:tab/>
            </w:r>
            <w:r w:rsidR="0097021A" w:rsidRPr="00D05CB1">
              <w:rPr>
                <w:rStyle w:val="Hyperlink"/>
                <w:noProof/>
              </w:rPr>
              <w:t>Compliance with directions</w:t>
            </w:r>
            <w:r w:rsidR="0097021A">
              <w:rPr>
                <w:noProof/>
                <w:webHidden/>
              </w:rPr>
              <w:tab/>
            </w:r>
            <w:r w:rsidR="0097021A">
              <w:rPr>
                <w:noProof/>
                <w:webHidden/>
              </w:rPr>
              <w:fldChar w:fldCharType="begin"/>
            </w:r>
            <w:r w:rsidR="0097021A">
              <w:rPr>
                <w:noProof/>
                <w:webHidden/>
              </w:rPr>
              <w:instrText xml:space="preserve"> PAGEREF _Toc141700059 \h </w:instrText>
            </w:r>
            <w:r w:rsidR="0097021A">
              <w:rPr>
                <w:noProof/>
                <w:webHidden/>
              </w:rPr>
            </w:r>
            <w:r w:rsidR="0097021A">
              <w:rPr>
                <w:noProof/>
                <w:webHidden/>
              </w:rPr>
              <w:fldChar w:fldCharType="separate"/>
            </w:r>
            <w:r w:rsidR="00CE68C6">
              <w:rPr>
                <w:noProof/>
                <w:webHidden/>
              </w:rPr>
              <w:t>54</w:t>
            </w:r>
            <w:r w:rsidR="0097021A">
              <w:rPr>
                <w:noProof/>
                <w:webHidden/>
              </w:rPr>
              <w:fldChar w:fldCharType="end"/>
            </w:r>
          </w:hyperlink>
        </w:p>
        <w:p w14:paraId="73480EF5" w14:textId="6CC6D223"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0" w:history="1">
            <w:r w:rsidR="0097021A" w:rsidRPr="00D05CB1">
              <w:rPr>
                <w:rStyle w:val="Hyperlink"/>
                <w:noProof/>
              </w:rPr>
              <w:t>74.</w:t>
            </w:r>
            <w:r w:rsidR="0097021A">
              <w:rPr>
                <w:rFonts w:asciiTheme="minorHAnsi" w:eastAsiaTheme="minorEastAsia" w:hAnsiTheme="minorHAnsi"/>
                <w:noProof/>
                <w:kern w:val="2"/>
                <w:lang w:eastAsia="en-AU"/>
                <w14:ligatures w14:val="standardContextual"/>
              </w:rPr>
              <w:tab/>
            </w:r>
            <w:r w:rsidR="0097021A" w:rsidRPr="00D05CB1">
              <w:rPr>
                <w:rStyle w:val="Hyperlink"/>
                <w:noProof/>
              </w:rPr>
              <w:t>Power of authorised officer</w:t>
            </w:r>
            <w:r w:rsidR="0097021A">
              <w:rPr>
                <w:noProof/>
                <w:webHidden/>
              </w:rPr>
              <w:tab/>
            </w:r>
            <w:r w:rsidR="0097021A">
              <w:rPr>
                <w:noProof/>
                <w:webHidden/>
              </w:rPr>
              <w:fldChar w:fldCharType="begin"/>
            </w:r>
            <w:r w:rsidR="0097021A">
              <w:rPr>
                <w:noProof/>
                <w:webHidden/>
              </w:rPr>
              <w:instrText xml:space="preserve"> PAGEREF _Toc141700060 \h </w:instrText>
            </w:r>
            <w:r w:rsidR="0097021A">
              <w:rPr>
                <w:noProof/>
                <w:webHidden/>
              </w:rPr>
            </w:r>
            <w:r w:rsidR="0097021A">
              <w:rPr>
                <w:noProof/>
                <w:webHidden/>
              </w:rPr>
              <w:fldChar w:fldCharType="separate"/>
            </w:r>
            <w:r w:rsidR="00CE68C6">
              <w:rPr>
                <w:noProof/>
                <w:webHidden/>
              </w:rPr>
              <w:t>54</w:t>
            </w:r>
            <w:r w:rsidR="0097021A">
              <w:rPr>
                <w:noProof/>
                <w:webHidden/>
              </w:rPr>
              <w:fldChar w:fldCharType="end"/>
            </w:r>
          </w:hyperlink>
        </w:p>
        <w:p w14:paraId="2E72C9D6" w14:textId="04BF15FB"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1" w:history="1">
            <w:r w:rsidR="0097021A" w:rsidRPr="00D05CB1">
              <w:rPr>
                <w:rStyle w:val="Hyperlink"/>
                <w:noProof/>
              </w:rPr>
              <w:t>75.</w:t>
            </w:r>
            <w:r w:rsidR="0097021A">
              <w:rPr>
                <w:rFonts w:asciiTheme="minorHAnsi" w:eastAsiaTheme="minorEastAsia" w:hAnsiTheme="minorHAnsi"/>
                <w:noProof/>
                <w:kern w:val="2"/>
                <w:lang w:eastAsia="en-AU"/>
                <w14:ligatures w14:val="standardContextual"/>
              </w:rPr>
              <w:tab/>
            </w:r>
            <w:r w:rsidR="0097021A" w:rsidRPr="00D05CB1">
              <w:rPr>
                <w:rStyle w:val="Hyperlink"/>
                <w:noProof/>
              </w:rPr>
              <w:t>Notices to comply</w:t>
            </w:r>
            <w:r w:rsidR="0097021A">
              <w:rPr>
                <w:noProof/>
                <w:webHidden/>
              </w:rPr>
              <w:tab/>
            </w:r>
            <w:r w:rsidR="0097021A">
              <w:rPr>
                <w:noProof/>
                <w:webHidden/>
              </w:rPr>
              <w:fldChar w:fldCharType="begin"/>
            </w:r>
            <w:r w:rsidR="0097021A">
              <w:rPr>
                <w:noProof/>
                <w:webHidden/>
              </w:rPr>
              <w:instrText xml:space="preserve"> PAGEREF _Toc141700061 \h </w:instrText>
            </w:r>
            <w:r w:rsidR="0097021A">
              <w:rPr>
                <w:noProof/>
                <w:webHidden/>
              </w:rPr>
            </w:r>
            <w:r w:rsidR="0097021A">
              <w:rPr>
                <w:noProof/>
                <w:webHidden/>
              </w:rPr>
              <w:fldChar w:fldCharType="separate"/>
            </w:r>
            <w:r w:rsidR="00CE68C6">
              <w:rPr>
                <w:noProof/>
                <w:webHidden/>
              </w:rPr>
              <w:t>54</w:t>
            </w:r>
            <w:r w:rsidR="0097021A">
              <w:rPr>
                <w:noProof/>
                <w:webHidden/>
              </w:rPr>
              <w:fldChar w:fldCharType="end"/>
            </w:r>
          </w:hyperlink>
        </w:p>
        <w:p w14:paraId="04B5E1E6" w14:textId="6DB5BC77"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2" w:history="1">
            <w:r w:rsidR="0097021A" w:rsidRPr="00D05CB1">
              <w:rPr>
                <w:rStyle w:val="Hyperlink"/>
                <w:noProof/>
              </w:rPr>
              <w:t>76.</w:t>
            </w:r>
            <w:r w:rsidR="0097021A">
              <w:rPr>
                <w:rFonts w:asciiTheme="minorHAnsi" w:eastAsiaTheme="minorEastAsia" w:hAnsiTheme="minorHAnsi"/>
                <w:noProof/>
                <w:kern w:val="2"/>
                <w:lang w:eastAsia="en-AU"/>
                <w14:ligatures w14:val="standardContextual"/>
              </w:rPr>
              <w:tab/>
            </w:r>
            <w:r w:rsidR="0097021A" w:rsidRPr="00D05CB1">
              <w:rPr>
                <w:rStyle w:val="Hyperlink"/>
                <w:noProof/>
              </w:rPr>
              <w:t>Failure to comply with a notice to comply</w:t>
            </w:r>
            <w:r w:rsidR="0097021A">
              <w:rPr>
                <w:noProof/>
                <w:webHidden/>
              </w:rPr>
              <w:tab/>
            </w:r>
            <w:r w:rsidR="0097021A">
              <w:rPr>
                <w:noProof/>
                <w:webHidden/>
              </w:rPr>
              <w:fldChar w:fldCharType="begin"/>
            </w:r>
            <w:r w:rsidR="0097021A">
              <w:rPr>
                <w:noProof/>
                <w:webHidden/>
              </w:rPr>
              <w:instrText xml:space="preserve"> PAGEREF _Toc141700062 \h </w:instrText>
            </w:r>
            <w:r w:rsidR="0097021A">
              <w:rPr>
                <w:noProof/>
                <w:webHidden/>
              </w:rPr>
            </w:r>
            <w:r w:rsidR="0097021A">
              <w:rPr>
                <w:noProof/>
                <w:webHidden/>
              </w:rPr>
              <w:fldChar w:fldCharType="separate"/>
            </w:r>
            <w:r w:rsidR="00CE68C6">
              <w:rPr>
                <w:noProof/>
                <w:webHidden/>
              </w:rPr>
              <w:t>55</w:t>
            </w:r>
            <w:r w:rsidR="0097021A">
              <w:rPr>
                <w:noProof/>
                <w:webHidden/>
              </w:rPr>
              <w:fldChar w:fldCharType="end"/>
            </w:r>
          </w:hyperlink>
        </w:p>
        <w:p w14:paraId="50A7EF26" w14:textId="1CB34DC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3" w:history="1">
            <w:r w:rsidR="0097021A" w:rsidRPr="00D05CB1">
              <w:rPr>
                <w:rStyle w:val="Hyperlink"/>
                <w:rFonts w:eastAsia="Times New Roman"/>
                <w:bCs/>
                <w:noProof/>
                <w:lang w:eastAsia="en-AU"/>
              </w:rPr>
              <w:t>77.</w:t>
            </w:r>
            <w:r w:rsidR="0097021A">
              <w:rPr>
                <w:rFonts w:asciiTheme="minorHAnsi" w:eastAsiaTheme="minorEastAsia" w:hAnsiTheme="minorHAnsi"/>
                <w:noProof/>
                <w:kern w:val="2"/>
                <w:lang w:eastAsia="en-AU"/>
                <w14:ligatures w14:val="standardContextual"/>
              </w:rPr>
              <w:tab/>
            </w:r>
            <w:r w:rsidR="0097021A" w:rsidRPr="00D05CB1">
              <w:rPr>
                <w:rStyle w:val="Hyperlink"/>
                <w:noProof/>
              </w:rPr>
              <w:t>Power of authorised officer to act in urgent circumstances</w:t>
            </w:r>
            <w:r w:rsidR="0097021A">
              <w:rPr>
                <w:noProof/>
                <w:webHidden/>
              </w:rPr>
              <w:tab/>
            </w:r>
            <w:r w:rsidR="0097021A">
              <w:rPr>
                <w:noProof/>
                <w:webHidden/>
              </w:rPr>
              <w:fldChar w:fldCharType="begin"/>
            </w:r>
            <w:r w:rsidR="0097021A">
              <w:rPr>
                <w:noProof/>
                <w:webHidden/>
              </w:rPr>
              <w:instrText xml:space="preserve"> PAGEREF _Toc141700063 \h </w:instrText>
            </w:r>
            <w:r w:rsidR="0097021A">
              <w:rPr>
                <w:noProof/>
                <w:webHidden/>
              </w:rPr>
            </w:r>
            <w:r w:rsidR="0097021A">
              <w:rPr>
                <w:noProof/>
                <w:webHidden/>
              </w:rPr>
              <w:fldChar w:fldCharType="separate"/>
            </w:r>
            <w:r w:rsidR="00CE68C6">
              <w:rPr>
                <w:noProof/>
                <w:webHidden/>
              </w:rPr>
              <w:t>55</w:t>
            </w:r>
            <w:r w:rsidR="0097021A">
              <w:rPr>
                <w:noProof/>
                <w:webHidden/>
              </w:rPr>
              <w:fldChar w:fldCharType="end"/>
            </w:r>
          </w:hyperlink>
        </w:p>
        <w:p w14:paraId="558E604B" w14:textId="157C4FB6"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4" w:history="1">
            <w:r w:rsidR="0097021A" w:rsidRPr="00D05CB1">
              <w:rPr>
                <w:rStyle w:val="Hyperlink"/>
                <w:noProof/>
              </w:rPr>
              <w:t>78.</w:t>
            </w:r>
            <w:r w:rsidR="0097021A">
              <w:rPr>
                <w:rFonts w:asciiTheme="minorHAnsi" w:eastAsiaTheme="minorEastAsia" w:hAnsiTheme="minorHAnsi"/>
                <w:noProof/>
                <w:kern w:val="2"/>
                <w:lang w:eastAsia="en-AU"/>
                <w14:ligatures w14:val="standardContextual"/>
              </w:rPr>
              <w:tab/>
            </w:r>
            <w:r w:rsidR="0097021A" w:rsidRPr="00D05CB1">
              <w:rPr>
                <w:rStyle w:val="Hyperlink"/>
                <w:noProof/>
              </w:rPr>
              <w:t>Power of authorised officer to impound</w:t>
            </w:r>
            <w:r w:rsidR="0097021A">
              <w:rPr>
                <w:noProof/>
                <w:webHidden/>
              </w:rPr>
              <w:tab/>
            </w:r>
            <w:r w:rsidR="0097021A">
              <w:rPr>
                <w:noProof/>
                <w:webHidden/>
              </w:rPr>
              <w:fldChar w:fldCharType="begin"/>
            </w:r>
            <w:r w:rsidR="0097021A">
              <w:rPr>
                <w:noProof/>
                <w:webHidden/>
              </w:rPr>
              <w:instrText xml:space="preserve"> PAGEREF _Toc141700064 \h </w:instrText>
            </w:r>
            <w:r w:rsidR="0097021A">
              <w:rPr>
                <w:noProof/>
                <w:webHidden/>
              </w:rPr>
            </w:r>
            <w:r w:rsidR="0097021A">
              <w:rPr>
                <w:noProof/>
                <w:webHidden/>
              </w:rPr>
              <w:fldChar w:fldCharType="separate"/>
            </w:r>
            <w:r w:rsidR="00CE68C6">
              <w:rPr>
                <w:noProof/>
                <w:webHidden/>
              </w:rPr>
              <w:t>56</w:t>
            </w:r>
            <w:r w:rsidR="0097021A">
              <w:rPr>
                <w:noProof/>
                <w:webHidden/>
              </w:rPr>
              <w:fldChar w:fldCharType="end"/>
            </w:r>
          </w:hyperlink>
        </w:p>
        <w:p w14:paraId="5210EEC4" w14:textId="7EDF45A0"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5" w:history="1">
            <w:r w:rsidR="0097021A" w:rsidRPr="00D05CB1">
              <w:rPr>
                <w:rStyle w:val="Hyperlink"/>
                <w:rFonts w:eastAsia="Times New Roman"/>
                <w:noProof/>
                <w:lang w:eastAsia="en-AU"/>
              </w:rPr>
              <w:t>79.</w:t>
            </w:r>
            <w:r w:rsidR="0097021A">
              <w:rPr>
                <w:rFonts w:asciiTheme="minorHAnsi" w:eastAsiaTheme="minorEastAsia" w:hAnsiTheme="minorHAnsi"/>
                <w:noProof/>
                <w:kern w:val="2"/>
                <w:lang w:eastAsia="en-AU"/>
                <w14:ligatures w14:val="standardContextual"/>
              </w:rPr>
              <w:tab/>
            </w:r>
            <w:r w:rsidR="0097021A" w:rsidRPr="00D05CB1">
              <w:rPr>
                <w:rStyle w:val="Hyperlink"/>
                <w:rFonts w:eastAsia="Times New Roman"/>
                <w:noProof/>
                <w:lang w:eastAsia="en-AU"/>
              </w:rPr>
              <w:t xml:space="preserve">Infringement </w:t>
            </w:r>
            <w:r w:rsidR="0097021A" w:rsidRPr="00D05CB1">
              <w:rPr>
                <w:rStyle w:val="Hyperlink"/>
                <w:noProof/>
              </w:rPr>
              <w:t>Notices</w:t>
            </w:r>
            <w:r w:rsidR="0097021A">
              <w:rPr>
                <w:noProof/>
                <w:webHidden/>
              </w:rPr>
              <w:tab/>
            </w:r>
            <w:r w:rsidR="0097021A">
              <w:rPr>
                <w:noProof/>
                <w:webHidden/>
              </w:rPr>
              <w:fldChar w:fldCharType="begin"/>
            </w:r>
            <w:r w:rsidR="0097021A">
              <w:rPr>
                <w:noProof/>
                <w:webHidden/>
              </w:rPr>
              <w:instrText xml:space="preserve"> PAGEREF _Toc141700065 \h </w:instrText>
            </w:r>
            <w:r w:rsidR="0097021A">
              <w:rPr>
                <w:noProof/>
                <w:webHidden/>
              </w:rPr>
            </w:r>
            <w:r w:rsidR="0097021A">
              <w:rPr>
                <w:noProof/>
                <w:webHidden/>
              </w:rPr>
              <w:fldChar w:fldCharType="separate"/>
            </w:r>
            <w:r w:rsidR="00CE68C6">
              <w:rPr>
                <w:noProof/>
                <w:webHidden/>
              </w:rPr>
              <w:t>57</w:t>
            </w:r>
            <w:r w:rsidR="0097021A">
              <w:rPr>
                <w:noProof/>
                <w:webHidden/>
              </w:rPr>
              <w:fldChar w:fldCharType="end"/>
            </w:r>
          </w:hyperlink>
        </w:p>
        <w:p w14:paraId="6EA4C704" w14:textId="64AE5291"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6" w:history="1">
            <w:r w:rsidR="0097021A" w:rsidRPr="00D05CB1">
              <w:rPr>
                <w:rStyle w:val="Hyperlink"/>
                <w:rFonts w:eastAsia="Times New Roman"/>
                <w:noProof/>
                <w:lang w:eastAsia="en-AU"/>
              </w:rPr>
              <w:t>80.</w:t>
            </w:r>
            <w:r w:rsidR="0097021A">
              <w:rPr>
                <w:rFonts w:asciiTheme="minorHAnsi" w:eastAsiaTheme="minorEastAsia" w:hAnsiTheme="minorHAnsi"/>
                <w:noProof/>
                <w:kern w:val="2"/>
                <w:lang w:eastAsia="en-AU"/>
                <w14:ligatures w14:val="standardContextual"/>
              </w:rPr>
              <w:tab/>
            </w:r>
            <w:r w:rsidR="0097021A" w:rsidRPr="00D05CB1">
              <w:rPr>
                <w:rStyle w:val="Hyperlink"/>
                <w:rFonts w:eastAsia="Times New Roman"/>
                <w:noProof/>
                <w:lang w:eastAsia="en-AU"/>
              </w:rPr>
              <w:t>Offences generally and failure to comply with permit conditions</w:t>
            </w:r>
            <w:r w:rsidR="0097021A">
              <w:rPr>
                <w:noProof/>
                <w:webHidden/>
              </w:rPr>
              <w:tab/>
            </w:r>
            <w:r w:rsidR="0097021A">
              <w:rPr>
                <w:noProof/>
                <w:webHidden/>
              </w:rPr>
              <w:fldChar w:fldCharType="begin"/>
            </w:r>
            <w:r w:rsidR="0097021A">
              <w:rPr>
                <w:noProof/>
                <w:webHidden/>
              </w:rPr>
              <w:instrText xml:space="preserve"> PAGEREF _Toc141700066 \h </w:instrText>
            </w:r>
            <w:r w:rsidR="0097021A">
              <w:rPr>
                <w:noProof/>
                <w:webHidden/>
              </w:rPr>
            </w:r>
            <w:r w:rsidR="0097021A">
              <w:rPr>
                <w:noProof/>
                <w:webHidden/>
              </w:rPr>
              <w:fldChar w:fldCharType="separate"/>
            </w:r>
            <w:r w:rsidR="00CE68C6">
              <w:rPr>
                <w:noProof/>
                <w:webHidden/>
              </w:rPr>
              <w:t>57</w:t>
            </w:r>
            <w:r w:rsidR="0097021A">
              <w:rPr>
                <w:noProof/>
                <w:webHidden/>
              </w:rPr>
              <w:fldChar w:fldCharType="end"/>
            </w:r>
          </w:hyperlink>
        </w:p>
        <w:p w14:paraId="4273E149" w14:textId="0BB69E94" w:rsidR="0097021A" w:rsidRDefault="003A37F8">
          <w:pPr>
            <w:pStyle w:val="TOC3"/>
            <w:tabs>
              <w:tab w:val="left" w:pos="1100"/>
              <w:tab w:val="right" w:leader="dot" w:pos="9628"/>
            </w:tabs>
            <w:rPr>
              <w:rFonts w:asciiTheme="minorHAnsi" w:eastAsiaTheme="minorEastAsia" w:hAnsiTheme="minorHAnsi"/>
              <w:noProof/>
              <w:kern w:val="2"/>
              <w:lang w:eastAsia="en-AU"/>
              <w14:ligatures w14:val="standardContextual"/>
            </w:rPr>
          </w:pPr>
          <w:hyperlink w:anchor="_Toc141700067" w:history="1">
            <w:r w:rsidR="0097021A" w:rsidRPr="00D05CB1">
              <w:rPr>
                <w:rStyle w:val="Hyperlink"/>
                <w:rFonts w:eastAsia="Times New Roman"/>
                <w:noProof/>
                <w:lang w:eastAsia="en-AU"/>
              </w:rPr>
              <w:t>81.</w:t>
            </w:r>
            <w:r w:rsidR="0097021A">
              <w:rPr>
                <w:rFonts w:asciiTheme="minorHAnsi" w:eastAsiaTheme="minorEastAsia" w:hAnsiTheme="minorHAnsi"/>
                <w:noProof/>
                <w:kern w:val="2"/>
                <w:lang w:eastAsia="en-AU"/>
                <w14:ligatures w14:val="standardContextual"/>
              </w:rPr>
              <w:tab/>
            </w:r>
            <w:r w:rsidR="0097021A" w:rsidRPr="00D05CB1">
              <w:rPr>
                <w:rStyle w:val="Hyperlink"/>
                <w:rFonts w:eastAsia="Times New Roman"/>
                <w:noProof/>
                <w:lang w:eastAsia="en-AU"/>
              </w:rPr>
              <w:t>Penalties</w:t>
            </w:r>
            <w:r w:rsidR="0097021A">
              <w:rPr>
                <w:noProof/>
                <w:webHidden/>
              </w:rPr>
              <w:tab/>
            </w:r>
            <w:r w:rsidR="0097021A">
              <w:rPr>
                <w:noProof/>
                <w:webHidden/>
              </w:rPr>
              <w:fldChar w:fldCharType="begin"/>
            </w:r>
            <w:r w:rsidR="0097021A">
              <w:rPr>
                <w:noProof/>
                <w:webHidden/>
              </w:rPr>
              <w:instrText xml:space="preserve"> PAGEREF _Toc141700067 \h </w:instrText>
            </w:r>
            <w:r w:rsidR="0097021A">
              <w:rPr>
                <w:noProof/>
                <w:webHidden/>
              </w:rPr>
            </w:r>
            <w:r w:rsidR="0097021A">
              <w:rPr>
                <w:noProof/>
                <w:webHidden/>
              </w:rPr>
              <w:fldChar w:fldCharType="separate"/>
            </w:r>
            <w:r w:rsidR="00CE68C6">
              <w:rPr>
                <w:noProof/>
                <w:webHidden/>
              </w:rPr>
              <w:t>57</w:t>
            </w:r>
            <w:r w:rsidR="0097021A">
              <w:rPr>
                <w:noProof/>
                <w:webHidden/>
              </w:rPr>
              <w:fldChar w:fldCharType="end"/>
            </w:r>
          </w:hyperlink>
        </w:p>
        <w:p w14:paraId="729678AB" w14:textId="0AEDCA2C" w:rsidR="0097021A" w:rsidRDefault="003A37F8">
          <w:pPr>
            <w:pStyle w:val="TOC1"/>
            <w:tabs>
              <w:tab w:val="right" w:leader="dot" w:pos="9628"/>
            </w:tabs>
            <w:rPr>
              <w:rFonts w:asciiTheme="minorHAnsi" w:eastAsiaTheme="minorEastAsia" w:hAnsiTheme="minorHAnsi"/>
              <w:noProof/>
              <w:kern w:val="2"/>
              <w:lang w:eastAsia="en-AU"/>
              <w14:ligatures w14:val="standardContextual"/>
            </w:rPr>
          </w:pPr>
          <w:hyperlink w:anchor="_Toc141700068" w:history="1">
            <w:r w:rsidR="0097021A" w:rsidRPr="00D05CB1">
              <w:rPr>
                <w:rStyle w:val="Hyperlink"/>
                <w:noProof/>
              </w:rPr>
              <w:t>Schedule 1</w:t>
            </w:r>
            <w:r w:rsidR="0097021A">
              <w:rPr>
                <w:noProof/>
                <w:webHidden/>
              </w:rPr>
              <w:tab/>
            </w:r>
            <w:r w:rsidR="0097021A">
              <w:rPr>
                <w:noProof/>
                <w:webHidden/>
              </w:rPr>
              <w:fldChar w:fldCharType="begin"/>
            </w:r>
            <w:r w:rsidR="0097021A">
              <w:rPr>
                <w:noProof/>
                <w:webHidden/>
              </w:rPr>
              <w:instrText xml:space="preserve"> PAGEREF _Toc141700068 \h </w:instrText>
            </w:r>
            <w:r w:rsidR="0097021A">
              <w:rPr>
                <w:noProof/>
                <w:webHidden/>
              </w:rPr>
            </w:r>
            <w:r w:rsidR="0097021A">
              <w:rPr>
                <w:noProof/>
                <w:webHidden/>
              </w:rPr>
              <w:fldChar w:fldCharType="separate"/>
            </w:r>
            <w:r w:rsidR="00CE68C6">
              <w:rPr>
                <w:noProof/>
                <w:webHidden/>
              </w:rPr>
              <w:t>58</w:t>
            </w:r>
            <w:r w:rsidR="0097021A">
              <w:rPr>
                <w:noProof/>
                <w:webHidden/>
              </w:rPr>
              <w:fldChar w:fldCharType="end"/>
            </w:r>
          </w:hyperlink>
        </w:p>
        <w:p w14:paraId="620D6691" w14:textId="11A03F72" w:rsidR="00147C38" w:rsidRPr="000A41DA" w:rsidRDefault="00147C38">
          <w:pPr>
            <w:rPr>
              <w:rFonts w:cs="Arial"/>
            </w:rPr>
          </w:pPr>
          <w:r w:rsidRPr="000A41DA">
            <w:rPr>
              <w:rFonts w:cs="Arial"/>
              <w:b/>
              <w:bCs/>
              <w:noProof/>
            </w:rPr>
            <w:fldChar w:fldCharType="end"/>
          </w:r>
        </w:p>
      </w:sdtContent>
    </w:sdt>
    <w:p w14:paraId="3724B16D" w14:textId="77777777" w:rsidR="00BD0F6D" w:rsidRPr="000A41DA" w:rsidRDefault="00BD0F6D" w:rsidP="00BD0F6D">
      <w:pPr>
        <w:rPr>
          <w:rFonts w:eastAsiaTheme="majorEastAsia" w:cs="Arial"/>
          <w:spacing w:val="-10"/>
          <w:kern w:val="28"/>
          <w:sz w:val="32"/>
          <w:szCs w:val="32"/>
        </w:rPr>
      </w:pPr>
    </w:p>
    <w:p w14:paraId="2C9893A4" w14:textId="77777777" w:rsidR="00F65985" w:rsidRDefault="00BD0F6D" w:rsidP="00BD0F6D">
      <w:pPr>
        <w:tabs>
          <w:tab w:val="left" w:pos="2280"/>
        </w:tabs>
        <w:rPr>
          <w:rFonts w:eastAsiaTheme="majorEastAsia" w:cs="Arial"/>
          <w:spacing w:val="-10"/>
          <w:kern w:val="28"/>
          <w:sz w:val="32"/>
          <w:szCs w:val="32"/>
        </w:rPr>
        <w:sectPr w:rsidR="00F65985" w:rsidSect="00CA372B">
          <w:headerReference w:type="even" r:id="rId15"/>
          <w:pgSz w:w="11906" w:h="16838"/>
          <w:pgMar w:top="2268" w:right="1134" w:bottom="1134" w:left="1134" w:header="709" w:footer="709" w:gutter="0"/>
          <w:cols w:space="708"/>
          <w:docGrid w:linePitch="360"/>
        </w:sectPr>
      </w:pPr>
      <w:r w:rsidRPr="000A41DA">
        <w:rPr>
          <w:rFonts w:eastAsiaTheme="majorEastAsia" w:cs="Arial"/>
          <w:spacing w:val="-10"/>
          <w:kern w:val="28"/>
          <w:sz w:val="32"/>
          <w:szCs w:val="32"/>
        </w:rPr>
        <w:tab/>
      </w:r>
    </w:p>
    <w:p w14:paraId="15B779E4" w14:textId="77777777" w:rsidR="00212E87" w:rsidRDefault="00212E87" w:rsidP="00BD0F6D">
      <w:pPr>
        <w:tabs>
          <w:tab w:val="left" w:pos="2280"/>
        </w:tabs>
        <w:rPr>
          <w:rFonts w:eastAsiaTheme="majorEastAsia" w:cs="Arial"/>
          <w:spacing w:val="-10"/>
          <w:kern w:val="28"/>
          <w:sz w:val="32"/>
          <w:szCs w:val="32"/>
        </w:rPr>
      </w:pPr>
    </w:p>
    <w:p w14:paraId="7D5D9B82" w14:textId="77777777" w:rsidR="00F65985" w:rsidRDefault="00F65985" w:rsidP="00BD0F6D">
      <w:pPr>
        <w:tabs>
          <w:tab w:val="left" w:pos="2280"/>
        </w:tabs>
        <w:rPr>
          <w:rFonts w:eastAsiaTheme="majorEastAsia" w:cs="Arial"/>
          <w:spacing w:val="-10"/>
          <w:kern w:val="28"/>
          <w:sz w:val="32"/>
          <w:szCs w:val="32"/>
        </w:rPr>
      </w:pPr>
    </w:p>
    <w:p w14:paraId="0654B826" w14:textId="77777777" w:rsidR="00F65985" w:rsidRDefault="00F65985" w:rsidP="00BD0F6D">
      <w:pPr>
        <w:tabs>
          <w:tab w:val="left" w:pos="2280"/>
        </w:tabs>
        <w:rPr>
          <w:rFonts w:eastAsiaTheme="majorEastAsia" w:cs="Arial"/>
          <w:spacing w:val="-10"/>
          <w:kern w:val="28"/>
          <w:sz w:val="32"/>
          <w:szCs w:val="32"/>
        </w:rPr>
      </w:pPr>
    </w:p>
    <w:p w14:paraId="79AD72FA" w14:textId="77777777" w:rsidR="00F65985" w:rsidRDefault="00F65985" w:rsidP="00BD0F6D">
      <w:pPr>
        <w:tabs>
          <w:tab w:val="left" w:pos="2280"/>
        </w:tabs>
        <w:rPr>
          <w:rFonts w:eastAsiaTheme="majorEastAsia" w:cs="Arial"/>
          <w:spacing w:val="-10"/>
          <w:kern w:val="28"/>
          <w:sz w:val="32"/>
          <w:szCs w:val="32"/>
        </w:rPr>
      </w:pPr>
    </w:p>
    <w:p w14:paraId="57D0D0CB" w14:textId="68CBA238" w:rsidR="00F65985" w:rsidRPr="000A41DA" w:rsidRDefault="00F65985" w:rsidP="00225CF2">
      <w:pPr>
        <w:pStyle w:val="Heading1"/>
        <w:rPr>
          <w:b/>
        </w:rPr>
      </w:pPr>
      <w:bookmarkStart w:id="1" w:name="_Toc141699968"/>
      <w:r w:rsidRPr="000A41DA">
        <w:t>Part 1</w:t>
      </w:r>
      <w:r w:rsidR="00225CF2">
        <w:rPr>
          <w:b/>
        </w:rPr>
        <w:t xml:space="preserve"> -</w:t>
      </w:r>
      <w:r w:rsidRPr="000A41DA">
        <w:t xml:space="preserve"> </w:t>
      </w:r>
      <w:r w:rsidR="00225CF2">
        <w:rPr>
          <w:b/>
        </w:rPr>
        <w:br/>
      </w:r>
      <w:r w:rsidRPr="000A41DA">
        <w:t>Preliminary</w:t>
      </w:r>
      <w:bookmarkEnd w:id="1"/>
      <w:r w:rsidRPr="000A41DA">
        <w:t xml:space="preserve"> </w:t>
      </w:r>
    </w:p>
    <w:p w14:paraId="1F56EA11" w14:textId="77777777" w:rsidR="00F65985" w:rsidRDefault="00F65985" w:rsidP="00BD0F6D">
      <w:pPr>
        <w:tabs>
          <w:tab w:val="left" w:pos="2280"/>
        </w:tabs>
        <w:rPr>
          <w:rFonts w:eastAsiaTheme="majorEastAsia" w:cs="Arial"/>
          <w:spacing w:val="-10"/>
          <w:kern w:val="28"/>
          <w:sz w:val="32"/>
          <w:szCs w:val="32"/>
        </w:rPr>
      </w:pPr>
    </w:p>
    <w:p w14:paraId="0FE10BA5" w14:textId="77777777" w:rsidR="00F65985" w:rsidRDefault="00F65985" w:rsidP="00BD0F6D">
      <w:pPr>
        <w:tabs>
          <w:tab w:val="left" w:pos="2280"/>
        </w:tabs>
        <w:rPr>
          <w:rFonts w:eastAsiaTheme="majorEastAsia" w:cs="Arial"/>
          <w:spacing w:val="-10"/>
          <w:kern w:val="28"/>
          <w:sz w:val="32"/>
          <w:szCs w:val="32"/>
        </w:rPr>
      </w:pPr>
    </w:p>
    <w:p w14:paraId="574F7B11" w14:textId="77777777" w:rsidR="00F65985" w:rsidRDefault="00F65985" w:rsidP="00BD0F6D">
      <w:pPr>
        <w:tabs>
          <w:tab w:val="left" w:pos="2280"/>
        </w:tabs>
        <w:rPr>
          <w:rFonts w:eastAsiaTheme="majorEastAsia" w:cs="Arial"/>
          <w:spacing w:val="-10"/>
          <w:kern w:val="28"/>
          <w:sz w:val="32"/>
          <w:szCs w:val="32"/>
        </w:rPr>
      </w:pPr>
    </w:p>
    <w:p w14:paraId="3D4CFA98" w14:textId="77777777" w:rsidR="00F65985" w:rsidRDefault="00F65985" w:rsidP="00BD0F6D">
      <w:pPr>
        <w:tabs>
          <w:tab w:val="left" w:pos="2280"/>
        </w:tabs>
        <w:rPr>
          <w:rFonts w:eastAsiaTheme="majorEastAsia" w:cs="Arial"/>
          <w:spacing w:val="-10"/>
          <w:kern w:val="28"/>
          <w:sz w:val="32"/>
          <w:szCs w:val="32"/>
        </w:rPr>
      </w:pPr>
    </w:p>
    <w:p w14:paraId="5955D424" w14:textId="77777777" w:rsidR="00F65985" w:rsidRDefault="00F65985" w:rsidP="00BD0F6D">
      <w:pPr>
        <w:tabs>
          <w:tab w:val="left" w:pos="2280"/>
        </w:tabs>
        <w:rPr>
          <w:rFonts w:eastAsiaTheme="majorEastAsia" w:cs="Arial"/>
          <w:spacing w:val="-10"/>
          <w:kern w:val="28"/>
          <w:sz w:val="32"/>
          <w:szCs w:val="32"/>
        </w:rPr>
      </w:pPr>
    </w:p>
    <w:p w14:paraId="51F13445" w14:textId="77777777" w:rsidR="00F65985" w:rsidRDefault="00F65985" w:rsidP="00BD0F6D">
      <w:pPr>
        <w:tabs>
          <w:tab w:val="left" w:pos="2280"/>
        </w:tabs>
        <w:rPr>
          <w:rFonts w:eastAsiaTheme="majorEastAsia" w:cs="Arial"/>
          <w:spacing w:val="-10"/>
          <w:kern w:val="28"/>
          <w:sz w:val="32"/>
          <w:szCs w:val="32"/>
        </w:rPr>
        <w:sectPr w:rsidR="00F65985" w:rsidSect="00CA372B">
          <w:pgSz w:w="11906" w:h="16838"/>
          <w:pgMar w:top="2268" w:right="1134" w:bottom="1134" w:left="1134" w:header="709" w:footer="709" w:gutter="0"/>
          <w:cols w:space="708"/>
          <w:docGrid w:linePitch="360"/>
        </w:sectPr>
      </w:pPr>
    </w:p>
    <w:p w14:paraId="7C2782E4" w14:textId="66F172DF" w:rsidR="00793465" w:rsidRPr="000A41DA" w:rsidRDefault="00583A39" w:rsidP="003A37F8">
      <w:pPr>
        <w:pStyle w:val="Heading3"/>
        <w:numPr>
          <w:ilvl w:val="0"/>
          <w:numId w:val="18"/>
        </w:numPr>
        <w:ind w:left="360"/>
      </w:pPr>
      <w:bookmarkStart w:id="2" w:name="_Toc141699969"/>
      <w:r w:rsidRPr="000A41DA">
        <w:lastRenderedPageBreak/>
        <w:t>Title</w:t>
      </w:r>
      <w:bookmarkEnd w:id="2"/>
      <w:r w:rsidR="00B90531" w:rsidRPr="000A41DA">
        <w:t xml:space="preserve"> </w:t>
      </w:r>
    </w:p>
    <w:p w14:paraId="24C794EE" w14:textId="45F403F5" w:rsidR="00583A39" w:rsidRPr="00E1147D" w:rsidRDefault="00583A39" w:rsidP="00E1147D">
      <w:pPr>
        <w:ind w:left="360"/>
        <w:rPr>
          <w:rFonts w:cs="Arial"/>
          <w:sz w:val="24"/>
          <w:szCs w:val="24"/>
        </w:rPr>
      </w:pPr>
      <w:r w:rsidRPr="00E1147D">
        <w:rPr>
          <w:rFonts w:cs="Arial"/>
          <w:sz w:val="24"/>
          <w:szCs w:val="24"/>
        </w:rPr>
        <w:t>This is the Community Amenity Local Law 2023.</w:t>
      </w:r>
    </w:p>
    <w:p w14:paraId="28FCA007" w14:textId="56297601" w:rsidR="00B90531" w:rsidRPr="00A02BBA" w:rsidRDefault="00B90531" w:rsidP="003A37F8">
      <w:pPr>
        <w:pStyle w:val="Heading3"/>
        <w:numPr>
          <w:ilvl w:val="0"/>
          <w:numId w:val="18"/>
        </w:numPr>
        <w:ind w:left="360"/>
      </w:pPr>
      <w:bookmarkStart w:id="3" w:name="_Toc141699970"/>
      <w:r w:rsidRPr="00A02BBA">
        <w:t>Purpose</w:t>
      </w:r>
      <w:bookmarkEnd w:id="3"/>
    </w:p>
    <w:p w14:paraId="135DFDF7" w14:textId="5D365CA3" w:rsidR="00B90531" w:rsidRPr="000A41DA" w:rsidRDefault="00B90531" w:rsidP="008A2604">
      <w:pPr>
        <w:pStyle w:val="paragraph"/>
        <w:spacing w:before="0" w:beforeAutospacing="0" w:after="0" w:afterAutospacing="0"/>
        <w:ind w:left="360"/>
        <w:jc w:val="both"/>
        <w:textAlignment w:val="baseline"/>
        <w:rPr>
          <w:rFonts w:ascii="Arial" w:eastAsiaTheme="minorHAnsi" w:hAnsi="Arial" w:cs="Arial"/>
          <w:lang w:eastAsia="en-US"/>
        </w:rPr>
      </w:pPr>
      <w:r w:rsidRPr="000A41DA">
        <w:rPr>
          <w:rFonts w:ascii="Arial" w:eastAsiaTheme="minorHAnsi" w:hAnsi="Arial" w:cs="Arial"/>
          <w:lang w:eastAsia="en-US"/>
        </w:rPr>
        <w:t>The purpose of this Local Law is to provide for the peace, order, and good governance of the City of Port Phillip in a way that is complementary to Council’s Council Plan by: </w:t>
      </w:r>
    </w:p>
    <w:p w14:paraId="098CC9E9" w14:textId="77777777" w:rsidR="00B90531" w:rsidRPr="000A41DA" w:rsidRDefault="00B90531" w:rsidP="00B90531">
      <w:pPr>
        <w:pStyle w:val="paragraph"/>
        <w:spacing w:before="0" w:beforeAutospacing="0" w:after="0" w:afterAutospacing="0"/>
        <w:jc w:val="both"/>
        <w:textAlignment w:val="baseline"/>
        <w:rPr>
          <w:rFonts w:ascii="Arial" w:eastAsiaTheme="minorHAnsi" w:hAnsi="Arial" w:cs="Arial"/>
          <w:sz w:val="22"/>
          <w:szCs w:val="22"/>
          <w:lang w:eastAsia="en-US"/>
        </w:rPr>
      </w:pPr>
    </w:p>
    <w:p w14:paraId="17E4B51D" w14:textId="2CD20526" w:rsidR="00B90531" w:rsidRPr="000A41DA" w:rsidRDefault="00B90531" w:rsidP="003A37F8">
      <w:pPr>
        <w:pStyle w:val="paragraph"/>
        <w:numPr>
          <w:ilvl w:val="0"/>
          <w:numId w:val="24"/>
        </w:numPr>
        <w:spacing w:before="0" w:beforeAutospacing="0" w:after="120" w:afterAutospacing="0"/>
        <w:ind w:left="108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managing the uses and activities on roads and Council land so that Council is aware of uses or activities which may: </w:t>
      </w:r>
    </w:p>
    <w:p w14:paraId="3C04DED8" w14:textId="77777777" w:rsidR="00B90531" w:rsidRPr="000A41DA" w:rsidRDefault="00B90531" w:rsidP="003A37F8">
      <w:pPr>
        <w:pStyle w:val="paragraph"/>
        <w:numPr>
          <w:ilvl w:val="0"/>
          <w:numId w:val="23"/>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interfere with the safety and convenience of people travelling on or using roads or </w:t>
      </w:r>
      <w:proofErr w:type="gramStart"/>
      <w:r w:rsidRPr="000A41DA">
        <w:rPr>
          <w:rFonts w:ascii="Arial" w:eastAsiaTheme="minorHAnsi" w:hAnsi="Arial" w:cs="Arial"/>
          <w:lang w:eastAsia="en-US"/>
        </w:rPr>
        <w:t>land;</w:t>
      </w:r>
      <w:proofErr w:type="gramEnd"/>
      <w:r w:rsidRPr="000A41DA">
        <w:rPr>
          <w:rFonts w:ascii="Arial" w:eastAsiaTheme="minorHAnsi" w:hAnsi="Arial" w:cs="Arial"/>
          <w:lang w:eastAsia="en-US"/>
        </w:rPr>
        <w:t> </w:t>
      </w:r>
    </w:p>
    <w:p w14:paraId="21E5DEFC" w14:textId="77777777" w:rsidR="00B90531" w:rsidRPr="000A41DA" w:rsidRDefault="00B90531" w:rsidP="003A37F8">
      <w:pPr>
        <w:pStyle w:val="paragraph"/>
        <w:numPr>
          <w:ilvl w:val="0"/>
          <w:numId w:val="23"/>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impede free and safe access for people, in particular those with sight and movement impairment or </w:t>
      </w:r>
      <w:proofErr w:type="gramStart"/>
      <w:r w:rsidRPr="000A41DA">
        <w:rPr>
          <w:rFonts w:ascii="Arial" w:eastAsiaTheme="minorHAnsi" w:hAnsi="Arial" w:cs="Arial"/>
          <w:lang w:eastAsia="en-US"/>
        </w:rPr>
        <w:t>disabilities;</w:t>
      </w:r>
      <w:proofErr w:type="gramEnd"/>
      <w:r w:rsidRPr="000A41DA">
        <w:rPr>
          <w:rFonts w:ascii="Arial" w:eastAsiaTheme="minorHAnsi" w:hAnsi="Arial" w:cs="Arial"/>
          <w:lang w:eastAsia="en-US"/>
        </w:rPr>
        <w:t>  </w:t>
      </w:r>
    </w:p>
    <w:p w14:paraId="0AA82D36" w14:textId="77777777" w:rsidR="00B90531" w:rsidRPr="000A41DA" w:rsidRDefault="00B90531" w:rsidP="003A37F8">
      <w:pPr>
        <w:pStyle w:val="paragraph"/>
        <w:numPr>
          <w:ilvl w:val="0"/>
          <w:numId w:val="23"/>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cause damage to Council and community </w:t>
      </w:r>
      <w:proofErr w:type="gramStart"/>
      <w:r w:rsidRPr="000A41DA">
        <w:rPr>
          <w:rFonts w:ascii="Arial" w:eastAsiaTheme="minorHAnsi" w:hAnsi="Arial" w:cs="Arial"/>
          <w:lang w:eastAsia="en-US"/>
        </w:rPr>
        <w:t>assets;</w:t>
      </w:r>
      <w:proofErr w:type="gramEnd"/>
      <w:r w:rsidRPr="000A41DA">
        <w:rPr>
          <w:rFonts w:ascii="Arial" w:eastAsiaTheme="minorHAnsi" w:hAnsi="Arial" w:cs="Arial"/>
          <w:lang w:eastAsia="en-US"/>
        </w:rPr>
        <w:t> </w:t>
      </w:r>
    </w:p>
    <w:p w14:paraId="70DB24EA" w14:textId="77777777" w:rsidR="00B90531" w:rsidRPr="000A41DA" w:rsidRDefault="00B90531" w:rsidP="003A37F8">
      <w:pPr>
        <w:pStyle w:val="paragraph"/>
        <w:numPr>
          <w:ilvl w:val="0"/>
          <w:numId w:val="23"/>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create a danger or expose others to </w:t>
      </w:r>
      <w:proofErr w:type="gramStart"/>
      <w:r w:rsidRPr="000A41DA">
        <w:rPr>
          <w:rFonts w:ascii="Arial" w:eastAsiaTheme="minorHAnsi" w:hAnsi="Arial" w:cs="Arial"/>
          <w:lang w:eastAsia="en-US"/>
        </w:rPr>
        <w:t>risk;</w:t>
      </w:r>
      <w:proofErr w:type="gramEnd"/>
      <w:r w:rsidRPr="000A41DA">
        <w:rPr>
          <w:rFonts w:ascii="Arial" w:eastAsiaTheme="minorHAnsi" w:hAnsi="Arial" w:cs="Arial"/>
          <w:lang w:eastAsia="en-US"/>
        </w:rPr>
        <w:t> </w:t>
      </w:r>
    </w:p>
    <w:p w14:paraId="00D230AA" w14:textId="77777777" w:rsidR="008A3F86" w:rsidRDefault="00B90531" w:rsidP="003A37F8">
      <w:pPr>
        <w:pStyle w:val="paragraph"/>
        <w:numPr>
          <w:ilvl w:val="0"/>
          <w:numId w:val="23"/>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be detrimental to the amenity of the area or the enjoyment of facilities on roads or </w:t>
      </w:r>
      <w:proofErr w:type="gramStart"/>
      <w:r w:rsidRPr="000A41DA">
        <w:rPr>
          <w:rFonts w:ascii="Arial" w:eastAsiaTheme="minorHAnsi" w:hAnsi="Arial" w:cs="Arial"/>
          <w:lang w:eastAsia="en-US"/>
        </w:rPr>
        <w:t>land;</w:t>
      </w:r>
      <w:proofErr w:type="gramEnd"/>
      <w:r w:rsidRPr="000A41DA">
        <w:rPr>
          <w:rFonts w:ascii="Arial" w:eastAsiaTheme="minorHAnsi" w:hAnsi="Arial" w:cs="Arial"/>
          <w:lang w:eastAsia="en-US"/>
        </w:rPr>
        <w:t> </w:t>
      </w:r>
    </w:p>
    <w:p w14:paraId="5E782897" w14:textId="37E618BE" w:rsidR="00B90531" w:rsidRPr="008A3F86" w:rsidRDefault="00B90531" w:rsidP="003A37F8">
      <w:pPr>
        <w:pStyle w:val="paragraph"/>
        <w:numPr>
          <w:ilvl w:val="0"/>
          <w:numId w:val="24"/>
        </w:numPr>
        <w:spacing w:before="0" w:beforeAutospacing="0" w:after="120" w:afterAutospacing="0"/>
        <w:ind w:left="1080"/>
        <w:jc w:val="both"/>
        <w:textAlignment w:val="baseline"/>
        <w:rPr>
          <w:rFonts w:ascii="Arial" w:eastAsiaTheme="minorHAnsi" w:hAnsi="Arial" w:cs="Arial"/>
          <w:sz w:val="22"/>
          <w:szCs w:val="22"/>
          <w:lang w:eastAsia="en-US"/>
        </w:rPr>
      </w:pPr>
      <w:r w:rsidRPr="008A3F86">
        <w:rPr>
          <w:rFonts w:ascii="Arial" w:eastAsiaTheme="minorHAnsi" w:hAnsi="Arial" w:cs="Arial"/>
          <w:lang w:eastAsia="en-US"/>
        </w:rPr>
        <w:t xml:space="preserve">managing, </w:t>
      </w:r>
      <w:proofErr w:type="gramStart"/>
      <w:r w:rsidRPr="008A3F86">
        <w:rPr>
          <w:rFonts w:ascii="Arial" w:eastAsiaTheme="minorHAnsi" w:hAnsi="Arial" w:cs="Arial"/>
          <w:lang w:eastAsia="en-US"/>
        </w:rPr>
        <w:t>regulating</w:t>
      </w:r>
      <w:proofErr w:type="gramEnd"/>
      <w:r w:rsidRPr="008A3F86">
        <w:rPr>
          <w:rFonts w:ascii="Arial" w:eastAsiaTheme="minorHAnsi" w:hAnsi="Arial" w:cs="Arial"/>
          <w:lang w:eastAsia="en-US"/>
        </w:rPr>
        <w:t xml:space="preserve"> and controlling uses and activities which may: </w:t>
      </w:r>
    </w:p>
    <w:p w14:paraId="42BA022C" w14:textId="77777777" w:rsidR="00B90531" w:rsidRPr="000A41DA" w:rsidRDefault="00B90531" w:rsidP="003A37F8">
      <w:pPr>
        <w:pStyle w:val="paragraph"/>
        <w:numPr>
          <w:ilvl w:val="0"/>
          <w:numId w:val="25"/>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be dangerous, cause a nuisance or be detrimental to the amenity of the area or the </w:t>
      </w:r>
      <w:proofErr w:type="gramStart"/>
      <w:r w:rsidRPr="000A41DA">
        <w:rPr>
          <w:rFonts w:ascii="Arial" w:eastAsiaTheme="minorHAnsi" w:hAnsi="Arial" w:cs="Arial"/>
          <w:lang w:eastAsia="en-US"/>
        </w:rPr>
        <w:t>environment;</w:t>
      </w:r>
      <w:proofErr w:type="gramEnd"/>
      <w:r w:rsidRPr="000A41DA">
        <w:rPr>
          <w:rFonts w:ascii="Arial" w:eastAsiaTheme="minorHAnsi" w:hAnsi="Arial" w:cs="Arial"/>
          <w:lang w:eastAsia="en-US"/>
        </w:rPr>
        <w:t> </w:t>
      </w:r>
    </w:p>
    <w:p w14:paraId="74F2193D" w14:textId="77777777" w:rsidR="00B90531" w:rsidRPr="000A41DA" w:rsidRDefault="00B90531" w:rsidP="003A37F8">
      <w:pPr>
        <w:pStyle w:val="paragraph"/>
        <w:numPr>
          <w:ilvl w:val="0"/>
          <w:numId w:val="25"/>
        </w:numPr>
        <w:spacing w:before="0" w:beforeAutospacing="0" w:after="120" w:afterAutospacing="0"/>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interfere with a healthy and safe environment in the municipal district for residents, workers and </w:t>
      </w:r>
      <w:proofErr w:type="gramStart"/>
      <w:r w:rsidRPr="000A41DA">
        <w:rPr>
          <w:rFonts w:ascii="Arial" w:eastAsiaTheme="minorHAnsi" w:hAnsi="Arial" w:cs="Arial"/>
          <w:lang w:eastAsia="en-US"/>
        </w:rPr>
        <w:t>visitors;</w:t>
      </w:r>
      <w:proofErr w:type="gramEnd"/>
      <w:r w:rsidRPr="000A41DA">
        <w:rPr>
          <w:rFonts w:ascii="Arial" w:eastAsiaTheme="minorHAnsi" w:hAnsi="Arial" w:cs="Arial"/>
          <w:lang w:eastAsia="en-US"/>
        </w:rPr>
        <w:t> </w:t>
      </w:r>
    </w:p>
    <w:p w14:paraId="06BF2F67" w14:textId="77777777" w:rsidR="00B90531" w:rsidRPr="000A41DA" w:rsidRDefault="00B90531" w:rsidP="003A37F8">
      <w:pPr>
        <w:pStyle w:val="paragraph"/>
        <w:numPr>
          <w:ilvl w:val="0"/>
          <w:numId w:val="24"/>
        </w:numPr>
        <w:spacing w:before="0" w:beforeAutospacing="0" w:after="120" w:afterAutospacing="0"/>
        <w:ind w:left="108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identifying uses and activities where a permit is not required but conditions are applicable to the use or activity so that the purposes identified in sub-clauses (1) and (2) are </w:t>
      </w:r>
      <w:proofErr w:type="gramStart"/>
      <w:r w:rsidRPr="000A41DA">
        <w:rPr>
          <w:rFonts w:ascii="Arial" w:eastAsiaTheme="minorHAnsi" w:hAnsi="Arial" w:cs="Arial"/>
          <w:lang w:eastAsia="en-US"/>
        </w:rPr>
        <w:t>achieved;</w:t>
      </w:r>
      <w:proofErr w:type="gramEnd"/>
      <w:r w:rsidRPr="000A41DA">
        <w:rPr>
          <w:rFonts w:ascii="Arial" w:eastAsiaTheme="minorHAnsi" w:hAnsi="Arial" w:cs="Arial"/>
          <w:lang w:eastAsia="en-US"/>
        </w:rPr>
        <w:t>  </w:t>
      </w:r>
    </w:p>
    <w:p w14:paraId="6F8A27CE" w14:textId="77777777" w:rsidR="00B90531" w:rsidRPr="000A41DA" w:rsidRDefault="00B90531" w:rsidP="003A37F8">
      <w:pPr>
        <w:pStyle w:val="paragraph"/>
        <w:numPr>
          <w:ilvl w:val="0"/>
          <w:numId w:val="24"/>
        </w:numPr>
        <w:spacing w:before="0" w:beforeAutospacing="0" w:after="120" w:afterAutospacing="0"/>
        <w:ind w:left="108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providing for the administration of Council’s powers and </w:t>
      </w:r>
      <w:proofErr w:type="gramStart"/>
      <w:r w:rsidRPr="000A41DA">
        <w:rPr>
          <w:rFonts w:ascii="Arial" w:eastAsiaTheme="minorHAnsi" w:hAnsi="Arial" w:cs="Arial"/>
          <w:lang w:eastAsia="en-US"/>
        </w:rPr>
        <w:t>functions;</w:t>
      </w:r>
      <w:proofErr w:type="gramEnd"/>
      <w:r w:rsidRPr="000A41DA">
        <w:rPr>
          <w:rFonts w:ascii="Arial" w:eastAsiaTheme="minorHAnsi" w:hAnsi="Arial" w:cs="Arial"/>
          <w:lang w:eastAsia="en-US"/>
        </w:rPr>
        <w:t> </w:t>
      </w:r>
    </w:p>
    <w:p w14:paraId="2225FC2E" w14:textId="77777777" w:rsidR="00B90531" w:rsidRPr="000A41DA" w:rsidRDefault="00B90531" w:rsidP="003A37F8">
      <w:pPr>
        <w:pStyle w:val="paragraph"/>
        <w:numPr>
          <w:ilvl w:val="0"/>
          <w:numId w:val="24"/>
        </w:numPr>
        <w:spacing w:before="0" w:beforeAutospacing="0" w:after="120" w:afterAutospacing="0"/>
        <w:ind w:left="108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The Local Law has been developed so that the Local Law: </w:t>
      </w:r>
    </w:p>
    <w:p w14:paraId="26482B62" w14:textId="77777777" w:rsidR="00B90531" w:rsidRPr="000A41DA" w:rsidRDefault="00B90531" w:rsidP="003A37F8">
      <w:pPr>
        <w:pStyle w:val="paragraph"/>
        <w:numPr>
          <w:ilvl w:val="0"/>
          <w:numId w:val="26"/>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supports and enables the delivery of Council’s core strategies and policies and where there may be conflict, that outcomes are balanced across </w:t>
      </w:r>
      <w:proofErr w:type="gramStart"/>
      <w:r w:rsidRPr="000A41DA">
        <w:rPr>
          <w:rFonts w:ascii="Arial" w:eastAsiaTheme="minorHAnsi" w:hAnsi="Arial" w:cs="Arial"/>
          <w:lang w:eastAsia="en-US"/>
        </w:rPr>
        <w:t>strategies;</w:t>
      </w:r>
      <w:proofErr w:type="gramEnd"/>
      <w:r w:rsidRPr="000A41DA">
        <w:rPr>
          <w:rFonts w:ascii="Arial" w:eastAsiaTheme="minorHAnsi" w:hAnsi="Arial" w:cs="Arial"/>
          <w:lang w:eastAsia="en-US"/>
        </w:rPr>
        <w:t> </w:t>
      </w:r>
    </w:p>
    <w:p w14:paraId="39B50AB2" w14:textId="77777777" w:rsidR="00B90531" w:rsidRPr="000A41DA" w:rsidRDefault="00B90531" w:rsidP="003A37F8">
      <w:pPr>
        <w:pStyle w:val="paragraph"/>
        <w:numPr>
          <w:ilvl w:val="0"/>
          <w:numId w:val="26"/>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is practical and safe to implement and </w:t>
      </w:r>
      <w:proofErr w:type="gramStart"/>
      <w:r w:rsidRPr="000A41DA">
        <w:rPr>
          <w:rFonts w:ascii="Arial" w:eastAsiaTheme="minorHAnsi" w:hAnsi="Arial" w:cs="Arial"/>
          <w:lang w:eastAsia="en-US"/>
        </w:rPr>
        <w:t>enforce;</w:t>
      </w:r>
      <w:proofErr w:type="gramEnd"/>
      <w:r w:rsidRPr="000A41DA">
        <w:rPr>
          <w:rFonts w:ascii="Arial" w:eastAsiaTheme="minorHAnsi" w:hAnsi="Arial" w:cs="Arial"/>
          <w:lang w:eastAsia="en-US"/>
        </w:rPr>
        <w:t> </w:t>
      </w:r>
    </w:p>
    <w:p w14:paraId="71681C10" w14:textId="77777777" w:rsidR="00B90531" w:rsidRPr="000A41DA" w:rsidRDefault="00B90531" w:rsidP="003A37F8">
      <w:pPr>
        <w:pStyle w:val="paragraph"/>
        <w:numPr>
          <w:ilvl w:val="0"/>
          <w:numId w:val="26"/>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reflects the value our community places on liveability and </w:t>
      </w:r>
      <w:proofErr w:type="gramStart"/>
      <w:r w:rsidRPr="000A41DA">
        <w:rPr>
          <w:rFonts w:ascii="Arial" w:eastAsiaTheme="minorHAnsi" w:hAnsi="Arial" w:cs="Arial"/>
          <w:lang w:eastAsia="en-US"/>
        </w:rPr>
        <w:t>amenity;</w:t>
      </w:r>
      <w:proofErr w:type="gramEnd"/>
      <w:r w:rsidRPr="000A41DA">
        <w:rPr>
          <w:rFonts w:ascii="Arial" w:eastAsiaTheme="minorHAnsi" w:hAnsi="Arial" w:cs="Arial"/>
          <w:lang w:eastAsia="en-US"/>
        </w:rPr>
        <w:t> </w:t>
      </w:r>
    </w:p>
    <w:p w14:paraId="42098401" w14:textId="77777777" w:rsidR="00B90531" w:rsidRPr="000A41DA" w:rsidRDefault="00B90531" w:rsidP="003A37F8">
      <w:pPr>
        <w:pStyle w:val="paragraph"/>
        <w:numPr>
          <w:ilvl w:val="0"/>
          <w:numId w:val="26"/>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responds to known and foreseeable amenity </w:t>
      </w:r>
      <w:proofErr w:type="gramStart"/>
      <w:r w:rsidRPr="000A41DA">
        <w:rPr>
          <w:rFonts w:ascii="Arial" w:eastAsiaTheme="minorHAnsi" w:hAnsi="Arial" w:cs="Arial"/>
          <w:lang w:eastAsia="en-US"/>
        </w:rPr>
        <w:t>issues;</w:t>
      </w:r>
      <w:proofErr w:type="gramEnd"/>
      <w:r w:rsidRPr="000A41DA">
        <w:rPr>
          <w:rFonts w:ascii="Arial" w:eastAsiaTheme="minorHAnsi" w:hAnsi="Arial" w:cs="Arial"/>
          <w:lang w:eastAsia="en-US"/>
        </w:rPr>
        <w:t> </w:t>
      </w:r>
    </w:p>
    <w:p w14:paraId="0219ED50" w14:textId="77777777" w:rsidR="00B90531" w:rsidRPr="000A41DA" w:rsidRDefault="00B90531" w:rsidP="003A37F8">
      <w:pPr>
        <w:pStyle w:val="paragraph"/>
        <w:numPr>
          <w:ilvl w:val="0"/>
          <w:numId w:val="26"/>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recognises the value of a partnered approach to managing the amenity of the municipality; and  </w:t>
      </w:r>
    </w:p>
    <w:p w14:paraId="37B1CC76" w14:textId="77777777" w:rsidR="00B90531" w:rsidRPr="000A41DA" w:rsidRDefault="00B90531" w:rsidP="003A37F8">
      <w:pPr>
        <w:pStyle w:val="paragraph"/>
        <w:numPr>
          <w:ilvl w:val="0"/>
          <w:numId w:val="26"/>
        </w:numPr>
        <w:spacing w:before="0" w:beforeAutospacing="0" w:after="120" w:afterAutospacing="0"/>
        <w:jc w:val="both"/>
        <w:textAlignment w:val="baseline"/>
        <w:rPr>
          <w:rFonts w:ascii="Arial" w:eastAsiaTheme="minorHAnsi" w:hAnsi="Arial" w:cs="Arial"/>
          <w:sz w:val="22"/>
          <w:szCs w:val="22"/>
          <w:lang w:eastAsia="en-US"/>
        </w:rPr>
      </w:pPr>
      <w:r w:rsidRPr="000A41DA">
        <w:rPr>
          <w:rFonts w:ascii="Arial" w:eastAsiaTheme="minorHAnsi" w:hAnsi="Arial" w:cs="Arial"/>
          <w:lang w:eastAsia="en-US"/>
        </w:rPr>
        <w:t xml:space="preserve">supports Council’s role as a regulator and enforcement agency by ensuring the local laws are necessary, consistent, compliant, enforceable, accessible, efficient, accountable, transparent, </w:t>
      </w:r>
      <w:proofErr w:type="gramStart"/>
      <w:r w:rsidRPr="000A41DA">
        <w:rPr>
          <w:rFonts w:ascii="Arial" w:eastAsiaTheme="minorHAnsi" w:hAnsi="Arial" w:cs="Arial"/>
          <w:lang w:eastAsia="en-US"/>
        </w:rPr>
        <w:t>current</w:t>
      </w:r>
      <w:proofErr w:type="gramEnd"/>
      <w:r w:rsidRPr="000A41DA">
        <w:rPr>
          <w:rFonts w:ascii="Arial" w:eastAsiaTheme="minorHAnsi" w:hAnsi="Arial" w:cs="Arial"/>
          <w:lang w:eastAsia="en-US"/>
        </w:rPr>
        <w:t xml:space="preserve"> and lawful. </w:t>
      </w:r>
    </w:p>
    <w:p w14:paraId="10D7112F" w14:textId="77777777" w:rsidR="00B90531" w:rsidRPr="000A41DA" w:rsidRDefault="00B90531" w:rsidP="00B90531">
      <w:pPr>
        <w:rPr>
          <w:rFonts w:cs="Arial"/>
        </w:rPr>
      </w:pPr>
    </w:p>
    <w:p w14:paraId="6AEF0276" w14:textId="5670A8AF" w:rsidR="00B90531" w:rsidRPr="000A41DA" w:rsidRDefault="00B90531" w:rsidP="003A37F8">
      <w:pPr>
        <w:pStyle w:val="Heading3"/>
        <w:numPr>
          <w:ilvl w:val="0"/>
          <w:numId w:val="19"/>
        </w:numPr>
        <w:ind w:left="360"/>
      </w:pPr>
      <w:bookmarkStart w:id="4" w:name="_Toc141699971"/>
      <w:r w:rsidRPr="000A41DA">
        <w:lastRenderedPageBreak/>
        <w:t>Authorising Provision</w:t>
      </w:r>
      <w:bookmarkEnd w:id="4"/>
      <w:r w:rsidRPr="000A41DA">
        <w:t> </w:t>
      </w:r>
    </w:p>
    <w:p w14:paraId="2297F6E2" w14:textId="77777777" w:rsidR="00B90531" w:rsidRPr="000A41DA" w:rsidRDefault="00B90531" w:rsidP="008A2604">
      <w:pPr>
        <w:pStyle w:val="paragraph"/>
        <w:spacing w:before="0" w:beforeAutospacing="0" w:after="0" w:afterAutospacing="0"/>
        <w:ind w:left="360"/>
        <w:jc w:val="both"/>
        <w:textAlignment w:val="baseline"/>
        <w:rPr>
          <w:rFonts w:ascii="Arial" w:eastAsiaTheme="minorHAnsi" w:hAnsi="Arial" w:cs="Arial"/>
          <w:lang w:eastAsia="en-US"/>
        </w:rPr>
      </w:pPr>
      <w:r w:rsidRPr="000A41DA">
        <w:rPr>
          <w:rFonts w:ascii="Arial" w:eastAsiaTheme="minorHAnsi" w:hAnsi="Arial" w:cs="Arial"/>
          <w:lang w:eastAsia="en-US"/>
        </w:rPr>
        <w:t>This Local Law is made under Section 71 of the Local Government Act 2020 and Section 42 of the Domestic Animals Act 1994. </w:t>
      </w:r>
    </w:p>
    <w:p w14:paraId="06A8345E" w14:textId="618270B4" w:rsidR="00B90531" w:rsidRPr="000A41DA" w:rsidRDefault="00B90531" w:rsidP="003A37F8">
      <w:pPr>
        <w:pStyle w:val="Heading3"/>
        <w:numPr>
          <w:ilvl w:val="0"/>
          <w:numId w:val="19"/>
        </w:numPr>
        <w:ind w:left="360"/>
      </w:pPr>
      <w:bookmarkStart w:id="5" w:name="_Toc141699972"/>
      <w:r w:rsidRPr="000A41DA">
        <w:t xml:space="preserve">Commencement, </w:t>
      </w:r>
      <w:proofErr w:type="gramStart"/>
      <w:r w:rsidRPr="000A41DA">
        <w:t>revocation</w:t>
      </w:r>
      <w:proofErr w:type="gramEnd"/>
      <w:r w:rsidRPr="000A41DA">
        <w:t xml:space="preserve"> and area of operation</w:t>
      </w:r>
      <w:bookmarkEnd w:id="5"/>
      <w:r w:rsidRPr="000A41DA">
        <w:t> </w:t>
      </w:r>
    </w:p>
    <w:p w14:paraId="0C9F41C5" w14:textId="54AAEA32" w:rsidR="00B90531" w:rsidRPr="000A41DA" w:rsidRDefault="00B90531" w:rsidP="00C71A1D">
      <w:pPr>
        <w:pStyle w:val="paragraph"/>
        <w:numPr>
          <w:ilvl w:val="0"/>
          <w:numId w:val="7"/>
        </w:numPr>
        <w:spacing w:before="0" w:beforeAutospacing="0" w:after="240" w:afterAutospacing="0"/>
        <w:ind w:hanging="357"/>
        <w:jc w:val="both"/>
        <w:textAlignment w:val="baseline"/>
        <w:rPr>
          <w:rFonts w:ascii="Arial" w:eastAsiaTheme="minorHAnsi" w:hAnsi="Arial" w:cs="Arial"/>
          <w:lang w:eastAsia="en-US"/>
        </w:rPr>
      </w:pPr>
      <w:r w:rsidRPr="000A41DA">
        <w:rPr>
          <w:rFonts w:ascii="Arial" w:eastAsiaTheme="minorHAnsi" w:hAnsi="Arial" w:cs="Arial"/>
          <w:lang w:eastAsia="en-US"/>
        </w:rPr>
        <w:t>This Local Law: </w:t>
      </w:r>
    </w:p>
    <w:p w14:paraId="2065F448" w14:textId="77777777" w:rsidR="00B90531" w:rsidRPr="00AB7752" w:rsidRDefault="00B90531" w:rsidP="003A37F8">
      <w:pPr>
        <w:pStyle w:val="paragraph"/>
        <w:numPr>
          <w:ilvl w:val="1"/>
          <w:numId w:val="27"/>
        </w:numPr>
        <w:spacing w:before="0" w:beforeAutospacing="0" w:after="240" w:afterAutospacing="0"/>
        <w:jc w:val="both"/>
        <w:textAlignment w:val="baseline"/>
        <w:rPr>
          <w:rFonts w:ascii="Arial" w:eastAsiaTheme="minorHAnsi" w:hAnsi="Arial" w:cs="Arial"/>
          <w:lang w:eastAsia="en-US"/>
        </w:rPr>
      </w:pPr>
      <w:r w:rsidRPr="00AB7752">
        <w:rPr>
          <w:rFonts w:ascii="Arial" w:eastAsiaTheme="minorHAnsi" w:hAnsi="Arial" w:cs="Arial"/>
          <w:lang w:eastAsia="en-US"/>
        </w:rPr>
        <w:t xml:space="preserve">commences on 1 August </w:t>
      </w:r>
      <w:proofErr w:type="gramStart"/>
      <w:r w:rsidRPr="00AB7752">
        <w:rPr>
          <w:rFonts w:ascii="Arial" w:eastAsiaTheme="minorHAnsi" w:hAnsi="Arial" w:cs="Arial"/>
          <w:lang w:eastAsia="en-US"/>
        </w:rPr>
        <w:t>2023;</w:t>
      </w:r>
      <w:proofErr w:type="gramEnd"/>
      <w:r w:rsidRPr="00AB7752">
        <w:rPr>
          <w:rFonts w:ascii="Arial" w:eastAsiaTheme="minorHAnsi" w:hAnsi="Arial" w:cs="Arial"/>
          <w:lang w:eastAsia="en-US"/>
        </w:rPr>
        <w:t> </w:t>
      </w:r>
    </w:p>
    <w:p w14:paraId="38E4FCD9" w14:textId="77777777" w:rsidR="00B90531" w:rsidRPr="00AB7752" w:rsidRDefault="00B90531" w:rsidP="003A37F8">
      <w:pPr>
        <w:pStyle w:val="paragraph"/>
        <w:numPr>
          <w:ilvl w:val="1"/>
          <w:numId w:val="27"/>
        </w:numPr>
        <w:spacing w:before="0" w:beforeAutospacing="0" w:after="240" w:afterAutospacing="0"/>
        <w:jc w:val="both"/>
        <w:textAlignment w:val="baseline"/>
        <w:rPr>
          <w:rFonts w:ascii="Arial" w:eastAsiaTheme="minorHAnsi" w:hAnsi="Arial" w:cs="Arial"/>
          <w:lang w:eastAsia="en-US"/>
        </w:rPr>
      </w:pPr>
      <w:r w:rsidRPr="00AB7752">
        <w:rPr>
          <w:rFonts w:ascii="Arial" w:eastAsiaTheme="minorHAnsi" w:hAnsi="Arial" w:cs="Arial"/>
          <w:lang w:eastAsia="en-US"/>
        </w:rPr>
        <w:t>ceases to operate on 1 August 2033, unless revoked earlier; and </w:t>
      </w:r>
    </w:p>
    <w:p w14:paraId="0F69993A" w14:textId="25B5575B" w:rsidR="00B90531" w:rsidRPr="00AB7752" w:rsidRDefault="00B90531" w:rsidP="003A37F8">
      <w:pPr>
        <w:pStyle w:val="paragraph"/>
        <w:numPr>
          <w:ilvl w:val="1"/>
          <w:numId w:val="27"/>
        </w:numPr>
        <w:spacing w:before="0" w:beforeAutospacing="0" w:after="240" w:afterAutospacing="0"/>
        <w:jc w:val="both"/>
        <w:textAlignment w:val="baseline"/>
        <w:rPr>
          <w:rFonts w:ascii="Arial" w:eastAsiaTheme="minorHAnsi" w:hAnsi="Arial" w:cs="Arial"/>
          <w:lang w:eastAsia="en-US"/>
        </w:rPr>
      </w:pPr>
      <w:r w:rsidRPr="00AB7752">
        <w:rPr>
          <w:rFonts w:ascii="Arial" w:eastAsiaTheme="minorHAnsi" w:hAnsi="Arial" w:cs="Arial"/>
          <w:lang w:eastAsia="en-US"/>
        </w:rPr>
        <w:t>operates throughout the whole municipal district. </w:t>
      </w:r>
    </w:p>
    <w:p w14:paraId="39611602" w14:textId="3DFB6D80" w:rsidR="00B90531" w:rsidRPr="000A41DA" w:rsidRDefault="00B90531" w:rsidP="003A37F8">
      <w:pPr>
        <w:pStyle w:val="Heading3"/>
        <w:numPr>
          <w:ilvl w:val="0"/>
          <w:numId w:val="19"/>
        </w:numPr>
        <w:ind w:left="360"/>
      </w:pPr>
      <w:bookmarkStart w:id="6" w:name="_Toc141699973"/>
      <w:r w:rsidRPr="000A41DA">
        <w:t>Revocation of other Local Laws</w:t>
      </w:r>
      <w:bookmarkEnd w:id="6"/>
      <w:r w:rsidRPr="000A41DA">
        <w:t> </w:t>
      </w:r>
    </w:p>
    <w:p w14:paraId="092B48FD" w14:textId="77777777" w:rsidR="00422CD3" w:rsidRDefault="00B90531" w:rsidP="00C71A1D">
      <w:pPr>
        <w:pStyle w:val="paragraph"/>
        <w:numPr>
          <w:ilvl w:val="0"/>
          <w:numId w:val="6"/>
        </w:numPr>
        <w:spacing w:after="240" w:afterAutospacing="0"/>
        <w:ind w:hanging="357"/>
        <w:jc w:val="both"/>
        <w:textAlignment w:val="baseline"/>
        <w:rPr>
          <w:rFonts w:ascii="Arial" w:eastAsiaTheme="minorHAnsi" w:hAnsi="Arial" w:cs="Arial"/>
          <w:lang w:eastAsia="en-US"/>
        </w:rPr>
      </w:pPr>
      <w:r w:rsidRPr="000A41DA">
        <w:rPr>
          <w:rFonts w:ascii="Arial" w:eastAsiaTheme="minorHAnsi" w:hAnsi="Arial" w:cs="Arial"/>
          <w:lang w:eastAsia="en-US"/>
        </w:rPr>
        <w:t xml:space="preserve">From the date of commencement of this Local Law, the following local laws are revoked:  </w:t>
      </w:r>
    </w:p>
    <w:p w14:paraId="759EB805" w14:textId="4E69DFC0" w:rsidR="00C73367" w:rsidRPr="00AB7752" w:rsidRDefault="00C73367" w:rsidP="003A37F8">
      <w:pPr>
        <w:pStyle w:val="paragraph"/>
        <w:numPr>
          <w:ilvl w:val="0"/>
          <w:numId w:val="28"/>
        </w:numPr>
        <w:spacing w:before="0" w:beforeAutospacing="0" w:after="240" w:afterAutospacing="0"/>
        <w:jc w:val="both"/>
        <w:textAlignment w:val="baseline"/>
        <w:rPr>
          <w:rFonts w:ascii="Arial" w:eastAsiaTheme="minorHAnsi" w:hAnsi="Arial" w:cs="Arial"/>
          <w:lang w:eastAsia="en-US"/>
        </w:rPr>
      </w:pPr>
      <w:r>
        <w:rPr>
          <w:rFonts w:ascii="Arial" w:eastAsiaTheme="minorHAnsi" w:hAnsi="Arial" w:cs="Arial"/>
          <w:lang w:eastAsia="en-US"/>
        </w:rPr>
        <w:t>Community Amenity Local Law No. 1 of 2013.</w:t>
      </w:r>
    </w:p>
    <w:p w14:paraId="5F69E5D2" w14:textId="23DAD778" w:rsidR="00B90531" w:rsidRPr="000A41DA" w:rsidRDefault="00B90531" w:rsidP="003A37F8">
      <w:pPr>
        <w:pStyle w:val="Heading3"/>
        <w:numPr>
          <w:ilvl w:val="0"/>
          <w:numId w:val="19"/>
        </w:numPr>
        <w:ind w:left="360"/>
        <w:rPr>
          <w:rFonts w:cs="Arial"/>
          <w:bCs/>
        </w:rPr>
      </w:pPr>
      <w:bookmarkStart w:id="7" w:name="_Toc141699974"/>
      <w:r w:rsidRPr="00312741">
        <w:rPr>
          <w:rStyle w:val="Heading3Char"/>
        </w:rPr>
        <w:t>Definitions of Words used in this Local</w:t>
      </w:r>
      <w:r w:rsidRPr="000A41DA">
        <w:rPr>
          <w:rFonts w:cs="Arial"/>
        </w:rPr>
        <w:t xml:space="preserve"> Law</w:t>
      </w:r>
      <w:bookmarkEnd w:id="7"/>
      <w:r w:rsidRPr="000A41DA">
        <w:rPr>
          <w:rFonts w:cs="Arial"/>
        </w:rPr>
        <w:t> </w:t>
      </w:r>
    </w:p>
    <w:p w14:paraId="6434C9CC" w14:textId="02C267B4" w:rsidR="00391EFA" w:rsidRPr="00806F26" w:rsidRDefault="00391EFA" w:rsidP="00806F26">
      <w:pPr>
        <w:spacing w:after="240" w:line="240" w:lineRule="auto"/>
        <w:ind w:left="357"/>
        <w:jc w:val="both"/>
        <w:textAlignment w:val="baseline"/>
        <w:rPr>
          <w:rFonts w:eastAsia="Times New Roman" w:cs="Arial"/>
          <w:sz w:val="24"/>
          <w:szCs w:val="24"/>
          <w:lang w:eastAsia="en-AU"/>
        </w:rPr>
      </w:pPr>
      <w:r w:rsidRPr="00806F26">
        <w:rPr>
          <w:rFonts w:eastAsia="Times New Roman" w:cs="Arial"/>
          <w:sz w:val="24"/>
          <w:szCs w:val="24"/>
          <w:lang w:val="en-US" w:eastAsia="en-AU"/>
        </w:rPr>
        <w:t>In this Local Law:</w:t>
      </w:r>
    </w:p>
    <w:p w14:paraId="582E77C4" w14:textId="77777777" w:rsidR="00391EFA" w:rsidRPr="00391EFA" w:rsidRDefault="00391EFA" w:rsidP="00391EFA">
      <w:pPr>
        <w:spacing w:after="0" w:line="240" w:lineRule="auto"/>
        <w:textAlignment w:val="baseline"/>
        <w:rPr>
          <w:rFonts w:eastAsia="Times New Roman" w:cs="Arial"/>
          <w:sz w:val="18"/>
          <w:szCs w:val="18"/>
          <w:lang w:eastAsia="en-AU"/>
        </w:rPr>
      </w:pPr>
      <w:r w:rsidRPr="00391EFA">
        <w:rPr>
          <w:rFonts w:eastAsia="Times New Roman" w:cs="Arial"/>
          <w:lang w:eastAsia="en-AU"/>
        </w:rPr>
        <w:t> </w:t>
      </w:r>
    </w:p>
    <w:tbl>
      <w:tblPr>
        <w:tblW w:w="9072" w:type="dxa"/>
        <w:tblInd w:w="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Definitions of Words used in this Local Law"/>
      </w:tblPr>
      <w:tblGrid>
        <w:gridCol w:w="384"/>
        <w:gridCol w:w="2025"/>
        <w:gridCol w:w="90"/>
        <w:gridCol w:w="6573"/>
      </w:tblGrid>
      <w:tr w:rsidR="00391EFA" w:rsidRPr="00391EFA" w14:paraId="7FBCCACB" w14:textId="77777777" w:rsidTr="00FD02E4">
        <w:trPr>
          <w:trHeight w:val="300"/>
        </w:trPr>
        <w:tc>
          <w:tcPr>
            <w:tcW w:w="2409" w:type="dxa"/>
            <w:gridSpan w:val="2"/>
            <w:tcBorders>
              <w:top w:val="nil"/>
              <w:left w:val="nil"/>
              <w:bottom w:val="nil"/>
              <w:right w:val="nil"/>
            </w:tcBorders>
            <w:shd w:val="clear" w:color="auto" w:fill="auto"/>
            <w:hideMark/>
          </w:tcPr>
          <w:p w14:paraId="09B5802F" w14:textId="77777777" w:rsidR="00391EFA" w:rsidRPr="007F43D5" w:rsidRDefault="00391EFA" w:rsidP="00FD02E4">
            <w:pPr>
              <w:spacing w:after="120" w:line="240" w:lineRule="auto"/>
              <w:textAlignment w:val="baseline"/>
              <w:rPr>
                <w:rFonts w:eastAsia="Times New Roman" w:cs="Arial"/>
                <w:sz w:val="24"/>
                <w:szCs w:val="24"/>
                <w:lang w:eastAsia="en-AU"/>
              </w:rPr>
            </w:pPr>
            <w:r w:rsidRPr="007F43D5">
              <w:rPr>
                <w:rFonts w:eastAsia="Times New Roman" w:cs="Arial"/>
                <w:b/>
                <w:bCs/>
                <w:sz w:val="24"/>
                <w:szCs w:val="24"/>
                <w:lang w:eastAsia="en-AU"/>
              </w:rPr>
              <w:t>Word</w:t>
            </w:r>
            <w:r w:rsidRPr="007F43D5">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30346B8" w14:textId="77777777" w:rsidR="00391EFA" w:rsidRPr="007F43D5" w:rsidRDefault="00391EFA" w:rsidP="00FD02E4">
            <w:pPr>
              <w:spacing w:after="120" w:line="240" w:lineRule="auto"/>
              <w:jc w:val="both"/>
              <w:textAlignment w:val="baseline"/>
              <w:rPr>
                <w:rFonts w:eastAsia="Times New Roman" w:cs="Arial"/>
                <w:sz w:val="24"/>
                <w:szCs w:val="24"/>
                <w:lang w:eastAsia="en-AU"/>
              </w:rPr>
            </w:pPr>
            <w:r w:rsidRPr="007F43D5">
              <w:rPr>
                <w:rFonts w:eastAsia="Times New Roman" w:cs="Arial"/>
                <w:b/>
                <w:bCs/>
                <w:sz w:val="24"/>
                <w:szCs w:val="24"/>
                <w:lang w:eastAsia="en-AU"/>
              </w:rPr>
              <w:t>Definition</w:t>
            </w:r>
            <w:r w:rsidRPr="007F43D5">
              <w:rPr>
                <w:rFonts w:eastAsia="Times New Roman" w:cs="Arial"/>
                <w:sz w:val="24"/>
                <w:szCs w:val="24"/>
                <w:lang w:eastAsia="en-AU"/>
              </w:rPr>
              <w:t> </w:t>
            </w:r>
          </w:p>
        </w:tc>
      </w:tr>
      <w:tr w:rsidR="00391EFA" w:rsidRPr="00391EFA" w14:paraId="73A62541" w14:textId="77777777" w:rsidTr="00FD02E4">
        <w:trPr>
          <w:trHeight w:val="300"/>
        </w:trPr>
        <w:tc>
          <w:tcPr>
            <w:tcW w:w="2409" w:type="dxa"/>
            <w:gridSpan w:val="2"/>
            <w:tcBorders>
              <w:top w:val="nil"/>
              <w:left w:val="nil"/>
              <w:bottom w:val="nil"/>
              <w:right w:val="nil"/>
            </w:tcBorders>
            <w:shd w:val="clear" w:color="auto" w:fill="auto"/>
            <w:hideMark/>
          </w:tcPr>
          <w:p w14:paraId="08BCD8AB"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sz w:val="24"/>
                <w:szCs w:val="24"/>
                <w:lang w:eastAsia="en-AU"/>
              </w:rPr>
              <w:t> </w:t>
            </w:r>
          </w:p>
          <w:p w14:paraId="4FD0C29B"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Act</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6C68DC7"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w:t>
            </w:r>
          </w:p>
          <w:p w14:paraId="5A39BA1F"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w:t>
            </w:r>
            <w:r w:rsidRPr="00391EFA">
              <w:rPr>
                <w:rFonts w:eastAsia="Times New Roman" w:cs="Arial"/>
                <w:i/>
                <w:iCs/>
                <w:sz w:val="24"/>
                <w:szCs w:val="24"/>
                <w:lang w:eastAsia="en-AU"/>
              </w:rPr>
              <w:t>Local Government Act</w:t>
            </w:r>
            <w:r w:rsidRPr="00391EFA">
              <w:rPr>
                <w:rFonts w:eastAsia="Times New Roman" w:cs="Arial"/>
                <w:sz w:val="24"/>
                <w:szCs w:val="24"/>
                <w:lang w:eastAsia="en-AU"/>
              </w:rPr>
              <w:t xml:space="preserve"> 1989. </w:t>
            </w:r>
          </w:p>
        </w:tc>
      </w:tr>
      <w:tr w:rsidR="00391EFA" w:rsidRPr="00391EFA" w14:paraId="12FFA742" w14:textId="77777777" w:rsidTr="00FD02E4">
        <w:trPr>
          <w:trHeight w:val="300"/>
        </w:trPr>
        <w:tc>
          <w:tcPr>
            <w:tcW w:w="2409" w:type="dxa"/>
            <w:gridSpan w:val="2"/>
            <w:tcBorders>
              <w:top w:val="nil"/>
              <w:left w:val="nil"/>
              <w:bottom w:val="nil"/>
              <w:right w:val="nil"/>
            </w:tcBorders>
            <w:shd w:val="clear" w:color="auto" w:fill="auto"/>
            <w:hideMark/>
          </w:tcPr>
          <w:p w14:paraId="47F02154"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advertising sign</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623B70F3"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any placard, sign, pointer board, notice, poster, mobile billboards, banner, or projected image or other similar device whether portable or affixed or attached to any </w:t>
            </w:r>
            <w:r w:rsidRPr="00391EFA">
              <w:rPr>
                <w:rFonts w:eastAsia="Times New Roman" w:cs="Arial"/>
                <w:i/>
                <w:iCs/>
                <w:sz w:val="24"/>
                <w:szCs w:val="24"/>
                <w:lang w:eastAsia="en-AU"/>
              </w:rPr>
              <w:t>land</w:t>
            </w:r>
            <w:r w:rsidRPr="00391EFA">
              <w:rPr>
                <w:rFonts w:eastAsia="Times New Roman" w:cs="Arial"/>
                <w:sz w:val="24"/>
                <w:szCs w:val="24"/>
                <w:lang w:eastAsia="en-AU"/>
              </w:rPr>
              <w:t xml:space="preserve">, </w:t>
            </w:r>
            <w:r w:rsidRPr="00391EFA">
              <w:rPr>
                <w:rFonts w:eastAsia="Times New Roman" w:cs="Arial"/>
                <w:i/>
                <w:iCs/>
                <w:sz w:val="24"/>
                <w:szCs w:val="24"/>
                <w:lang w:eastAsia="en-AU"/>
              </w:rPr>
              <w:t>building</w:t>
            </w:r>
            <w:r w:rsidRPr="00391EFA">
              <w:rPr>
                <w:rFonts w:eastAsia="Times New Roman" w:cs="Arial"/>
                <w:sz w:val="24"/>
                <w:szCs w:val="24"/>
                <w:lang w:eastAsia="en-AU"/>
              </w:rPr>
              <w:t xml:space="preserve">, </w:t>
            </w:r>
            <w:proofErr w:type="gramStart"/>
            <w:r w:rsidRPr="00391EFA">
              <w:rPr>
                <w:rFonts w:eastAsia="Times New Roman" w:cs="Arial"/>
                <w:sz w:val="24"/>
                <w:szCs w:val="24"/>
                <w:lang w:eastAsia="en-AU"/>
              </w:rPr>
              <w:t>bicycle</w:t>
            </w:r>
            <w:proofErr w:type="gramEnd"/>
            <w:r w:rsidRPr="00391EFA">
              <w:rPr>
                <w:rFonts w:eastAsia="Times New Roman" w:cs="Arial"/>
                <w:sz w:val="24"/>
                <w:szCs w:val="24"/>
                <w:lang w:eastAsia="en-AU"/>
              </w:rPr>
              <w:t xml:space="preserve"> or </w:t>
            </w:r>
            <w:r w:rsidRPr="00391EFA">
              <w:rPr>
                <w:rFonts w:eastAsia="Times New Roman" w:cs="Arial"/>
                <w:i/>
                <w:iCs/>
                <w:sz w:val="24"/>
                <w:szCs w:val="24"/>
                <w:lang w:eastAsia="en-AU"/>
              </w:rPr>
              <w:t>vehicle</w:t>
            </w:r>
            <w:r w:rsidRPr="00391EFA">
              <w:rPr>
                <w:rFonts w:eastAsia="Times New Roman" w:cs="Arial"/>
                <w:sz w:val="24"/>
                <w:szCs w:val="24"/>
                <w:lang w:eastAsia="en-AU"/>
              </w:rPr>
              <w:t>, or otherwise displayed, which is used for the purposes of: </w:t>
            </w:r>
          </w:p>
          <w:p w14:paraId="1D690786" w14:textId="77777777" w:rsidR="00391EFA" w:rsidRPr="00391EFA" w:rsidRDefault="00391EFA" w:rsidP="00C71A1D">
            <w:pPr>
              <w:numPr>
                <w:ilvl w:val="0"/>
                <w:numId w:val="8"/>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soliciting </w:t>
            </w:r>
            <w:proofErr w:type="gramStart"/>
            <w:r w:rsidRPr="00391EFA">
              <w:rPr>
                <w:rFonts w:eastAsia="Times New Roman" w:cs="Arial"/>
                <w:sz w:val="24"/>
                <w:szCs w:val="24"/>
                <w:lang w:eastAsia="en-AU"/>
              </w:rPr>
              <w:t>sales;</w:t>
            </w:r>
            <w:proofErr w:type="gramEnd"/>
            <w:r w:rsidRPr="00391EFA">
              <w:rPr>
                <w:rFonts w:eastAsia="Times New Roman" w:cs="Arial"/>
                <w:sz w:val="24"/>
                <w:szCs w:val="24"/>
                <w:lang w:eastAsia="en-AU"/>
              </w:rPr>
              <w:t> </w:t>
            </w:r>
          </w:p>
          <w:p w14:paraId="61527313" w14:textId="77777777" w:rsidR="00391EFA" w:rsidRPr="00391EFA" w:rsidRDefault="00391EFA" w:rsidP="00C71A1D">
            <w:pPr>
              <w:numPr>
                <w:ilvl w:val="0"/>
                <w:numId w:val="8"/>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notifying the presence or location of a property where goods or services may be obtained; or </w:t>
            </w:r>
          </w:p>
          <w:p w14:paraId="3315801D" w14:textId="77777777" w:rsidR="00391EFA" w:rsidRPr="00391EFA" w:rsidRDefault="00391EFA" w:rsidP="00C71A1D">
            <w:pPr>
              <w:numPr>
                <w:ilvl w:val="0"/>
                <w:numId w:val="8"/>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notifying the presence or location of a business which provides goods or services; or  </w:t>
            </w:r>
          </w:p>
          <w:p w14:paraId="5AE094B4" w14:textId="77777777" w:rsidR="00391EFA" w:rsidRPr="00391EFA" w:rsidRDefault="00391EFA" w:rsidP="00C71A1D">
            <w:pPr>
              <w:numPr>
                <w:ilvl w:val="0"/>
                <w:numId w:val="8"/>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promotion of a person, political party, </w:t>
            </w:r>
            <w:proofErr w:type="gramStart"/>
            <w:r w:rsidRPr="00391EFA">
              <w:rPr>
                <w:rFonts w:eastAsia="Times New Roman" w:cs="Arial"/>
                <w:sz w:val="24"/>
                <w:szCs w:val="24"/>
                <w:lang w:eastAsia="en-AU"/>
              </w:rPr>
              <w:t>event</w:t>
            </w:r>
            <w:proofErr w:type="gramEnd"/>
            <w:r w:rsidRPr="00391EFA">
              <w:rPr>
                <w:rFonts w:eastAsia="Times New Roman" w:cs="Arial"/>
                <w:sz w:val="24"/>
                <w:szCs w:val="24"/>
                <w:lang w:eastAsia="en-AU"/>
              </w:rPr>
              <w:t xml:space="preserve"> or occasion; or </w:t>
            </w:r>
          </w:p>
          <w:p w14:paraId="74B591C2" w14:textId="77777777" w:rsidR="00391EFA" w:rsidRPr="00391EFA" w:rsidRDefault="00391EFA" w:rsidP="00C71A1D">
            <w:pPr>
              <w:numPr>
                <w:ilvl w:val="0"/>
                <w:numId w:val="8"/>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notifying an event or competition, including a community or recreational </w:t>
            </w:r>
            <w:proofErr w:type="gramStart"/>
            <w:r w:rsidRPr="00391EFA">
              <w:rPr>
                <w:rFonts w:eastAsia="Times New Roman" w:cs="Arial"/>
                <w:sz w:val="24"/>
                <w:szCs w:val="24"/>
                <w:lang w:eastAsia="en-AU"/>
              </w:rPr>
              <w:t>event;</w:t>
            </w:r>
            <w:proofErr w:type="gramEnd"/>
            <w:r w:rsidRPr="00391EFA">
              <w:rPr>
                <w:rFonts w:eastAsia="Times New Roman" w:cs="Arial"/>
                <w:sz w:val="24"/>
                <w:szCs w:val="24"/>
                <w:lang w:eastAsia="en-AU"/>
              </w:rPr>
              <w:t> </w:t>
            </w:r>
          </w:p>
          <w:p w14:paraId="74A5AD8B"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but does not include an advertising sign which requires and has been granted a permit under </w:t>
            </w:r>
            <w:r w:rsidRPr="00391EFA">
              <w:rPr>
                <w:rFonts w:eastAsia="Times New Roman" w:cs="Arial"/>
                <w:i/>
                <w:iCs/>
                <w:sz w:val="24"/>
                <w:szCs w:val="24"/>
                <w:lang w:eastAsia="en-AU"/>
              </w:rPr>
              <w:t>Council’s planning scheme</w:t>
            </w:r>
            <w:r w:rsidRPr="00391EFA">
              <w:rPr>
                <w:rFonts w:eastAsia="Times New Roman" w:cs="Arial"/>
                <w:sz w:val="24"/>
                <w:szCs w:val="24"/>
                <w:lang w:eastAsia="en-AU"/>
              </w:rPr>
              <w:t>. </w:t>
            </w:r>
          </w:p>
        </w:tc>
      </w:tr>
      <w:tr w:rsidR="00391EFA" w:rsidRPr="00391EFA" w14:paraId="560BF08C" w14:textId="77777777" w:rsidTr="00FD02E4">
        <w:trPr>
          <w:trHeight w:val="300"/>
        </w:trPr>
        <w:tc>
          <w:tcPr>
            <w:tcW w:w="2409" w:type="dxa"/>
            <w:gridSpan w:val="2"/>
            <w:tcBorders>
              <w:top w:val="nil"/>
              <w:left w:val="nil"/>
              <w:bottom w:val="nil"/>
              <w:right w:val="nil"/>
            </w:tcBorders>
            <w:shd w:val="clear" w:color="auto" w:fill="auto"/>
            <w:hideMark/>
          </w:tcPr>
          <w:p w14:paraId="74C048E5"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animal</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0FB962B2"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includes every species of quadruped and every species of bird (including, without limitation, poultry). </w:t>
            </w:r>
          </w:p>
        </w:tc>
      </w:tr>
      <w:tr w:rsidR="00391EFA" w:rsidRPr="00391EFA" w14:paraId="1559245A" w14:textId="77777777" w:rsidTr="00FD02E4">
        <w:trPr>
          <w:trHeight w:val="300"/>
        </w:trPr>
        <w:tc>
          <w:tcPr>
            <w:tcW w:w="2409" w:type="dxa"/>
            <w:gridSpan w:val="2"/>
            <w:tcBorders>
              <w:top w:val="nil"/>
              <w:left w:val="nil"/>
              <w:bottom w:val="nil"/>
              <w:right w:val="nil"/>
            </w:tcBorders>
            <w:shd w:val="clear" w:color="auto" w:fill="auto"/>
            <w:hideMark/>
          </w:tcPr>
          <w:p w14:paraId="2318194E"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appropriate fee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6E8F9522"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appropriate fee determined by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in accordance with this Local Law. </w:t>
            </w:r>
          </w:p>
        </w:tc>
      </w:tr>
      <w:tr w:rsidR="00391EFA" w:rsidRPr="00391EFA" w14:paraId="688FA1FD" w14:textId="77777777" w:rsidTr="00FD02E4">
        <w:trPr>
          <w:trHeight w:val="300"/>
        </w:trPr>
        <w:tc>
          <w:tcPr>
            <w:tcW w:w="2409" w:type="dxa"/>
            <w:gridSpan w:val="2"/>
            <w:tcBorders>
              <w:top w:val="nil"/>
              <w:left w:val="nil"/>
              <w:bottom w:val="nil"/>
              <w:right w:val="nil"/>
            </w:tcBorders>
            <w:shd w:val="clear" w:color="auto" w:fill="auto"/>
            <w:hideMark/>
          </w:tcPr>
          <w:p w14:paraId="17D452D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audible intruder alarm</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477B844F"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 device, installed or retained in a property by the owner or occupier of that property or at the direction of the owner or occupier of the property, which is designed to be (or which has the effect when switched on of being) activated by an intruder to the property so as to emit noise capable of being heard beyond the boundary of the property in which it is installed or retained. </w:t>
            </w:r>
          </w:p>
        </w:tc>
      </w:tr>
      <w:tr w:rsidR="00391EFA" w:rsidRPr="00391EFA" w14:paraId="3F229B67" w14:textId="77777777" w:rsidTr="00FD02E4">
        <w:trPr>
          <w:trHeight w:val="300"/>
        </w:trPr>
        <w:tc>
          <w:tcPr>
            <w:tcW w:w="2409" w:type="dxa"/>
            <w:gridSpan w:val="2"/>
            <w:tcBorders>
              <w:top w:val="nil"/>
              <w:left w:val="nil"/>
              <w:bottom w:val="nil"/>
              <w:right w:val="nil"/>
            </w:tcBorders>
            <w:shd w:val="clear" w:color="auto" w:fill="auto"/>
            <w:hideMark/>
          </w:tcPr>
          <w:p w14:paraId="69465833"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authorised officer</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4AB28EF1"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person appointed pursuant to section 224 of the </w:t>
            </w:r>
            <w:r w:rsidRPr="00391EFA">
              <w:rPr>
                <w:rFonts w:eastAsia="Times New Roman" w:cs="Arial"/>
                <w:i/>
                <w:iCs/>
                <w:sz w:val="24"/>
                <w:szCs w:val="24"/>
                <w:lang w:eastAsia="en-AU"/>
              </w:rPr>
              <w:t>Act</w:t>
            </w:r>
            <w:r w:rsidRPr="00391EFA">
              <w:rPr>
                <w:rFonts w:eastAsia="Times New Roman" w:cs="Arial"/>
                <w:sz w:val="24"/>
                <w:szCs w:val="24"/>
                <w:lang w:eastAsia="en-AU"/>
              </w:rPr>
              <w:t xml:space="preserve"> as an authorised officer for the purposes of this Local Law. </w:t>
            </w:r>
          </w:p>
        </w:tc>
      </w:tr>
      <w:tr w:rsidR="00391EFA" w:rsidRPr="00391EFA" w14:paraId="327AB479" w14:textId="77777777" w:rsidTr="00FD02E4">
        <w:trPr>
          <w:trHeight w:val="300"/>
        </w:trPr>
        <w:tc>
          <w:tcPr>
            <w:tcW w:w="2409" w:type="dxa"/>
            <w:gridSpan w:val="2"/>
            <w:tcBorders>
              <w:top w:val="nil"/>
              <w:left w:val="nil"/>
              <w:bottom w:val="nil"/>
              <w:right w:val="nil"/>
            </w:tcBorders>
            <w:shd w:val="clear" w:color="auto" w:fill="auto"/>
            <w:hideMark/>
          </w:tcPr>
          <w:p w14:paraId="2DB08ED1"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beach</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6963BDF1"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includes the sanded areas of Port Phillip Bay generally between the </w:t>
            </w:r>
            <w:proofErr w:type="gramStart"/>
            <w:r w:rsidRPr="00391EFA">
              <w:rPr>
                <w:rFonts w:eastAsia="Times New Roman" w:cs="Arial"/>
                <w:sz w:val="24"/>
                <w:szCs w:val="24"/>
                <w:lang w:eastAsia="en-AU"/>
              </w:rPr>
              <w:t>sea-wall</w:t>
            </w:r>
            <w:proofErr w:type="gramEnd"/>
            <w:r w:rsidRPr="00391EFA">
              <w:rPr>
                <w:rFonts w:eastAsia="Times New Roman" w:cs="Arial"/>
                <w:sz w:val="24"/>
                <w:szCs w:val="24"/>
                <w:lang w:eastAsia="en-AU"/>
              </w:rPr>
              <w:t xml:space="preserve"> and the waters of the Bay that are within the municipal district at any time. </w:t>
            </w:r>
          </w:p>
        </w:tc>
      </w:tr>
      <w:tr w:rsidR="00391EFA" w:rsidRPr="00391EFA" w14:paraId="0E2DA2E5" w14:textId="77777777" w:rsidTr="00FD02E4">
        <w:trPr>
          <w:trHeight w:val="300"/>
        </w:trPr>
        <w:tc>
          <w:tcPr>
            <w:tcW w:w="2409" w:type="dxa"/>
            <w:gridSpan w:val="2"/>
            <w:tcBorders>
              <w:top w:val="nil"/>
              <w:left w:val="nil"/>
              <w:bottom w:val="nil"/>
              <w:right w:val="nil"/>
            </w:tcBorders>
            <w:shd w:val="clear" w:color="auto" w:fill="auto"/>
            <w:hideMark/>
          </w:tcPr>
          <w:p w14:paraId="286A4B58"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builder</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0D92A17"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w:t>
            </w:r>
          </w:p>
          <w:p w14:paraId="763073E4" w14:textId="77777777" w:rsidR="00391EFA" w:rsidRPr="00391EFA" w:rsidRDefault="00391EFA" w:rsidP="00C71A1D">
            <w:pPr>
              <w:numPr>
                <w:ilvl w:val="0"/>
                <w:numId w:val="9"/>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person who is nominated as the builder in a building permit under the </w:t>
            </w:r>
            <w:r w:rsidRPr="00391EFA">
              <w:rPr>
                <w:rFonts w:eastAsia="Times New Roman" w:cs="Arial"/>
                <w:i/>
                <w:iCs/>
                <w:sz w:val="24"/>
                <w:szCs w:val="24"/>
                <w:lang w:eastAsia="en-AU"/>
              </w:rPr>
              <w:t xml:space="preserve">Building Act </w:t>
            </w:r>
            <w:r w:rsidRPr="00391EFA">
              <w:rPr>
                <w:rFonts w:eastAsia="Times New Roman" w:cs="Arial"/>
                <w:sz w:val="24"/>
                <w:szCs w:val="24"/>
                <w:lang w:eastAsia="en-AU"/>
              </w:rPr>
              <w:t>1993</w:t>
            </w:r>
            <w:r w:rsidRPr="00391EFA">
              <w:rPr>
                <w:rFonts w:eastAsia="Times New Roman" w:cs="Arial"/>
                <w:i/>
                <w:iCs/>
                <w:sz w:val="24"/>
                <w:szCs w:val="24"/>
                <w:lang w:eastAsia="en-AU"/>
              </w:rPr>
              <w:t xml:space="preserve"> </w:t>
            </w:r>
            <w:r w:rsidRPr="00391EFA">
              <w:rPr>
                <w:rFonts w:eastAsia="Times New Roman" w:cs="Arial"/>
                <w:sz w:val="24"/>
                <w:szCs w:val="24"/>
                <w:lang w:eastAsia="en-AU"/>
              </w:rPr>
              <w:t xml:space="preserve">granted for the </w:t>
            </w:r>
            <w:r w:rsidRPr="00391EFA">
              <w:rPr>
                <w:rFonts w:eastAsia="Times New Roman" w:cs="Arial"/>
                <w:i/>
                <w:iCs/>
                <w:sz w:val="24"/>
                <w:szCs w:val="24"/>
                <w:lang w:eastAsia="en-AU"/>
              </w:rPr>
              <w:t>building works; and</w:t>
            </w:r>
            <w:r w:rsidRPr="00391EFA">
              <w:rPr>
                <w:rFonts w:eastAsia="Times New Roman" w:cs="Arial"/>
                <w:sz w:val="24"/>
                <w:szCs w:val="24"/>
                <w:lang w:eastAsia="en-AU"/>
              </w:rPr>
              <w:t> </w:t>
            </w:r>
          </w:p>
          <w:p w14:paraId="3BDAF33B" w14:textId="77777777" w:rsidR="00391EFA" w:rsidRPr="00391EFA" w:rsidRDefault="00391EFA" w:rsidP="00C71A1D">
            <w:pPr>
              <w:numPr>
                <w:ilvl w:val="0"/>
                <w:numId w:val="9"/>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If the person nominated as the builder in the building permit is a company, the director of the company; and </w:t>
            </w:r>
          </w:p>
          <w:p w14:paraId="59B1EC95" w14:textId="77777777" w:rsidR="00391EFA" w:rsidRPr="00391EFA" w:rsidRDefault="00391EFA" w:rsidP="00C71A1D">
            <w:pPr>
              <w:numPr>
                <w:ilvl w:val="0"/>
                <w:numId w:val="9"/>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person in charge of any </w:t>
            </w:r>
            <w:r w:rsidRPr="00391EFA">
              <w:rPr>
                <w:rFonts w:eastAsia="Times New Roman" w:cs="Arial"/>
                <w:i/>
                <w:iCs/>
                <w:sz w:val="24"/>
                <w:szCs w:val="24"/>
                <w:lang w:eastAsia="en-AU"/>
              </w:rPr>
              <w:t>building works</w:t>
            </w:r>
            <w:r w:rsidRPr="00391EFA">
              <w:rPr>
                <w:rFonts w:eastAsia="Times New Roman" w:cs="Arial"/>
                <w:sz w:val="24"/>
                <w:szCs w:val="24"/>
                <w:lang w:eastAsia="en-AU"/>
              </w:rPr>
              <w:t xml:space="preserve"> being carried out; and  </w:t>
            </w:r>
          </w:p>
          <w:p w14:paraId="19CDFB47" w14:textId="77777777" w:rsidR="00391EFA" w:rsidRPr="00391EFA" w:rsidRDefault="00391EFA" w:rsidP="00C71A1D">
            <w:pPr>
              <w:numPr>
                <w:ilvl w:val="0"/>
                <w:numId w:val="9"/>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owner of a </w:t>
            </w:r>
            <w:r w:rsidRPr="00391EFA">
              <w:rPr>
                <w:rFonts w:eastAsia="Times New Roman" w:cs="Arial"/>
                <w:i/>
                <w:iCs/>
                <w:sz w:val="24"/>
                <w:szCs w:val="24"/>
                <w:lang w:eastAsia="en-AU"/>
              </w:rPr>
              <w:t>building site</w:t>
            </w:r>
            <w:r w:rsidRPr="00391EFA">
              <w:rPr>
                <w:rFonts w:eastAsia="Times New Roman" w:cs="Arial"/>
                <w:sz w:val="24"/>
                <w:szCs w:val="24"/>
                <w:lang w:eastAsia="en-AU"/>
              </w:rPr>
              <w:t>. </w:t>
            </w:r>
          </w:p>
        </w:tc>
      </w:tr>
      <w:tr w:rsidR="00391EFA" w:rsidRPr="00391EFA" w14:paraId="00B57069" w14:textId="77777777" w:rsidTr="00FD02E4">
        <w:trPr>
          <w:trHeight w:val="300"/>
        </w:trPr>
        <w:tc>
          <w:tcPr>
            <w:tcW w:w="2409" w:type="dxa"/>
            <w:gridSpan w:val="2"/>
            <w:tcBorders>
              <w:top w:val="nil"/>
              <w:left w:val="nil"/>
              <w:bottom w:val="nil"/>
              <w:right w:val="nil"/>
            </w:tcBorders>
            <w:shd w:val="clear" w:color="auto" w:fill="auto"/>
            <w:hideMark/>
          </w:tcPr>
          <w:p w14:paraId="07CEE557"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builder’s refuse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740EC49"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includes any solid or liquid domestic or commercial waste, </w:t>
            </w:r>
            <w:proofErr w:type="gramStart"/>
            <w:r w:rsidRPr="00391EFA">
              <w:rPr>
                <w:rFonts w:eastAsia="Times New Roman" w:cs="Arial"/>
                <w:sz w:val="24"/>
                <w:szCs w:val="24"/>
                <w:lang w:eastAsia="en-AU"/>
              </w:rPr>
              <w:t>debris</w:t>
            </w:r>
            <w:proofErr w:type="gramEnd"/>
            <w:r w:rsidRPr="00391EFA">
              <w:rPr>
                <w:rFonts w:eastAsia="Times New Roman" w:cs="Arial"/>
                <w:sz w:val="24"/>
                <w:szCs w:val="24"/>
                <w:lang w:eastAsia="en-AU"/>
              </w:rPr>
              <w:t xml:space="preserve"> or rubbish, and, without limiting the generality of the above, includes any glass, metal, plastic, paper, fabric, wood, food, vegetation, soil, sand, concrete, rocks and other waste material, substance or thing generated by or in connection with </w:t>
            </w:r>
            <w:r w:rsidRPr="00391EFA">
              <w:rPr>
                <w:rFonts w:eastAsia="Times New Roman" w:cs="Arial"/>
                <w:i/>
                <w:iCs/>
                <w:sz w:val="24"/>
                <w:szCs w:val="24"/>
                <w:lang w:eastAsia="en-AU"/>
              </w:rPr>
              <w:t>building works</w:t>
            </w:r>
            <w:r w:rsidRPr="00391EFA">
              <w:rPr>
                <w:rFonts w:eastAsia="Times New Roman" w:cs="Arial"/>
                <w:sz w:val="24"/>
                <w:szCs w:val="24"/>
                <w:lang w:eastAsia="en-AU"/>
              </w:rPr>
              <w:t>. </w:t>
            </w:r>
          </w:p>
        </w:tc>
      </w:tr>
      <w:tr w:rsidR="00391EFA" w:rsidRPr="00391EFA" w14:paraId="722CFB73" w14:textId="77777777" w:rsidTr="00FD02E4">
        <w:trPr>
          <w:trHeight w:val="300"/>
        </w:trPr>
        <w:tc>
          <w:tcPr>
            <w:tcW w:w="2409" w:type="dxa"/>
            <w:gridSpan w:val="2"/>
            <w:tcBorders>
              <w:top w:val="nil"/>
              <w:left w:val="nil"/>
              <w:bottom w:val="nil"/>
              <w:right w:val="nil"/>
            </w:tcBorders>
            <w:shd w:val="clear" w:color="auto" w:fill="auto"/>
            <w:hideMark/>
          </w:tcPr>
          <w:p w14:paraId="4BA60EF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building</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3C99C525"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includes any structure or building, whether temporary or permanent, or part of such building or structure. </w:t>
            </w:r>
          </w:p>
        </w:tc>
      </w:tr>
      <w:tr w:rsidR="00391EFA" w:rsidRPr="00391EFA" w14:paraId="7262C8DD" w14:textId="77777777" w:rsidTr="00FD02E4">
        <w:trPr>
          <w:trHeight w:val="300"/>
        </w:trPr>
        <w:tc>
          <w:tcPr>
            <w:tcW w:w="2409" w:type="dxa"/>
            <w:gridSpan w:val="2"/>
            <w:tcBorders>
              <w:top w:val="nil"/>
              <w:left w:val="nil"/>
              <w:bottom w:val="nil"/>
              <w:right w:val="nil"/>
            </w:tcBorders>
            <w:shd w:val="clear" w:color="auto" w:fill="auto"/>
            <w:hideMark/>
          </w:tcPr>
          <w:p w14:paraId="42B750E8"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building site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0DA79DF0"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includes any </w:t>
            </w:r>
            <w:r w:rsidRPr="00391EFA">
              <w:rPr>
                <w:rFonts w:eastAsia="Times New Roman" w:cs="Arial"/>
                <w:i/>
                <w:iCs/>
                <w:sz w:val="24"/>
                <w:szCs w:val="24"/>
                <w:lang w:eastAsia="en-AU"/>
              </w:rPr>
              <w:t>land</w:t>
            </w:r>
            <w:r w:rsidRPr="00391EFA">
              <w:rPr>
                <w:rFonts w:eastAsia="Times New Roman" w:cs="Arial"/>
                <w:sz w:val="24"/>
                <w:szCs w:val="24"/>
                <w:lang w:eastAsia="en-AU"/>
              </w:rPr>
              <w:t xml:space="preserve"> on which </w:t>
            </w:r>
            <w:r w:rsidRPr="00391EFA">
              <w:rPr>
                <w:rFonts w:eastAsia="Times New Roman" w:cs="Arial"/>
                <w:i/>
                <w:iCs/>
                <w:sz w:val="24"/>
                <w:szCs w:val="24"/>
                <w:lang w:eastAsia="en-AU"/>
              </w:rPr>
              <w:t>building works</w:t>
            </w:r>
            <w:r w:rsidRPr="00391EFA">
              <w:rPr>
                <w:rFonts w:eastAsia="Times New Roman" w:cs="Arial"/>
                <w:sz w:val="24"/>
                <w:szCs w:val="24"/>
                <w:lang w:eastAsia="en-AU"/>
              </w:rPr>
              <w:t xml:space="preserve"> are being or are to be undertaken. </w:t>
            </w:r>
          </w:p>
        </w:tc>
      </w:tr>
      <w:tr w:rsidR="00391EFA" w:rsidRPr="00391EFA" w14:paraId="6F53F6ED" w14:textId="77777777" w:rsidTr="00FD02E4">
        <w:trPr>
          <w:trHeight w:val="300"/>
        </w:trPr>
        <w:tc>
          <w:tcPr>
            <w:tcW w:w="2409" w:type="dxa"/>
            <w:gridSpan w:val="2"/>
            <w:tcBorders>
              <w:top w:val="nil"/>
              <w:left w:val="nil"/>
              <w:bottom w:val="nil"/>
              <w:right w:val="nil"/>
            </w:tcBorders>
            <w:shd w:val="clear" w:color="auto" w:fill="auto"/>
            <w:hideMark/>
          </w:tcPr>
          <w:p w14:paraId="52C0CDD4"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building works</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49A52E7C"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includes work that is involved with:  </w:t>
            </w:r>
          </w:p>
          <w:p w14:paraId="60F5172C" w14:textId="77777777" w:rsidR="00391EFA" w:rsidRPr="00391EFA" w:rsidRDefault="00391EFA" w:rsidP="00C71A1D">
            <w:pPr>
              <w:numPr>
                <w:ilvl w:val="0"/>
                <w:numId w:val="10"/>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construction, demolition, </w:t>
            </w:r>
            <w:proofErr w:type="gramStart"/>
            <w:r w:rsidRPr="00391EFA">
              <w:rPr>
                <w:rFonts w:eastAsia="Times New Roman" w:cs="Arial"/>
                <w:sz w:val="24"/>
                <w:szCs w:val="24"/>
                <w:lang w:eastAsia="en-AU"/>
              </w:rPr>
              <w:t>renovation</w:t>
            </w:r>
            <w:proofErr w:type="gramEnd"/>
            <w:r w:rsidRPr="00391EFA">
              <w:rPr>
                <w:rFonts w:eastAsia="Times New Roman" w:cs="Arial"/>
                <w:sz w:val="24"/>
                <w:szCs w:val="24"/>
                <w:lang w:eastAsia="en-AU"/>
              </w:rPr>
              <w:t xml:space="preserve"> or removal of a </w:t>
            </w:r>
            <w:r w:rsidRPr="00391EFA">
              <w:rPr>
                <w:rFonts w:eastAsia="Times New Roman" w:cs="Arial"/>
                <w:i/>
                <w:iCs/>
                <w:sz w:val="24"/>
                <w:szCs w:val="24"/>
                <w:lang w:eastAsia="en-AU"/>
              </w:rPr>
              <w:t>building</w:t>
            </w:r>
            <w:r w:rsidRPr="00391EFA">
              <w:rPr>
                <w:rFonts w:eastAsia="Times New Roman" w:cs="Arial"/>
                <w:sz w:val="24"/>
                <w:szCs w:val="24"/>
                <w:lang w:eastAsia="en-AU"/>
              </w:rPr>
              <w:t>, including landscaping and concreting; and  </w:t>
            </w:r>
          </w:p>
          <w:p w14:paraId="3586E1CE" w14:textId="77777777" w:rsidR="00391EFA" w:rsidRPr="00391EFA" w:rsidRDefault="00391EFA" w:rsidP="00C71A1D">
            <w:pPr>
              <w:numPr>
                <w:ilvl w:val="0"/>
                <w:numId w:val="10"/>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delivery of products or materials used or intended to be used in the construction, </w:t>
            </w:r>
            <w:r w:rsidRPr="00391EFA">
              <w:rPr>
                <w:rFonts w:eastAsia="Times New Roman" w:cs="Arial"/>
                <w:sz w:val="24"/>
                <w:szCs w:val="24"/>
                <w:lang w:eastAsia="en-AU"/>
              </w:rPr>
              <w:lastRenderedPageBreak/>
              <w:t xml:space="preserve">demolition, </w:t>
            </w:r>
            <w:proofErr w:type="gramStart"/>
            <w:r w:rsidRPr="00391EFA">
              <w:rPr>
                <w:rFonts w:eastAsia="Times New Roman" w:cs="Arial"/>
                <w:sz w:val="24"/>
                <w:szCs w:val="24"/>
                <w:lang w:eastAsia="en-AU"/>
              </w:rPr>
              <w:t>renovation</w:t>
            </w:r>
            <w:proofErr w:type="gramEnd"/>
            <w:r w:rsidRPr="00391EFA">
              <w:rPr>
                <w:rFonts w:eastAsia="Times New Roman" w:cs="Arial"/>
                <w:sz w:val="24"/>
                <w:szCs w:val="24"/>
                <w:lang w:eastAsia="en-AU"/>
              </w:rPr>
              <w:t xml:space="preserve"> or removal of a </w:t>
            </w:r>
            <w:r w:rsidRPr="00391EFA">
              <w:rPr>
                <w:rFonts w:eastAsia="Times New Roman" w:cs="Arial"/>
                <w:i/>
                <w:iCs/>
                <w:sz w:val="24"/>
                <w:szCs w:val="24"/>
                <w:lang w:eastAsia="en-AU"/>
              </w:rPr>
              <w:t>building</w:t>
            </w:r>
            <w:r w:rsidRPr="00391EFA">
              <w:rPr>
                <w:rFonts w:eastAsia="Times New Roman" w:cs="Arial"/>
                <w:sz w:val="24"/>
                <w:szCs w:val="24"/>
                <w:lang w:eastAsia="en-AU"/>
              </w:rPr>
              <w:t>; and </w:t>
            </w:r>
          </w:p>
          <w:p w14:paraId="1291681E" w14:textId="77777777" w:rsidR="00391EFA" w:rsidRPr="00391EFA" w:rsidRDefault="00391EFA" w:rsidP="00C71A1D">
            <w:pPr>
              <w:numPr>
                <w:ilvl w:val="0"/>
                <w:numId w:val="10"/>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excavation, </w:t>
            </w:r>
            <w:r w:rsidRPr="00391EFA">
              <w:rPr>
                <w:rFonts w:eastAsia="Times New Roman" w:cs="Arial"/>
                <w:i/>
                <w:iCs/>
                <w:sz w:val="24"/>
                <w:szCs w:val="24"/>
                <w:lang w:eastAsia="en-AU"/>
              </w:rPr>
              <w:t>road</w:t>
            </w:r>
            <w:r w:rsidRPr="00391EFA">
              <w:rPr>
                <w:rFonts w:eastAsia="Times New Roman" w:cs="Arial"/>
                <w:sz w:val="24"/>
                <w:szCs w:val="24"/>
                <w:lang w:eastAsia="en-AU"/>
              </w:rPr>
              <w:t xml:space="preserve"> making, drainage or other works relating to the </w:t>
            </w:r>
            <w:r w:rsidRPr="00391EFA">
              <w:rPr>
                <w:rFonts w:eastAsia="Times New Roman" w:cs="Arial"/>
                <w:i/>
                <w:iCs/>
                <w:sz w:val="24"/>
                <w:szCs w:val="24"/>
                <w:lang w:eastAsia="en-AU"/>
              </w:rPr>
              <w:t>building site</w:t>
            </w:r>
            <w:r w:rsidRPr="00391EFA">
              <w:rPr>
                <w:rFonts w:eastAsia="Times New Roman" w:cs="Arial"/>
                <w:sz w:val="24"/>
                <w:szCs w:val="24"/>
                <w:lang w:eastAsia="en-AU"/>
              </w:rPr>
              <w:t xml:space="preserve"> where they are occurring. </w:t>
            </w:r>
          </w:p>
        </w:tc>
      </w:tr>
      <w:tr w:rsidR="00391EFA" w:rsidRPr="00391EFA" w14:paraId="63D5B626" w14:textId="77777777" w:rsidTr="00FD02E4">
        <w:trPr>
          <w:trHeight w:val="300"/>
        </w:trPr>
        <w:tc>
          <w:tcPr>
            <w:tcW w:w="2409" w:type="dxa"/>
            <w:gridSpan w:val="2"/>
            <w:tcBorders>
              <w:top w:val="nil"/>
              <w:left w:val="nil"/>
              <w:bottom w:val="nil"/>
              <w:right w:val="nil"/>
            </w:tcBorders>
            <w:shd w:val="clear" w:color="auto" w:fill="auto"/>
            <w:hideMark/>
          </w:tcPr>
          <w:p w14:paraId="0334CC80"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bulk rubbish container</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B95FB48"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bulk bag, bin, </w:t>
            </w:r>
            <w:proofErr w:type="gramStart"/>
            <w:r w:rsidRPr="00391EFA">
              <w:rPr>
                <w:rFonts w:eastAsia="Times New Roman" w:cs="Arial"/>
                <w:sz w:val="24"/>
                <w:szCs w:val="24"/>
                <w:lang w:eastAsia="en-AU"/>
              </w:rPr>
              <w:t>container</w:t>
            </w:r>
            <w:proofErr w:type="gramEnd"/>
            <w:r w:rsidRPr="00391EFA">
              <w:rPr>
                <w:rFonts w:eastAsia="Times New Roman" w:cs="Arial"/>
                <w:sz w:val="24"/>
                <w:szCs w:val="24"/>
                <w:lang w:eastAsia="en-AU"/>
              </w:rPr>
              <w:t xml:space="preserve"> or other structure designed or used for holding a substantial quantity of rubbish that is unable to be lifted or relocated without mechanical assistance but does not include bins or containers used in connection with the regular collection of domestic, commercial, industrial or trade waste.  </w:t>
            </w:r>
          </w:p>
        </w:tc>
      </w:tr>
      <w:tr w:rsidR="00391EFA" w:rsidRPr="00391EFA" w14:paraId="7B0AF0F2" w14:textId="77777777" w:rsidTr="00FD02E4">
        <w:trPr>
          <w:trHeight w:val="300"/>
        </w:trPr>
        <w:tc>
          <w:tcPr>
            <w:tcW w:w="2409" w:type="dxa"/>
            <w:gridSpan w:val="2"/>
            <w:tcBorders>
              <w:top w:val="nil"/>
              <w:left w:val="nil"/>
              <w:bottom w:val="nil"/>
              <w:right w:val="nil"/>
            </w:tcBorders>
            <w:shd w:val="clear" w:color="auto" w:fill="auto"/>
            <w:hideMark/>
          </w:tcPr>
          <w:p w14:paraId="18B9BB1B"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 xml:space="preserve">busk </w:t>
            </w:r>
            <w:r w:rsidRPr="00391EFA">
              <w:rPr>
                <w:rFonts w:eastAsia="Times New Roman" w:cs="Arial"/>
                <w:sz w:val="24"/>
                <w:szCs w:val="24"/>
                <w:lang w:eastAsia="en-AU"/>
              </w:rPr>
              <w:t>and</w:t>
            </w:r>
            <w:r w:rsidRPr="00391EFA">
              <w:rPr>
                <w:rFonts w:eastAsia="Times New Roman" w:cs="Arial"/>
                <w:i/>
                <w:iCs/>
                <w:sz w:val="24"/>
                <w:szCs w:val="24"/>
                <w:lang w:eastAsia="en-AU"/>
              </w:rPr>
              <w:t xml:space="preserve"> busking</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84BB27B"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entertainment that includes playing a musical instrument, singing, conjuring, juggling, mime, mimicry, dance, puppetry, performance art, pavement drawing of any form, recitation and other appropriate theatrical and visual forms. </w:t>
            </w:r>
          </w:p>
        </w:tc>
      </w:tr>
      <w:tr w:rsidR="00391EFA" w:rsidRPr="00391EFA" w14:paraId="320EF3E8" w14:textId="77777777" w:rsidTr="00FD02E4">
        <w:trPr>
          <w:trHeight w:val="300"/>
        </w:trPr>
        <w:tc>
          <w:tcPr>
            <w:tcW w:w="2409" w:type="dxa"/>
            <w:gridSpan w:val="2"/>
            <w:tcBorders>
              <w:top w:val="nil"/>
              <w:left w:val="nil"/>
              <w:bottom w:val="nil"/>
              <w:right w:val="nil"/>
            </w:tcBorders>
            <w:shd w:val="clear" w:color="auto" w:fill="auto"/>
            <w:hideMark/>
          </w:tcPr>
          <w:p w14:paraId="6DCA7311"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Chief Executive Officer </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0AAD3676"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Chief Executive Officer of </w:t>
            </w:r>
            <w:r w:rsidRPr="00391EFA">
              <w:rPr>
                <w:rFonts w:eastAsia="Times New Roman" w:cs="Arial"/>
                <w:i/>
                <w:iCs/>
                <w:sz w:val="24"/>
                <w:szCs w:val="24"/>
                <w:lang w:eastAsia="en-AU"/>
              </w:rPr>
              <w:t>Council</w:t>
            </w:r>
            <w:r w:rsidRPr="00391EFA">
              <w:rPr>
                <w:rFonts w:eastAsia="Times New Roman" w:cs="Arial"/>
                <w:sz w:val="24"/>
                <w:szCs w:val="24"/>
                <w:lang w:eastAsia="en-AU"/>
              </w:rPr>
              <w:t>. </w:t>
            </w:r>
          </w:p>
        </w:tc>
      </w:tr>
      <w:tr w:rsidR="00391EFA" w:rsidRPr="00391EFA" w14:paraId="4DC8FBA9" w14:textId="77777777" w:rsidTr="00FD02E4">
        <w:trPr>
          <w:trHeight w:val="300"/>
        </w:trPr>
        <w:tc>
          <w:tcPr>
            <w:tcW w:w="2409" w:type="dxa"/>
            <w:gridSpan w:val="2"/>
            <w:tcBorders>
              <w:top w:val="nil"/>
              <w:left w:val="nil"/>
              <w:bottom w:val="nil"/>
              <w:right w:val="nil"/>
            </w:tcBorders>
            <w:shd w:val="clear" w:color="auto" w:fill="auto"/>
            <w:hideMark/>
          </w:tcPr>
          <w:p w14:paraId="02AFD71D"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clothing recycling bin</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EDC201E"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 bin or similar container used for the collection of used clothing.  </w:t>
            </w:r>
          </w:p>
        </w:tc>
      </w:tr>
      <w:tr w:rsidR="00391EFA" w:rsidRPr="00391EFA" w14:paraId="0090EE4A" w14:textId="77777777" w:rsidTr="00FD02E4">
        <w:trPr>
          <w:trHeight w:val="300"/>
        </w:trPr>
        <w:tc>
          <w:tcPr>
            <w:tcW w:w="2409" w:type="dxa"/>
            <w:gridSpan w:val="2"/>
            <w:tcBorders>
              <w:top w:val="nil"/>
              <w:left w:val="nil"/>
              <w:bottom w:val="nil"/>
              <w:right w:val="nil"/>
            </w:tcBorders>
            <w:shd w:val="clear" w:color="auto" w:fill="auto"/>
            <w:hideMark/>
          </w:tcPr>
          <w:p w14:paraId="326B6E4B"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commercial fitness activities</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5E72FC4D"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any individual or group fitness activities involving a </w:t>
            </w:r>
            <w:r w:rsidRPr="00391EFA">
              <w:rPr>
                <w:rFonts w:eastAsia="Times New Roman" w:cs="Arial"/>
                <w:i/>
                <w:iCs/>
                <w:sz w:val="24"/>
                <w:szCs w:val="24"/>
                <w:lang w:eastAsia="en-AU"/>
              </w:rPr>
              <w:t>commercial fitness trainer</w:t>
            </w:r>
            <w:r w:rsidRPr="00391EFA">
              <w:rPr>
                <w:rFonts w:eastAsia="Times New Roman" w:cs="Arial"/>
                <w:sz w:val="24"/>
                <w:szCs w:val="24"/>
                <w:lang w:eastAsia="en-AU"/>
              </w:rPr>
              <w:t xml:space="preserve"> who derives a payment or reward, either directly or indirectly, in connection with such fitness activities, and includes (but is not limited to): </w:t>
            </w:r>
          </w:p>
          <w:p w14:paraId="7C45F3A1"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gym sessions (with or without weights, fit balls, skipping ropes or other personal fitness equipment</w:t>
            </w:r>
            <w:proofErr w:type="gramStart"/>
            <w:r w:rsidRPr="00391EFA">
              <w:rPr>
                <w:rFonts w:eastAsia="Times New Roman" w:cs="Arial"/>
                <w:sz w:val="24"/>
                <w:szCs w:val="24"/>
                <w:lang w:eastAsia="en-AU"/>
              </w:rPr>
              <w:t>);</w:t>
            </w:r>
            <w:proofErr w:type="gramEnd"/>
            <w:r w:rsidRPr="00391EFA">
              <w:rPr>
                <w:rFonts w:eastAsia="Times New Roman" w:cs="Arial"/>
                <w:sz w:val="24"/>
                <w:szCs w:val="24"/>
                <w:lang w:eastAsia="en-AU"/>
              </w:rPr>
              <w:t> </w:t>
            </w:r>
          </w:p>
          <w:p w14:paraId="22A069A4"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boxing and pad </w:t>
            </w:r>
            <w:proofErr w:type="gramStart"/>
            <w:r w:rsidRPr="00391EFA">
              <w:rPr>
                <w:rFonts w:eastAsia="Times New Roman" w:cs="Arial"/>
                <w:sz w:val="24"/>
                <w:szCs w:val="24"/>
                <w:lang w:eastAsia="en-AU"/>
              </w:rPr>
              <w:t>training;</w:t>
            </w:r>
            <w:proofErr w:type="gramEnd"/>
            <w:r w:rsidRPr="00391EFA">
              <w:rPr>
                <w:rFonts w:eastAsia="Times New Roman" w:cs="Arial"/>
                <w:sz w:val="24"/>
                <w:szCs w:val="24"/>
                <w:lang w:eastAsia="en-AU"/>
              </w:rPr>
              <w:t> </w:t>
            </w:r>
          </w:p>
          <w:p w14:paraId="7F017FAE"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organised aerobic </w:t>
            </w:r>
            <w:proofErr w:type="gramStart"/>
            <w:r w:rsidRPr="00391EFA">
              <w:rPr>
                <w:rFonts w:eastAsia="Times New Roman" w:cs="Arial"/>
                <w:sz w:val="24"/>
                <w:szCs w:val="24"/>
                <w:lang w:eastAsia="en-AU"/>
              </w:rPr>
              <w:t>activities;</w:t>
            </w:r>
            <w:proofErr w:type="gramEnd"/>
            <w:r w:rsidRPr="00391EFA">
              <w:rPr>
                <w:rFonts w:eastAsia="Times New Roman" w:cs="Arial"/>
                <w:sz w:val="24"/>
                <w:szCs w:val="24"/>
                <w:lang w:eastAsia="en-AU"/>
              </w:rPr>
              <w:t> </w:t>
            </w:r>
          </w:p>
          <w:p w14:paraId="778C44DF"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yoga, tai chi and </w:t>
            </w:r>
            <w:proofErr w:type="spellStart"/>
            <w:r w:rsidRPr="00391EFA">
              <w:rPr>
                <w:rFonts w:eastAsia="Times New Roman" w:cs="Arial"/>
                <w:sz w:val="24"/>
                <w:szCs w:val="24"/>
                <w:lang w:eastAsia="en-AU"/>
              </w:rPr>
              <w:t>pilates</w:t>
            </w:r>
            <w:proofErr w:type="spellEnd"/>
            <w:r w:rsidRPr="00391EFA">
              <w:rPr>
                <w:rFonts w:eastAsia="Times New Roman" w:cs="Arial"/>
                <w:sz w:val="24"/>
                <w:szCs w:val="24"/>
                <w:lang w:eastAsia="en-AU"/>
              </w:rPr>
              <w:t xml:space="preserve"> classes and like </w:t>
            </w:r>
            <w:proofErr w:type="gramStart"/>
            <w:r w:rsidRPr="00391EFA">
              <w:rPr>
                <w:rFonts w:eastAsia="Times New Roman" w:cs="Arial"/>
                <w:sz w:val="24"/>
                <w:szCs w:val="24"/>
                <w:lang w:eastAsia="en-AU"/>
              </w:rPr>
              <w:t>activities;</w:t>
            </w:r>
            <w:proofErr w:type="gramEnd"/>
            <w:r w:rsidRPr="00391EFA">
              <w:rPr>
                <w:rFonts w:eastAsia="Times New Roman" w:cs="Arial"/>
                <w:sz w:val="24"/>
                <w:szCs w:val="24"/>
                <w:lang w:eastAsia="en-AU"/>
              </w:rPr>
              <w:t> </w:t>
            </w:r>
          </w:p>
          <w:p w14:paraId="5B3B1938"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circuit </w:t>
            </w:r>
            <w:proofErr w:type="gramStart"/>
            <w:r w:rsidRPr="00391EFA">
              <w:rPr>
                <w:rFonts w:eastAsia="Times New Roman" w:cs="Arial"/>
                <w:sz w:val="24"/>
                <w:szCs w:val="24"/>
                <w:lang w:eastAsia="en-AU"/>
              </w:rPr>
              <w:t>training;</w:t>
            </w:r>
            <w:proofErr w:type="gramEnd"/>
            <w:r w:rsidRPr="00391EFA">
              <w:rPr>
                <w:rFonts w:eastAsia="Times New Roman" w:cs="Arial"/>
                <w:sz w:val="24"/>
                <w:szCs w:val="24"/>
                <w:lang w:eastAsia="en-AU"/>
              </w:rPr>
              <w:t> </w:t>
            </w:r>
          </w:p>
          <w:p w14:paraId="05435D14"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proofErr w:type="gramStart"/>
            <w:r w:rsidRPr="00391EFA">
              <w:rPr>
                <w:rFonts w:eastAsia="Times New Roman" w:cs="Arial"/>
                <w:sz w:val="24"/>
                <w:szCs w:val="24"/>
                <w:lang w:eastAsia="en-AU"/>
              </w:rPr>
              <w:t>jogging;</w:t>
            </w:r>
            <w:proofErr w:type="gramEnd"/>
            <w:r w:rsidRPr="00391EFA">
              <w:rPr>
                <w:rFonts w:eastAsia="Times New Roman" w:cs="Arial"/>
                <w:sz w:val="24"/>
                <w:szCs w:val="24"/>
                <w:lang w:eastAsia="en-AU"/>
              </w:rPr>
              <w:t> </w:t>
            </w:r>
          </w:p>
          <w:p w14:paraId="045672AE"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soccer; and </w:t>
            </w:r>
          </w:p>
          <w:p w14:paraId="037A2959" w14:textId="77777777" w:rsidR="00391EFA" w:rsidRPr="00391EFA" w:rsidRDefault="00391EFA" w:rsidP="00C71A1D">
            <w:pPr>
              <w:numPr>
                <w:ilvl w:val="0"/>
                <w:numId w:val="11"/>
              </w:numPr>
              <w:spacing w:after="120" w:line="240" w:lineRule="auto"/>
              <w:ind w:hanging="720"/>
              <w:jc w:val="both"/>
              <w:textAlignment w:val="baseline"/>
              <w:rPr>
                <w:rFonts w:eastAsia="Times New Roman" w:cs="Arial"/>
                <w:sz w:val="24"/>
                <w:szCs w:val="24"/>
                <w:lang w:eastAsia="en-AU"/>
              </w:rPr>
            </w:pPr>
            <w:r w:rsidRPr="00391EFA">
              <w:rPr>
                <w:rFonts w:eastAsia="Times New Roman" w:cs="Arial"/>
                <w:sz w:val="24"/>
                <w:szCs w:val="24"/>
                <w:lang w:eastAsia="en-AU"/>
              </w:rPr>
              <w:t>any combination of the above. </w:t>
            </w:r>
          </w:p>
        </w:tc>
      </w:tr>
      <w:tr w:rsidR="00391EFA" w:rsidRPr="00391EFA" w14:paraId="051A77B1" w14:textId="77777777" w:rsidTr="00FD02E4">
        <w:trPr>
          <w:trHeight w:val="300"/>
        </w:trPr>
        <w:tc>
          <w:tcPr>
            <w:tcW w:w="2409" w:type="dxa"/>
            <w:gridSpan w:val="2"/>
            <w:tcBorders>
              <w:top w:val="nil"/>
              <w:left w:val="nil"/>
              <w:bottom w:val="nil"/>
              <w:right w:val="nil"/>
            </w:tcBorders>
            <w:shd w:val="clear" w:color="auto" w:fill="auto"/>
            <w:hideMark/>
          </w:tcPr>
          <w:p w14:paraId="53122DC7"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commercial fitness trainer</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7B72FB2A"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person who conducts </w:t>
            </w:r>
            <w:r w:rsidRPr="00391EFA">
              <w:rPr>
                <w:rFonts w:eastAsia="Times New Roman" w:cs="Arial"/>
                <w:i/>
                <w:iCs/>
                <w:sz w:val="24"/>
                <w:szCs w:val="24"/>
                <w:lang w:eastAsia="en-AU"/>
              </w:rPr>
              <w:t>commercial fitness activities.</w:t>
            </w:r>
            <w:r w:rsidRPr="00391EFA">
              <w:rPr>
                <w:rFonts w:eastAsia="Times New Roman" w:cs="Arial"/>
                <w:sz w:val="24"/>
                <w:szCs w:val="24"/>
                <w:lang w:eastAsia="en-AU"/>
              </w:rPr>
              <w:t> </w:t>
            </w:r>
          </w:p>
        </w:tc>
      </w:tr>
      <w:tr w:rsidR="00391EFA" w:rsidRPr="00391EFA" w14:paraId="48496E4C" w14:textId="77777777" w:rsidTr="00FD02E4">
        <w:trPr>
          <w:trHeight w:val="300"/>
        </w:trPr>
        <w:tc>
          <w:tcPr>
            <w:tcW w:w="2409" w:type="dxa"/>
            <w:gridSpan w:val="2"/>
            <w:tcBorders>
              <w:top w:val="nil"/>
              <w:left w:val="nil"/>
              <w:bottom w:val="nil"/>
              <w:right w:val="nil"/>
            </w:tcBorders>
            <w:shd w:val="clear" w:color="auto" w:fill="auto"/>
            <w:hideMark/>
          </w:tcPr>
          <w:p w14:paraId="1D5142CA"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commercial premises</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517BFF72"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premises used:  </w:t>
            </w:r>
          </w:p>
          <w:p w14:paraId="1D039DDF"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sz w:val="24"/>
                <w:szCs w:val="24"/>
                <w:lang w:eastAsia="en-AU"/>
              </w:rPr>
              <w:t xml:space="preserve">primarily for commercial </w:t>
            </w:r>
            <w:proofErr w:type="gramStart"/>
            <w:r w:rsidRPr="00391EFA">
              <w:rPr>
                <w:rFonts w:eastAsia="Times New Roman" w:cs="Arial"/>
                <w:sz w:val="24"/>
                <w:szCs w:val="24"/>
                <w:lang w:eastAsia="en-AU"/>
              </w:rPr>
              <w:t>purposes;</w:t>
            </w:r>
            <w:proofErr w:type="gramEnd"/>
            <w:r w:rsidRPr="00391EFA">
              <w:rPr>
                <w:rFonts w:eastAsia="Times New Roman" w:cs="Arial"/>
                <w:sz w:val="24"/>
                <w:szCs w:val="24"/>
                <w:lang w:eastAsia="en-AU"/>
              </w:rPr>
              <w:t>  </w:t>
            </w:r>
          </w:p>
          <w:p w14:paraId="2ECC253E" w14:textId="77777777" w:rsidR="00391EFA" w:rsidRPr="00391EFA" w:rsidRDefault="00391EFA" w:rsidP="00FD02E4">
            <w:pPr>
              <w:spacing w:after="120" w:line="240" w:lineRule="auto"/>
              <w:ind w:left="390" w:hanging="390"/>
              <w:textAlignment w:val="baseline"/>
              <w:rPr>
                <w:rFonts w:eastAsia="Times New Roman" w:cs="Arial"/>
                <w:sz w:val="24"/>
                <w:szCs w:val="24"/>
                <w:lang w:eastAsia="en-AU"/>
              </w:rPr>
            </w:pPr>
            <w:r w:rsidRPr="00391EFA">
              <w:rPr>
                <w:rFonts w:eastAsia="Times New Roman" w:cs="Arial"/>
                <w:sz w:val="24"/>
                <w:szCs w:val="24"/>
                <w:lang w:eastAsia="en-AU"/>
              </w:rPr>
              <w:t xml:space="preserve">as a hostel, rooming </w:t>
            </w:r>
            <w:proofErr w:type="gramStart"/>
            <w:r w:rsidRPr="00391EFA">
              <w:rPr>
                <w:rFonts w:eastAsia="Times New Roman" w:cs="Arial"/>
                <w:sz w:val="24"/>
                <w:szCs w:val="24"/>
                <w:lang w:eastAsia="en-AU"/>
              </w:rPr>
              <w:t>house</w:t>
            </w:r>
            <w:proofErr w:type="gramEnd"/>
            <w:r w:rsidRPr="00391EFA">
              <w:rPr>
                <w:rFonts w:eastAsia="Times New Roman" w:cs="Arial"/>
                <w:sz w:val="24"/>
                <w:szCs w:val="24"/>
                <w:lang w:eastAsia="en-AU"/>
              </w:rPr>
              <w:t xml:space="preserve"> or student dormitory; or  </w:t>
            </w:r>
          </w:p>
          <w:p w14:paraId="68BD7BF6"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val="en-US" w:eastAsia="en-AU"/>
              </w:rPr>
              <w:t>for short-term or other accommodation for commercial gain (including for the accommodation of backpackers).</w:t>
            </w:r>
            <w:r w:rsidRPr="00391EFA">
              <w:rPr>
                <w:rFonts w:eastAsia="Times New Roman" w:cs="Arial"/>
                <w:sz w:val="24"/>
                <w:szCs w:val="24"/>
                <w:lang w:eastAsia="en-AU"/>
              </w:rPr>
              <w:t> </w:t>
            </w:r>
          </w:p>
        </w:tc>
      </w:tr>
      <w:tr w:rsidR="00391EFA" w:rsidRPr="00391EFA" w14:paraId="35567889" w14:textId="77777777" w:rsidTr="00FD02E4">
        <w:trPr>
          <w:trHeight w:val="300"/>
        </w:trPr>
        <w:tc>
          <w:tcPr>
            <w:tcW w:w="2409" w:type="dxa"/>
            <w:gridSpan w:val="2"/>
            <w:tcBorders>
              <w:top w:val="nil"/>
              <w:left w:val="nil"/>
              <w:bottom w:val="nil"/>
              <w:right w:val="nil"/>
            </w:tcBorders>
            <w:shd w:val="clear" w:color="auto" w:fill="auto"/>
            <w:hideMark/>
          </w:tcPr>
          <w:p w14:paraId="441942F5"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community advertising sign</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82A99AE"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temporary </w:t>
            </w:r>
            <w:r w:rsidRPr="00391EFA">
              <w:rPr>
                <w:rFonts w:eastAsia="Times New Roman" w:cs="Arial"/>
                <w:i/>
                <w:iCs/>
                <w:sz w:val="24"/>
                <w:szCs w:val="24"/>
                <w:lang w:eastAsia="en-AU"/>
              </w:rPr>
              <w:t>advertising sign</w:t>
            </w:r>
            <w:r w:rsidRPr="00391EFA">
              <w:rPr>
                <w:rFonts w:eastAsia="Times New Roman" w:cs="Arial"/>
                <w:sz w:val="24"/>
                <w:szCs w:val="24"/>
                <w:lang w:eastAsia="en-AU"/>
              </w:rPr>
              <w:t xml:space="preserve"> erected by a community group. </w:t>
            </w:r>
          </w:p>
        </w:tc>
      </w:tr>
      <w:tr w:rsidR="00391EFA" w:rsidRPr="00391EFA" w14:paraId="0865F7E7" w14:textId="77777777" w:rsidTr="00FD02E4">
        <w:trPr>
          <w:trHeight w:val="300"/>
        </w:trPr>
        <w:tc>
          <w:tcPr>
            <w:tcW w:w="2409" w:type="dxa"/>
            <w:gridSpan w:val="2"/>
            <w:tcBorders>
              <w:top w:val="nil"/>
              <w:left w:val="nil"/>
              <w:bottom w:val="nil"/>
              <w:right w:val="nil"/>
            </w:tcBorders>
            <w:shd w:val="clear" w:color="auto" w:fill="auto"/>
            <w:hideMark/>
          </w:tcPr>
          <w:p w14:paraId="515AEED1"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community group</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888B9F8"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includes (but is not limited to): </w:t>
            </w:r>
          </w:p>
          <w:p w14:paraId="2053241B" w14:textId="77777777" w:rsidR="00391EFA" w:rsidRPr="00391EFA" w:rsidRDefault="00391EFA" w:rsidP="00C71A1D">
            <w:pPr>
              <w:numPr>
                <w:ilvl w:val="0"/>
                <w:numId w:val="12"/>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any non-profit aged care, disability, youth, art and culture group based in the </w:t>
            </w:r>
            <w:proofErr w:type="gramStart"/>
            <w:r w:rsidRPr="00391EFA">
              <w:rPr>
                <w:rFonts w:eastAsia="Times New Roman" w:cs="Arial"/>
                <w:sz w:val="24"/>
                <w:szCs w:val="24"/>
                <w:lang w:eastAsia="en-AU"/>
              </w:rPr>
              <w:t>municipality;</w:t>
            </w:r>
            <w:proofErr w:type="gramEnd"/>
            <w:r w:rsidRPr="00391EFA">
              <w:rPr>
                <w:rFonts w:eastAsia="Times New Roman" w:cs="Arial"/>
                <w:sz w:val="24"/>
                <w:szCs w:val="24"/>
                <w:lang w:eastAsia="en-AU"/>
              </w:rPr>
              <w:t> </w:t>
            </w:r>
          </w:p>
          <w:p w14:paraId="309CDE73" w14:textId="77777777" w:rsidR="00391EFA" w:rsidRPr="00391EFA" w:rsidRDefault="00391EFA" w:rsidP="00C71A1D">
            <w:pPr>
              <w:numPr>
                <w:ilvl w:val="0"/>
                <w:numId w:val="12"/>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school or preschool based in the municipality; or </w:t>
            </w:r>
          </w:p>
          <w:p w14:paraId="0D0EB5ED" w14:textId="77777777" w:rsidR="00391EFA" w:rsidRPr="00391EFA" w:rsidRDefault="00391EFA" w:rsidP="00C71A1D">
            <w:pPr>
              <w:numPr>
                <w:ilvl w:val="0"/>
                <w:numId w:val="12"/>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branch of a service club based in the municipality. </w:t>
            </w:r>
          </w:p>
        </w:tc>
      </w:tr>
      <w:tr w:rsidR="00391EFA" w:rsidRPr="00391EFA" w14:paraId="51D81CA5" w14:textId="77777777" w:rsidTr="00FD02E4">
        <w:trPr>
          <w:trHeight w:val="300"/>
        </w:trPr>
        <w:tc>
          <w:tcPr>
            <w:tcW w:w="2409" w:type="dxa"/>
            <w:gridSpan w:val="2"/>
            <w:tcBorders>
              <w:top w:val="nil"/>
              <w:left w:val="nil"/>
              <w:bottom w:val="nil"/>
              <w:right w:val="nil"/>
            </w:tcBorders>
            <w:shd w:val="clear" w:color="auto" w:fill="auto"/>
            <w:hideMark/>
          </w:tcPr>
          <w:p w14:paraId="4AE4123D"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construction period</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A9C8647"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period during which </w:t>
            </w:r>
            <w:r w:rsidRPr="00391EFA">
              <w:rPr>
                <w:rFonts w:eastAsia="Times New Roman" w:cs="Arial"/>
                <w:i/>
                <w:iCs/>
                <w:sz w:val="24"/>
                <w:szCs w:val="24"/>
                <w:lang w:eastAsia="en-AU"/>
              </w:rPr>
              <w:t>building works</w:t>
            </w:r>
            <w:r w:rsidRPr="00391EFA">
              <w:rPr>
                <w:rFonts w:eastAsia="Times New Roman" w:cs="Arial"/>
                <w:sz w:val="24"/>
                <w:szCs w:val="24"/>
                <w:lang w:eastAsia="en-AU"/>
              </w:rPr>
              <w:t xml:space="preserve"> are carried out. </w:t>
            </w:r>
          </w:p>
        </w:tc>
      </w:tr>
      <w:tr w:rsidR="00391EFA" w:rsidRPr="00391EFA" w14:paraId="4C63FD49" w14:textId="77777777" w:rsidTr="00FD02E4">
        <w:trPr>
          <w:trHeight w:val="300"/>
        </w:trPr>
        <w:tc>
          <w:tcPr>
            <w:tcW w:w="2409" w:type="dxa"/>
            <w:gridSpan w:val="2"/>
            <w:tcBorders>
              <w:top w:val="nil"/>
              <w:left w:val="nil"/>
              <w:bottom w:val="nil"/>
              <w:right w:val="nil"/>
            </w:tcBorders>
            <w:shd w:val="clear" w:color="auto" w:fill="auto"/>
            <w:hideMark/>
          </w:tcPr>
          <w:p w14:paraId="6ACFD163"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container</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41A0AEF0"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mobile garbage bin provided by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for the collection of garbage or recyclable materials or a crate provided by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for recyclable materials. </w:t>
            </w:r>
          </w:p>
        </w:tc>
      </w:tr>
      <w:tr w:rsidR="00391EFA" w:rsidRPr="00391EFA" w14:paraId="2169B3CC" w14:textId="77777777" w:rsidTr="00FD02E4">
        <w:trPr>
          <w:trHeight w:val="300"/>
        </w:trPr>
        <w:tc>
          <w:tcPr>
            <w:tcW w:w="2409" w:type="dxa"/>
            <w:gridSpan w:val="2"/>
            <w:tcBorders>
              <w:top w:val="nil"/>
              <w:left w:val="nil"/>
              <w:bottom w:val="nil"/>
              <w:right w:val="nil"/>
            </w:tcBorders>
            <w:shd w:val="clear" w:color="auto" w:fill="auto"/>
            <w:hideMark/>
          </w:tcPr>
          <w:p w14:paraId="6B847E71"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Council</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54F3A0B9"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Port Phillip City Council. </w:t>
            </w:r>
          </w:p>
        </w:tc>
      </w:tr>
      <w:tr w:rsidR="00391EFA" w:rsidRPr="00391EFA" w14:paraId="54FE3CF0" w14:textId="77777777" w:rsidTr="00FD02E4">
        <w:trPr>
          <w:trHeight w:val="300"/>
        </w:trPr>
        <w:tc>
          <w:tcPr>
            <w:tcW w:w="2409" w:type="dxa"/>
            <w:gridSpan w:val="2"/>
            <w:tcBorders>
              <w:top w:val="nil"/>
              <w:left w:val="nil"/>
              <w:bottom w:val="nil"/>
              <w:right w:val="nil"/>
            </w:tcBorders>
            <w:shd w:val="clear" w:color="auto" w:fill="auto"/>
            <w:hideMark/>
          </w:tcPr>
          <w:p w14:paraId="6F2363B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 xml:space="preserve">Council assets </w:t>
            </w:r>
            <w:r w:rsidRPr="00391EFA">
              <w:rPr>
                <w:rFonts w:eastAsia="Times New Roman" w:cs="Arial"/>
                <w:sz w:val="24"/>
                <w:szCs w:val="24"/>
                <w:lang w:eastAsia="en-AU"/>
              </w:rPr>
              <w:t xml:space="preserve">and </w:t>
            </w:r>
            <w:r w:rsidRPr="00391EFA">
              <w:rPr>
                <w:rFonts w:eastAsia="Times New Roman" w:cs="Arial"/>
                <w:i/>
                <w:iCs/>
                <w:sz w:val="24"/>
                <w:szCs w:val="24"/>
                <w:lang w:eastAsia="en-AU"/>
              </w:rPr>
              <w:t>public assets</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3BB62034"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footpath, kerb and channel, nature strip, parking signs, irrigation or sprinkler systems, trees, shrubs and other vegetation, street furniture, </w:t>
            </w:r>
            <w:r w:rsidRPr="00391EFA">
              <w:rPr>
                <w:rFonts w:eastAsia="Times New Roman" w:cs="Arial"/>
                <w:i/>
                <w:iCs/>
                <w:sz w:val="24"/>
                <w:szCs w:val="24"/>
                <w:lang w:eastAsia="en-AU"/>
              </w:rPr>
              <w:t>vehicle crossings</w:t>
            </w:r>
            <w:r w:rsidRPr="00391EFA">
              <w:rPr>
                <w:rFonts w:eastAsia="Times New Roman" w:cs="Arial"/>
                <w:sz w:val="24"/>
                <w:szCs w:val="24"/>
                <w:lang w:eastAsia="en-AU"/>
              </w:rPr>
              <w:t xml:space="preserve"> or other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property or works forming part of a </w:t>
            </w:r>
            <w:r w:rsidRPr="00391EFA">
              <w:rPr>
                <w:rFonts w:eastAsia="Times New Roman" w:cs="Arial"/>
                <w:i/>
                <w:iCs/>
                <w:sz w:val="24"/>
                <w:szCs w:val="24"/>
                <w:lang w:eastAsia="en-AU"/>
              </w:rPr>
              <w:t>road</w:t>
            </w:r>
            <w:r w:rsidRPr="00391EFA">
              <w:rPr>
                <w:rFonts w:eastAsia="Times New Roman" w:cs="Arial"/>
                <w:sz w:val="24"/>
                <w:szCs w:val="24"/>
                <w:lang w:eastAsia="en-AU"/>
              </w:rPr>
              <w:t xml:space="preserve"> or </w:t>
            </w:r>
            <w:r w:rsidRPr="00391EFA">
              <w:rPr>
                <w:rFonts w:eastAsia="Times New Roman" w:cs="Arial"/>
                <w:i/>
                <w:iCs/>
                <w:sz w:val="24"/>
                <w:szCs w:val="24"/>
                <w:lang w:eastAsia="en-AU"/>
              </w:rPr>
              <w:t>Council land</w:t>
            </w:r>
            <w:r w:rsidRPr="00391EFA">
              <w:rPr>
                <w:rFonts w:eastAsia="Times New Roman" w:cs="Arial"/>
                <w:sz w:val="24"/>
                <w:szCs w:val="24"/>
                <w:lang w:eastAsia="en-AU"/>
              </w:rPr>
              <w:t>. </w:t>
            </w:r>
          </w:p>
        </w:tc>
      </w:tr>
      <w:tr w:rsidR="00391EFA" w:rsidRPr="00391EFA" w14:paraId="37F7162A" w14:textId="77777777" w:rsidTr="00FD02E4">
        <w:trPr>
          <w:trHeight w:val="1020"/>
        </w:trPr>
        <w:tc>
          <w:tcPr>
            <w:tcW w:w="2409" w:type="dxa"/>
            <w:gridSpan w:val="2"/>
            <w:tcBorders>
              <w:top w:val="nil"/>
              <w:left w:val="nil"/>
              <w:bottom w:val="nil"/>
              <w:right w:val="nil"/>
            </w:tcBorders>
            <w:shd w:val="clear" w:color="auto" w:fill="auto"/>
            <w:hideMark/>
          </w:tcPr>
          <w:p w14:paraId="3874990E"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Council land</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6C208E11"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w:t>
            </w:r>
            <w:r w:rsidRPr="00391EFA">
              <w:rPr>
                <w:rFonts w:eastAsia="Times New Roman" w:cs="Arial"/>
                <w:i/>
                <w:iCs/>
                <w:sz w:val="24"/>
                <w:szCs w:val="24"/>
                <w:lang w:eastAsia="en-AU"/>
              </w:rPr>
              <w:t>land</w:t>
            </w:r>
            <w:r w:rsidRPr="00391EFA">
              <w:rPr>
                <w:rFonts w:eastAsia="Times New Roman" w:cs="Arial"/>
                <w:sz w:val="24"/>
                <w:szCs w:val="24"/>
                <w:lang w:eastAsia="en-AU"/>
              </w:rPr>
              <w:t xml:space="preserve">, </w:t>
            </w:r>
            <w:r w:rsidRPr="00391EFA">
              <w:rPr>
                <w:rFonts w:eastAsia="Times New Roman" w:cs="Arial"/>
                <w:i/>
                <w:iCs/>
                <w:sz w:val="24"/>
                <w:szCs w:val="24"/>
                <w:lang w:eastAsia="en-AU"/>
              </w:rPr>
              <w:t>buildings</w:t>
            </w:r>
            <w:r w:rsidRPr="00391EFA">
              <w:rPr>
                <w:rFonts w:eastAsia="Times New Roman" w:cs="Arial"/>
                <w:sz w:val="24"/>
                <w:szCs w:val="24"/>
                <w:lang w:eastAsia="en-AU"/>
              </w:rPr>
              <w:t xml:space="preserve"> and facilities which are owned or occupied by or vested in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or in respect of which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has the care and management to which the public has access whether an entry fee is paid or not and includes a </w:t>
            </w:r>
            <w:r w:rsidRPr="00391EFA">
              <w:rPr>
                <w:rFonts w:eastAsia="Times New Roman" w:cs="Arial"/>
                <w:i/>
                <w:iCs/>
                <w:sz w:val="24"/>
                <w:szCs w:val="24"/>
                <w:lang w:eastAsia="en-AU"/>
              </w:rPr>
              <w:t>public place</w:t>
            </w:r>
            <w:r w:rsidRPr="00391EFA">
              <w:rPr>
                <w:rFonts w:eastAsia="Times New Roman" w:cs="Arial"/>
                <w:sz w:val="24"/>
                <w:szCs w:val="24"/>
                <w:lang w:eastAsia="en-AU"/>
              </w:rPr>
              <w:t>. </w:t>
            </w:r>
          </w:p>
        </w:tc>
      </w:tr>
      <w:tr w:rsidR="00391EFA" w:rsidRPr="00391EFA" w14:paraId="109F6839" w14:textId="77777777" w:rsidTr="00FD02E4">
        <w:trPr>
          <w:trHeight w:val="1020"/>
        </w:trPr>
        <w:tc>
          <w:tcPr>
            <w:tcW w:w="2409" w:type="dxa"/>
            <w:gridSpan w:val="2"/>
            <w:tcBorders>
              <w:top w:val="nil"/>
              <w:left w:val="nil"/>
              <w:bottom w:val="nil"/>
              <w:right w:val="nil"/>
            </w:tcBorders>
            <w:shd w:val="clear" w:color="auto" w:fill="auto"/>
            <w:hideMark/>
          </w:tcPr>
          <w:p w14:paraId="1D1A29FE"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Council Reserve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0FC9BBDC"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w:t>
            </w:r>
          </w:p>
          <w:p w14:paraId="49389E72"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Wattie Watson Oval, Elwood </w:t>
            </w:r>
            <w:proofErr w:type="gramStart"/>
            <w:r w:rsidRPr="00391EFA">
              <w:rPr>
                <w:rFonts w:eastAsia="Times New Roman" w:cs="Arial"/>
                <w:sz w:val="24"/>
                <w:szCs w:val="24"/>
                <w:lang w:eastAsia="en-AU"/>
              </w:rPr>
              <w:t>Park;</w:t>
            </w:r>
            <w:proofErr w:type="gramEnd"/>
            <w:r w:rsidRPr="00391EFA">
              <w:rPr>
                <w:rFonts w:eastAsia="Times New Roman" w:cs="Arial"/>
                <w:sz w:val="24"/>
                <w:szCs w:val="24"/>
                <w:lang w:eastAsia="en-AU"/>
              </w:rPr>
              <w:t> </w:t>
            </w:r>
          </w:p>
          <w:p w14:paraId="1C2345BF"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Esplanade Oval/cricket ground 2, Elwood </w:t>
            </w:r>
            <w:proofErr w:type="gramStart"/>
            <w:r w:rsidRPr="00391EFA">
              <w:rPr>
                <w:rFonts w:eastAsia="Times New Roman" w:cs="Arial"/>
                <w:sz w:val="24"/>
                <w:szCs w:val="24"/>
                <w:lang w:eastAsia="en-AU"/>
              </w:rPr>
              <w:t>Park;</w:t>
            </w:r>
            <w:proofErr w:type="gramEnd"/>
            <w:r w:rsidRPr="00391EFA">
              <w:rPr>
                <w:rFonts w:eastAsia="Times New Roman" w:cs="Arial"/>
                <w:sz w:val="24"/>
                <w:szCs w:val="24"/>
                <w:lang w:eastAsia="en-AU"/>
              </w:rPr>
              <w:t> </w:t>
            </w:r>
          </w:p>
          <w:p w14:paraId="10376B0F"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Head Street Grounds A &amp; B, Elwood </w:t>
            </w:r>
            <w:proofErr w:type="gramStart"/>
            <w:r w:rsidRPr="00391EFA">
              <w:rPr>
                <w:rFonts w:eastAsia="Times New Roman" w:cs="Arial"/>
                <w:sz w:val="24"/>
                <w:szCs w:val="24"/>
                <w:lang w:eastAsia="en-AU"/>
              </w:rPr>
              <w:t>Park;</w:t>
            </w:r>
            <w:proofErr w:type="gramEnd"/>
            <w:r w:rsidRPr="00391EFA">
              <w:rPr>
                <w:rFonts w:eastAsia="Times New Roman" w:cs="Arial"/>
                <w:sz w:val="24"/>
                <w:szCs w:val="24"/>
                <w:lang w:eastAsia="en-AU"/>
              </w:rPr>
              <w:t> </w:t>
            </w:r>
          </w:p>
          <w:p w14:paraId="3912DA8B"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Peanut Farm Oval, Peanut Farm </w:t>
            </w:r>
            <w:proofErr w:type="gramStart"/>
            <w:r w:rsidRPr="00391EFA">
              <w:rPr>
                <w:rFonts w:eastAsia="Times New Roman" w:cs="Arial"/>
                <w:sz w:val="24"/>
                <w:szCs w:val="24"/>
                <w:lang w:eastAsia="en-AU"/>
              </w:rPr>
              <w:t>Reserve;</w:t>
            </w:r>
            <w:proofErr w:type="gramEnd"/>
            <w:r w:rsidRPr="00391EFA">
              <w:rPr>
                <w:rFonts w:eastAsia="Times New Roman" w:cs="Arial"/>
                <w:sz w:val="24"/>
                <w:szCs w:val="24"/>
                <w:lang w:eastAsia="en-AU"/>
              </w:rPr>
              <w:t> </w:t>
            </w:r>
          </w:p>
          <w:p w14:paraId="2356D3E6"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Alma Park Oval, Alma </w:t>
            </w:r>
            <w:proofErr w:type="gramStart"/>
            <w:r w:rsidRPr="00391EFA">
              <w:rPr>
                <w:rFonts w:eastAsia="Times New Roman" w:cs="Arial"/>
                <w:sz w:val="24"/>
                <w:szCs w:val="24"/>
                <w:lang w:eastAsia="en-AU"/>
              </w:rPr>
              <w:t>Park;</w:t>
            </w:r>
            <w:proofErr w:type="gramEnd"/>
            <w:r w:rsidRPr="00391EFA">
              <w:rPr>
                <w:rFonts w:eastAsia="Times New Roman" w:cs="Arial"/>
                <w:sz w:val="24"/>
                <w:szCs w:val="24"/>
                <w:lang w:eastAsia="en-AU"/>
              </w:rPr>
              <w:t> </w:t>
            </w:r>
          </w:p>
          <w:p w14:paraId="550BEA62"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Lagoon Oval, Lagoon </w:t>
            </w:r>
            <w:proofErr w:type="gramStart"/>
            <w:r w:rsidRPr="00391EFA">
              <w:rPr>
                <w:rFonts w:eastAsia="Times New Roman" w:cs="Arial"/>
                <w:sz w:val="24"/>
                <w:szCs w:val="24"/>
                <w:lang w:eastAsia="en-AU"/>
              </w:rPr>
              <w:t>Reserve;</w:t>
            </w:r>
            <w:proofErr w:type="gramEnd"/>
            <w:r w:rsidRPr="00391EFA">
              <w:rPr>
                <w:rFonts w:eastAsia="Times New Roman" w:cs="Arial"/>
                <w:sz w:val="24"/>
                <w:szCs w:val="24"/>
                <w:lang w:eastAsia="en-AU"/>
              </w:rPr>
              <w:t>  </w:t>
            </w:r>
          </w:p>
          <w:p w14:paraId="452B848C"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Anderson Oval 1, J.L. Murphy </w:t>
            </w:r>
            <w:proofErr w:type="gramStart"/>
            <w:r w:rsidRPr="00391EFA">
              <w:rPr>
                <w:rFonts w:eastAsia="Times New Roman" w:cs="Arial"/>
                <w:sz w:val="24"/>
                <w:szCs w:val="24"/>
                <w:lang w:eastAsia="en-AU"/>
              </w:rPr>
              <w:t>Reserve;</w:t>
            </w:r>
            <w:proofErr w:type="gramEnd"/>
            <w:r w:rsidRPr="00391EFA">
              <w:rPr>
                <w:rFonts w:eastAsia="Times New Roman" w:cs="Arial"/>
                <w:sz w:val="24"/>
                <w:szCs w:val="24"/>
                <w:lang w:eastAsia="en-AU"/>
              </w:rPr>
              <w:t> </w:t>
            </w:r>
          </w:p>
          <w:p w14:paraId="3188CB9F"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Anderson Oval 2, J.L Murphy </w:t>
            </w:r>
            <w:proofErr w:type="gramStart"/>
            <w:r w:rsidRPr="00391EFA">
              <w:rPr>
                <w:rFonts w:eastAsia="Times New Roman" w:cs="Arial"/>
                <w:sz w:val="24"/>
                <w:szCs w:val="24"/>
                <w:lang w:eastAsia="en-AU"/>
              </w:rPr>
              <w:t>Reserve;</w:t>
            </w:r>
            <w:proofErr w:type="gramEnd"/>
            <w:r w:rsidRPr="00391EFA">
              <w:rPr>
                <w:rFonts w:eastAsia="Times New Roman" w:cs="Arial"/>
                <w:sz w:val="24"/>
                <w:szCs w:val="24"/>
                <w:lang w:eastAsia="en-AU"/>
              </w:rPr>
              <w:t> </w:t>
            </w:r>
          </w:p>
          <w:p w14:paraId="67F867A7"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G.S. Williams Oval, J.L. Murphy </w:t>
            </w:r>
            <w:proofErr w:type="gramStart"/>
            <w:r w:rsidRPr="00391EFA">
              <w:rPr>
                <w:rFonts w:eastAsia="Times New Roman" w:cs="Arial"/>
                <w:sz w:val="24"/>
                <w:szCs w:val="24"/>
                <w:lang w:eastAsia="en-AU"/>
              </w:rPr>
              <w:t>Reserve;</w:t>
            </w:r>
            <w:proofErr w:type="gramEnd"/>
            <w:r w:rsidRPr="00391EFA">
              <w:rPr>
                <w:rFonts w:eastAsia="Times New Roman" w:cs="Arial"/>
                <w:sz w:val="24"/>
                <w:szCs w:val="24"/>
                <w:lang w:eastAsia="en-AU"/>
              </w:rPr>
              <w:t>  </w:t>
            </w:r>
          </w:p>
          <w:p w14:paraId="3FAD6A27"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A.T. Aanensen Oval, J.L. Murphy </w:t>
            </w:r>
            <w:proofErr w:type="gramStart"/>
            <w:r w:rsidRPr="00391EFA">
              <w:rPr>
                <w:rFonts w:eastAsia="Times New Roman" w:cs="Arial"/>
                <w:sz w:val="24"/>
                <w:szCs w:val="24"/>
                <w:lang w:eastAsia="en-AU"/>
              </w:rPr>
              <w:t>Reserve;</w:t>
            </w:r>
            <w:proofErr w:type="gramEnd"/>
            <w:r w:rsidRPr="00391EFA">
              <w:rPr>
                <w:rFonts w:eastAsia="Times New Roman" w:cs="Arial"/>
                <w:sz w:val="24"/>
                <w:szCs w:val="24"/>
                <w:lang w:eastAsia="en-AU"/>
              </w:rPr>
              <w:t> </w:t>
            </w:r>
          </w:p>
          <w:p w14:paraId="7ACE3700"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J.M. Woodruff Oval, J.L. Murphy Reserve; and  </w:t>
            </w:r>
          </w:p>
          <w:p w14:paraId="5420FD39" w14:textId="77777777" w:rsidR="00391EFA" w:rsidRPr="00391EFA" w:rsidRDefault="00391EFA" w:rsidP="00C71A1D">
            <w:pPr>
              <w:numPr>
                <w:ilvl w:val="0"/>
                <w:numId w:val="13"/>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North Port Oval, Port Melbourne Oval. </w:t>
            </w:r>
          </w:p>
        </w:tc>
      </w:tr>
      <w:tr w:rsidR="00391EFA" w:rsidRPr="00391EFA" w14:paraId="2E62A785" w14:textId="77777777" w:rsidTr="00FD02E4">
        <w:trPr>
          <w:trHeight w:val="675"/>
        </w:trPr>
        <w:tc>
          <w:tcPr>
            <w:tcW w:w="2409" w:type="dxa"/>
            <w:gridSpan w:val="2"/>
            <w:tcBorders>
              <w:top w:val="nil"/>
              <w:left w:val="nil"/>
              <w:bottom w:val="nil"/>
              <w:right w:val="nil"/>
            </w:tcBorders>
            <w:shd w:val="clear" w:color="auto" w:fill="auto"/>
            <w:hideMark/>
          </w:tcPr>
          <w:p w14:paraId="4E6E177E"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crane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70880CDF"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any </w:t>
            </w:r>
            <w:r w:rsidRPr="00391EFA">
              <w:rPr>
                <w:rFonts w:eastAsia="Times New Roman" w:cs="Arial"/>
                <w:sz w:val="24"/>
                <w:szCs w:val="24"/>
                <w:lang w:val="en-US" w:eastAsia="en-AU"/>
              </w:rPr>
              <w:t>appliance intended for raising or lowering a load and moving it horizontally</w:t>
            </w:r>
            <w:r w:rsidRPr="00391EFA">
              <w:rPr>
                <w:rFonts w:eastAsia="Times New Roman" w:cs="Arial"/>
                <w:sz w:val="24"/>
                <w:szCs w:val="24"/>
                <w:lang w:eastAsia="en-AU"/>
              </w:rPr>
              <w:t>  </w:t>
            </w:r>
          </w:p>
        </w:tc>
      </w:tr>
      <w:tr w:rsidR="00391EFA" w:rsidRPr="00391EFA" w14:paraId="3CFA91E8" w14:textId="77777777" w:rsidTr="00FD02E4">
        <w:trPr>
          <w:trHeight w:val="300"/>
        </w:trPr>
        <w:tc>
          <w:tcPr>
            <w:tcW w:w="2409" w:type="dxa"/>
            <w:gridSpan w:val="2"/>
            <w:tcBorders>
              <w:top w:val="nil"/>
              <w:left w:val="nil"/>
              <w:bottom w:val="nil"/>
              <w:right w:val="nil"/>
            </w:tcBorders>
            <w:shd w:val="clear" w:color="auto" w:fill="auto"/>
            <w:hideMark/>
          </w:tcPr>
          <w:p w14:paraId="19C1715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 xml:space="preserve">designate </w:t>
            </w:r>
            <w:r w:rsidRPr="00391EFA">
              <w:rPr>
                <w:rFonts w:eastAsia="Times New Roman" w:cs="Arial"/>
                <w:sz w:val="24"/>
                <w:szCs w:val="24"/>
                <w:lang w:eastAsia="en-AU"/>
              </w:rPr>
              <w:t>and</w:t>
            </w:r>
            <w:r w:rsidRPr="00391EFA">
              <w:rPr>
                <w:rFonts w:eastAsia="Times New Roman" w:cs="Arial"/>
                <w:i/>
                <w:iCs/>
                <w:sz w:val="24"/>
                <w:szCs w:val="24"/>
                <w:lang w:eastAsia="en-AU"/>
              </w:rPr>
              <w:t xml:space="preserve"> designated by Council</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D269A4F"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set out or having set out any matter or thing by resolution of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or an </w:t>
            </w:r>
            <w:r w:rsidRPr="00391EFA">
              <w:rPr>
                <w:rFonts w:eastAsia="Times New Roman" w:cs="Arial"/>
                <w:i/>
                <w:iCs/>
                <w:sz w:val="24"/>
                <w:szCs w:val="24"/>
                <w:lang w:eastAsia="en-AU"/>
              </w:rPr>
              <w:t>authorised officer</w:t>
            </w:r>
            <w:r w:rsidRPr="00391EFA">
              <w:rPr>
                <w:rFonts w:eastAsia="Times New Roman" w:cs="Arial"/>
                <w:sz w:val="24"/>
                <w:szCs w:val="24"/>
                <w:lang w:eastAsia="en-AU"/>
              </w:rPr>
              <w:t xml:space="preserve"> through the exercise of a delegated power or function, the details of which appear on </w:t>
            </w:r>
            <w:r w:rsidRPr="00391EFA">
              <w:rPr>
                <w:rFonts w:eastAsia="Times New Roman" w:cs="Arial"/>
                <w:i/>
                <w:iCs/>
                <w:sz w:val="24"/>
                <w:szCs w:val="24"/>
                <w:lang w:eastAsia="en-AU"/>
              </w:rPr>
              <w:t xml:space="preserve">Council’s </w:t>
            </w:r>
            <w:r w:rsidRPr="00391EFA">
              <w:rPr>
                <w:rFonts w:eastAsia="Times New Roman" w:cs="Arial"/>
                <w:sz w:val="24"/>
                <w:szCs w:val="24"/>
                <w:lang w:eastAsia="en-AU"/>
              </w:rPr>
              <w:t>website. </w:t>
            </w:r>
          </w:p>
        </w:tc>
      </w:tr>
      <w:tr w:rsidR="00391EFA" w:rsidRPr="00391EFA" w14:paraId="699EAB5B" w14:textId="77777777" w:rsidTr="00FD02E4">
        <w:trPr>
          <w:trHeight w:val="300"/>
        </w:trPr>
        <w:tc>
          <w:tcPr>
            <w:tcW w:w="2409" w:type="dxa"/>
            <w:gridSpan w:val="2"/>
            <w:tcBorders>
              <w:top w:val="nil"/>
              <w:left w:val="nil"/>
              <w:bottom w:val="nil"/>
              <w:right w:val="nil"/>
            </w:tcBorders>
            <w:shd w:val="clear" w:color="auto" w:fill="auto"/>
            <w:hideMark/>
          </w:tcPr>
          <w:p w14:paraId="73BC3683"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footpath</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6843980"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area between the property boundary and the kerbside of a </w:t>
            </w:r>
            <w:r w:rsidRPr="00391EFA">
              <w:rPr>
                <w:rFonts w:eastAsia="Times New Roman" w:cs="Arial"/>
                <w:i/>
                <w:iCs/>
                <w:sz w:val="24"/>
                <w:szCs w:val="24"/>
                <w:lang w:eastAsia="en-AU"/>
              </w:rPr>
              <w:t>road</w:t>
            </w:r>
            <w:r w:rsidRPr="00391EFA">
              <w:rPr>
                <w:rFonts w:eastAsia="Times New Roman" w:cs="Arial"/>
                <w:sz w:val="24"/>
                <w:szCs w:val="24"/>
                <w:lang w:eastAsia="en-AU"/>
              </w:rPr>
              <w:t xml:space="preserve"> that is provided for use by pedestrians.  </w:t>
            </w:r>
          </w:p>
        </w:tc>
      </w:tr>
      <w:tr w:rsidR="00391EFA" w:rsidRPr="00391EFA" w14:paraId="755CB5A2" w14:textId="77777777" w:rsidTr="00FD02E4">
        <w:trPr>
          <w:trHeight w:val="300"/>
        </w:trPr>
        <w:tc>
          <w:tcPr>
            <w:tcW w:w="2409" w:type="dxa"/>
            <w:gridSpan w:val="2"/>
            <w:tcBorders>
              <w:top w:val="nil"/>
              <w:left w:val="nil"/>
              <w:bottom w:val="nil"/>
              <w:right w:val="nil"/>
            </w:tcBorders>
            <w:shd w:val="clear" w:color="auto" w:fill="auto"/>
            <w:hideMark/>
          </w:tcPr>
          <w:p w14:paraId="0720A352"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footpath object</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0A262B6D"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 object listed in clause </w:t>
            </w:r>
            <w:r w:rsidRPr="00391EFA">
              <w:rPr>
                <w:rFonts w:eastAsia="Times New Roman" w:cs="Arial"/>
                <w:color w:val="000000"/>
                <w:sz w:val="24"/>
                <w:szCs w:val="24"/>
                <w:shd w:val="clear" w:color="auto" w:fill="E1E3E6"/>
                <w:lang w:eastAsia="en-AU"/>
              </w:rPr>
              <w:t>24</w:t>
            </w:r>
            <w:r w:rsidRPr="00391EFA">
              <w:rPr>
                <w:rFonts w:eastAsia="Times New Roman" w:cs="Arial"/>
                <w:sz w:val="24"/>
                <w:szCs w:val="24"/>
                <w:lang w:eastAsia="en-AU"/>
              </w:rPr>
              <w:t xml:space="preserve"> of this Local Law that is placed on a </w:t>
            </w:r>
            <w:r w:rsidRPr="00391EFA">
              <w:rPr>
                <w:rFonts w:eastAsia="Times New Roman" w:cs="Arial"/>
                <w:i/>
                <w:iCs/>
                <w:sz w:val="24"/>
                <w:szCs w:val="24"/>
                <w:lang w:eastAsia="en-AU"/>
              </w:rPr>
              <w:t>footpath</w:t>
            </w:r>
            <w:r w:rsidRPr="00391EFA">
              <w:rPr>
                <w:rFonts w:eastAsia="Times New Roman" w:cs="Arial"/>
                <w:sz w:val="24"/>
                <w:szCs w:val="24"/>
                <w:lang w:eastAsia="en-AU"/>
              </w:rPr>
              <w:t>. </w:t>
            </w:r>
          </w:p>
        </w:tc>
      </w:tr>
      <w:tr w:rsidR="00391EFA" w:rsidRPr="00391EFA" w14:paraId="44EBF08B" w14:textId="77777777" w:rsidTr="00FD02E4">
        <w:trPr>
          <w:trHeight w:val="300"/>
        </w:trPr>
        <w:tc>
          <w:tcPr>
            <w:tcW w:w="2409" w:type="dxa"/>
            <w:gridSpan w:val="2"/>
            <w:tcBorders>
              <w:top w:val="nil"/>
              <w:left w:val="nil"/>
              <w:bottom w:val="nil"/>
              <w:right w:val="nil"/>
            </w:tcBorders>
            <w:shd w:val="clear" w:color="auto" w:fill="auto"/>
            <w:hideMark/>
          </w:tcPr>
          <w:p w14:paraId="00B0FB2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foreshore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0A06914"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coastal Crown land within the meaning of the </w:t>
            </w:r>
            <w:r w:rsidRPr="00391EFA">
              <w:rPr>
                <w:rFonts w:eastAsia="Times New Roman" w:cs="Arial"/>
                <w:i/>
                <w:iCs/>
                <w:sz w:val="24"/>
                <w:szCs w:val="24"/>
                <w:lang w:eastAsia="en-AU"/>
              </w:rPr>
              <w:t>Coastal Management Act</w:t>
            </w:r>
            <w:r w:rsidRPr="00391EFA">
              <w:rPr>
                <w:rFonts w:eastAsia="Times New Roman" w:cs="Arial"/>
                <w:sz w:val="24"/>
                <w:szCs w:val="24"/>
                <w:lang w:eastAsia="en-AU"/>
              </w:rPr>
              <w:t xml:space="preserve"> 1995. </w:t>
            </w:r>
          </w:p>
        </w:tc>
      </w:tr>
      <w:tr w:rsidR="00391EFA" w:rsidRPr="00391EFA" w14:paraId="20C2CE71" w14:textId="77777777" w:rsidTr="00FD02E4">
        <w:trPr>
          <w:trHeight w:val="300"/>
        </w:trPr>
        <w:tc>
          <w:tcPr>
            <w:tcW w:w="2409" w:type="dxa"/>
            <w:gridSpan w:val="2"/>
            <w:tcBorders>
              <w:top w:val="nil"/>
              <w:left w:val="nil"/>
              <w:bottom w:val="nil"/>
              <w:right w:val="nil"/>
            </w:tcBorders>
            <w:shd w:val="clear" w:color="auto" w:fill="auto"/>
            <w:hideMark/>
          </w:tcPr>
          <w:p w14:paraId="2A77E664"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foreshore waters</w:t>
            </w:r>
            <w:r w:rsidRPr="00391EFA">
              <w:rPr>
                <w:rFonts w:eastAsia="Times New Roman" w:cs="Arial"/>
                <w:sz w:val="24"/>
                <w:szCs w:val="24"/>
                <w:lang w:eastAsia="en-AU"/>
              </w:rPr>
              <w:t> </w:t>
            </w:r>
          </w:p>
          <w:p w14:paraId="54CE5D0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sz w:val="24"/>
                <w:szCs w:val="24"/>
                <w:lang w:eastAsia="en-AU"/>
              </w:rPr>
              <w:t> </w:t>
            </w:r>
          </w:p>
          <w:p w14:paraId="0BD48395"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sz w:val="24"/>
                <w:szCs w:val="24"/>
                <w:lang w:eastAsia="en-AU"/>
              </w:rPr>
              <w:t> </w:t>
            </w:r>
          </w:p>
          <w:p w14:paraId="72C8A605"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furniture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696052E"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area of seawater from the high-water mark along the </w:t>
            </w:r>
            <w:r w:rsidRPr="00391EFA">
              <w:rPr>
                <w:rFonts w:eastAsia="Times New Roman" w:cs="Arial"/>
                <w:i/>
                <w:iCs/>
                <w:sz w:val="24"/>
                <w:szCs w:val="24"/>
                <w:lang w:eastAsia="en-AU"/>
              </w:rPr>
              <w:t>beach</w:t>
            </w:r>
            <w:r w:rsidRPr="00391EFA">
              <w:rPr>
                <w:rFonts w:eastAsia="Times New Roman" w:cs="Arial"/>
                <w:sz w:val="24"/>
                <w:szCs w:val="24"/>
                <w:lang w:eastAsia="en-AU"/>
              </w:rPr>
              <w:t xml:space="preserve"> at any time that is within the municipal district and extending seawards 150 metres. </w:t>
            </w:r>
          </w:p>
          <w:p w14:paraId="3547DBAA" w14:textId="58E04464" w:rsidR="00391EFA" w:rsidRPr="00391EFA" w:rsidRDefault="00391EFA" w:rsidP="00E1358C">
            <w:pPr>
              <w:spacing w:before="240" w:after="120" w:line="240" w:lineRule="auto"/>
              <w:textAlignment w:val="baseline"/>
              <w:rPr>
                <w:rFonts w:eastAsia="Times New Roman" w:cs="Arial"/>
                <w:sz w:val="24"/>
                <w:szCs w:val="24"/>
                <w:lang w:eastAsia="en-AU"/>
              </w:rPr>
            </w:pPr>
            <w:r w:rsidRPr="00E1358C">
              <w:rPr>
                <w:rFonts w:eastAsia="Times New Roman" w:cs="Arial"/>
                <w:sz w:val="24"/>
                <w:szCs w:val="24"/>
                <w:lang w:val="en-US" w:eastAsia="en-AU"/>
              </w:rPr>
              <w:t>Furniture means the moveable articles required for use or ornament in a house, office or the like and includes bed frames, bed mattresses (other than rolled up camp mats, foam, a swag)  chairs, tables, crates, kitchen appliances and the like</w:t>
            </w:r>
            <w:r w:rsidRPr="00E1358C">
              <w:rPr>
                <w:rFonts w:eastAsia="Times New Roman" w:cs="Arial"/>
                <w:sz w:val="24"/>
                <w:szCs w:val="24"/>
                <w:lang w:eastAsia="en-AU"/>
              </w:rPr>
              <w:t>. </w:t>
            </w:r>
            <w:r w:rsidRPr="00391EFA">
              <w:rPr>
                <w:rFonts w:eastAsia="Times New Roman" w:cs="Arial"/>
                <w:sz w:val="24"/>
                <w:szCs w:val="24"/>
                <w:lang w:eastAsia="en-AU"/>
              </w:rPr>
              <w:t> </w:t>
            </w:r>
          </w:p>
        </w:tc>
      </w:tr>
      <w:tr w:rsidR="00391EFA" w:rsidRPr="00391EFA" w14:paraId="33EDEA0C" w14:textId="77777777" w:rsidTr="00FD02E4">
        <w:trPr>
          <w:trHeight w:val="300"/>
        </w:trPr>
        <w:tc>
          <w:tcPr>
            <w:tcW w:w="2409" w:type="dxa"/>
            <w:gridSpan w:val="2"/>
            <w:tcBorders>
              <w:top w:val="nil"/>
              <w:left w:val="nil"/>
              <w:bottom w:val="nil"/>
              <w:right w:val="nil"/>
            </w:tcBorders>
            <w:shd w:val="clear" w:color="auto" w:fill="auto"/>
            <w:hideMark/>
          </w:tcPr>
          <w:p w14:paraId="6C769C0A"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Guidelines</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D4D276B"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any guidelines made by Council under clause </w:t>
            </w:r>
            <w:r w:rsidRPr="00391EFA">
              <w:rPr>
                <w:rFonts w:eastAsia="Times New Roman" w:cs="Arial"/>
                <w:color w:val="000000"/>
                <w:sz w:val="24"/>
                <w:szCs w:val="24"/>
                <w:shd w:val="clear" w:color="auto" w:fill="E1E3E6"/>
                <w:lang w:eastAsia="en-AU"/>
              </w:rPr>
              <w:t>(1)</w:t>
            </w:r>
            <w:r w:rsidRPr="00391EFA">
              <w:rPr>
                <w:rFonts w:eastAsia="Times New Roman" w:cs="Arial"/>
                <w:sz w:val="24"/>
                <w:szCs w:val="24"/>
                <w:lang w:eastAsia="en-AU"/>
              </w:rPr>
              <w:t xml:space="preserve"> of this Local Law. </w:t>
            </w:r>
          </w:p>
        </w:tc>
      </w:tr>
      <w:tr w:rsidR="00391EFA" w:rsidRPr="00391EFA" w14:paraId="07A68FA4" w14:textId="77777777" w:rsidTr="00FD02E4">
        <w:trPr>
          <w:trHeight w:val="300"/>
        </w:trPr>
        <w:tc>
          <w:tcPr>
            <w:tcW w:w="2409" w:type="dxa"/>
            <w:gridSpan w:val="2"/>
            <w:tcBorders>
              <w:top w:val="nil"/>
              <w:left w:val="nil"/>
              <w:bottom w:val="nil"/>
              <w:right w:val="nil"/>
            </w:tcBorders>
            <w:shd w:val="clear" w:color="auto" w:fill="auto"/>
            <w:hideMark/>
          </w:tcPr>
          <w:p w14:paraId="49388E59"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heavy vehicle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9B9CAD2"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has the same meaning as in rule 200 of the Road Safety Road Rules 2017. </w:t>
            </w:r>
          </w:p>
        </w:tc>
      </w:tr>
      <w:tr w:rsidR="00391EFA" w:rsidRPr="00391EFA" w14:paraId="1A20E441" w14:textId="77777777" w:rsidTr="00FD02E4">
        <w:trPr>
          <w:trHeight w:val="300"/>
        </w:trPr>
        <w:tc>
          <w:tcPr>
            <w:tcW w:w="2409" w:type="dxa"/>
            <w:gridSpan w:val="2"/>
            <w:tcBorders>
              <w:top w:val="nil"/>
              <w:left w:val="nil"/>
              <w:bottom w:val="nil"/>
              <w:right w:val="nil"/>
            </w:tcBorders>
            <w:shd w:val="clear" w:color="auto" w:fill="auto"/>
            <w:hideMark/>
          </w:tcPr>
          <w:p w14:paraId="1BE146A5"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incinerator</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C5FE708"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 structure or device which: </w:t>
            </w:r>
          </w:p>
          <w:p w14:paraId="762EF57F" w14:textId="77777777" w:rsidR="00391EFA" w:rsidRPr="00391EFA" w:rsidRDefault="00391EFA" w:rsidP="00C71A1D">
            <w:pPr>
              <w:numPr>
                <w:ilvl w:val="0"/>
                <w:numId w:val="14"/>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is used or intended, adapted or designed to be used or capable of being used for the purpose of burning any matter, material or </w:t>
            </w:r>
            <w:proofErr w:type="gramStart"/>
            <w:r w:rsidRPr="00391EFA">
              <w:rPr>
                <w:rFonts w:eastAsia="Times New Roman" w:cs="Arial"/>
                <w:sz w:val="24"/>
                <w:szCs w:val="24"/>
                <w:lang w:eastAsia="en-AU"/>
              </w:rPr>
              <w:t>substance;</w:t>
            </w:r>
            <w:proofErr w:type="gramEnd"/>
            <w:r w:rsidRPr="00391EFA">
              <w:rPr>
                <w:rFonts w:eastAsia="Times New Roman" w:cs="Arial"/>
                <w:sz w:val="24"/>
                <w:szCs w:val="24"/>
                <w:lang w:eastAsia="en-AU"/>
              </w:rPr>
              <w:t>  </w:t>
            </w:r>
          </w:p>
          <w:p w14:paraId="028CEFF1" w14:textId="77777777" w:rsidR="00391EFA" w:rsidRPr="00391EFA" w:rsidRDefault="00391EFA" w:rsidP="00C71A1D">
            <w:pPr>
              <w:numPr>
                <w:ilvl w:val="0"/>
                <w:numId w:val="14"/>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is not licensed or otherwise subject to control under the provisions of any Act; and </w:t>
            </w:r>
          </w:p>
          <w:p w14:paraId="73DDAC1E" w14:textId="77777777" w:rsidR="00391EFA" w:rsidRPr="00391EFA" w:rsidRDefault="00391EFA" w:rsidP="00C71A1D">
            <w:pPr>
              <w:numPr>
                <w:ilvl w:val="0"/>
                <w:numId w:val="14"/>
              </w:numPr>
              <w:spacing w:after="120" w:line="240" w:lineRule="auto"/>
              <w:ind w:firstLine="0"/>
              <w:jc w:val="both"/>
              <w:textAlignment w:val="baseline"/>
              <w:rPr>
                <w:rFonts w:eastAsia="Times New Roman" w:cs="Arial"/>
                <w:sz w:val="24"/>
                <w:szCs w:val="24"/>
                <w:lang w:eastAsia="en-AU"/>
              </w:rPr>
            </w:pPr>
            <w:r w:rsidRPr="00391EFA">
              <w:rPr>
                <w:rFonts w:eastAsia="Times New Roman" w:cs="Arial"/>
                <w:sz w:val="24"/>
                <w:szCs w:val="24"/>
                <w:lang w:eastAsia="en-AU"/>
              </w:rPr>
              <w:t>is not a barbeque. </w:t>
            </w:r>
          </w:p>
        </w:tc>
      </w:tr>
      <w:tr w:rsidR="00391EFA" w:rsidRPr="00391EFA" w14:paraId="0A384B98" w14:textId="77777777" w:rsidTr="00FD02E4">
        <w:trPr>
          <w:trHeight w:val="300"/>
        </w:trPr>
        <w:tc>
          <w:tcPr>
            <w:tcW w:w="2409" w:type="dxa"/>
            <w:gridSpan w:val="2"/>
            <w:tcBorders>
              <w:top w:val="nil"/>
              <w:left w:val="nil"/>
              <w:bottom w:val="nil"/>
              <w:right w:val="nil"/>
            </w:tcBorders>
            <w:shd w:val="clear" w:color="auto" w:fill="auto"/>
            <w:hideMark/>
          </w:tcPr>
          <w:p w14:paraId="7AE144A3"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incorporated document</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F1315CE"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any document identified by clause 7 of this Local Law as incorporated into this Local Law. </w:t>
            </w:r>
          </w:p>
        </w:tc>
      </w:tr>
      <w:tr w:rsidR="00391EFA" w:rsidRPr="00391EFA" w14:paraId="0038EE22" w14:textId="77777777" w:rsidTr="00FD02E4">
        <w:trPr>
          <w:trHeight w:val="300"/>
        </w:trPr>
        <w:tc>
          <w:tcPr>
            <w:tcW w:w="2409" w:type="dxa"/>
            <w:gridSpan w:val="2"/>
            <w:tcBorders>
              <w:top w:val="nil"/>
              <w:left w:val="nil"/>
              <w:bottom w:val="nil"/>
              <w:right w:val="nil"/>
            </w:tcBorders>
            <w:shd w:val="clear" w:color="auto" w:fill="auto"/>
            <w:hideMark/>
          </w:tcPr>
          <w:p w14:paraId="2CB8ABD6"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itinerant trading</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43A4EB43"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w:t>
            </w:r>
          </w:p>
          <w:p w14:paraId="28E23DDC" w14:textId="77777777" w:rsidR="00391EFA" w:rsidRPr="00391EFA" w:rsidRDefault="00391EFA" w:rsidP="00C71A1D">
            <w:pPr>
              <w:numPr>
                <w:ilvl w:val="0"/>
                <w:numId w:val="15"/>
              </w:numPr>
              <w:spacing w:after="120" w:line="240" w:lineRule="auto"/>
              <w:ind w:left="1140"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the offering free of </w:t>
            </w:r>
            <w:proofErr w:type="gramStart"/>
            <w:r w:rsidRPr="00391EFA">
              <w:rPr>
                <w:rFonts w:eastAsia="Times New Roman" w:cs="Arial"/>
                <w:sz w:val="24"/>
                <w:szCs w:val="24"/>
                <w:lang w:eastAsia="en-AU"/>
              </w:rPr>
              <w:t>charge;</w:t>
            </w:r>
            <w:proofErr w:type="gramEnd"/>
            <w:r w:rsidRPr="00391EFA">
              <w:rPr>
                <w:rFonts w:eastAsia="Times New Roman" w:cs="Arial"/>
                <w:sz w:val="24"/>
                <w:szCs w:val="24"/>
                <w:lang w:eastAsia="en-AU"/>
              </w:rPr>
              <w:t> </w:t>
            </w:r>
          </w:p>
          <w:p w14:paraId="0A6BF692" w14:textId="77777777" w:rsidR="00391EFA" w:rsidRPr="00391EFA" w:rsidRDefault="00391EFA" w:rsidP="00C71A1D">
            <w:pPr>
              <w:numPr>
                <w:ilvl w:val="0"/>
                <w:numId w:val="15"/>
              </w:numPr>
              <w:spacing w:after="120" w:line="240" w:lineRule="auto"/>
              <w:ind w:left="1140" w:firstLine="0"/>
              <w:jc w:val="both"/>
              <w:textAlignment w:val="baseline"/>
              <w:rPr>
                <w:rFonts w:eastAsia="Times New Roman" w:cs="Arial"/>
                <w:sz w:val="24"/>
                <w:szCs w:val="24"/>
                <w:lang w:eastAsia="en-AU"/>
              </w:rPr>
            </w:pPr>
            <w:r w:rsidRPr="00391EFA">
              <w:rPr>
                <w:rFonts w:eastAsia="Times New Roman" w:cs="Arial"/>
                <w:sz w:val="24"/>
                <w:szCs w:val="24"/>
                <w:lang w:eastAsia="en-AU"/>
              </w:rPr>
              <w:t xml:space="preserve"> the selling or offering for </w:t>
            </w:r>
            <w:proofErr w:type="gramStart"/>
            <w:r w:rsidRPr="00391EFA">
              <w:rPr>
                <w:rFonts w:eastAsia="Times New Roman" w:cs="Arial"/>
                <w:sz w:val="24"/>
                <w:szCs w:val="24"/>
                <w:lang w:eastAsia="en-AU"/>
              </w:rPr>
              <w:t>sale;</w:t>
            </w:r>
            <w:proofErr w:type="gramEnd"/>
            <w:r w:rsidRPr="00391EFA">
              <w:rPr>
                <w:rFonts w:eastAsia="Times New Roman" w:cs="Arial"/>
                <w:sz w:val="24"/>
                <w:szCs w:val="24"/>
                <w:lang w:eastAsia="en-AU"/>
              </w:rPr>
              <w:t> </w:t>
            </w:r>
          </w:p>
          <w:p w14:paraId="03D43D1B" w14:textId="5B75F6DF" w:rsidR="00391EFA" w:rsidRPr="00391EFA" w:rsidRDefault="00391EFA" w:rsidP="00C71A1D">
            <w:pPr>
              <w:numPr>
                <w:ilvl w:val="0"/>
                <w:numId w:val="15"/>
              </w:numPr>
              <w:spacing w:after="120" w:line="240" w:lineRule="auto"/>
              <w:ind w:left="1140" w:firstLine="0"/>
              <w:jc w:val="both"/>
              <w:textAlignment w:val="baseline"/>
              <w:rPr>
                <w:rFonts w:eastAsia="Times New Roman" w:cs="Arial"/>
                <w:sz w:val="24"/>
                <w:szCs w:val="24"/>
                <w:lang w:eastAsia="en-AU"/>
              </w:rPr>
            </w:pPr>
            <w:r w:rsidRPr="00391EFA">
              <w:rPr>
                <w:rFonts w:eastAsia="Times New Roman" w:cs="Arial"/>
                <w:sz w:val="24"/>
                <w:szCs w:val="24"/>
                <w:lang w:eastAsia="en-AU"/>
              </w:rPr>
              <w:t>The hire of – goods, services, or any other item.  </w:t>
            </w:r>
          </w:p>
        </w:tc>
      </w:tr>
      <w:tr w:rsidR="00391EFA" w:rsidRPr="00391EFA" w14:paraId="6733A49A" w14:textId="77777777" w:rsidTr="00FD02E4">
        <w:trPr>
          <w:trHeight w:val="300"/>
        </w:trPr>
        <w:tc>
          <w:tcPr>
            <w:tcW w:w="2409" w:type="dxa"/>
            <w:gridSpan w:val="2"/>
            <w:tcBorders>
              <w:top w:val="nil"/>
              <w:left w:val="nil"/>
              <w:bottom w:val="nil"/>
              <w:right w:val="nil"/>
            </w:tcBorders>
            <w:shd w:val="clear" w:color="auto" w:fill="auto"/>
            <w:hideMark/>
          </w:tcPr>
          <w:p w14:paraId="2314401B"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Land</w:t>
            </w:r>
            <w:r w:rsidRPr="00391EFA">
              <w:rPr>
                <w:rFonts w:eastAsia="Times New Roman" w:cs="Arial"/>
                <w:sz w:val="24"/>
                <w:szCs w:val="24"/>
                <w:lang w:eastAsia="en-AU"/>
              </w:rPr>
              <w:t> </w:t>
            </w:r>
          </w:p>
          <w:p w14:paraId="2E2E4B3B" w14:textId="2BB029FE" w:rsid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sz w:val="24"/>
                <w:szCs w:val="24"/>
                <w:lang w:eastAsia="en-AU"/>
              </w:rPr>
              <w:t>  </w:t>
            </w:r>
          </w:p>
          <w:p w14:paraId="2F6800D3" w14:textId="77777777" w:rsidR="00E1358C" w:rsidRDefault="00E1358C" w:rsidP="00FD02E4">
            <w:pPr>
              <w:spacing w:after="120" w:line="240" w:lineRule="auto"/>
              <w:textAlignment w:val="baseline"/>
              <w:rPr>
                <w:rFonts w:eastAsia="Times New Roman" w:cs="Arial"/>
                <w:sz w:val="24"/>
                <w:szCs w:val="24"/>
                <w:lang w:eastAsia="en-AU"/>
              </w:rPr>
            </w:pPr>
          </w:p>
          <w:p w14:paraId="5D6F266E" w14:textId="77777777" w:rsidR="00E1358C" w:rsidRPr="00391EFA" w:rsidRDefault="00E1358C" w:rsidP="00FD02E4">
            <w:pPr>
              <w:spacing w:after="120" w:line="240" w:lineRule="auto"/>
              <w:textAlignment w:val="baseline"/>
              <w:rPr>
                <w:rFonts w:eastAsia="Times New Roman" w:cs="Arial"/>
                <w:sz w:val="24"/>
                <w:szCs w:val="24"/>
                <w:lang w:eastAsia="en-AU"/>
              </w:rPr>
            </w:pPr>
          </w:p>
          <w:p w14:paraId="4108D73F"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Litter Device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0B366A4D"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i/>
                <w:iCs/>
                <w:sz w:val="24"/>
                <w:szCs w:val="24"/>
                <w:lang w:eastAsia="en-AU"/>
              </w:rPr>
              <w:lastRenderedPageBreak/>
              <w:t>has the same meaning as in the Planning and Environment Act 1987.</w:t>
            </w:r>
            <w:r w:rsidRPr="00391EFA">
              <w:rPr>
                <w:rFonts w:eastAsia="Times New Roman" w:cs="Arial"/>
                <w:sz w:val="24"/>
                <w:szCs w:val="24"/>
                <w:lang w:eastAsia="en-AU"/>
              </w:rPr>
              <w:t> </w:t>
            </w:r>
          </w:p>
          <w:p w14:paraId="1B31F93F" w14:textId="3A4C38EB" w:rsidR="00391EFA" w:rsidRPr="00FD02E4" w:rsidRDefault="00391EFA" w:rsidP="00FD02E4">
            <w:pPr>
              <w:spacing w:after="120" w:line="240" w:lineRule="auto"/>
              <w:jc w:val="both"/>
              <w:textAlignment w:val="baseline"/>
              <w:rPr>
                <w:rFonts w:eastAsia="Times New Roman" w:cs="Arial"/>
                <w:sz w:val="24"/>
                <w:szCs w:val="24"/>
                <w:lang w:eastAsia="en-AU"/>
              </w:rPr>
            </w:pPr>
            <w:r w:rsidRPr="00FD02E4">
              <w:rPr>
                <w:rFonts w:eastAsia="Times New Roman" w:cs="Arial"/>
                <w:sz w:val="24"/>
                <w:szCs w:val="24"/>
                <w:lang w:eastAsia="en-AU"/>
              </w:rPr>
              <w:lastRenderedPageBreak/>
              <w:t> means an apparatus designed for the purpose of removing animal faeces and includes a paper or biodegradable plastic bag. </w:t>
            </w:r>
          </w:p>
        </w:tc>
      </w:tr>
      <w:tr w:rsidR="00391EFA" w:rsidRPr="00391EFA" w14:paraId="12E27012" w14:textId="77777777" w:rsidTr="00FD02E4">
        <w:trPr>
          <w:trHeight w:val="300"/>
        </w:trPr>
        <w:tc>
          <w:tcPr>
            <w:tcW w:w="2409" w:type="dxa"/>
            <w:gridSpan w:val="2"/>
            <w:tcBorders>
              <w:top w:val="nil"/>
              <w:left w:val="nil"/>
              <w:bottom w:val="nil"/>
              <w:right w:val="nil"/>
            </w:tcBorders>
            <w:shd w:val="clear" w:color="auto" w:fill="auto"/>
            <w:hideMark/>
          </w:tcPr>
          <w:p w14:paraId="433E830F"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Liquor</w:t>
            </w:r>
            <w:r w:rsidRPr="00391EFA">
              <w:rPr>
                <w:rFonts w:eastAsia="Times New Roman" w:cs="Arial"/>
                <w:sz w:val="24"/>
                <w:szCs w:val="24"/>
                <w:lang w:eastAsia="en-AU"/>
              </w:rPr>
              <w:t> </w:t>
            </w:r>
          </w:p>
          <w:p w14:paraId="5036AB7E"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Local Access Only Zone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5C5DE0D5"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any alcoholic drink. </w:t>
            </w:r>
          </w:p>
          <w:p w14:paraId="18871FFA"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area </w:t>
            </w:r>
            <w:r w:rsidRPr="00391EFA">
              <w:rPr>
                <w:rFonts w:eastAsia="Times New Roman" w:cs="Arial"/>
                <w:i/>
                <w:iCs/>
                <w:sz w:val="24"/>
                <w:szCs w:val="24"/>
                <w:lang w:eastAsia="en-AU"/>
              </w:rPr>
              <w:t>designated by</w:t>
            </w:r>
            <w:r w:rsidRPr="00391EFA">
              <w:rPr>
                <w:rFonts w:eastAsia="Times New Roman" w:cs="Arial"/>
                <w:sz w:val="24"/>
                <w:szCs w:val="24"/>
                <w:lang w:eastAsia="en-AU"/>
              </w:rPr>
              <w:t xml:space="preserve">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as the ‘Local Access Only Zone’ in accordance with the </w:t>
            </w:r>
            <w:r w:rsidRPr="00391EFA">
              <w:rPr>
                <w:rFonts w:eastAsia="Times New Roman" w:cs="Arial"/>
                <w:i/>
                <w:iCs/>
                <w:sz w:val="24"/>
                <w:szCs w:val="24"/>
                <w:lang w:eastAsia="en-AU"/>
              </w:rPr>
              <w:t>Parking Permit Policy</w:t>
            </w:r>
            <w:r w:rsidRPr="00391EFA">
              <w:rPr>
                <w:rFonts w:eastAsia="Times New Roman" w:cs="Arial"/>
                <w:sz w:val="24"/>
                <w:szCs w:val="24"/>
                <w:lang w:eastAsia="en-AU"/>
              </w:rPr>
              <w:t>. </w:t>
            </w:r>
          </w:p>
        </w:tc>
      </w:tr>
      <w:tr w:rsidR="00391EFA" w:rsidRPr="00391EFA" w14:paraId="39A85596" w14:textId="77777777" w:rsidTr="00FD02E4">
        <w:trPr>
          <w:trHeight w:val="300"/>
        </w:trPr>
        <w:tc>
          <w:tcPr>
            <w:tcW w:w="2409" w:type="dxa"/>
            <w:gridSpan w:val="2"/>
            <w:tcBorders>
              <w:top w:val="nil"/>
              <w:left w:val="nil"/>
              <w:bottom w:val="nil"/>
              <w:right w:val="nil"/>
            </w:tcBorders>
            <w:shd w:val="clear" w:color="auto" w:fill="auto"/>
            <w:hideMark/>
          </w:tcPr>
          <w:p w14:paraId="13F22980"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market site</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4C2EC780"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includes a stall or stand within a market operated by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or a stall operated on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w:t>
            </w:r>
            <w:r w:rsidRPr="00391EFA">
              <w:rPr>
                <w:rFonts w:eastAsia="Times New Roman" w:cs="Arial"/>
                <w:i/>
                <w:iCs/>
                <w:sz w:val="24"/>
                <w:szCs w:val="24"/>
                <w:lang w:eastAsia="en-AU"/>
              </w:rPr>
              <w:t>land</w:t>
            </w:r>
            <w:r w:rsidRPr="00391EFA">
              <w:rPr>
                <w:rFonts w:eastAsia="Times New Roman" w:cs="Arial"/>
                <w:sz w:val="24"/>
                <w:szCs w:val="24"/>
                <w:lang w:eastAsia="en-AU"/>
              </w:rPr>
              <w:t>. </w:t>
            </w:r>
          </w:p>
        </w:tc>
      </w:tr>
      <w:tr w:rsidR="00391EFA" w:rsidRPr="00391EFA" w14:paraId="1F393A62" w14:textId="77777777" w:rsidTr="00FD02E4">
        <w:trPr>
          <w:trHeight w:val="300"/>
        </w:trPr>
        <w:tc>
          <w:tcPr>
            <w:tcW w:w="2409" w:type="dxa"/>
            <w:gridSpan w:val="2"/>
            <w:tcBorders>
              <w:top w:val="nil"/>
              <w:left w:val="nil"/>
              <w:bottom w:val="nil"/>
              <w:right w:val="nil"/>
            </w:tcBorders>
            <w:shd w:val="clear" w:color="auto" w:fill="auto"/>
            <w:hideMark/>
          </w:tcPr>
          <w:p w14:paraId="09E83E67"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Middle Park Area</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2DAE9FE7"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part of the </w:t>
            </w:r>
            <w:r w:rsidRPr="00391EFA">
              <w:rPr>
                <w:rFonts w:eastAsia="Times New Roman" w:cs="Arial"/>
                <w:i/>
                <w:iCs/>
                <w:sz w:val="24"/>
                <w:szCs w:val="24"/>
                <w:lang w:eastAsia="en-AU"/>
              </w:rPr>
              <w:t>Local Access Only Zone designated by</w:t>
            </w:r>
            <w:r w:rsidRPr="00391EFA">
              <w:rPr>
                <w:rFonts w:eastAsia="Times New Roman" w:cs="Arial"/>
                <w:sz w:val="24"/>
                <w:szCs w:val="24"/>
                <w:lang w:eastAsia="en-AU"/>
              </w:rPr>
              <w:t xml:space="preserve">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as the Middle Park Area in accordance with the </w:t>
            </w:r>
            <w:r w:rsidRPr="00391EFA">
              <w:rPr>
                <w:rFonts w:eastAsia="Times New Roman" w:cs="Arial"/>
                <w:i/>
                <w:iCs/>
                <w:sz w:val="24"/>
                <w:szCs w:val="24"/>
                <w:lang w:eastAsia="en-AU"/>
              </w:rPr>
              <w:t>Parking Management Policy</w:t>
            </w:r>
            <w:r w:rsidRPr="00391EFA">
              <w:rPr>
                <w:rFonts w:eastAsia="Times New Roman" w:cs="Arial"/>
                <w:sz w:val="24"/>
                <w:szCs w:val="24"/>
                <w:lang w:eastAsia="en-AU"/>
              </w:rPr>
              <w:t>. </w:t>
            </w:r>
          </w:p>
        </w:tc>
      </w:tr>
      <w:tr w:rsidR="00391EFA" w:rsidRPr="00391EFA" w14:paraId="1D9B6061" w14:textId="77777777" w:rsidTr="00FD02E4">
        <w:trPr>
          <w:trHeight w:val="300"/>
        </w:trPr>
        <w:tc>
          <w:tcPr>
            <w:tcW w:w="2409" w:type="dxa"/>
            <w:gridSpan w:val="2"/>
            <w:tcBorders>
              <w:top w:val="nil"/>
              <w:left w:val="nil"/>
              <w:bottom w:val="nil"/>
              <w:right w:val="nil"/>
            </w:tcBorders>
            <w:shd w:val="clear" w:color="auto" w:fill="auto"/>
            <w:hideMark/>
          </w:tcPr>
          <w:p w14:paraId="718196CB"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minor building works</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382D7BE" w14:textId="77777777"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w:t>
            </w:r>
            <w:r w:rsidRPr="00391EFA">
              <w:rPr>
                <w:rFonts w:eastAsia="Times New Roman" w:cs="Arial"/>
                <w:i/>
                <w:iCs/>
                <w:sz w:val="24"/>
                <w:szCs w:val="24"/>
                <w:lang w:eastAsia="en-AU"/>
              </w:rPr>
              <w:t>building works</w:t>
            </w:r>
            <w:r w:rsidRPr="00391EFA">
              <w:rPr>
                <w:rFonts w:eastAsia="Times New Roman" w:cs="Arial"/>
                <w:sz w:val="24"/>
                <w:szCs w:val="24"/>
                <w:lang w:eastAsia="en-AU"/>
              </w:rPr>
              <w:t xml:space="preserve"> valued at less than $5,000 but excludes demolition and removal of </w:t>
            </w:r>
            <w:r w:rsidRPr="00391EFA">
              <w:rPr>
                <w:rFonts w:eastAsia="Times New Roman" w:cs="Arial"/>
                <w:i/>
                <w:iCs/>
                <w:sz w:val="24"/>
                <w:szCs w:val="24"/>
                <w:lang w:eastAsia="en-AU"/>
              </w:rPr>
              <w:t>buildings</w:t>
            </w:r>
            <w:r w:rsidRPr="00391EFA">
              <w:rPr>
                <w:rFonts w:eastAsia="Times New Roman" w:cs="Arial"/>
                <w:sz w:val="24"/>
                <w:szCs w:val="24"/>
                <w:lang w:eastAsia="en-AU"/>
              </w:rPr>
              <w:t xml:space="preserve"> and other structures (regardless of value). </w:t>
            </w:r>
          </w:p>
        </w:tc>
      </w:tr>
      <w:tr w:rsidR="00391EFA" w:rsidRPr="00391EFA" w14:paraId="3A845556" w14:textId="77777777" w:rsidTr="00FD02E4">
        <w:trPr>
          <w:trHeight w:val="1590"/>
        </w:trPr>
        <w:tc>
          <w:tcPr>
            <w:tcW w:w="2409" w:type="dxa"/>
            <w:gridSpan w:val="2"/>
            <w:tcBorders>
              <w:top w:val="nil"/>
              <w:left w:val="nil"/>
              <w:bottom w:val="nil"/>
              <w:right w:val="nil"/>
            </w:tcBorders>
            <w:shd w:val="clear" w:color="auto" w:fill="auto"/>
            <w:hideMark/>
          </w:tcPr>
          <w:p w14:paraId="6CCD203C" w14:textId="77777777" w:rsidR="00391EFA" w:rsidRPr="00391EFA" w:rsidRDefault="00391EFA" w:rsidP="00FD02E4">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outdoor commercial recreational activity</w:t>
            </w:r>
            <w:r w:rsidRPr="00391EFA">
              <w:rPr>
                <w:rFonts w:eastAsia="Times New Roman" w:cs="Arial"/>
                <w:sz w:val="24"/>
                <w:szCs w:val="24"/>
                <w:lang w:eastAsia="en-AU"/>
              </w:rPr>
              <w:t> </w:t>
            </w:r>
          </w:p>
        </w:tc>
        <w:tc>
          <w:tcPr>
            <w:tcW w:w="6663" w:type="dxa"/>
            <w:gridSpan w:val="2"/>
            <w:tcBorders>
              <w:top w:val="nil"/>
              <w:left w:val="nil"/>
              <w:bottom w:val="nil"/>
              <w:right w:val="nil"/>
            </w:tcBorders>
            <w:shd w:val="clear" w:color="auto" w:fill="auto"/>
            <w:hideMark/>
          </w:tcPr>
          <w:p w14:paraId="145A8414" w14:textId="77777777" w:rsidR="00391EFA" w:rsidRPr="00391EFA" w:rsidRDefault="00391EFA" w:rsidP="00FD02E4">
            <w:pPr>
              <w:spacing w:after="120" w:line="240" w:lineRule="auto"/>
              <w:ind w:left="30"/>
              <w:jc w:val="both"/>
              <w:textAlignment w:val="baseline"/>
              <w:rPr>
                <w:rFonts w:eastAsia="Times New Roman" w:cs="Arial"/>
                <w:color w:val="000000"/>
                <w:sz w:val="24"/>
                <w:szCs w:val="24"/>
                <w:lang w:eastAsia="en-AU"/>
              </w:rPr>
            </w:pPr>
            <w:r w:rsidRPr="00391EFA">
              <w:rPr>
                <w:rFonts w:eastAsia="Times New Roman" w:cs="Arial"/>
                <w:sz w:val="24"/>
                <w:szCs w:val="24"/>
                <w:lang w:eastAsia="en-AU"/>
              </w:rPr>
              <w:t xml:space="preserve">means recreational and sporting activities conducted outdoors on beaches, foreshore areas, </w:t>
            </w:r>
            <w:proofErr w:type="gramStart"/>
            <w:r w:rsidRPr="00391EFA">
              <w:rPr>
                <w:rFonts w:eastAsia="Times New Roman" w:cs="Arial"/>
                <w:sz w:val="24"/>
                <w:szCs w:val="24"/>
                <w:lang w:eastAsia="en-AU"/>
              </w:rPr>
              <w:t>parks</w:t>
            </w:r>
            <w:proofErr w:type="gramEnd"/>
            <w:r w:rsidRPr="00391EFA">
              <w:rPr>
                <w:rFonts w:eastAsia="Times New Roman" w:cs="Arial"/>
                <w:sz w:val="24"/>
                <w:szCs w:val="24"/>
                <w:lang w:eastAsia="en-AU"/>
              </w:rPr>
              <w:t xml:space="preserve"> and other </w:t>
            </w:r>
            <w:r w:rsidRPr="00391EFA">
              <w:rPr>
                <w:rFonts w:eastAsia="Times New Roman" w:cs="Arial"/>
                <w:i/>
                <w:iCs/>
                <w:sz w:val="24"/>
                <w:szCs w:val="24"/>
                <w:lang w:eastAsia="en-AU"/>
              </w:rPr>
              <w:t>public places</w:t>
            </w:r>
            <w:r w:rsidRPr="00391EFA">
              <w:rPr>
                <w:rFonts w:eastAsia="Times New Roman" w:cs="Arial"/>
                <w:sz w:val="24"/>
                <w:szCs w:val="24"/>
                <w:lang w:eastAsia="en-AU"/>
              </w:rPr>
              <w:t xml:space="preserve"> from temporary or permanent facilities, and for which a commercial fee is charged.  </w:t>
            </w:r>
          </w:p>
          <w:p w14:paraId="6F89A47E" w14:textId="77777777" w:rsidR="00391EFA" w:rsidRPr="00391EFA" w:rsidRDefault="00391EFA" w:rsidP="00FD02E4">
            <w:pPr>
              <w:spacing w:after="120" w:line="240" w:lineRule="auto"/>
              <w:jc w:val="both"/>
              <w:textAlignment w:val="baseline"/>
              <w:rPr>
                <w:rFonts w:eastAsia="Times New Roman" w:cs="Arial"/>
                <w:color w:val="000000"/>
                <w:sz w:val="24"/>
                <w:szCs w:val="24"/>
                <w:lang w:eastAsia="en-AU"/>
              </w:rPr>
            </w:pPr>
            <w:r w:rsidRPr="00391EFA">
              <w:rPr>
                <w:rFonts w:eastAsia="Times New Roman" w:cs="Arial"/>
                <w:sz w:val="24"/>
                <w:szCs w:val="24"/>
                <w:lang w:eastAsia="en-AU"/>
              </w:rPr>
              <w:t xml:space="preserve">Examples of </w:t>
            </w:r>
            <w:r w:rsidRPr="00391EFA">
              <w:rPr>
                <w:rFonts w:eastAsia="Times New Roman" w:cs="Arial"/>
                <w:i/>
                <w:iCs/>
                <w:sz w:val="24"/>
                <w:szCs w:val="24"/>
                <w:lang w:eastAsia="en-AU"/>
              </w:rPr>
              <w:t>commercial recreational activities</w:t>
            </w:r>
            <w:r w:rsidRPr="00391EFA">
              <w:rPr>
                <w:rFonts w:eastAsia="Times New Roman" w:cs="Arial"/>
                <w:sz w:val="24"/>
                <w:szCs w:val="24"/>
                <w:lang w:eastAsia="en-AU"/>
              </w:rPr>
              <w:t xml:space="preserve"> include skydiving, kite-boarding instruction and hire, kayaking instruction and hire and </w:t>
            </w:r>
            <w:r w:rsidRPr="00391EFA">
              <w:rPr>
                <w:rFonts w:eastAsia="Times New Roman" w:cs="Arial"/>
                <w:i/>
                <w:iCs/>
                <w:sz w:val="24"/>
                <w:szCs w:val="24"/>
                <w:lang w:eastAsia="en-AU"/>
              </w:rPr>
              <w:t>commercial fitness activities</w:t>
            </w:r>
            <w:r w:rsidRPr="00391EFA">
              <w:rPr>
                <w:rFonts w:eastAsia="Times New Roman" w:cs="Arial"/>
                <w:sz w:val="24"/>
                <w:szCs w:val="24"/>
                <w:lang w:eastAsia="en-AU"/>
              </w:rPr>
              <w:t>.  </w:t>
            </w:r>
          </w:p>
          <w:p w14:paraId="0E785C94" w14:textId="77777777" w:rsidR="00391EFA" w:rsidRPr="00391EFA" w:rsidRDefault="00391EFA" w:rsidP="00FD02E4">
            <w:pPr>
              <w:spacing w:after="120" w:line="240" w:lineRule="auto"/>
              <w:ind w:left="30"/>
              <w:jc w:val="both"/>
              <w:textAlignment w:val="baseline"/>
              <w:rPr>
                <w:rFonts w:eastAsia="Times New Roman" w:cs="Arial"/>
                <w:color w:val="000000"/>
                <w:sz w:val="24"/>
                <w:szCs w:val="24"/>
                <w:lang w:eastAsia="en-AU"/>
              </w:rPr>
            </w:pPr>
            <w:r w:rsidRPr="00391EFA">
              <w:rPr>
                <w:rFonts w:eastAsia="Times New Roman" w:cs="Arial"/>
                <w:sz w:val="24"/>
                <w:szCs w:val="24"/>
                <w:lang w:eastAsia="en-AU"/>
              </w:rPr>
              <w:t xml:space="preserve">The term </w:t>
            </w:r>
            <w:r w:rsidRPr="00391EFA">
              <w:rPr>
                <w:rFonts w:eastAsia="Times New Roman" w:cs="Arial"/>
                <w:i/>
                <w:iCs/>
                <w:sz w:val="24"/>
                <w:szCs w:val="24"/>
                <w:lang w:eastAsia="en-AU"/>
              </w:rPr>
              <w:t>commercial recreational activity</w:t>
            </w:r>
            <w:r w:rsidRPr="00391EFA">
              <w:rPr>
                <w:rFonts w:eastAsia="Times New Roman" w:cs="Arial"/>
                <w:sz w:val="24"/>
                <w:szCs w:val="24"/>
                <w:lang w:eastAsia="en-AU"/>
              </w:rPr>
              <w:t xml:space="preserve"> does not include a one-off or occasional event. </w:t>
            </w:r>
          </w:p>
        </w:tc>
      </w:tr>
      <w:tr w:rsidR="00391EFA" w:rsidRPr="00391EFA" w14:paraId="0406432C"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51B2A4BF" w14:textId="4D573CCF"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permit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4D6703B6"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permit issued under this Local Law which authorises that use or activity including an </w:t>
            </w:r>
            <w:r w:rsidRPr="00391EFA">
              <w:rPr>
                <w:rFonts w:eastAsia="Times New Roman" w:cs="Arial"/>
                <w:i/>
                <w:iCs/>
                <w:sz w:val="24"/>
                <w:szCs w:val="24"/>
                <w:lang w:eastAsia="en-AU"/>
              </w:rPr>
              <w:t>asset protection permit, a residential parking permit, visitor parking permit and</w:t>
            </w:r>
            <w:r w:rsidRPr="00391EFA">
              <w:rPr>
                <w:rFonts w:eastAsia="Times New Roman" w:cs="Arial"/>
                <w:sz w:val="24"/>
                <w:szCs w:val="24"/>
                <w:lang w:eastAsia="en-AU"/>
              </w:rPr>
              <w:t xml:space="preserve"> in the case of a market operated by </w:t>
            </w:r>
            <w:r w:rsidRPr="00391EFA">
              <w:rPr>
                <w:rFonts w:eastAsia="Times New Roman" w:cs="Arial"/>
                <w:i/>
                <w:iCs/>
                <w:sz w:val="24"/>
                <w:szCs w:val="24"/>
                <w:lang w:eastAsia="en-AU"/>
              </w:rPr>
              <w:t xml:space="preserve">Council </w:t>
            </w:r>
            <w:r w:rsidRPr="00391EFA">
              <w:rPr>
                <w:rFonts w:eastAsia="Times New Roman" w:cs="Arial"/>
                <w:sz w:val="24"/>
                <w:szCs w:val="24"/>
                <w:lang w:eastAsia="en-AU"/>
              </w:rPr>
              <w:t>includes a licence or a lease. </w:t>
            </w:r>
          </w:p>
        </w:tc>
      </w:tr>
      <w:tr w:rsidR="00391EFA" w:rsidRPr="00391EFA" w14:paraId="26C1C770"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7F4BB198"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personal watercraft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5E9006B"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includes an aqua scooter, jet bike, power ski, wave runner, wave jammer, ski free motorised surfboard or any similar vessel that has an engine used for propulsion. </w:t>
            </w:r>
          </w:p>
        </w:tc>
      </w:tr>
      <w:tr w:rsidR="00391EFA" w:rsidRPr="00391EFA" w14:paraId="4494CF6C"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730CE0DC"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place, placed, places, placing and placement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501B5B92"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permitting the relevant </w:t>
            </w:r>
            <w:r w:rsidRPr="00391EFA">
              <w:rPr>
                <w:rFonts w:eastAsia="Times New Roman" w:cs="Arial"/>
                <w:i/>
                <w:iCs/>
                <w:sz w:val="24"/>
                <w:szCs w:val="24"/>
                <w:lang w:eastAsia="en-AU"/>
              </w:rPr>
              <w:t>footpath object</w:t>
            </w:r>
            <w:r w:rsidRPr="00391EFA">
              <w:rPr>
                <w:rFonts w:eastAsia="Times New Roman" w:cs="Arial"/>
                <w:sz w:val="24"/>
                <w:szCs w:val="24"/>
                <w:lang w:eastAsia="en-AU"/>
              </w:rPr>
              <w:t xml:space="preserve"> to remain on the </w:t>
            </w:r>
            <w:r w:rsidRPr="00391EFA">
              <w:rPr>
                <w:rFonts w:eastAsia="Times New Roman" w:cs="Arial"/>
                <w:i/>
                <w:iCs/>
                <w:sz w:val="24"/>
                <w:szCs w:val="24"/>
                <w:lang w:eastAsia="en-AU"/>
              </w:rPr>
              <w:t>footpath</w:t>
            </w:r>
            <w:r w:rsidRPr="00391EFA">
              <w:rPr>
                <w:rFonts w:eastAsia="Times New Roman" w:cs="Arial"/>
                <w:sz w:val="24"/>
                <w:szCs w:val="24"/>
                <w:lang w:eastAsia="en-AU"/>
              </w:rPr>
              <w:t xml:space="preserve">, as well as the actual act of putting the </w:t>
            </w:r>
            <w:r w:rsidRPr="00391EFA">
              <w:rPr>
                <w:rFonts w:eastAsia="Times New Roman" w:cs="Arial"/>
                <w:i/>
                <w:iCs/>
                <w:sz w:val="24"/>
                <w:szCs w:val="24"/>
                <w:lang w:eastAsia="en-AU"/>
              </w:rPr>
              <w:t>footpath object</w:t>
            </w:r>
            <w:r w:rsidRPr="00391EFA">
              <w:rPr>
                <w:rFonts w:eastAsia="Times New Roman" w:cs="Arial"/>
                <w:sz w:val="24"/>
                <w:szCs w:val="24"/>
                <w:lang w:eastAsia="en-AU"/>
              </w:rPr>
              <w:t xml:space="preserve"> on the </w:t>
            </w:r>
            <w:r w:rsidRPr="00391EFA">
              <w:rPr>
                <w:rFonts w:eastAsia="Times New Roman" w:cs="Arial"/>
                <w:i/>
                <w:iCs/>
                <w:sz w:val="24"/>
                <w:szCs w:val="24"/>
                <w:lang w:eastAsia="en-AU"/>
              </w:rPr>
              <w:t>footpath</w:t>
            </w:r>
            <w:r w:rsidRPr="00391EFA">
              <w:rPr>
                <w:rFonts w:eastAsia="Times New Roman" w:cs="Arial"/>
                <w:sz w:val="24"/>
                <w:szCs w:val="24"/>
                <w:lang w:eastAsia="en-AU"/>
              </w:rPr>
              <w:t>. </w:t>
            </w:r>
          </w:p>
        </w:tc>
      </w:tr>
      <w:tr w:rsidR="00391EFA" w:rsidRPr="00391EFA" w14:paraId="4F4F2400"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1BE644D8"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Planning Scheme</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6BEBC771"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the Planning Scheme operating in the municipal district that is made under the </w:t>
            </w:r>
            <w:r w:rsidRPr="00391EFA">
              <w:rPr>
                <w:rFonts w:eastAsia="Times New Roman" w:cs="Arial"/>
                <w:i/>
                <w:iCs/>
                <w:sz w:val="24"/>
                <w:szCs w:val="24"/>
                <w:lang w:eastAsia="en-AU"/>
              </w:rPr>
              <w:t>Planning and Environment Act</w:t>
            </w:r>
            <w:r w:rsidRPr="00391EFA">
              <w:rPr>
                <w:rFonts w:eastAsia="Times New Roman" w:cs="Arial"/>
                <w:sz w:val="24"/>
                <w:szCs w:val="24"/>
                <w:lang w:eastAsia="en-AU"/>
              </w:rPr>
              <w:t xml:space="preserve"> 1987. </w:t>
            </w:r>
          </w:p>
        </w:tc>
      </w:tr>
      <w:tr w:rsidR="00391EFA" w:rsidRPr="00391EFA" w14:paraId="60D2EE6D"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2A24E7D9"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planter boxes</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64DF2D1F"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container made of any material designed to display plants on </w:t>
            </w:r>
            <w:r w:rsidRPr="00391EFA">
              <w:rPr>
                <w:rFonts w:eastAsia="Times New Roman" w:cs="Arial"/>
                <w:i/>
                <w:iCs/>
                <w:sz w:val="24"/>
                <w:szCs w:val="24"/>
                <w:lang w:eastAsia="en-AU"/>
              </w:rPr>
              <w:t>footpaths</w:t>
            </w:r>
            <w:r w:rsidRPr="00391EFA">
              <w:rPr>
                <w:rFonts w:eastAsia="Times New Roman" w:cs="Arial"/>
                <w:sz w:val="24"/>
                <w:szCs w:val="24"/>
                <w:lang w:eastAsia="en-AU"/>
              </w:rPr>
              <w:t xml:space="preserve"> or for segregating parts of the </w:t>
            </w:r>
            <w:r w:rsidRPr="00391EFA">
              <w:rPr>
                <w:rFonts w:eastAsia="Times New Roman" w:cs="Arial"/>
                <w:i/>
                <w:iCs/>
                <w:sz w:val="24"/>
                <w:szCs w:val="24"/>
                <w:lang w:eastAsia="en-AU"/>
              </w:rPr>
              <w:t>footpath</w:t>
            </w:r>
            <w:r w:rsidRPr="00391EFA">
              <w:rPr>
                <w:rFonts w:eastAsia="Times New Roman" w:cs="Arial"/>
                <w:sz w:val="24"/>
                <w:szCs w:val="24"/>
                <w:lang w:eastAsia="en-AU"/>
              </w:rPr>
              <w:t xml:space="preserve"> (whether containing plants or not). </w:t>
            </w:r>
          </w:p>
        </w:tc>
      </w:tr>
      <w:tr w:rsidR="00391EFA" w:rsidRPr="00391EFA" w14:paraId="1F632089"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1711C895"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public place</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2048AEB5"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in the </w:t>
            </w:r>
            <w:r w:rsidRPr="00391EFA">
              <w:rPr>
                <w:rFonts w:eastAsia="Times New Roman" w:cs="Arial"/>
                <w:i/>
                <w:iCs/>
                <w:sz w:val="24"/>
                <w:szCs w:val="24"/>
                <w:lang w:eastAsia="en-AU"/>
              </w:rPr>
              <w:t>Summary Offences Act</w:t>
            </w:r>
            <w:r w:rsidRPr="00391EFA">
              <w:rPr>
                <w:rFonts w:eastAsia="Times New Roman" w:cs="Arial"/>
                <w:sz w:val="24"/>
                <w:szCs w:val="24"/>
                <w:lang w:eastAsia="en-AU"/>
              </w:rPr>
              <w:t xml:space="preserve"> 1966. </w:t>
            </w:r>
          </w:p>
        </w:tc>
      </w:tr>
      <w:tr w:rsidR="00391EFA" w:rsidRPr="00391EFA" w14:paraId="33A8F0D0"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38E3E5E3"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race period</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9F6FF32"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in the </w:t>
            </w:r>
            <w:r w:rsidRPr="00391EFA">
              <w:rPr>
                <w:rFonts w:eastAsia="Times New Roman" w:cs="Arial"/>
                <w:i/>
                <w:iCs/>
                <w:sz w:val="24"/>
                <w:szCs w:val="24"/>
                <w:lang w:eastAsia="en-AU"/>
              </w:rPr>
              <w:t>Australian Grand Prix Act</w:t>
            </w:r>
            <w:r w:rsidRPr="00391EFA">
              <w:rPr>
                <w:rFonts w:eastAsia="Times New Roman" w:cs="Arial"/>
                <w:sz w:val="24"/>
                <w:szCs w:val="24"/>
                <w:lang w:eastAsia="en-AU"/>
              </w:rPr>
              <w:t xml:space="preserve"> 1994. </w:t>
            </w:r>
          </w:p>
        </w:tc>
      </w:tr>
      <w:tr w:rsidR="00391EFA" w:rsidRPr="00391EFA" w14:paraId="09DB4F1F"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732B389F"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redundant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5C281C87"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no longer required or of use, whether because of a change in the use of </w:t>
            </w:r>
            <w:r w:rsidRPr="00391EFA">
              <w:rPr>
                <w:rFonts w:eastAsia="Times New Roman" w:cs="Arial"/>
                <w:i/>
                <w:iCs/>
                <w:sz w:val="24"/>
                <w:szCs w:val="24"/>
                <w:lang w:eastAsia="en-AU"/>
              </w:rPr>
              <w:t>land</w:t>
            </w:r>
            <w:r w:rsidRPr="00391EFA">
              <w:rPr>
                <w:rFonts w:eastAsia="Times New Roman" w:cs="Arial"/>
                <w:sz w:val="24"/>
                <w:szCs w:val="24"/>
                <w:lang w:eastAsia="en-AU"/>
              </w:rPr>
              <w:t xml:space="preserve"> in respect of which the </w:t>
            </w:r>
            <w:r w:rsidRPr="00391EFA">
              <w:rPr>
                <w:rFonts w:eastAsia="Times New Roman" w:cs="Arial"/>
                <w:i/>
                <w:iCs/>
                <w:sz w:val="24"/>
                <w:szCs w:val="24"/>
                <w:lang w:eastAsia="en-AU"/>
              </w:rPr>
              <w:t>vehicle crossing</w:t>
            </w:r>
            <w:r w:rsidRPr="00391EFA">
              <w:rPr>
                <w:rFonts w:eastAsia="Times New Roman" w:cs="Arial"/>
                <w:sz w:val="24"/>
                <w:szCs w:val="24"/>
                <w:lang w:eastAsia="en-AU"/>
              </w:rPr>
              <w:t xml:space="preserve"> was constructed or otherwise. </w:t>
            </w:r>
          </w:p>
        </w:tc>
      </w:tr>
      <w:tr w:rsidR="00391EFA" w:rsidRPr="00391EFA" w14:paraId="570F968A"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3D771734"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refuse facility</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CC1EF8C"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suitable rubbish receptacle capable of retaining all waste material and </w:t>
            </w:r>
            <w:r w:rsidRPr="00391EFA">
              <w:rPr>
                <w:rFonts w:eastAsia="Times New Roman" w:cs="Arial"/>
                <w:i/>
                <w:iCs/>
                <w:sz w:val="24"/>
                <w:szCs w:val="24"/>
                <w:lang w:eastAsia="en-AU"/>
              </w:rPr>
              <w:t>builder’s refuse</w:t>
            </w:r>
            <w:r w:rsidRPr="00391EFA">
              <w:rPr>
                <w:rFonts w:eastAsia="Times New Roman" w:cs="Arial"/>
                <w:sz w:val="24"/>
                <w:szCs w:val="24"/>
                <w:lang w:eastAsia="en-AU"/>
              </w:rPr>
              <w:t xml:space="preserve"> within the </w:t>
            </w:r>
            <w:r w:rsidRPr="00391EFA">
              <w:rPr>
                <w:rFonts w:eastAsia="Times New Roman" w:cs="Arial"/>
                <w:i/>
                <w:iCs/>
                <w:sz w:val="24"/>
                <w:szCs w:val="24"/>
                <w:lang w:eastAsia="en-AU"/>
              </w:rPr>
              <w:t>building site</w:t>
            </w:r>
            <w:r w:rsidRPr="00391EFA">
              <w:rPr>
                <w:rFonts w:eastAsia="Times New Roman" w:cs="Arial"/>
                <w:sz w:val="24"/>
                <w:szCs w:val="24"/>
                <w:lang w:eastAsia="en-AU"/>
              </w:rPr>
              <w:t xml:space="preserve"> and preventing removal by unauthorised persons or the intervention of wind or water. </w:t>
            </w:r>
          </w:p>
        </w:tc>
      </w:tr>
      <w:tr w:rsidR="00391EFA" w:rsidRPr="00391EFA" w14:paraId="6DC49BA9"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0C0F0D51"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registered </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387EA675"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in respect of a </w:t>
            </w:r>
            <w:r w:rsidRPr="00391EFA">
              <w:rPr>
                <w:rFonts w:eastAsia="Times New Roman" w:cs="Arial"/>
                <w:i/>
                <w:iCs/>
                <w:sz w:val="24"/>
                <w:szCs w:val="24"/>
                <w:lang w:eastAsia="en-AU"/>
              </w:rPr>
              <w:t xml:space="preserve">vehicle </w:t>
            </w:r>
            <w:r w:rsidRPr="00391EFA">
              <w:rPr>
                <w:rFonts w:eastAsia="Times New Roman" w:cs="Arial"/>
                <w:sz w:val="24"/>
                <w:szCs w:val="24"/>
                <w:lang w:eastAsia="en-AU"/>
              </w:rPr>
              <w:t xml:space="preserve">or </w:t>
            </w:r>
            <w:r w:rsidRPr="00391EFA">
              <w:rPr>
                <w:rFonts w:eastAsia="Times New Roman" w:cs="Arial"/>
                <w:i/>
                <w:iCs/>
                <w:sz w:val="24"/>
                <w:szCs w:val="24"/>
                <w:lang w:eastAsia="en-AU"/>
              </w:rPr>
              <w:t>trailer</w:t>
            </w:r>
            <w:r w:rsidRPr="00391EFA">
              <w:rPr>
                <w:rFonts w:eastAsia="Times New Roman" w:cs="Arial"/>
                <w:sz w:val="24"/>
                <w:szCs w:val="24"/>
                <w:lang w:eastAsia="en-AU"/>
              </w:rPr>
              <w:t xml:space="preserve">, registered by Vic Roads under the </w:t>
            </w:r>
            <w:r w:rsidRPr="00391EFA">
              <w:rPr>
                <w:rFonts w:eastAsia="Times New Roman" w:cs="Arial"/>
                <w:i/>
                <w:iCs/>
                <w:sz w:val="24"/>
                <w:szCs w:val="24"/>
                <w:lang w:eastAsia="en-AU"/>
              </w:rPr>
              <w:t xml:space="preserve">Road Safety Act </w:t>
            </w:r>
            <w:r w:rsidRPr="00391EFA">
              <w:rPr>
                <w:rFonts w:eastAsia="Times New Roman" w:cs="Arial"/>
                <w:sz w:val="24"/>
                <w:szCs w:val="24"/>
                <w:lang w:eastAsia="en-AU"/>
              </w:rPr>
              <w:t>1986 or by an equivalent registration authority in another State or Territory. </w:t>
            </w:r>
          </w:p>
        </w:tc>
      </w:tr>
      <w:tr w:rsidR="00391EFA" w:rsidRPr="00391EFA" w14:paraId="0F10B51A"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2A949556"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reserve</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2131D04C"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any park, garden, reserve or other place of public recreation or resort. </w:t>
            </w:r>
          </w:p>
        </w:tc>
      </w:tr>
      <w:tr w:rsidR="00391EFA" w:rsidRPr="00391EFA" w14:paraId="4BEA44F2"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0F00507C"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residential parking area</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A1C54B4"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w:t>
            </w:r>
            <w:r w:rsidRPr="00391EFA">
              <w:rPr>
                <w:rFonts w:eastAsia="Times New Roman" w:cs="Arial"/>
                <w:i/>
                <w:iCs/>
                <w:sz w:val="24"/>
                <w:szCs w:val="24"/>
                <w:lang w:eastAsia="en-AU"/>
              </w:rPr>
              <w:t>parking area</w:t>
            </w:r>
            <w:r w:rsidRPr="00391EFA">
              <w:rPr>
                <w:rFonts w:eastAsia="Times New Roman" w:cs="Arial"/>
                <w:sz w:val="24"/>
                <w:szCs w:val="24"/>
                <w:lang w:eastAsia="en-AU"/>
              </w:rPr>
              <w:t xml:space="preserve"> in which lawful parking is restricted, whether for the whole or a part of a day, to residents of a particular area. </w:t>
            </w:r>
          </w:p>
        </w:tc>
      </w:tr>
      <w:tr w:rsidR="00391EFA" w:rsidRPr="00391EFA" w14:paraId="6ACB965A"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7563E3A8"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residential parking permit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421ABE1"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permit authorising a person to park in a </w:t>
            </w:r>
            <w:r w:rsidRPr="00391EFA">
              <w:rPr>
                <w:rFonts w:eastAsia="Times New Roman" w:cs="Arial"/>
                <w:i/>
                <w:iCs/>
                <w:sz w:val="24"/>
                <w:szCs w:val="24"/>
                <w:lang w:eastAsia="en-AU"/>
              </w:rPr>
              <w:t>residential parking permit area.</w:t>
            </w:r>
            <w:r w:rsidRPr="00391EFA">
              <w:rPr>
                <w:rFonts w:eastAsia="Times New Roman" w:cs="Arial"/>
                <w:sz w:val="24"/>
                <w:szCs w:val="24"/>
                <w:lang w:eastAsia="en-AU"/>
              </w:rPr>
              <w:t> </w:t>
            </w:r>
          </w:p>
        </w:tc>
      </w:tr>
      <w:tr w:rsidR="00391EFA" w:rsidRPr="00391EFA" w14:paraId="40E3F340"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71449086"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road</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6E696481"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includes: </w:t>
            </w:r>
          </w:p>
          <w:p w14:paraId="5C41A492"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street; and </w:t>
            </w:r>
          </w:p>
          <w:p w14:paraId="5D534AAE"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right of way; and </w:t>
            </w:r>
          </w:p>
          <w:p w14:paraId="5F64E6A7"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any </w:t>
            </w:r>
            <w:r w:rsidRPr="00391EFA">
              <w:rPr>
                <w:rFonts w:eastAsia="Times New Roman" w:cs="Arial"/>
                <w:i/>
                <w:iCs/>
                <w:sz w:val="24"/>
                <w:szCs w:val="24"/>
                <w:lang w:eastAsia="en-AU"/>
              </w:rPr>
              <w:t>land</w:t>
            </w:r>
            <w:r w:rsidRPr="00391EFA">
              <w:rPr>
                <w:rFonts w:eastAsia="Times New Roman" w:cs="Arial"/>
                <w:sz w:val="24"/>
                <w:szCs w:val="24"/>
                <w:lang w:eastAsia="en-AU"/>
              </w:rPr>
              <w:t xml:space="preserve"> reserved or proclaimed as a street or </w:t>
            </w:r>
            <w:r w:rsidRPr="00391EFA">
              <w:rPr>
                <w:rFonts w:eastAsia="Times New Roman" w:cs="Arial"/>
                <w:i/>
                <w:iCs/>
                <w:sz w:val="24"/>
                <w:szCs w:val="24"/>
                <w:lang w:eastAsia="en-AU"/>
              </w:rPr>
              <w:t>road</w:t>
            </w:r>
            <w:r w:rsidRPr="00391EFA">
              <w:rPr>
                <w:rFonts w:eastAsia="Times New Roman" w:cs="Arial"/>
                <w:sz w:val="24"/>
                <w:szCs w:val="24"/>
                <w:lang w:eastAsia="en-AU"/>
              </w:rPr>
              <w:t xml:space="preserve"> under the </w:t>
            </w:r>
            <w:r w:rsidRPr="00391EFA">
              <w:rPr>
                <w:rFonts w:eastAsia="Times New Roman" w:cs="Arial"/>
                <w:i/>
                <w:iCs/>
                <w:sz w:val="24"/>
                <w:szCs w:val="24"/>
                <w:lang w:eastAsia="en-AU"/>
              </w:rPr>
              <w:t>Crown Land (Reserves) Act</w:t>
            </w:r>
            <w:r w:rsidRPr="00391EFA">
              <w:rPr>
                <w:rFonts w:eastAsia="Times New Roman" w:cs="Arial"/>
                <w:sz w:val="24"/>
                <w:szCs w:val="24"/>
                <w:lang w:eastAsia="en-AU"/>
              </w:rPr>
              <w:t xml:space="preserve"> 1978 or the </w:t>
            </w:r>
            <w:r w:rsidRPr="00391EFA">
              <w:rPr>
                <w:rFonts w:eastAsia="Times New Roman" w:cs="Arial"/>
                <w:i/>
                <w:iCs/>
                <w:sz w:val="24"/>
                <w:szCs w:val="24"/>
                <w:lang w:eastAsia="en-AU"/>
              </w:rPr>
              <w:t>Land Act</w:t>
            </w:r>
            <w:r w:rsidRPr="00391EFA">
              <w:rPr>
                <w:rFonts w:eastAsia="Times New Roman" w:cs="Arial"/>
                <w:sz w:val="24"/>
                <w:szCs w:val="24"/>
                <w:lang w:eastAsia="en-AU"/>
              </w:rPr>
              <w:t xml:space="preserve"> 1958; and </w:t>
            </w:r>
          </w:p>
          <w:p w14:paraId="3CF16EA8"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passage; and </w:t>
            </w:r>
          </w:p>
          <w:p w14:paraId="152F02A5"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 </w:t>
            </w:r>
            <w:proofErr w:type="spellStart"/>
            <w:r w:rsidRPr="00391EFA">
              <w:rPr>
                <w:rFonts w:eastAsia="Times New Roman" w:cs="Arial"/>
                <w:sz w:val="24"/>
                <w:szCs w:val="24"/>
                <w:lang w:eastAsia="en-AU"/>
              </w:rPr>
              <w:t>cul</w:t>
            </w:r>
            <w:proofErr w:type="spellEnd"/>
            <w:r w:rsidRPr="00391EFA">
              <w:rPr>
                <w:rFonts w:eastAsia="Times New Roman" w:cs="Arial"/>
                <w:sz w:val="24"/>
                <w:szCs w:val="24"/>
                <w:lang w:eastAsia="en-AU"/>
              </w:rPr>
              <w:t xml:space="preserve"> de sac; and </w:t>
            </w:r>
          </w:p>
          <w:p w14:paraId="47851EBA"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by-pass; and </w:t>
            </w:r>
          </w:p>
          <w:p w14:paraId="58F8948B"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a bridge or ford; and </w:t>
            </w:r>
          </w:p>
          <w:p w14:paraId="53678391"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 </w:t>
            </w:r>
            <w:r w:rsidRPr="00391EFA">
              <w:rPr>
                <w:rFonts w:eastAsia="Times New Roman" w:cs="Arial"/>
                <w:i/>
                <w:iCs/>
                <w:sz w:val="24"/>
                <w:szCs w:val="24"/>
                <w:lang w:eastAsia="en-AU"/>
              </w:rPr>
              <w:t>footpath</w:t>
            </w:r>
            <w:r w:rsidRPr="00391EFA">
              <w:rPr>
                <w:rFonts w:eastAsia="Times New Roman" w:cs="Arial"/>
                <w:sz w:val="24"/>
                <w:szCs w:val="24"/>
                <w:lang w:eastAsia="en-AU"/>
              </w:rPr>
              <w:t>, bicycle path or nature strip; and </w:t>
            </w:r>
          </w:p>
          <w:p w14:paraId="452F412B" w14:textId="77777777" w:rsidR="00391EFA" w:rsidRPr="00391EFA" w:rsidRDefault="00391EFA" w:rsidP="00C71A1D">
            <w:pPr>
              <w:numPr>
                <w:ilvl w:val="0"/>
                <w:numId w:val="16"/>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any culvert or kerbing or other </w:t>
            </w:r>
            <w:r w:rsidRPr="00391EFA">
              <w:rPr>
                <w:rFonts w:eastAsia="Times New Roman" w:cs="Arial"/>
                <w:i/>
                <w:iCs/>
                <w:sz w:val="24"/>
                <w:szCs w:val="24"/>
                <w:lang w:eastAsia="en-AU"/>
              </w:rPr>
              <w:t>land</w:t>
            </w:r>
            <w:r w:rsidRPr="00391EFA">
              <w:rPr>
                <w:rFonts w:eastAsia="Times New Roman" w:cs="Arial"/>
                <w:sz w:val="24"/>
                <w:szCs w:val="24"/>
                <w:lang w:eastAsia="en-AU"/>
              </w:rPr>
              <w:t xml:space="preserve"> or works forming part of the </w:t>
            </w:r>
            <w:r w:rsidRPr="00391EFA">
              <w:rPr>
                <w:rFonts w:eastAsia="Times New Roman" w:cs="Arial"/>
                <w:i/>
                <w:iCs/>
                <w:sz w:val="24"/>
                <w:szCs w:val="24"/>
                <w:lang w:eastAsia="en-AU"/>
              </w:rPr>
              <w:t>road</w:t>
            </w:r>
            <w:r w:rsidRPr="00391EFA">
              <w:rPr>
                <w:rFonts w:eastAsia="Times New Roman" w:cs="Arial"/>
                <w:sz w:val="24"/>
                <w:szCs w:val="24"/>
                <w:lang w:eastAsia="en-AU"/>
              </w:rPr>
              <w:t>. </w:t>
            </w:r>
          </w:p>
        </w:tc>
      </w:tr>
      <w:tr w:rsidR="00391EFA" w:rsidRPr="00391EFA" w14:paraId="246C131B"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03F7B5EC"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road related area</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510ABFC7"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in the </w:t>
            </w:r>
            <w:r w:rsidRPr="00391EFA">
              <w:rPr>
                <w:rFonts w:eastAsia="Times New Roman" w:cs="Arial"/>
                <w:i/>
                <w:iCs/>
                <w:sz w:val="24"/>
                <w:szCs w:val="24"/>
                <w:lang w:eastAsia="en-AU"/>
              </w:rPr>
              <w:t xml:space="preserve">Road Safety Road Rules </w:t>
            </w:r>
            <w:r w:rsidRPr="00391EFA">
              <w:rPr>
                <w:rFonts w:eastAsia="Times New Roman" w:cs="Arial"/>
                <w:sz w:val="24"/>
                <w:szCs w:val="24"/>
                <w:lang w:eastAsia="en-AU"/>
              </w:rPr>
              <w:t>2017. </w:t>
            </w:r>
          </w:p>
        </w:tc>
      </w:tr>
      <w:tr w:rsidR="00391EFA" w:rsidRPr="00391EFA" w14:paraId="37EEB203"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6125B62B"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screen</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7ECA74C5"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covered frame or the like, movable or fixed, serving as a partition between the </w:t>
            </w:r>
            <w:r w:rsidRPr="00391EFA">
              <w:rPr>
                <w:rFonts w:eastAsia="Times New Roman" w:cs="Arial"/>
                <w:i/>
                <w:iCs/>
                <w:sz w:val="24"/>
                <w:szCs w:val="24"/>
                <w:lang w:eastAsia="en-AU"/>
              </w:rPr>
              <w:t>footpath</w:t>
            </w:r>
            <w:r w:rsidRPr="00391EFA">
              <w:rPr>
                <w:rFonts w:eastAsia="Times New Roman" w:cs="Arial"/>
                <w:sz w:val="24"/>
                <w:szCs w:val="24"/>
                <w:lang w:eastAsia="en-AU"/>
              </w:rPr>
              <w:t xml:space="preserve"> and the road or segregating parts of the </w:t>
            </w:r>
            <w:r w:rsidRPr="00391EFA">
              <w:rPr>
                <w:rFonts w:eastAsia="Times New Roman" w:cs="Arial"/>
                <w:i/>
                <w:iCs/>
                <w:sz w:val="24"/>
                <w:szCs w:val="24"/>
                <w:lang w:eastAsia="en-AU"/>
              </w:rPr>
              <w:t>footpath</w:t>
            </w:r>
            <w:r w:rsidRPr="00391EFA">
              <w:rPr>
                <w:rFonts w:eastAsia="Times New Roman" w:cs="Arial"/>
                <w:sz w:val="24"/>
                <w:szCs w:val="24"/>
                <w:lang w:eastAsia="en-AU"/>
              </w:rPr>
              <w:t>. </w:t>
            </w:r>
          </w:p>
        </w:tc>
      </w:tr>
      <w:tr w:rsidR="00391EFA" w:rsidRPr="00391EFA" w14:paraId="64E854A4"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5B2FEE16"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security bond</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58CDA964"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payment or guarantee made to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for the purposes of securing public assets and infrastructure from the cost of damage during </w:t>
            </w:r>
            <w:r w:rsidRPr="00391EFA">
              <w:rPr>
                <w:rFonts w:eastAsia="Times New Roman" w:cs="Arial"/>
                <w:i/>
                <w:iCs/>
                <w:sz w:val="24"/>
                <w:szCs w:val="24"/>
                <w:lang w:eastAsia="en-AU"/>
              </w:rPr>
              <w:t>building works</w:t>
            </w:r>
            <w:r w:rsidRPr="00391EFA">
              <w:rPr>
                <w:rFonts w:eastAsia="Times New Roman" w:cs="Arial"/>
                <w:sz w:val="24"/>
                <w:szCs w:val="24"/>
                <w:lang w:eastAsia="en-AU"/>
              </w:rPr>
              <w:t>. </w:t>
            </w:r>
          </w:p>
        </w:tc>
      </w:tr>
      <w:tr w:rsidR="00391EFA" w:rsidRPr="00391EFA" w14:paraId="66BB8061"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40040653"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senior officer</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75736375"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in the </w:t>
            </w:r>
            <w:r w:rsidRPr="00391EFA">
              <w:rPr>
                <w:rFonts w:eastAsia="Times New Roman" w:cs="Arial"/>
                <w:i/>
                <w:iCs/>
                <w:sz w:val="24"/>
                <w:szCs w:val="24"/>
                <w:lang w:eastAsia="en-AU"/>
              </w:rPr>
              <w:t>Local Government Act</w:t>
            </w:r>
            <w:r w:rsidRPr="00391EFA">
              <w:rPr>
                <w:rFonts w:eastAsia="Times New Roman" w:cs="Arial"/>
                <w:sz w:val="24"/>
                <w:szCs w:val="24"/>
                <w:lang w:eastAsia="en-AU"/>
              </w:rPr>
              <w:t xml:space="preserve"> 1989</w:t>
            </w:r>
            <w:r w:rsidRPr="00391EFA">
              <w:rPr>
                <w:rFonts w:eastAsia="Times New Roman" w:cs="Arial"/>
                <w:i/>
                <w:iCs/>
                <w:sz w:val="24"/>
                <w:szCs w:val="24"/>
                <w:lang w:eastAsia="en-AU"/>
              </w:rPr>
              <w:t>.</w:t>
            </w:r>
            <w:r w:rsidRPr="00391EFA">
              <w:rPr>
                <w:rFonts w:eastAsia="Times New Roman" w:cs="Arial"/>
                <w:sz w:val="24"/>
                <w:szCs w:val="24"/>
                <w:lang w:eastAsia="en-AU"/>
              </w:rPr>
              <w:t> </w:t>
            </w:r>
          </w:p>
        </w:tc>
      </w:tr>
      <w:tr w:rsidR="00391EFA" w:rsidRPr="00391EFA" w14:paraId="1ECA7682" w14:textId="77777777" w:rsidTr="00FD02E4">
        <w:trPr>
          <w:gridBefore w:val="1"/>
          <w:wBefore w:w="384" w:type="dxa"/>
          <w:trHeight w:val="2685"/>
        </w:trPr>
        <w:tc>
          <w:tcPr>
            <w:tcW w:w="2115" w:type="dxa"/>
            <w:gridSpan w:val="2"/>
            <w:tcBorders>
              <w:top w:val="nil"/>
              <w:left w:val="nil"/>
              <w:bottom w:val="nil"/>
              <w:right w:val="nil"/>
            </w:tcBorders>
            <w:shd w:val="clear" w:color="auto" w:fill="auto"/>
            <w:hideMark/>
          </w:tcPr>
          <w:p w14:paraId="4238F343"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significant tree</w:t>
            </w:r>
            <w:r w:rsidRPr="00391EFA">
              <w:rPr>
                <w:rFonts w:eastAsia="Times New Roman" w:cs="Arial"/>
                <w:sz w:val="24"/>
                <w:szCs w:val="24"/>
                <w:lang w:eastAsia="en-AU"/>
              </w:rPr>
              <w:t xml:space="preserve"> </w:t>
            </w:r>
            <w:r w:rsidRPr="00391EFA">
              <w:rPr>
                <w:rFonts w:eastAsia="Times New Roman" w:cs="Arial"/>
                <w:i/>
                <w:iCs/>
                <w:sz w:val="24"/>
                <w:szCs w:val="24"/>
                <w:lang w:eastAsia="en-AU"/>
              </w:rPr>
              <w:t>or</w:t>
            </w:r>
            <w:r w:rsidRPr="00391EFA">
              <w:rPr>
                <w:rFonts w:eastAsia="Times New Roman" w:cs="Arial"/>
                <w:sz w:val="24"/>
                <w:szCs w:val="24"/>
                <w:lang w:eastAsia="en-AU"/>
              </w:rPr>
              <w:t xml:space="preserve"> </w:t>
            </w:r>
            <w:r w:rsidRPr="00391EFA">
              <w:rPr>
                <w:rFonts w:eastAsia="Times New Roman" w:cs="Arial"/>
                <w:i/>
                <w:iCs/>
                <w:sz w:val="24"/>
                <w:szCs w:val="24"/>
                <w:lang w:eastAsia="en-AU"/>
              </w:rPr>
              <w:t>palm</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DD92C01"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tree or a palm on private </w:t>
            </w:r>
            <w:r w:rsidRPr="00391EFA">
              <w:rPr>
                <w:rFonts w:eastAsia="Times New Roman" w:cs="Arial"/>
                <w:i/>
                <w:iCs/>
                <w:sz w:val="24"/>
                <w:szCs w:val="24"/>
                <w:lang w:eastAsia="en-AU"/>
              </w:rPr>
              <w:t>land</w:t>
            </w:r>
            <w:r w:rsidRPr="00391EFA">
              <w:rPr>
                <w:rFonts w:eastAsia="Times New Roman" w:cs="Arial"/>
                <w:sz w:val="24"/>
                <w:szCs w:val="24"/>
                <w:lang w:eastAsia="en-AU"/>
              </w:rPr>
              <w:t>: </w:t>
            </w:r>
          </w:p>
          <w:p w14:paraId="2F79F3F6" w14:textId="3C489D80" w:rsidR="00391EFA" w:rsidRPr="00391EFA" w:rsidRDefault="00391EFA" w:rsidP="00C71A1D">
            <w:pPr>
              <w:numPr>
                <w:ilvl w:val="0"/>
                <w:numId w:val="17"/>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with a trunk circumference of 1</w:t>
            </w:r>
            <w:r w:rsidR="00B3607B">
              <w:rPr>
                <w:rFonts w:eastAsia="Times New Roman" w:cs="Arial"/>
                <w:sz w:val="24"/>
                <w:szCs w:val="24"/>
                <w:lang w:eastAsia="en-AU"/>
              </w:rPr>
              <w:t>5</w:t>
            </w:r>
            <w:r w:rsidRPr="00391EFA">
              <w:rPr>
                <w:rFonts w:eastAsia="Times New Roman" w:cs="Arial"/>
                <w:sz w:val="24"/>
                <w:szCs w:val="24"/>
                <w:lang w:eastAsia="en-AU"/>
              </w:rPr>
              <w:t xml:space="preserve">0 centimetres or greater measured 1 metre from its </w:t>
            </w:r>
            <w:proofErr w:type="gramStart"/>
            <w:r w:rsidRPr="00391EFA">
              <w:rPr>
                <w:rFonts w:eastAsia="Times New Roman" w:cs="Arial"/>
                <w:sz w:val="24"/>
                <w:szCs w:val="24"/>
                <w:lang w:eastAsia="en-AU"/>
              </w:rPr>
              <w:t>base;</w:t>
            </w:r>
            <w:proofErr w:type="gramEnd"/>
            <w:r w:rsidRPr="00391EFA">
              <w:rPr>
                <w:rFonts w:eastAsia="Times New Roman" w:cs="Arial"/>
                <w:sz w:val="24"/>
                <w:szCs w:val="24"/>
                <w:lang w:eastAsia="en-AU"/>
              </w:rPr>
              <w:t>  </w:t>
            </w:r>
          </w:p>
          <w:p w14:paraId="7490F6C9" w14:textId="4CB07311" w:rsidR="00391EFA" w:rsidRPr="00391EFA" w:rsidRDefault="00391EFA" w:rsidP="00C71A1D">
            <w:pPr>
              <w:numPr>
                <w:ilvl w:val="0"/>
                <w:numId w:val="17"/>
              </w:numPr>
              <w:spacing w:after="120" w:line="240" w:lineRule="auto"/>
              <w:ind w:left="1440" w:hanging="720"/>
              <w:jc w:val="both"/>
              <w:textAlignment w:val="baseline"/>
              <w:rPr>
                <w:rFonts w:eastAsia="Times New Roman" w:cs="Arial"/>
                <w:sz w:val="24"/>
                <w:szCs w:val="24"/>
                <w:lang w:eastAsia="en-AU"/>
              </w:rPr>
            </w:pPr>
            <w:r w:rsidRPr="00391EFA">
              <w:rPr>
                <w:rFonts w:eastAsia="Times New Roman" w:cs="Arial"/>
                <w:sz w:val="24"/>
                <w:szCs w:val="24"/>
                <w:lang w:eastAsia="en-AU"/>
              </w:rPr>
              <w:t xml:space="preserve">a multi-stemmed tree on private </w:t>
            </w:r>
            <w:r w:rsidRPr="00391EFA">
              <w:rPr>
                <w:rFonts w:eastAsia="Times New Roman" w:cs="Arial"/>
                <w:i/>
                <w:iCs/>
                <w:sz w:val="24"/>
                <w:szCs w:val="24"/>
                <w:lang w:eastAsia="en-AU"/>
              </w:rPr>
              <w:t>land</w:t>
            </w:r>
            <w:r w:rsidRPr="00391EFA">
              <w:rPr>
                <w:rFonts w:eastAsia="Times New Roman" w:cs="Arial"/>
                <w:sz w:val="24"/>
                <w:szCs w:val="24"/>
                <w:lang w:eastAsia="en-AU"/>
              </w:rPr>
              <w:t xml:space="preserve"> where the circumference of its exterior stems equals or is greater than 1</w:t>
            </w:r>
            <w:r w:rsidR="00B3607B">
              <w:rPr>
                <w:rFonts w:eastAsia="Times New Roman" w:cs="Arial"/>
                <w:sz w:val="24"/>
                <w:szCs w:val="24"/>
                <w:lang w:eastAsia="en-AU"/>
              </w:rPr>
              <w:t>5</w:t>
            </w:r>
            <w:r w:rsidRPr="00391EFA">
              <w:rPr>
                <w:rFonts w:eastAsia="Times New Roman" w:cs="Arial"/>
                <w:sz w:val="24"/>
                <w:szCs w:val="24"/>
                <w:lang w:eastAsia="en-AU"/>
              </w:rPr>
              <w:t xml:space="preserve">0 centimetres when measured 1 metre from its </w:t>
            </w:r>
            <w:proofErr w:type="gramStart"/>
            <w:r w:rsidRPr="00391EFA">
              <w:rPr>
                <w:rFonts w:eastAsia="Times New Roman" w:cs="Arial"/>
                <w:sz w:val="24"/>
                <w:szCs w:val="24"/>
                <w:lang w:eastAsia="en-AU"/>
              </w:rPr>
              <w:t>base;</w:t>
            </w:r>
            <w:proofErr w:type="gramEnd"/>
            <w:r w:rsidRPr="00391EFA">
              <w:rPr>
                <w:rFonts w:eastAsia="Times New Roman" w:cs="Arial"/>
                <w:sz w:val="24"/>
                <w:szCs w:val="24"/>
                <w:lang w:eastAsia="en-AU"/>
              </w:rPr>
              <w:t xml:space="preserve"> or </w:t>
            </w:r>
          </w:p>
          <w:p w14:paraId="74A95262" w14:textId="4510E6A3" w:rsidR="00391EFA" w:rsidRPr="00BF5617" w:rsidRDefault="00391EFA" w:rsidP="00C71A1D">
            <w:pPr>
              <w:numPr>
                <w:ilvl w:val="0"/>
                <w:numId w:val="17"/>
              </w:numPr>
              <w:spacing w:after="120" w:line="240" w:lineRule="auto"/>
              <w:ind w:left="1440" w:hanging="720"/>
              <w:jc w:val="both"/>
              <w:textAlignment w:val="baseline"/>
              <w:rPr>
                <w:rFonts w:eastAsia="Times New Roman" w:cs="Arial"/>
                <w:sz w:val="24"/>
                <w:szCs w:val="24"/>
                <w:lang w:val="en-US" w:eastAsia="en-AU"/>
              </w:rPr>
            </w:pPr>
            <w:r w:rsidRPr="00391EFA">
              <w:rPr>
                <w:rFonts w:eastAsia="Times New Roman" w:cs="Arial"/>
                <w:sz w:val="24"/>
                <w:szCs w:val="24"/>
                <w:lang w:eastAsia="en-AU"/>
              </w:rPr>
              <w:t>if the tree has been removed a trunk circumference of 1</w:t>
            </w:r>
            <w:r w:rsidR="00B3607B">
              <w:rPr>
                <w:rFonts w:eastAsia="Times New Roman" w:cs="Arial"/>
                <w:sz w:val="24"/>
                <w:szCs w:val="24"/>
                <w:lang w:eastAsia="en-AU"/>
              </w:rPr>
              <w:t>5</w:t>
            </w:r>
            <w:r w:rsidRPr="00391EFA">
              <w:rPr>
                <w:rFonts w:eastAsia="Times New Roman" w:cs="Arial"/>
                <w:sz w:val="24"/>
                <w:szCs w:val="24"/>
                <w:lang w:eastAsia="en-AU"/>
              </w:rPr>
              <w:t>0 centimetres or greater measured at its base or the circumference of multi stems at its base.  </w:t>
            </w:r>
          </w:p>
        </w:tc>
      </w:tr>
      <w:tr w:rsidR="00391EFA" w:rsidRPr="00391EFA" w14:paraId="0B0AEDEC" w14:textId="77777777" w:rsidTr="00FD02E4">
        <w:trPr>
          <w:gridBefore w:val="1"/>
          <w:wBefore w:w="384" w:type="dxa"/>
          <w:trHeight w:val="75"/>
        </w:trPr>
        <w:tc>
          <w:tcPr>
            <w:tcW w:w="2115" w:type="dxa"/>
            <w:gridSpan w:val="2"/>
            <w:tcBorders>
              <w:top w:val="nil"/>
              <w:left w:val="nil"/>
              <w:bottom w:val="nil"/>
              <w:right w:val="nil"/>
            </w:tcBorders>
            <w:shd w:val="clear" w:color="auto" w:fill="auto"/>
            <w:hideMark/>
          </w:tcPr>
          <w:p w14:paraId="58312B46"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smoke</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093D2D99" w14:textId="2B545010" w:rsidR="00391EFA" w:rsidRPr="00391EFA" w:rsidRDefault="00391EFA" w:rsidP="00FD02E4">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to smoke, </w:t>
            </w:r>
            <w:proofErr w:type="gramStart"/>
            <w:r w:rsidRPr="00391EFA">
              <w:rPr>
                <w:rFonts w:eastAsia="Times New Roman" w:cs="Arial"/>
                <w:sz w:val="24"/>
                <w:szCs w:val="24"/>
                <w:lang w:eastAsia="en-AU"/>
              </w:rPr>
              <w:t>hold</w:t>
            </w:r>
            <w:proofErr w:type="gramEnd"/>
            <w:r w:rsidRPr="00391EFA">
              <w:rPr>
                <w:rFonts w:eastAsia="Times New Roman" w:cs="Arial"/>
                <w:sz w:val="24"/>
                <w:szCs w:val="24"/>
                <w:lang w:eastAsia="en-AU"/>
              </w:rPr>
              <w:t xml:space="preserve"> or otherwise have control over an ignited </w:t>
            </w:r>
            <w:r w:rsidRPr="00391EFA">
              <w:rPr>
                <w:rFonts w:eastAsia="Times New Roman" w:cs="Arial"/>
                <w:i/>
                <w:iCs/>
                <w:sz w:val="24"/>
                <w:szCs w:val="24"/>
                <w:lang w:eastAsia="en-AU"/>
              </w:rPr>
              <w:t xml:space="preserve">tobacco product, </w:t>
            </w:r>
            <w:r w:rsidRPr="00391EFA">
              <w:rPr>
                <w:rFonts w:eastAsia="Times New Roman" w:cs="Arial"/>
                <w:sz w:val="24"/>
                <w:szCs w:val="24"/>
                <w:lang w:eastAsia="en-AU"/>
              </w:rPr>
              <w:t>or light a</w:t>
            </w:r>
            <w:r w:rsidRPr="00391EFA">
              <w:rPr>
                <w:rFonts w:eastAsia="Times New Roman" w:cs="Arial"/>
                <w:i/>
                <w:iCs/>
                <w:sz w:val="24"/>
                <w:szCs w:val="24"/>
                <w:lang w:eastAsia="en-AU"/>
              </w:rPr>
              <w:t xml:space="preserve"> tobacco product</w:t>
            </w:r>
            <w:r w:rsidRPr="00391EFA">
              <w:rPr>
                <w:rFonts w:eastAsia="Times New Roman" w:cs="Arial"/>
                <w:sz w:val="24"/>
                <w:szCs w:val="24"/>
                <w:lang w:eastAsia="en-AU"/>
              </w:rPr>
              <w:t>.  </w:t>
            </w:r>
          </w:p>
        </w:tc>
      </w:tr>
      <w:tr w:rsidR="00391EFA" w:rsidRPr="00391EFA" w14:paraId="58D2150B" w14:textId="77777777" w:rsidTr="00FD02E4">
        <w:trPr>
          <w:gridBefore w:val="1"/>
          <w:wBefore w:w="384" w:type="dxa"/>
          <w:trHeight w:val="75"/>
        </w:trPr>
        <w:tc>
          <w:tcPr>
            <w:tcW w:w="2115" w:type="dxa"/>
            <w:gridSpan w:val="2"/>
            <w:tcBorders>
              <w:top w:val="nil"/>
              <w:left w:val="nil"/>
              <w:bottom w:val="nil"/>
              <w:right w:val="nil"/>
            </w:tcBorders>
            <w:shd w:val="clear" w:color="auto" w:fill="auto"/>
            <w:hideMark/>
          </w:tcPr>
          <w:p w14:paraId="3D563813"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smoke free area</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2FB1F35D"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 area designated to be a </w:t>
            </w:r>
            <w:r w:rsidRPr="00391EFA">
              <w:rPr>
                <w:rFonts w:eastAsia="Times New Roman" w:cs="Arial"/>
                <w:i/>
                <w:iCs/>
                <w:sz w:val="24"/>
                <w:szCs w:val="24"/>
                <w:lang w:eastAsia="en-AU"/>
              </w:rPr>
              <w:t>smoke free area</w:t>
            </w:r>
            <w:r w:rsidRPr="00391EFA">
              <w:rPr>
                <w:rFonts w:eastAsia="Times New Roman" w:cs="Arial"/>
                <w:sz w:val="24"/>
                <w:szCs w:val="24"/>
                <w:lang w:eastAsia="en-AU"/>
              </w:rPr>
              <w:t xml:space="preserve"> in accordance with clause 46. </w:t>
            </w:r>
          </w:p>
        </w:tc>
      </w:tr>
      <w:tr w:rsidR="00391EFA" w:rsidRPr="00391EFA" w14:paraId="25BB0AB1"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0E7E342C"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special event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1AA4220D"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 organised sporting, recreational, cultural, </w:t>
            </w:r>
            <w:proofErr w:type="gramStart"/>
            <w:r w:rsidRPr="00391EFA">
              <w:rPr>
                <w:rFonts w:eastAsia="Times New Roman" w:cs="Arial"/>
                <w:sz w:val="24"/>
                <w:szCs w:val="24"/>
                <w:lang w:eastAsia="en-AU"/>
              </w:rPr>
              <w:t>commercial</w:t>
            </w:r>
            <w:proofErr w:type="gramEnd"/>
            <w:r w:rsidRPr="00391EFA">
              <w:rPr>
                <w:rFonts w:eastAsia="Times New Roman" w:cs="Arial"/>
                <w:sz w:val="24"/>
                <w:szCs w:val="24"/>
                <w:lang w:eastAsia="en-AU"/>
              </w:rPr>
              <w:t xml:space="preserve"> or social gathering of twenty (20) or more people, or a market, promotional activity or wedding, which is held on a </w:t>
            </w:r>
            <w:r w:rsidRPr="00391EFA">
              <w:rPr>
                <w:rFonts w:eastAsia="Times New Roman" w:cs="Arial"/>
                <w:i/>
                <w:iCs/>
                <w:sz w:val="24"/>
                <w:szCs w:val="24"/>
                <w:lang w:eastAsia="en-AU"/>
              </w:rPr>
              <w:t>road</w:t>
            </w:r>
            <w:r w:rsidRPr="00391EFA">
              <w:rPr>
                <w:rFonts w:eastAsia="Times New Roman" w:cs="Arial"/>
                <w:sz w:val="24"/>
                <w:szCs w:val="24"/>
                <w:lang w:eastAsia="en-AU"/>
              </w:rPr>
              <w:t xml:space="preserve"> or </w:t>
            </w:r>
            <w:r w:rsidRPr="00391EFA">
              <w:rPr>
                <w:rFonts w:eastAsia="Times New Roman" w:cs="Arial"/>
                <w:i/>
                <w:iCs/>
                <w:sz w:val="24"/>
                <w:szCs w:val="24"/>
                <w:lang w:eastAsia="en-AU"/>
              </w:rPr>
              <w:t>Council land</w:t>
            </w:r>
            <w:r w:rsidRPr="00391EFA">
              <w:rPr>
                <w:rFonts w:eastAsia="Times New Roman" w:cs="Arial"/>
                <w:sz w:val="24"/>
                <w:szCs w:val="24"/>
                <w:lang w:eastAsia="en-AU"/>
              </w:rPr>
              <w:t xml:space="preserve"> other than the area designated by the </w:t>
            </w:r>
            <w:r w:rsidRPr="00391EFA">
              <w:rPr>
                <w:rFonts w:eastAsia="Times New Roman" w:cs="Arial"/>
                <w:i/>
                <w:iCs/>
                <w:sz w:val="24"/>
                <w:szCs w:val="24"/>
                <w:lang w:eastAsia="en-AU"/>
              </w:rPr>
              <w:t>Australian Grand Prix Act</w:t>
            </w:r>
            <w:r w:rsidRPr="00391EFA">
              <w:rPr>
                <w:rFonts w:eastAsia="Times New Roman" w:cs="Arial"/>
                <w:sz w:val="24"/>
                <w:szCs w:val="24"/>
                <w:lang w:eastAsia="en-AU"/>
              </w:rPr>
              <w:t xml:space="preserve"> 1994 during the </w:t>
            </w:r>
            <w:r w:rsidRPr="00391EFA">
              <w:rPr>
                <w:rFonts w:eastAsia="Times New Roman" w:cs="Arial"/>
                <w:i/>
                <w:iCs/>
                <w:sz w:val="24"/>
                <w:szCs w:val="24"/>
                <w:lang w:eastAsia="en-AU"/>
              </w:rPr>
              <w:t>race period</w:t>
            </w:r>
            <w:r w:rsidRPr="00391EFA">
              <w:rPr>
                <w:rFonts w:eastAsia="Times New Roman" w:cs="Arial"/>
                <w:sz w:val="24"/>
                <w:szCs w:val="24"/>
                <w:lang w:eastAsia="en-AU"/>
              </w:rPr>
              <w:t>.   </w:t>
            </w:r>
          </w:p>
        </w:tc>
      </w:tr>
      <w:tr w:rsidR="00391EFA" w:rsidRPr="00391EFA" w14:paraId="06C0F0FD"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1395E419"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St. Kilda precinct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785C449B"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that area being from the foreshore along Thackeray Street to Barkly Street, along Barkly Street to Fitzroy Street, along Fitzroy Street to Canterbury Road, along Canterbury Road to Cowderoy Street then down Cowderoy Street to the </w:t>
            </w:r>
            <w:r w:rsidRPr="00391EFA">
              <w:rPr>
                <w:rFonts w:eastAsia="Times New Roman" w:cs="Arial"/>
                <w:i/>
                <w:iCs/>
                <w:sz w:val="24"/>
                <w:szCs w:val="24"/>
                <w:lang w:eastAsia="en-AU"/>
              </w:rPr>
              <w:t>foreshore</w:t>
            </w:r>
            <w:r w:rsidRPr="00391EFA">
              <w:rPr>
                <w:rFonts w:eastAsia="Times New Roman" w:cs="Arial"/>
                <w:sz w:val="24"/>
                <w:szCs w:val="24"/>
                <w:lang w:eastAsia="en-AU"/>
              </w:rPr>
              <w:t xml:space="preserve">, including the </w:t>
            </w:r>
            <w:r w:rsidRPr="00391EFA">
              <w:rPr>
                <w:rFonts w:eastAsia="Times New Roman" w:cs="Arial"/>
                <w:i/>
                <w:iCs/>
                <w:sz w:val="24"/>
                <w:szCs w:val="24"/>
                <w:lang w:eastAsia="en-AU"/>
              </w:rPr>
              <w:t>beach</w:t>
            </w:r>
            <w:r w:rsidRPr="00391EFA">
              <w:rPr>
                <w:rFonts w:eastAsia="Times New Roman" w:cs="Arial"/>
                <w:sz w:val="24"/>
                <w:szCs w:val="24"/>
                <w:lang w:eastAsia="en-AU"/>
              </w:rPr>
              <w:t>. </w:t>
            </w:r>
          </w:p>
        </w:tc>
      </w:tr>
      <w:tr w:rsidR="00391EFA" w:rsidRPr="00391EFA" w14:paraId="591792D9"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32E9C4FF"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standard condition</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4D372F1F"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any condition identified as a standard condition in an </w:t>
            </w:r>
            <w:r w:rsidRPr="00391EFA">
              <w:rPr>
                <w:rFonts w:eastAsia="Times New Roman" w:cs="Arial"/>
                <w:i/>
                <w:iCs/>
                <w:sz w:val="24"/>
                <w:szCs w:val="24"/>
                <w:lang w:eastAsia="en-AU"/>
              </w:rPr>
              <w:t>incorporated document</w:t>
            </w:r>
            <w:r w:rsidRPr="00391EFA">
              <w:rPr>
                <w:rFonts w:eastAsia="Times New Roman" w:cs="Arial"/>
                <w:sz w:val="24"/>
                <w:szCs w:val="24"/>
                <w:lang w:eastAsia="en-AU"/>
              </w:rPr>
              <w:t>. </w:t>
            </w:r>
          </w:p>
        </w:tc>
      </w:tr>
      <w:tr w:rsidR="00391EFA" w:rsidRPr="00391EFA" w14:paraId="42308836"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78697FD2"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stormwater system</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02599833"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means a system which provides for the conveyance of stormwater run-off, including kerb and channel, open channels, underground pipe systems and natural waterways. </w:t>
            </w:r>
          </w:p>
        </w:tc>
      </w:tr>
      <w:tr w:rsidR="00391EFA" w:rsidRPr="00391EFA" w14:paraId="7AE5B6D3"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5AE6557C"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temporary vehicle crossing</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516A6D08"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 constructed form of wooden panels or other </w:t>
            </w:r>
            <w:r w:rsidRPr="00391EFA">
              <w:rPr>
                <w:rFonts w:eastAsia="Times New Roman" w:cs="Arial"/>
                <w:i/>
                <w:iCs/>
                <w:sz w:val="24"/>
                <w:szCs w:val="24"/>
                <w:lang w:eastAsia="en-AU"/>
              </w:rPr>
              <w:t>Council</w:t>
            </w:r>
            <w:r w:rsidRPr="00391EFA">
              <w:rPr>
                <w:rFonts w:eastAsia="Times New Roman" w:cs="Arial"/>
                <w:sz w:val="24"/>
                <w:szCs w:val="24"/>
                <w:lang w:eastAsia="en-AU"/>
              </w:rPr>
              <w:t xml:space="preserve"> approved structure over a bed of sand, that extends from the boundary of </w:t>
            </w:r>
            <w:r w:rsidRPr="00391EFA">
              <w:rPr>
                <w:rFonts w:eastAsia="Times New Roman" w:cs="Arial"/>
                <w:i/>
                <w:iCs/>
                <w:sz w:val="24"/>
                <w:szCs w:val="24"/>
                <w:lang w:eastAsia="en-AU"/>
              </w:rPr>
              <w:t>land</w:t>
            </w:r>
            <w:r w:rsidRPr="00391EFA">
              <w:rPr>
                <w:rFonts w:eastAsia="Times New Roman" w:cs="Arial"/>
                <w:sz w:val="24"/>
                <w:szCs w:val="24"/>
                <w:lang w:eastAsia="en-AU"/>
              </w:rPr>
              <w:t xml:space="preserve"> over any public assets such as footpaths, nature strips, </w:t>
            </w:r>
            <w:proofErr w:type="gramStart"/>
            <w:r w:rsidRPr="00391EFA">
              <w:rPr>
                <w:rFonts w:eastAsia="Times New Roman" w:cs="Arial"/>
                <w:sz w:val="24"/>
                <w:szCs w:val="24"/>
                <w:lang w:eastAsia="en-AU"/>
              </w:rPr>
              <w:t>kerbs</w:t>
            </w:r>
            <w:proofErr w:type="gramEnd"/>
            <w:r w:rsidRPr="00391EFA">
              <w:rPr>
                <w:rFonts w:eastAsia="Times New Roman" w:cs="Arial"/>
                <w:sz w:val="24"/>
                <w:szCs w:val="24"/>
                <w:lang w:eastAsia="en-AU"/>
              </w:rPr>
              <w:t xml:space="preserve"> and channels to the </w:t>
            </w:r>
            <w:r w:rsidRPr="00391EFA">
              <w:rPr>
                <w:rFonts w:eastAsia="Times New Roman" w:cs="Arial"/>
                <w:i/>
                <w:iCs/>
                <w:sz w:val="24"/>
                <w:szCs w:val="24"/>
                <w:lang w:eastAsia="en-AU"/>
              </w:rPr>
              <w:t>road</w:t>
            </w:r>
            <w:r w:rsidRPr="00391EFA">
              <w:rPr>
                <w:rFonts w:eastAsia="Times New Roman" w:cs="Arial"/>
                <w:sz w:val="24"/>
                <w:szCs w:val="24"/>
                <w:lang w:eastAsia="en-AU"/>
              </w:rPr>
              <w:t xml:space="preserve">, and is designed to minimise damage to assets caused by </w:t>
            </w:r>
            <w:r w:rsidRPr="00391EFA">
              <w:rPr>
                <w:rFonts w:eastAsia="Times New Roman" w:cs="Arial"/>
                <w:i/>
                <w:iCs/>
                <w:sz w:val="24"/>
                <w:szCs w:val="24"/>
                <w:lang w:eastAsia="en-AU"/>
              </w:rPr>
              <w:t>vehicles</w:t>
            </w:r>
            <w:r w:rsidRPr="00391EFA">
              <w:rPr>
                <w:rFonts w:eastAsia="Times New Roman" w:cs="Arial"/>
                <w:sz w:val="24"/>
                <w:szCs w:val="24"/>
                <w:lang w:eastAsia="en-AU"/>
              </w:rPr>
              <w:t xml:space="preserve"> and materials entering and leaving the </w:t>
            </w:r>
            <w:r w:rsidRPr="00391EFA">
              <w:rPr>
                <w:rFonts w:eastAsia="Times New Roman" w:cs="Arial"/>
                <w:i/>
                <w:iCs/>
                <w:sz w:val="24"/>
                <w:szCs w:val="24"/>
                <w:lang w:eastAsia="en-AU"/>
              </w:rPr>
              <w:t>land</w:t>
            </w:r>
            <w:r w:rsidRPr="00391EFA">
              <w:rPr>
                <w:rFonts w:eastAsia="Times New Roman" w:cs="Arial"/>
                <w:sz w:val="24"/>
                <w:szCs w:val="24"/>
                <w:lang w:eastAsia="en-AU"/>
              </w:rPr>
              <w:t xml:space="preserve"> during the currency of </w:t>
            </w:r>
            <w:r w:rsidRPr="00391EFA">
              <w:rPr>
                <w:rFonts w:eastAsia="Times New Roman" w:cs="Arial"/>
                <w:i/>
                <w:iCs/>
                <w:sz w:val="24"/>
                <w:szCs w:val="24"/>
                <w:lang w:eastAsia="en-AU"/>
              </w:rPr>
              <w:t>building works</w:t>
            </w:r>
            <w:r w:rsidRPr="00391EFA">
              <w:rPr>
                <w:rFonts w:eastAsia="Times New Roman" w:cs="Arial"/>
                <w:sz w:val="24"/>
                <w:szCs w:val="24"/>
                <w:lang w:eastAsia="en-AU"/>
              </w:rPr>
              <w:t>. </w:t>
            </w:r>
          </w:p>
        </w:tc>
      </w:tr>
      <w:tr w:rsidR="00391EFA" w:rsidRPr="00391EFA" w14:paraId="2690DE4E" w14:textId="77777777" w:rsidTr="00FD02E4">
        <w:trPr>
          <w:gridBefore w:val="1"/>
          <w:wBefore w:w="384" w:type="dxa"/>
          <w:trHeight w:val="75"/>
        </w:trPr>
        <w:tc>
          <w:tcPr>
            <w:tcW w:w="2115" w:type="dxa"/>
            <w:gridSpan w:val="2"/>
            <w:tcBorders>
              <w:top w:val="nil"/>
              <w:left w:val="nil"/>
              <w:bottom w:val="nil"/>
              <w:right w:val="nil"/>
            </w:tcBorders>
            <w:shd w:val="clear" w:color="auto" w:fill="auto"/>
            <w:hideMark/>
          </w:tcPr>
          <w:p w14:paraId="59A3C492"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tobacco product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7AB9020E"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the </w:t>
            </w:r>
            <w:r w:rsidRPr="00391EFA">
              <w:rPr>
                <w:rFonts w:eastAsia="Times New Roman" w:cs="Arial"/>
                <w:i/>
                <w:iCs/>
                <w:sz w:val="24"/>
                <w:szCs w:val="24"/>
                <w:lang w:eastAsia="en-AU"/>
              </w:rPr>
              <w:t>Tobacco Act 1987</w:t>
            </w:r>
            <w:r w:rsidRPr="00391EFA">
              <w:rPr>
                <w:rFonts w:eastAsia="Times New Roman" w:cs="Arial"/>
                <w:sz w:val="24"/>
                <w:szCs w:val="24"/>
                <w:lang w:eastAsia="en-AU"/>
              </w:rPr>
              <w:t> </w:t>
            </w:r>
          </w:p>
        </w:tc>
      </w:tr>
      <w:tr w:rsidR="00391EFA" w:rsidRPr="00391EFA" w14:paraId="1B700DA3" w14:textId="77777777" w:rsidTr="00FD02E4">
        <w:trPr>
          <w:gridBefore w:val="1"/>
          <w:wBefore w:w="384" w:type="dxa"/>
          <w:trHeight w:val="495"/>
        </w:trPr>
        <w:tc>
          <w:tcPr>
            <w:tcW w:w="2115" w:type="dxa"/>
            <w:gridSpan w:val="2"/>
            <w:tcBorders>
              <w:top w:val="nil"/>
              <w:left w:val="nil"/>
              <w:bottom w:val="nil"/>
              <w:right w:val="nil"/>
            </w:tcBorders>
            <w:shd w:val="clear" w:color="auto" w:fill="auto"/>
            <w:hideMark/>
          </w:tcPr>
          <w:p w14:paraId="1EAD1CB2"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lastRenderedPageBreak/>
              <w:t>trailer</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7232A1A4"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in the </w:t>
            </w:r>
            <w:r w:rsidRPr="00391EFA">
              <w:rPr>
                <w:rFonts w:eastAsia="Times New Roman" w:cs="Arial"/>
                <w:i/>
                <w:iCs/>
                <w:sz w:val="24"/>
                <w:szCs w:val="24"/>
                <w:lang w:eastAsia="en-AU"/>
              </w:rPr>
              <w:t xml:space="preserve">Road Safety Act </w:t>
            </w:r>
            <w:r w:rsidRPr="00391EFA">
              <w:rPr>
                <w:rFonts w:eastAsia="Times New Roman" w:cs="Arial"/>
                <w:sz w:val="24"/>
                <w:szCs w:val="24"/>
                <w:lang w:eastAsia="en-AU"/>
              </w:rPr>
              <w:t>1986.  </w:t>
            </w:r>
          </w:p>
        </w:tc>
      </w:tr>
      <w:tr w:rsidR="00391EFA" w:rsidRPr="00391EFA" w14:paraId="051310E3" w14:textId="77777777" w:rsidTr="00FD02E4">
        <w:trPr>
          <w:gridBefore w:val="1"/>
          <w:wBefore w:w="384" w:type="dxa"/>
          <w:trHeight w:val="495"/>
        </w:trPr>
        <w:tc>
          <w:tcPr>
            <w:tcW w:w="2115" w:type="dxa"/>
            <w:gridSpan w:val="2"/>
            <w:tcBorders>
              <w:top w:val="nil"/>
              <w:left w:val="nil"/>
              <w:bottom w:val="nil"/>
              <w:right w:val="nil"/>
            </w:tcBorders>
            <w:shd w:val="clear" w:color="auto" w:fill="auto"/>
            <w:hideMark/>
          </w:tcPr>
          <w:p w14:paraId="34C7DFD6"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unregistered</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72E2E25D"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in respect of a </w:t>
            </w:r>
            <w:r w:rsidRPr="00391EFA">
              <w:rPr>
                <w:rFonts w:eastAsia="Times New Roman" w:cs="Arial"/>
                <w:i/>
                <w:iCs/>
                <w:sz w:val="24"/>
                <w:szCs w:val="24"/>
                <w:lang w:eastAsia="en-AU"/>
              </w:rPr>
              <w:t>vehicle</w:t>
            </w:r>
            <w:r w:rsidRPr="00391EFA">
              <w:rPr>
                <w:rFonts w:eastAsia="Times New Roman" w:cs="Arial"/>
                <w:sz w:val="24"/>
                <w:szCs w:val="24"/>
                <w:lang w:eastAsia="en-AU"/>
              </w:rPr>
              <w:t xml:space="preserve"> or </w:t>
            </w:r>
            <w:r w:rsidRPr="00391EFA">
              <w:rPr>
                <w:rFonts w:eastAsia="Times New Roman" w:cs="Arial"/>
                <w:i/>
                <w:iCs/>
                <w:sz w:val="24"/>
                <w:szCs w:val="24"/>
                <w:lang w:eastAsia="en-AU"/>
              </w:rPr>
              <w:t>trailer</w:t>
            </w:r>
            <w:r w:rsidRPr="00391EFA">
              <w:rPr>
                <w:rFonts w:eastAsia="Times New Roman" w:cs="Arial"/>
                <w:sz w:val="24"/>
                <w:szCs w:val="24"/>
                <w:lang w:eastAsia="en-AU"/>
              </w:rPr>
              <w:t xml:space="preserve">, a vehicle or trailer that is not </w:t>
            </w:r>
            <w:r w:rsidRPr="00391EFA">
              <w:rPr>
                <w:rFonts w:eastAsia="Times New Roman" w:cs="Arial"/>
                <w:i/>
                <w:iCs/>
                <w:sz w:val="24"/>
                <w:szCs w:val="24"/>
                <w:lang w:eastAsia="en-AU"/>
              </w:rPr>
              <w:t>registered</w:t>
            </w:r>
            <w:r w:rsidRPr="00391EFA">
              <w:rPr>
                <w:rFonts w:eastAsia="Times New Roman" w:cs="Arial"/>
                <w:sz w:val="24"/>
                <w:szCs w:val="24"/>
                <w:lang w:eastAsia="en-AU"/>
              </w:rPr>
              <w:t>. </w:t>
            </w:r>
          </w:p>
        </w:tc>
      </w:tr>
      <w:tr w:rsidR="00391EFA" w:rsidRPr="00391EFA" w14:paraId="04945217" w14:textId="77777777" w:rsidTr="00FD02E4">
        <w:trPr>
          <w:gridBefore w:val="1"/>
          <w:wBefore w:w="384" w:type="dxa"/>
          <w:trHeight w:val="495"/>
        </w:trPr>
        <w:tc>
          <w:tcPr>
            <w:tcW w:w="2115" w:type="dxa"/>
            <w:gridSpan w:val="2"/>
            <w:tcBorders>
              <w:top w:val="nil"/>
              <w:left w:val="nil"/>
              <w:bottom w:val="nil"/>
              <w:right w:val="nil"/>
            </w:tcBorders>
            <w:shd w:val="clear" w:color="auto" w:fill="auto"/>
            <w:hideMark/>
          </w:tcPr>
          <w:p w14:paraId="477B74C2"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vehicle</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663B1B54"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has the same meaning as ‘motor vehicle’ in the </w:t>
            </w:r>
            <w:r w:rsidRPr="00391EFA">
              <w:rPr>
                <w:rFonts w:eastAsia="Times New Roman" w:cs="Arial"/>
                <w:i/>
                <w:iCs/>
                <w:sz w:val="24"/>
                <w:szCs w:val="24"/>
                <w:lang w:eastAsia="en-AU"/>
              </w:rPr>
              <w:t>Road Safety Act</w:t>
            </w:r>
            <w:r w:rsidRPr="00391EFA">
              <w:rPr>
                <w:rFonts w:eastAsia="Times New Roman" w:cs="Arial"/>
                <w:sz w:val="24"/>
                <w:szCs w:val="24"/>
                <w:lang w:eastAsia="en-AU"/>
              </w:rPr>
              <w:t xml:space="preserve"> 1986 but does not include a bicycle, motorised </w:t>
            </w:r>
            <w:proofErr w:type="gramStart"/>
            <w:r w:rsidRPr="00391EFA">
              <w:rPr>
                <w:rFonts w:eastAsia="Times New Roman" w:cs="Arial"/>
                <w:sz w:val="24"/>
                <w:szCs w:val="24"/>
                <w:lang w:eastAsia="en-AU"/>
              </w:rPr>
              <w:t>scooter</w:t>
            </w:r>
            <w:proofErr w:type="gramEnd"/>
            <w:r w:rsidRPr="00391EFA">
              <w:rPr>
                <w:rFonts w:eastAsia="Times New Roman" w:cs="Arial"/>
                <w:sz w:val="24"/>
                <w:szCs w:val="24"/>
                <w:lang w:eastAsia="en-AU"/>
              </w:rPr>
              <w:t xml:space="preserve"> or tram.  </w:t>
            </w:r>
          </w:p>
        </w:tc>
      </w:tr>
      <w:tr w:rsidR="00391EFA" w:rsidRPr="00391EFA" w14:paraId="3E631E51" w14:textId="77777777" w:rsidTr="00FD02E4">
        <w:trPr>
          <w:gridBefore w:val="1"/>
          <w:wBefore w:w="384" w:type="dxa"/>
          <w:trHeight w:val="300"/>
        </w:trPr>
        <w:tc>
          <w:tcPr>
            <w:tcW w:w="2115" w:type="dxa"/>
            <w:gridSpan w:val="2"/>
            <w:tcBorders>
              <w:top w:val="nil"/>
              <w:left w:val="nil"/>
              <w:bottom w:val="nil"/>
              <w:right w:val="nil"/>
            </w:tcBorders>
            <w:shd w:val="clear" w:color="auto" w:fill="auto"/>
            <w:hideMark/>
          </w:tcPr>
          <w:p w14:paraId="491DF766" w14:textId="77777777"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vehicle crossing</w:t>
            </w:r>
            <w:r w:rsidRPr="00391EFA">
              <w:rPr>
                <w:rFonts w:eastAsia="Times New Roman" w:cs="Arial"/>
                <w:sz w:val="24"/>
                <w:szCs w:val="24"/>
                <w:lang w:eastAsia="en-AU"/>
              </w:rPr>
              <w:t> </w:t>
            </w:r>
          </w:p>
          <w:p w14:paraId="6F2B927E" w14:textId="68B9A7F2" w:rsidR="00391EFA" w:rsidRPr="000A41DA" w:rsidRDefault="00391EFA" w:rsidP="00BF5617">
            <w:pPr>
              <w:spacing w:after="120" w:line="240" w:lineRule="auto"/>
              <w:textAlignment w:val="baseline"/>
              <w:rPr>
                <w:rFonts w:eastAsia="Times New Roman" w:cs="Arial"/>
                <w:i/>
                <w:iCs/>
                <w:sz w:val="24"/>
                <w:szCs w:val="24"/>
                <w:lang w:eastAsia="en-AU"/>
              </w:rPr>
            </w:pPr>
            <w:r w:rsidRPr="00391EFA">
              <w:rPr>
                <w:rFonts w:eastAsia="Times New Roman" w:cs="Arial"/>
                <w:sz w:val="24"/>
                <w:szCs w:val="24"/>
                <w:lang w:eastAsia="en-AU"/>
              </w:rPr>
              <w:t> </w:t>
            </w:r>
          </w:p>
          <w:p w14:paraId="1CCBF73E" w14:textId="5F703845" w:rsidR="00391EFA" w:rsidRPr="00391EFA" w:rsidRDefault="00391EFA" w:rsidP="00BF5617">
            <w:pPr>
              <w:spacing w:after="120" w:line="240" w:lineRule="auto"/>
              <w:textAlignment w:val="baseline"/>
              <w:rPr>
                <w:rFonts w:eastAsia="Times New Roman" w:cs="Arial"/>
                <w:sz w:val="24"/>
                <w:szCs w:val="24"/>
                <w:lang w:eastAsia="en-AU"/>
              </w:rPr>
            </w:pPr>
            <w:r w:rsidRPr="00391EFA">
              <w:rPr>
                <w:rFonts w:eastAsia="Times New Roman" w:cs="Arial"/>
                <w:i/>
                <w:iCs/>
                <w:sz w:val="24"/>
                <w:szCs w:val="24"/>
                <w:lang w:eastAsia="en-AU"/>
              </w:rPr>
              <w:t>visitor parking permit</w:t>
            </w:r>
            <w:r w:rsidRPr="00391EFA">
              <w:rPr>
                <w:rFonts w:eastAsia="Times New Roman" w:cs="Arial"/>
                <w:sz w:val="24"/>
                <w:szCs w:val="24"/>
                <w:lang w:eastAsia="en-AU"/>
              </w:rPr>
              <w:t> </w:t>
            </w:r>
          </w:p>
        </w:tc>
        <w:tc>
          <w:tcPr>
            <w:tcW w:w="6573" w:type="dxa"/>
            <w:tcBorders>
              <w:top w:val="nil"/>
              <w:left w:val="nil"/>
              <w:bottom w:val="nil"/>
              <w:right w:val="nil"/>
            </w:tcBorders>
            <w:shd w:val="clear" w:color="auto" w:fill="auto"/>
            <w:hideMark/>
          </w:tcPr>
          <w:p w14:paraId="57D8C6EF" w14:textId="77777777" w:rsidR="00391EFA" w:rsidRPr="00391EFA" w:rsidRDefault="00391EFA" w:rsidP="00BF5617">
            <w:pPr>
              <w:spacing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xml:space="preserve">means an opening or artificial surface which allows or facilitates access from a </w:t>
            </w:r>
            <w:r w:rsidRPr="00391EFA">
              <w:rPr>
                <w:rFonts w:eastAsia="Times New Roman" w:cs="Arial"/>
                <w:i/>
                <w:iCs/>
                <w:sz w:val="24"/>
                <w:szCs w:val="24"/>
                <w:lang w:eastAsia="en-AU"/>
              </w:rPr>
              <w:t>road</w:t>
            </w:r>
            <w:r w:rsidRPr="00391EFA">
              <w:rPr>
                <w:rFonts w:eastAsia="Times New Roman" w:cs="Arial"/>
                <w:sz w:val="24"/>
                <w:szCs w:val="24"/>
                <w:lang w:eastAsia="en-AU"/>
              </w:rPr>
              <w:t xml:space="preserve"> to </w:t>
            </w:r>
            <w:r w:rsidRPr="00391EFA">
              <w:rPr>
                <w:rFonts w:eastAsia="Times New Roman" w:cs="Arial"/>
                <w:i/>
                <w:iCs/>
                <w:sz w:val="24"/>
                <w:szCs w:val="24"/>
                <w:lang w:eastAsia="en-AU"/>
              </w:rPr>
              <w:t>land</w:t>
            </w:r>
            <w:r w:rsidRPr="00391EFA">
              <w:rPr>
                <w:rFonts w:eastAsia="Times New Roman" w:cs="Arial"/>
                <w:sz w:val="24"/>
                <w:szCs w:val="24"/>
                <w:lang w:eastAsia="en-AU"/>
              </w:rPr>
              <w:t xml:space="preserve"> which abuts that </w:t>
            </w:r>
            <w:r w:rsidRPr="00391EFA">
              <w:rPr>
                <w:rFonts w:eastAsia="Times New Roman" w:cs="Arial"/>
                <w:i/>
                <w:iCs/>
                <w:sz w:val="24"/>
                <w:szCs w:val="24"/>
                <w:lang w:eastAsia="en-AU"/>
              </w:rPr>
              <w:t>road</w:t>
            </w:r>
            <w:r w:rsidRPr="00391EFA">
              <w:rPr>
                <w:rFonts w:eastAsia="Times New Roman" w:cs="Arial"/>
                <w:sz w:val="24"/>
                <w:szCs w:val="24"/>
                <w:lang w:eastAsia="en-AU"/>
              </w:rPr>
              <w:t>. </w:t>
            </w:r>
          </w:p>
          <w:p w14:paraId="75BBBD89" w14:textId="4841F4BC" w:rsidR="00391EFA" w:rsidRPr="00391EFA" w:rsidRDefault="00391EFA" w:rsidP="00283799">
            <w:pPr>
              <w:spacing w:before="240" w:after="120" w:line="240" w:lineRule="auto"/>
              <w:jc w:val="both"/>
              <w:textAlignment w:val="baseline"/>
              <w:rPr>
                <w:rFonts w:eastAsia="Times New Roman" w:cs="Arial"/>
                <w:sz w:val="24"/>
                <w:szCs w:val="24"/>
                <w:lang w:eastAsia="en-AU"/>
              </w:rPr>
            </w:pPr>
            <w:r w:rsidRPr="00391EFA">
              <w:rPr>
                <w:rFonts w:eastAsia="Times New Roman" w:cs="Arial"/>
                <w:sz w:val="24"/>
                <w:szCs w:val="24"/>
                <w:lang w:eastAsia="en-AU"/>
              </w:rPr>
              <w:t> means a permit authorising a person to park in a residential parking permit area. </w:t>
            </w:r>
          </w:p>
        </w:tc>
      </w:tr>
    </w:tbl>
    <w:p w14:paraId="64EFCEFC" w14:textId="26A5450D" w:rsidR="00391EFA" w:rsidRPr="000A41DA" w:rsidRDefault="00391EFA" w:rsidP="003A37F8">
      <w:pPr>
        <w:pStyle w:val="Heading3"/>
        <w:numPr>
          <w:ilvl w:val="0"/>
          <w:numId w:val="20"/>
        </w:numPr>
        <w:ind w:left="360"/>
      </w:pPr>
      <w:bookmarkStart w:id="8" w:name="_Toc141699975"/>
      <w:r w:rsidRPr="000A41DA">
        <w:t>Incorporation of Documents</w:t>
      </w:r>
      <w:bookmarkEnd w:id="8"/>
      <w:r w:rsidRPr="000A41DA">
        <w:t> </w:t>
      </w:r>
    </w:p>
    <w:p w14:paraId="592D9223" w14:textId="77777777" w:rsidR="00391EFA" w:rsidRPr="000A41DA" w:rsidRDefault="00391EFA" w:rsidP="003A37F8">
      <w:pPr>
        <w:pStyle w:val="paragraph"/>
        <w:numPr>
          <w:ilvl w:val="0"/>
          <w:numId w:val="30"/>
        </w:numPr>
        <w:spacing w:before="0" w:beforeAutospacing="0" w:after="240" w:afterAutospacing="0"/>
        <w:jc w:val="both"/>
        <w:textAlignment w:val="baseline"/>
        <w:rPr>
          <w:rFonts w:ascii="Arial" w:hAnsi="Arial" w:cs="Arial"/>
        </w:rPr>
      </w:pPr>
      <w:r w:rsidRPr="000A41DA">
        <w:rPr>
          <w:rStyle w:val="normaltextrun"/>
          <w:rFonts w:ascii="Arial" w:eastAsiaTheme="majorEastAsia" w:hAnsi="Arial" w:cs="Arial"/>
        </w:rPr>
        <w:t xml:space="preserve">The following documents as made by </w:t>
      </w:r>
      <w:r w:rsidRPr="000A41DA">
        <w:rPr>
          <w:rStyle w:val="normaltextrun"/>
          <w:rFonts w:ascii="Arial" w:eastAsiaTheme="majorEastAsia" w:hAnsi="Arial" w:cs="Arial"/>
          <w:i/>
          <w:iCs/>
        </w:rPr>
        <w:t>Council</w:t>
      </w:r>
      <w:r w:rsidRPr="000A41DA">
        <w:rPr>
          <w:rStyle w:val="normaltextrun"/>
          <w:rFonts w:ascii="Arial" w:eastAsiaTheme="majorEastAsia" w:hAnsi="Arial" w:cs="Arial"/>
        </w:rPr>
        <w:t xml:space="preserve"> and published from time to time on Council’s website, is hereby incorporated into this Local Law:</w:t>
      </w:r>
      <w:r w:rsidRPr="000A41DA">
        <w:rPr>
          <w:rStyle w:val="eop"/>
          <w:rFonts w:ascii="Arial" w:eastAsiaTheme="majorEastAsia" w:hAnsi="Arial" w:cs="Arial"/>
        </w:rPr>
        <w:t> </w:t>
      </w:r>
    </w:p>
    <w:p w14:paraId="7EF6CB7E" w14:textId="77777777" w:rsidR="00391EFA" w:rsidRPr="000A41DA" w:rsidRDefault="00391EFA" w:rsidP="003A37F8">
      <w:pPr>
        <w:pStyle w:val="paragraph"/>
        <w:numPr>
          <w:ilvl w:val="1"/>
          <w:numId w:val="29"/>
        </w:numPr>
        <w:spacing w:before="0" w:beforeAutospacing="0" w:after="240" w:afterAutospacing="0"/>
        <w:jc w:val="both"/>
        <w:textAlignment w:val="baseline"/>
        <w:rPr>
          <w:rStyle w:val="normaltextrun"/>
          <w:rFonts w:ascii="Arial" w:hAnsi="Arial" w:cs="Arial"/>
        </w:rPr>
      </w:pPr>
      <w:r w:rsidRPr="000A41DA">
        <w:rPr>
          <w:rStyle w:val="normaltextrun"/>
          <w:rFonts w:ascii="Arial" w:eastAsiaTheme="majorEastAsia" w:hAnsi="Arial" w:cs="Arial"/>
        </w:rPr>
        <w:t xml:space="preserve">the document titled the document titled </w:t>
      </w:r>
      <w:r w:rsidRPr="000A41DA">
        <w:rPr>
          <w:rStyle w:val="normaltextrun"/>
          <w:rFonts w:ascii="Arial" w:eastAsiaTheme="majorEastAsia" w:hAnsi="Arial" w:cs="Arial"/>
          <w:i/>
          <w:iCs/>
        </w:rPr>
        <w:t>Procedure and Protocol Manual</w:t>
      </w:r>
    </w:p>
    <w:p w14:paraId="0D18BEB6" w14:textId="77777777" w:rsidR="00391EFA" w:rsidRPr="000A41DA" w:rsidRDefault="00391EFA" w:rsidP="003A37F8">
      <w:pPr>
        <w:pStyle w:val="paragraph"/>
        <w:numPr>
          <w:ilvl w:val="1"/>
          <w:numId w:val="29"/>
        </w:numPr>
        <w:spacing w:before="0" w:beforeAutospacing="0" w:after="240" w:afterAutospacing="0"/>
        <w:jc w:val="both"/>
        <w:textAlignment w:val="baseline"/>
        <w:rPr>
          <w:rStyle w:val="normaltextrun"/>
          <w:rFonts w:ascii="Arial" w:hAnsi="Arial" w:cs="Arial"/>
        </w:rPr>
      </w:pPr>
      <w:r w:rsidRPr="000A41DA">
        <w:rPr>
          <w:rStyle w:val="normaltextrun"/>
          <w:rFonts w:ascii="Arial" w:eastAsiaTheme="majorEastAsia" w:hAnsi="Arial" w:cs="Arial"/>
        </w:rPr>
        <w:t xml:space="preserve">the document titled the </w:t>
      </w:r>
      <w:r w:rsidRPr="000A41DA">
        <w:rPr>
          <w:rStyle w:val="normaltextrun"/>
          <w:rFonts w:ascii="Arial" w:eastAsiaTheme="majorEastAsia" w:hAnsi="Arial" w:cs="Arial"/>
          <w:i/>
          <w:iCs/>
        </w:rPr>
        <w:t>Parking Management Policy</w:t>
      </w:r>
    </w:p>
    <w:p w14:paraId="77433740" w14:textId="77777777" w:rsidR="00391EFA" w:rsidRPr="000A41DA" w:rsidRDefault="00391EFA" w:rsidP="003A37F8">
      <w:pPr>
        <w:pStyle w:val="paragraph"/>
        <w:numPr>
          <w:ilvl w:val="1"/>
          <w:numId w:val="29"/>
        </w:numPr>
        <w:spacing w:before="0" w:beforeAutospacing="0" w:after="240" w:afterAutospacing="0"/>
        <w:jc w:val="both"/>
        <w:textAlignment w:val="baseline"/>
        <w:rPr>
          <w:rStyle w:val="normaltextrun"/>
          <w:rFonts w:ascii="Arial" w:hAnsi="Arial" w:cs="Arial"/>
        </w:rPr>
      </w:pPr>
      <w:r w:rsidRPr="000A41DA">
        <w:rPr>
          <w:rStyle w:val="normaltextrun"/>
          <w:rFonts w:ascii="Arial" w:eastAsiaTheme="majorEastAsia" w:hAnsi="Arial" w:cs="Arial"/>
        </w:rPr>
        <w:t>the</w:t>
      </w:r>
      <w:r w:rsidRPr="000A41DA">
        <w:rPr>
          <w:rStyle w:val="normaltextrun"/>
          <w:rFonts w:ascii="Arial" w:eastAsiaTheme="majorEastAsia" w:hAnsi="Arial" w:cs="Arial"/>
          <w:i/>
          <w:iCs/>
        </w:rPr>
        <w:t xml:space="preserve"> </w:t>
      </w:r>
      <w:r w:rsidRPr="000A41DA">
        <w:rPr>
          <w:rStyle w:val="normaltextrun"/>
          <w:rFonts w:ascii="Arial" w:eastAsiaTheme="majorEastAsia" w:hAnsi="Arial" w:cs="Arial"/>
        </w:rPr>
        <w:t xml:space="preserve">document titled </w:t>
      </w:r>
      <w:r w:rsidRPr="000A41DA">
        <w:rPr>
          <w:rStyle w:val="normaltextrun"/>
          <w:rFonts w:ascii="Arial" w:eastAsiaTheme="majorEastAsia" w:hAnsi="Arial" w:cs="Arial"/>
          <w:i/>
          <w:iCs/>
        </w:rPr>
        <w:t>Footpath Trading</w:t>
      </w:r>
      <w:r w:rsidRPr="000A41DA">
        <w:rPr>
          <w:rStyle w:val="normaltextrun"/>
          <w:rFonts w:ascii="Arial" w:eastAsiaTheme="majorEastAsia" w:hAnsi="Arial" w:cs="Arial"/>
        </w:rPr>
        <w:t xml:space="preserve"> </w:t>
      </w:r>
      <w:r w:rsidRPr="000A41DA">
        <w:rPr>
          <w:rStyle w:val="normaltextrun"/>
          <w:rFonts w:ascii="Arial" w:eastAsiaTheme="majorEastAsia" w:hAnsi="Arial" w:cs="Arial"/>
          <w:i/>
          <w:iCs/>
        </w:rPr>
        <w:t>Guidelines</w:t>
      </w:r>
    </w:p>
    <w:p w14:paraId="16B248D2" w14:textId="306CE6E1" w:rsidR="00391EFA" w:rsidRPr="000A41DA" w:rsidRDefault="00391EFA" w:rsidP="003A37F8">
      <w:pPr>
        <w:pStyle w:val="paragraph"/>
        <w:numPr>
          <w:ilvl w:val="1"/>
          <w:numId w:val="29"/>
        </w:numPr>
        <w:spacing w:before="0" w:beforeAutospacing="0" w:after="240" w:afterAutospacing="0"/>
        <w:jc w:val="both"/>
        <w:textAlignment w:val="baseline"/>
        <w:rPr>
          <w:rFonts w:ascii="Arial" w:hAnsi="Arial" w:cs="Arial"/>
        </w:rPr>
      </w:pPr>
      <w:r w:rsidRPr="000A41DA">
        <w:rPr>
          <w:rStyle w:val="normaltextrun"/>
          <w:rFonts w:ascii="Arial" w:eastAsiaTheme="majorEastAsia" w:hAnsi="Arial" w:cs="Arial"/>
        </w:rPr>
        <w:t xml:space="preserve">the document titled </w:t>
      </w:r>
      <w:r w:rsidRPr="000A41DA">
        <w:rPr>
          <w:rStyle w:val="normaltextrun"/>
          <w:rFonts w:ascii="Arial" w:eastAsiaTheme="majorEastAsia" w:hAnsi="Arial" w:cs="Arial"/>
          <w:i/>
          <w:iCs/>
        </w:rPr>
        <w:t>Nature Strip Guidelines</w:t>
      </w:r>
    </w:p>
    <w:p w14:paraId="727A58D6" w14:textId="1EB74439" w:rsidR="00391EFA" w:rsidRPr="000A41DA" w:rsidRDefault="00391EFA" w:rsidP="003A37F8">
      <w:pPr>
        <w:pStyle w:val="paragraph"/>
        <w:numPr>
          <w:ilvl w:val="1"/>
          <w:numId w:val="29"/>
        </w:numPr>
        <w:spacing w:before="0" w:beforeAutospacing="0" w:after="240" w:afterAutospacing="0"/>
        <w:jc w:val="both"/>
        <w:textAlignment w:val="baseline"/>
        <w:rPr>
          <w:rStyle w:val="eop"/>
          <w:rFonts w:ascii="Arial" w:hAnsi="Arial" w:cs="Arial"/>
        </w:rPr>
      </w:pPr>
      <w:r w:rsidRPr="000A41DA">
        <w:rPr>
          <w:rStyle w:val="normaltextrun"/>
          <w:rFonts w:ascii="Arial" w:eastAsiaTheme="majorEastAsia" w:hAnsi="Arial" w:cs="Arial"/>
        </w:rPr>
        <w:t xml:space="preserve">the document titled </w:t>
      </w:r>
      <w:r w:rsidRPr="000A41DA">
        <w:rPr>
          <w:rStyle w:val="normaltextrun"/>
          <w:rFonts w:ascii="Arial" w:eastAsiaTheme="majorEastAsia" w:hAnsi="Arial" w:cs="Arial"/>
          <w:i/>
          <w:iCs/>
        </w:rPr>
        <w:t>Business Parklet Guidelines</w:t>
      </w:r>
      <w:r w:rsidRPr="000A41DA">
        <w:rPr>
          <w:rStyle w:val="normaltextrun"/>
          <w:rFonts w:ascii="Arial" w:eastAsiaTheme="majorEastAsia" w:hAnsi="Arial" w:cs="Arial"/>
        </w:rPr>
        <w:t>. </w:t>
      </w:r>
      <w:r w:rsidRPr="000A41DA">
        <w:rPr>
          <w:rStyle w:val="eop"/>
          <w:rFonts w:ascii="Arial" w:eastAsiaTheme="majorEastAsia" w:hAnsi="Arial" w:cs="Arial"/>
        </w:rPr>
        <w:t> </w:t>
      </w:r>
    </w:p>
    <w:p w14:paraId="52603FA2" w14:textId="6AC0F3BE" w:rsidR="00391EFA" w:rsidRPr="000A41DA" w:rsidRDefault="00391EFA" w:rsidP="003A37F8">
      <w:pPr>
        <w:pStyle w:val="Heading3"/>
        <w:numPr>
          <w:ilvl w:val="0"/>
          <w:numId w:val="20"/>
        </w:numPr>
        <w:ind w:left="360"/>
        <w:rPr>
          <w:bCs/>
        </w:rPr>
      </w:pPr>
      <w:bookmarkStart w:id="9" w:name="_Toc141699976"/>
      <w:r w:rsidRPr="000A41DA">
        <w:t>Interpretation</w:t>
      </w:r>
      <w:bookmarkEnd w:id="9"/>
      <w:r w:rsidRPr="000A41DA">
        <w:t> </w:t>
      </w:r>
    </w:p>
    <w:p w14:paraId="50156F8D" w14:textId="08E18823" w:rsidR="00391EFA" w:rsidRPr="000A41DA" w:rsidRDefault="00391EFA" w:rsidP="00E1147D">
      <w:pPr>
        <w:pStyle w:val="paragraph"/>
        <w:spacing w:before="0" w:beforeAutospacing="0" w:after="0" w:afterAutospacing="0"/>
        <w:ind w:left="360"/>
        <w:jc w:val="both"/>
        <w:textAlignment w:val="baseline"/>
        <w:rPr>
          <w:rStyle w:val="normaltextrun"/>
          <w:rFonts w:ascii="Arial" w:eastAsiaTheme="majorEastAsia" w:hAnsi="Arial" w:cs="Arial"/>
        </w:rPr>
      </w:pPr>
      <w:r w:rsidRPr="000A41DA">
        <w:rPr>
          <w:rStyle w:val="normaltextrun"/>
          <w:rFonts w:ascii="Arial" w:eastAsiaTheme="majorEastAsia" w:hAnsi="Arial" w:cs="Arial"/>
        </w:rPr>
        <w:t>Introductions to Parts and Notes do not form part of this Local Law.  They are provided to assist understanding. </w:t>
      </w:r>
    </w:p>
    <w:p w14:paraId="4F306B93" w14:textId="3BDADFCC" w:rsidR="001F419C" w:rsidRDefault="001F419C">
      <w:pPr>
        <w:spacing w:line="259" w:lineRule="auto"/>
        <w:rPr>
          <w:rStyle w:val="normaltextrun"/>
          <w:rFonts w:eastAsiaTheme="majorEastAsia" w:cs="Arial"/>
          <w:sz w:val="24"/>
          <w:szCs w:val="24"/>
          <w:lang w:eastAsia="en-AU"/>
        </w:rPr>
      </w:pPr>
      <w:r>
        <w:rPr>
          <w:rStyle w:val="normaltextrun"/>
          <w:rFonts w:eastAsiaTheme="majorEastAsia" w:cs="Arial"/>
        </w:rPr>
        <w:br w:type="page"/>
      </w:r>
    </w:p>
    <w:p w14:paraId="7B49FE9E" w14:textId="77777777" w:rsidR="00E23BD0" w:rsidRDefault="00E23BD0" w:rsidP="00E23BD0">
      <w:pPr>
        <w:pStyle w:val="Heading1"/>
      </w:pPr>
    </w:p>
    <w:p w14:paraId="5872B050" w14:textId="77777777" w:rsidR="00E23BD0" w:rsidRDefault="00E23BD0" w:rsidP="00E23BD0">
      <w:pPr>
        <w:pStyle w:val="Heading1"/>
      </w:pPr>
    </w:p>
    <w:p w14:paraId="11FAF1D3" w14:textId="77777777" w:rsidR="00E23BD0" w:rsidRDefault="00E23BD0" w:rsidP="00E23BD0">
      <w:pPr>
        <w:pStyle w:val="Heading1"/>
      </w:pPr>
    </w:p>
    <w:p w14:paraId="5AAD7B77" w14:textId="1CCAF7DB" w:rsidR="00391EFA" w:rsidRPr="000A41DA" w:rsidRDefault="00391EFA" w:rsidP="00E23BD0">
      <w:pPr>
        <w:pStyle w:val="Heading1"/>
      </w:pPr>
      <w:bookmarkStart w:id="10" w:name="_Toc141699977"/>
      <w:r w:rsidRPr="000A41DA">
        <w:t>Part 2</w:t>
      </w:r>
      <w:r w:rsidR="00E23BD0">
        <w:t xml:space="preserve"> - </w:t>
      </w:r>
      <w:r w:rsidR="00E23BD0">
        <w:br/>
        <w:t>P</w:t>
      </w:r>
      <w:r w:rsidRPr="000A41DA">
        <w:t>rotection of Council Land</w:t>
      </w:r>
      <w:bookmarkEnd w:id="10"/>
    </w:p>
    <w:p w14:paraId="26542522" w14:textId="77777777" w:rsidR="001F419C" w:rsidRDefault="001F419C">
      <w:pPr>
        <w:spacing w:line="259" w:lineRule="auto"/>
        <w:rPr>
          <w:rFonts w:eastAsiaTheme="majorEastAsia" w:cstheme="majorBidi"/>
          <w:b/>
          <w:color w:val="007184"/>
          <w:sz w:val="40"/>
          <w:szCs w:val="26"/>
        </w:rPr>
      </w:pPr>
      <w:r>
        <w:br w:type="page"/>
      </w:r>
    </w:p>
    <w:p w14:paraId="497E0B7D" w14:textId="6D6066C9" w:rsidR="00391EFA" w:rsidRPr="007103F0" w:rsidRDefault="00391EFA" w:rsidP="00965A61">
      <w:pPr>
        <w:pStyle w:val="Heading2"/>
        <w:rPr>
          <w:b w:val="0"/>
          <w:bCs/>
        </w:rPr>
      </w:pPr>
      <w:bookmarkStart w:id="11" w:name="_Toc141699978"/>
      <w:r w:rsidRPr="007103F0">
        <w:rPr>
          <w:b w:val="0"/>
          <w:bCs/>
        </w:rPr>
        <w:lastRenderedPageBreak/>
        <w:t>Division 1: Drains, Sewers, and Watercourses</w:t>
      </w:r>
      <w:bookmarkEnd w:id="11"/>
      <w:r w:rsidRPr="007103F0">
        <w:rPr>
          <w:b w:val="0"/>
          <w:bCs/>
        </w:rPr>
        <w:t> </w:t>
      </w:r>
    </w:p>
    <w:p w14:paraId="01FA58E0" w14:textId="3CD669BC" w:rsidR="00391EFA" w:rsidRPr="000A41DA" w:rsidRDefault="00391EFA" w:rsidP="003A37F8">
      <w:pPr>
        <w:pStyle w:val="Heading3"/>
        <w:numPr>
          <w:ilvl w:val="0"/>
          <w:numId w:val="20"/>
        </w:numPr>
        <w:ind w:left="360"/>
        <w:rPr>
          <w:bCs/>
        </w:rPr>
      </w:pPr>
      <w:bookmarkStart w:id="12" w:name="_Toc141699979"/>
      <w:r w:rsidRPr="000A41DA">
        <w:t>Connecting into Council drains</w:t>
      </w:r>
      <w:bookmarkEnd w:id="12"/>
      <w:r w:rsidRPr="000A41DA">
        <w:t> </w:t>
      </w:r>
    </w:p>
    <w:p w14:paraId="6C2101E4" w14:textId="77777777" w:rsidR="00391EFA" w:rsidRPr="000A41DA" w:rsidRDefault="00391EFA" w:rsidP="003A37F8">
      <w:pPr>
        <w:pStyle w:val="paragraph"/>
        <w:numPr>
          <w:ilvl w:val="1"/>
          <w:numId w:val="31"/>
        </w:numPr>
        <w:spacing w:before="0" w:beforeAutospacing="0" w:after="240" w:afterAutospacing="0"/>
        <w:jc w:val="both"/>
        <w:textAlignment w:val="baseline"/>
        <w:rPr>
          <w:rStyle w:val="normaltextrun"/>
          <w:rFonts w:ascii="Arial" w:eastAsiaTheme="majorEastAsia" w:hAnsi="Arial" w:cs="Arial"/>
        </w:rPr>
      </w:pPr>
      <w:r w:rsidRPr="000A41DA">
        <w:rPr>
          <w:rStyle w:val="normaltextrun"/>
          <w:rFonts w:ascii="Arial" w:eastAsiaTheme="majorEastAsia" w:hAnsi="Arial" w:cs="Arial"/>
        </w:rPr>
        <w:t xml:space="preserve">A person must not, without a permit, destroy, damage, interfere with, </w:t>
      </w:r>
      <w:proofErr w:type="gramStart"/>
      <w:r w:rsidRPr="000A41DA">
        <w:rPr>
          <w:rStyle w:val="normaltextrun"/>
          <w:rFonts w:ascii="Arial" w:eastAsiaTheme="majorEastAsia" w:hAnsi="Arial" w:cs="Arial"/>
        </w:rPr>
        <w:t>excavate</w:t>
      </w:r>
      <w:proofErr w:type="gramEnd"/>
      <w:r w:rsidRPr="000A41DA">
        <w:rPr>
          <w:rStyle w:val="normaltextrun"/>
          <w:rFonts w:ascii="Arial" w:eastAsiaTheme="majorEastAsia" w:hAnsi="Arial" w:cs="Arial"/>
        </w:rPr>
        <w:t xml:space="preserve"> or tap into any drain vested in Council. </w:t>
      </w:r>
    </w:p>
    <w:p w14:paraId="49528303" w14:textId="2E017322" w:rsidR="00391EFA" w:rsidRPr="000A41DA" w:rsidRDefault="00391EFA" w:rsidP="003A37F8">
      <w:pPr>
        <w:pStyle w:val="paragraph"/>
        <w:numPr>
          <w:ilvl w:val="1"/>
          <w:numId w:val="31"/>
        </w:numPr>
        <w:spacing w:before="0" w:beforeAutospacing="0" w:after="240" w:afterAutospacing="0"/>
        <w:jc w:val="both"/>
        <w:textAlignment w:val="baseline"/>
        <w:rPr>
          <w:rStyle w:val="normaltextrun"/>
          <w:rFonts w:ascii="Arial" w:eastAsiaTheme="majorEastAsia" w:hAnsi="Arial" w:cs="Arial"/>
        </w:rPr>
      </w:pPr>
      <w:proofErr w:type="gramStart"/>
      <w:r w:rsidRPr="000A41DA">
        <w:rPr>
          <w:rStyle w:val="normaltextrun"/>
          <w:rFonts w:ascii="Arial" w:eastAsiaTheme="majorEastAsia" w:hAnsi="Arial" w:cs="Arial"/>
        </w:rPr>
        <w:t>For the purpose of</w:t>
      </w:r>
      <w:proofErr w:type="gramEnd"/>
      <w:r w:rsidRPr="000A41DA">
        <w:rPr>
          <w:rStyle w:val="normaltextrun"/>
          <w:rFonts w:ascii="Arial" w:eastAsiaTheme="majorEastAsia" w:hAnsi="Arial" w:cs="Arial"/>
        </w:rPr>
        <w:t xml:space="preserve"> clause (1) above, drain includes any creek, gutter, culvert, or storm water system.  </w:t>
      </w:r>
    </w:p>
    <w:p w14:paraId="5B0DEE28" w14:textId="73C6B166" w:rsidR="005B45FD" w:rsidRPr="000A41DA" w:rsidRDefault="005B45FD" w:rsidP="003A37F8">
      <w:pPr>
        <w:pStyle w:val="Heading3"/>
        <w:numPr>
          <w:ilvl w:val="0"/>
          <w:numId w:val="20"/>
        </w:numPr>
        <w:ind w:left="360"/>
      </w:pPr>
      <w:bookmarkStart w:id="13" w:name="_Toc141699980"/>
      <w:r w:rsidRPr="000A41DA">
        <w:t>Maint</w:t>
      </w:r>
      <w:r w:rsidR="00295E8A">
        <w:t>e</w:t>
      </w:r>
      <w:r w:rsidRPr="000A41DA">
        <w:t>nance of stormwater pipes</w:t>
      </w:r>
      <w:bookmarkEnd w:id="13"/>
      <w:r w:rsidRPr="000A41DA">
        <w:t> </w:t>
      </w:r>
    </w:p>
    <w:p w14:paraId="02DBC9E0" w14:textId="77777777" w:rsidR="00422CD3" w:rsidRPr="000A41DA" w:rsidRDefault="00171707" w:rsidP="003A37F8">
      <w:pPr>
        <w:pStyle w:val="paragraph"/>
        <w:numPr>
          <w:ilvl w:val="0"/>
          <w:numId w:val="32"/>
        </w:numPr>
        <w:spacing w:before="0" w:beforeAutospacing="0" w:after="240" w:afterAutospacing="0"/>
        <w:ind w:hanging="357"/>
        <w:jc w:val="both"/>
        <w:textAlignment w:val="baseline"/>
        <w:rPr>
          <w:rStyle w:val="normaltextrun"/>
          <w:rFonts w:ascii="Arial" w:eastAsiaTheme="majorEastAsia" w:hAnsi="Arial" w:cs="Arial"/>
        </w:rPr>
      </w:pPr>
      <w:r w:rsidRPr="000A41DA">
        <w:rPr>
          <w:rStyle w:val="normaltextrun"/>
          <w:rFonts w:ascii="Arial" w:eastAsiaTheme="majorEastAsia" w:hAnsi="Arial" w:cs="Arial"/>
        </w:rPr>
        <w:t>An owner or occupier of land must ensure that: </w:t>
      </w:r>
    </w:p>
    <w:p w14:paraId="7A7D49F3" w14:textId="6FD2BE4F" w:rsidR="00171707" w:rsidRPr="000A41DA" w:rsidRDefault="00171707" w:rsidP="003A37F8">
      <w:pPr>
        <w:pStyle w:val="paragraph"/>
        <w:numPr>
          <w:ilvl w:val="1"/>
          <w:numId w:val="33"/>
        </w:numPr>
        <w:spacing w:before="0" w:beforeAutospacing="0" w:after="240" w:afterAutospacing="0"/>
        <w:ind w:left="1437" w:hanging="357"/>
        <w:jc w:val="both"/>
        <w:textAlignment w:val="baseline"/>
        <w:rPr>
          <w:rStyle w:val="normaltextrun"/>
          <w:rFonts w:ascii="Arial" w:eastAsiaTheme="majorEastAsia" w:hAnsi="Arial" w:cs="Arial"/>
        </w:rPr>
      </w:pPr>
      <w:r w:rsidRPr="000A41DA">
        <w:rPr>
          <w:rStyle w:val="normaltextrun"/>
          <w:rFonts w:ascii="Arial" w:eastAsiaTheme="majorEastAsia" w:hAnsi="Arial" w:cs="Arial"/>
        </w:rPr>
        <w:t xml:space="preserve">a stormwater pipe does not accumulate leaves, </w:t>
      </w:r>
      <w:proofErr w:type="gramStart"/>
      <w:r w:rsidRPr="000A41DA">
        <w:rPr>
          <w:rStyle w:val="normaltextrun"/>
          <w:rFonts w:ascii="Arial" w:eastAsiaTheme="majorEastAsia" w:hAnsi="Arial" w:cs="Arial"/>
        </w:rPr>
        <w:t>dirt</w:t>
      </w:r>
      <w:proofErr w:type="gramEnd"/>
      <w:r w:rsidRPr="000A41DA">
        <w:rPr>
          <w:rStyle w:val="normaltextrun"/>
          <w:rFonts w:ascii="Arial" w:eastAsiaTheme="majorEastAsia" w:hAnsi="Arial" w:cs="Arial"/>
        </w:rPr>
        <w:t xml:space="preserve"> or other matter so that it causes a Council drain to become obstructed; and </w:t>
      </w:r>
    </w:p>
    <w:p w14:paraId="434BBCD7" w14:textId="5ADD651F" w:rsidR="00171707" w:rsidRPr="000A41DA" w:rsidRDefault="00171707" w:rsidP="003A37F8">
      <w:pPr>
        <w:pStyle w:val="paragraph"/>
        <w:numPr>
          <w:ilvl w:val="1"/>
          <w:numId w:val="33"/>
        </w:numPr>
        <w:spacing w:before="0" w:beforeAutospacing="0" w:after="240" w:afterAutospacing="0"/>
        <w:ind w:left="1437" w:hanging="357"/>
        <w:jc w:val="both"/>
        <w:textAlignment w:val="baseline"/>
        <w:rPr>
          <w:rFonts w:ascii="Arial" w:eastAsiaTheme="majorEastAsia" w:hAnsi="Arial" w:cs="Arial"/>
        </w:rPr>
      </w:pPr>
      <w:r w:rsidRPr="000A41DA">
        <w:rPr>
          <w:rStyle w:val="normaltextrun"/>
          <w:rFonts w:ascii="Arial" w:eastAsiaTheme="majorEastAsia" w:hAnsi="Arial" w:cs="Arial"/>
        </w:rPr>
        <w:t>the stormwater pipes to the council drain are maintained. </w:t>
      </w:r>
    </w:p>
    <w:p w14:paraId="0D327FA7" w14:textId="50C87B39" w:rsidR="00391EFA" w:rsidRPr="000A41DA" w:rsidRDefault="00171707" w:rsidP="003A37F8">
      <w:pPr>
        <w:pStyle w:val="Heading3"/>
        <w:numPr>
          <w:ilvl w:val="0"/>
          <w:numId w:val="20"/>
        </w:numPr>
        <w:ind w:left="360"/>
      </w:pPr>
      <w:bookmarkStart w:id="14" w:name="_Toc141699981"/>
      <w:r w:rsidRPr="000A41DA">
        <w:t>Ground water management for storm water system</w:t>
      </w:r>
      <w:bookmarkEnd w:id="14"/>
      <w:r w:rsidRPr="000A41DA">
        <w:t> </w:t>
      </w:r>
    </w:p>
    <w:p w14:paraId="005E01D2" w14:textId="7B6BC733" w:rsidR="00391EFA" w:rsidRPr="000A41DA" w:rsidRDefault="00171707" w:rsidP="00C71A1D">
      <w:pPr>
        <w:pStyle w:val="paragraph"/>
        <w:spacing w:before="0" w:beforeAutospacing="0" w:after="240" w:afterAutospacing="0"/>
        <w:ind w:left="357"/>
        <w:jc w:val="both"/>
        <w:textAlignment w:val="baseline"/>
        <w:rPr>
          <w:rStyle w:val="normaltextrun"/>
          <w:rFonts w:ascii="Arial" w:hAnsi="Arial" w:cs="Arial"/>
          <w:b/>
          <w:bCs/>
        </w:rPr>
      </w:pPr>
      <w:r w:rsidRPr="000A41DA">
        <w:rPr>
          <w:rStyle w:val="normaltextrun"/>
          <w:rFonts w:ascii="Arial" w:eastAsiaTheme="majorEastAsia" w:hAnsi="Arial" w:cs="Arial"/>
        </w:rPr>
        <w:t>An owner or occupier of land must not pump ground water into Council’s storm water system. </w:t>
      </w:r>
    </w:p>
    <w:p w14:paraId="3F63F5AD" w14:textId="491BB258" w:rsidR="00171707" w:rsidRPr="007103F0" w:rsidRDefault="00171707" w:rsidP="001F419C">
      <w:pPr>
        <w:pStyle w:val="Heading2"/>
        <w:rPr>
          <w:b w:val="0"/>
          <w:bCs/>
        </w:rPr>
      </w:pPr>
      <w:bookmarkStart w:id="15" w:name="_Toc141699982"/>
      <w:r w:rsidRPr="007103F0">
        <w:rPr>
          <w:b w:val="0"/>
          <w:bCs/>
        </w:rPr>
        <w:t>Division 2</w:t>
      </w:r>
      <w:r w:rsidR="000A41DA" w:rsidRPr="007103F0">
        <w:rPr>
          <w:b w:val="0"/>
          <w:bCs/>
        </w:rPr>
        <w:t xml:space="preserve">: </w:t>
      </w:r>
      <w:r w:rsidRPr="007103F0">
        <w:rPr>
          <w:b w:val="0"/>
          <w:bCs/>
        </w:rPr>
        <w:t>Vehicle Crossings</w:t>
      </w:r>
      <w:bookmarkEnd w:id="15"/>
      <w:r w:rsidRPr="007103F0">
        <w:rPr>
          <w:b w:val="0"/>
          <w:bCs/>
        </w:rPr>
        <w:t> </w:t>
      </w:r>
    </w:p>
    <w:p w14:paraId="67164625" w14:textId="065EFC27" w:rsidR="00171707" w:rsidRPr="000A41DA" w:rsidRDefault="00171707" w:rsidP="003A37F8">
      <w:pPr>
        <w:pStyle w:val="Heading3"/>
        <w:numPr>
          <w:ilvl w:val="0"/>
          <w:numId w:val="20"/>
        </w:numPr>
        <w:ind w:left="360"/>
      </w:pPr>
      <w:bookmarkStart w:id="16" w:name="_Toc141699983"/>
      <w:r w:rsidRPr="000A41DA">
        <w:t>Vehicle crossings</w:t>
      </w:r>
      <w:bookmarkEnd w:id="16"/>
      <w:r w:rsidRPr="000A41DA">
        <w:t> </w:t>
      </w:r>
    </w:p>
    <w:p w14:paraId="11565AAA" w14:textId="77777777" w:rsidR="00171707" w:rsidRPr="008729F6" w:rsidRDefault="00171707" w:rsidP="003A37F8">
      <w:pPr>
        <w:pStyle w:val="paragraph"/>
        <w:numPr>
          <w:ilvl w:val="0"/>
          <w:numId w:val="34"/>
        </w:numPr>
        <w:spacing w:before="0" w:beforeAutospacing="0" w:after="240" w:afterAutospacing="0"/>
        <w:ind w:left="720"/>
        <w:jc w:val="both"/>
        <w:textAlignment w:val="baseline"/>
        <w:rPr>
          <w:rFonts w:ascii="Arial" w:hAnsi="Arial" w:cs="Arial"/>
        </w:rPr>
      </w:pPr>
      <w:r w:rsidRPr="000A41DA">
        <w:rPr>
          <w:rStyle w:val="normaltextrun"/>
          <w:rFonts w:ascii="Arial" w:eastAsiaTheme="majorEastAsia" w:hAnsi="Arial" w:cs="Arial"/>
          <w:sz w:val="22"/>
          <w:szCs w:val="22"/>
        </w:rPr>
        <w:t xml:space="preserve">A </w:t>
      </w:r>
      <w:r w:rsidRPr="000A41DA">
        <w:rPr>
          <w:rStyle w:val="normaltextrun"/>
          <w:rFonts w:ascii="Arial" w:eastAsiaTheme="majorEastAsia" w:hAnsi="Arial" w:cs="Arial"/>
          <w:i/>
          <w:iCs/>
          <w:sz w:val="22"/>
          <w:szCs w:val="22"/>
        </w:rPr>
        <w:t>permit</w:t>
      </w:r>
      <w:r w:rsidRPr="000A41DA">
        <w:rPr>
          <w:rStyle w:val="normaltextrun"/>
          <w:rFonts w:ascii="Arial" w:eastAsiaTheme="majorEastAsia" w:hAnsi="Arial" w:cs="Arial"/>
          <w:sz w:val="22"/>
          <w:szCs w:val="22"/>
        </w:rPr>
        <w:t xml:space="preserve"> </w:t>
      </w:r>
      <w:r w:rsidRPr="008729F6">
        <w:rPr>
          <w:rStyle w:val="normaltextrun"/>
          <w:rFonts w:ascii="Arial" w:eastAsiaTheme="majorEastAsia" w:hAnsi="Arial" w:cs="Arial"/>
        </w:rPr>
        <w:t>is required to place or construct a temporary vehicle crossing on a road or road related area.</w:t>
      </w:r>
      <w:r w:rsidRPr="008729F6">
        <w:rPr>
          <w:rStyle w:val="eop"/>
          <w:rFonts w:ascii="Arial" w:eastAsiaTheme="majorEastAsia" w:hAnsi="Arial" w:cs="Arial"/>
        </w:rPr>
        <w:t> </w:t>
      </w:r>
    </w:p>
    <w:p w14:paraId="38E0D485" w14:textId="77777777" w:rsidR="00171707" w:rsidRPr="008729F6" w:rsidRDefault="00171707" w:rsidP="003A37F8">
      <w:pPr>
        <w:pStyle w:val="paragraph"/>
        <w:numPr>
          <w:ilvl w:val="0"/>
          <w:numId w:val="34"/>
        </w:numPr>
        <w:spacing w:before="0" w:beforeAutospacing="0" w:after="240" w:afterAutospacing="0"/>
        <w:ind w:left="720"/>
        <w:jc w:val="both"/>
        <w:textAlignment w:val="baseline"/>
        <w:rPr>
          <w:rFonts w:ascii="Arial" w:hAnsi="Arial" w:cs="Arial"/>
        </w:rPr>
      </w:pPr>
      <w:r w:rsidRPr="008729F6">
        <w:rPr>
          <w:rStyle w:val="normaltextrun"/>
          <w:rFonts w:ascii="Arial" w:eastAsiaTheme="majorEastAsia" w:hAnsi="Arial" w:cs="Arial"/>
        </w:rPr>
        <w:t xml:space="preserve">A permit is required to amend, alter, </w:t>
      </w:r>
      <w:proofErr w:type="gramStart"/>
      <w:r w:rsidRPr="008729F6">
        <w:rPr>
          <w:rStyle w:val="normaltextrun"/>
          <w:rFonts w:ascii="Arial" w:eastAsiaTheme="majorEastAsia" w:hAnsi="Arial" w:cs="Arial"/>
        </w:rPr>
        <w:t>repair</w:t>
      </w:r>
      <w:proofErr w:type="gramEnd"/>
      <w:r w:rsidRPr="008729F6">
        <w:rPr>
          <w:rStyle w:val="normaltextrun"/>
          <w:rFonts w:ascii="Arial" w:eastAsiaTheme="majorEastAsia" w:hAnsi="Arial" w:cs="Arial"/>
        </w:rPr>
        <w:t xml:space="preserve"> or maintain a permanent vehicle crossing or to install or adapt an extension to the vehicle crossing.</w:t>
      </w:r>
      <w:r w:rsidRPr="008729F6">
        <w:rPr>
          <w:rStyle w:val="eop"/>
          <w:rFonts w:ascii="Arial" w:eastAsiaTheme="majorEastAsia" w:hAnsi="Arial" w:cs="Arial"/>
        </w:rPr>
        <w:t> </w:t>
      </w:r>
    </w:p>
    <w:p w14:paraId="2445C4F7" w14:textId="77777777" w:rsidR="00171707" w:rsidRPr="008729F6" w:rsidRDefault="00171707" w:rsidP="003A37F8">
      <w:pPr>
        <w:pStyle w:val="paragraph"/>
        <w:numPr>
          <w:ilvl w:val="0"/>
          <w:numId w:val="34"/>
        </w:numPr>
        <w:spacing w:before="0" w:beforeAutospacing="0" w:after="240" w:afterAutospacing="0"/>
        <w:ind w:left="720"/>
        <w:jc w:val="both"/>
        <w:textAlignment w:val="baseline"/>
        <w:rPr>
          <w:rFonts w:ascii="Arial" w:hAnsi="Arial" w:cs="Arial"/>
        </w:rPr>
      </w:pPr>
      <w:r w:rsidRPr="008729F6">
        <w:rPr>
          <w:rStyle w:val="normaltextrun"/>
          <w:rFonts w:ascii="Arial" w:eastAsiaTheme="majorEastAsia" w:hAnsi="Arial" w:cs="Arial"/>
          <w:i/>
          <w:iCs/>
        </w:rPr>
        <w:t>Council</w:t>
      </w:r>
      <w:r w:rsidRPr="008729F6">
        <w:rPr>
          <w:rStyle w:val="normaltextrun"/>
          <w:rFonts w:ascii="Arial" w:eastAsiaTheme="majorEastAsia" w:hAnsi="Arial" w:cs="Arial"/>
        </w:rPr>
        <w:t xml:space="preserve"> may by notice in writing require:</w:t>
      </w:r>
      <w:r w:rsidRPr="008729F6">
        <w:rPr>
          <w:rStyle w:val="eop"/>
          <w:rFonts w:ascii="Arial" w:eastAsiaTheme="majorEastAsia" w:hAnsi="Arial" w:cs="Arial"/>
        </w:rPr>
        <w:t> </w:t>
      </w:r>
    </w:p>
    <w:p w14:paraId="23A1F89F" w14:textId="77777777" w:rsidR="00171707" w:rsidRPr="008729F6" w:rsidRDefault="00171707" w:rsidP="003A37F8">
      <w:pPr>
        <w:pStyle w:val="paragraph"/>
        <w:numPr>
          <w:ilvl w:val="0"/>
          <w:numId w:val="35"/>
        </w:numPr>
        <w:spacing w:before="0" w:beforeAutospacing="0" w:after="240" w:afterAutospacing="0"/>
        <w:ind w:left="1440"/>
        <w:jc w:val="both"/>
        <w:textAlignment w:val="baseline"/>
        <w:rPr>
          <w:rFonts w:ascii="Arial" w:hAnsi="Arial" w:cs="Arial"/>
        </w:rPr>
      </w:pPr>
      <w:r w:rsidRPr="008729F6">
        <w:rPr>
          <w:rStyle w:val="normaltextrun"/>
          <w:rFonts w:ascii="Arial" w:eastAsiaTheme="majorEastAsia" w:hAnsi="Arial" w:cs="Arial"/>
        </w:rPr>
        <w:t xml:space="preserve">the construction of a temporary or permanent </w:t>
      </w:r>
      <w:r w:rsidRPr="008729F6">
        <w:rPr>
          <w:rStyle w:val="normaltextrun"/>
          <w:rFonts w:ascii="Arial" w:eastAsiaTheme="majorEastAsia" w:hAnsi="Arial" w:cs="Arial"/>
          <w:i/>
          <w:iCs/>
        </w:rPr>
        <w:t>vehicle crossing</w:t>
      </w:r>
      <w:r w:rsidRPr="008729F6">
        <w:rPr>
          <w:rStyle w:val="normaltextrun"/>
          <w:rFonts w:ascii="Arial" w:eastAsiaTheme="majorEastAsia" w:hAnsi="Arial" w:cs="Arial"/>
        </w:rPr>
        <w:t>; or</w:t>
      </w:r>
      <w:r w:rsidRPr="008729F6">
        <w:rPr>
          <w:rStyle w:val="eop"/>
          <w:rFonts w:ascii="Arial" w:eastAsiaTheme="majorEastAsia" w:hAnsi="Arial" w:cs="Arial"/>
        </w:rPr>
        <w:t> </w:t>
      </w:r>
    </w:p>
    <w:p w14:paraId="17CBAAC7" w14:textId="77777777" w:rsidR="00171707" w:rsidRPr="008729F6" w:rsidRDefault="00171707" w:rsidP="003A37F8">
      <w:pPr>
        <w:pStyle w:val="paragraph"/>
        <w:numPr>
          <w:ilvl w:val="0"/>
          <w:numId w:val="35"/>
        </w:numPr>
        <w:spacing w:before="0" w:beforeAutospacing="0" w:after="240" w:afterAutospacing="0"/>
        <w:ind w:left="1440"/>
        <w:jc w:val="both"/>
        <w:textAlignment w:val="baseline"/>
        <w:rPr>
          <w:rFonts w:ascii="Arial" w:hAnsi="Arial" w:cs="Arial"/>
        </w:rPr>
      </w:pPr>
      <w:r w:rsidRPr="008729F6">
        <w:rPr>
          <w:rStyle w:val="normaltextrun"/>
          <w:rFonts w:ascii="Arial" w:eastAsiaTheme="majorEastAsia" w:hAnsi="Arial" w:cs="Arial"/>
        </w:rPr>
        <w:t xml:space="preserve">the repair or reconstruction of a </w:t>
      </w:r>
      <w:r w:rsidRPr="008729F6">
        <w:rPr>
          <w:rStyle w:val="normaltextrun"/>
          <w:rFonts w:ascii="Arial" w:eastAsiaTheme="majorEastAsia" w:hAnsi="Arial" w:cs="Arial"/>
          <w:i/>
          <w:iCs/>
        </w:rPr>
        <w:t>vehicle crossing</w:t>
      </w:r>
      <w:r w:rsidRPr="008729F6">
        <w:rPr>
          <w:rStyle w:val="normaltextrun"/>
          <w:rFonts w:ascii="Arial" w:eastAsiaTheme="majorEastAsia" w:hAnsi="Arial" w:cs="Arial"/>
        </w:rPr>
        <w:t>.</w:t>
      </w:r>
      <w:r w:rsidRPr="008729F6">
        <w:rPr>
          <w:rStyle w:val="eop"/>
          <w:rFonts w:ascii="Arial" w:eastAsiaTheme="majorEastAsia" w:hAnsi="Arial" w:cs="Arial"/>
        </w:rPr>
        <w:t> </w:t>
      </w:r>
    </w:p>
    <w:p w14:paraId="7B6364EA" w14:textId="77777777" w:rsidR="00171707" w:rsidRPr="008729F6" w:rsidRDefault="00171707" w:rsidP="003A37F8">
      <w:pPr>
        <w:pStyle w:val="paragraph"/>
        <w:numPr>
          <w:ilvl w:val="0"/>
          <w:numId w:val="34"/>
        </w:numPr>
        <w:spacing w:before="0" w:beforeAutospacing="0" w:after="240" w:afterAutospacing="0"/>
        <w:ind w:left="720"/>
        <w:jc w:val="both"/>
        <w:textAlignment w:val="baseline"/>
        <w:rPr>
          <w:rFonts w:ascii="Arial" w:hAnsi="Arial" w:cs="Arial"/>
        </w:rPr>
      </w:pPr>
      <w:r w:rsidRPr="008729F6">
        <w:rPr>
          <w:rStyle w:val="normaltextrun"/>
          <w:rFonts w:ascii="Arial" w:eastAsiaTheme="majorEastAsia" w:hAnsi="Arial" w:cs="Arial"/>
        </w:rPr>
        <w:t xml:space="preserve">A person must not access </w:t>
      </w:r>
      <w:r w:rsidRPr="008729F6">
        <w:rPr>
          <w:rStyle w:val="normaltextrun"/>
          <w:rFonts w:ascii="Arial" w:eastAsiaTheme="majorEastAsia" w:hAnsi="Arial" w:cs="Arial"/>
          <w:i/>
          <w:iCs/>
        </w:rPr>
        <w:t>land</w:t>
      </w:r>
      <w:r w:rsidRPr="008729F6">
        <w:rPr>
          <w:rStyle w:val="normaltextrun"/>
          <w:rFonts w:ascii="Arial" w:eastAsiaTheme="majorEastAsia" w:hAnsi="Arial" w:cs="Arial"/>
        </w:rPr>
        <w:t xml:space="preserve"> in a </w:t>
      </w:r>
      <w:r w:rsidRPr="008729F6">
        <w:rPr>
          <w:rStyle w:val="normaltextrun"/>
          <w:rFonts w:ascii="Arial" w:eastAsiaTheme="majorEastAsia" w:hAnsi="Arial" w:cs="Arial"/>
          <w:i/>
          <w:iCs/>
        </w:rPr>
        <w:t>vehicle</w:t>
      </w:r>
      <w:r w:rsidRPr="008729F6">
        <w:rPr>
          <w:rStyle w:val="normaltextrun"/>
          <w:rFonts w:ascii="Arial" w:eastAsiaTheme="majorEastAsia" w:hAnsi="Arial" w:cs="Arial"/>
        </w:rPr>
        <w:t xml:space="preserve"> other than via a temporary or permanent </w:t>
      </w:r>
      <w:r w:rsidRPr="008729F6">
        <w:rPr>
          <w:rStyle w:val="normaltextrun"/>
          <w:rFonts w:ascii="Arial" w:eastAsiaTheme="majorEastAsia" w:hAnsi="Arial" w:cs="Arial"/>
          <w:i/>
          <w:iCs/>
        </w:rPr>
        <w:t>vehicle crossing</w:t>
      </w:r>
      <w:r w:rsidRPr="008729F6">
        <w:rPr>
          <w:rStyle w:val="normaltextrun"/>
          <w:rFonts w:ascii="Arial" w:eastAsiaTheme="majorEastAsia" w:hAnsi="Arial" w:cs="Arial"/>
        </w:rPr>
        <w:t>.</w:t>
      </w:r>
      <w:r w:rsidRPr="008729F6">
        <w:rPr>
          <w:rStyle w:val="eop"/>
          <w:rFonts w:ascii="Arial" w:eastAsiaTheme="majorEastAsia" w:hAnsi="Arial" w:cs="Arial"/>
        </w:rPr>
        <w:t> </w:t>
      </w:r>
    </w:p>
    <w:p w14:paraId="2F234FEF" w14:textId="77777777" w:rsidR="00171707" w:rsidRPr="008729F6" w:rsidRDefault="00171707" w:rsidP="003A37F8">
      <w:pPr>
        <w:pStyle w:val="paragraph"/>
        <w:numPr>
          <w:ilvl w:val="0"/>
          <w:numId w:val="34"/>
        </w:numPr>
        <w:spacing w:before="0" w:beforeAutospacing="0" w:after="240" w:afterAutospacing="0"/>
        <w:ind w:left="720"/>
        <w:jc w:val="both"/>
        <w:textAlignment w:val="baseline"/>
        <w:rPr>
          <w:rFonts w:ascii="Arial" w:hAnsi="Arial" w:cs="Arial"/>
        </w:rPr>
      </w:pPr>
      <w:r w:rsidRPr="008729F6">
        <w:rPr>
          <w:rStyle w:val="normaltextrun"/>
          <w:rFonts w:ascii="Arial" w:eastAsiaTheme="majorEastAsia" w:hAnsi="Arial" w:cs="Arial"/>
          <w:i/>
          <w:iCs/>
        </w:rPr>
        <w:t>Council</w:t>
      </w:r>
      <w:r w:rsidRPr="008729F6">
        <w:rPr>
          <w:rStyle w:val="normaltextrun"/>
          <w:rFonts w:ascii="Arial" w:eastAsiaTheme="majorEastAsia" w:hAnsi="Arial" w:cs="Arial"/>
        </w:rPr>
        <w:t xml:space="preserve"> may by notice in writing require the removal of any </w:t>
      </w:r>
      <w:r w:rsidRPr="008729F6">
        <w:rPr>
          <w:rStyle w:val="normaltextrun"/>
          <w:rFonts w:ascii="Arial" w:eastAsiaTheme="majorEastAsia" w:hAnsi="Arial" w:cs="Arial"/>
          <w:i/>
          <w:iCs/>
        </w:rPr>
        <w:t>vehicle crossing</w:t>
      </w:r>
      <w:r w:rsidRPr="008729F6">
        <w:rPr>
          <w:rStyle w:val="normaltextrun"/>
          <w:rFonts w:ascii="Arial" w:eastAsiaTheme="majorEastAsia" w:hAnsi="Arial" w:cs="Arial"/>
        </w:rPr>
        <w:t xml:space="preserve"> and the reinstatement of any kerb, drain, </w:t>
      </w:r>
      <w:r w:rsidRPr="008729F6">
        <w:rPr>
          <w:rStyle w:val="normaltextrun"/>
          <w:rFonts w:ascii="Arial" w:eastAsiaTheme="majorEastAsia" w:hAnsi="Arial" w:cs="Arial"/>
          <w:i/>
          <w:iCs/>
        </w:rPr>
        <w:t>footpath</w:t>
      </w:r>
      <w:r w:rsidRPr="008729F6">
        <w:rPr>
          <w:rStyle w:val="normaltextrun"/>
          <w:rFonts w:ascii="Arial" w:eastAsiaTheme="majorEastAsia" w:hAnsi="Arial" w:cs="Arial"/>
        </w:rPr>
        <w:t xml:space="preserve">, nature strip or other part of a </w:t>
      </w:r>
      <w:r w:rsidRPr="008729F6">
        <w:rPr>
          <w:rStyle w:val="normaltextrun"/>
          <w:rFonts w:ascii="Arial" w:eastAsiaTheme="majorEastAsia" w:hAnsi="Arial" w:cs="Arial"/>
          <w:i/>
          <w:iCs/>
        </w:rPr>
        <w:t>road</w:t>
      </w:r>
      <w:r w:rsidRPr="008729F6">
        <w:rPr>
          <w:rStyle w:val="normaltextrun"/>
          <w:rFonts w:ascii="Arial" w:eastAsiaTheme="majorEastAsia" w:hAnsi="Arial" w:cs="Arial"/>
        </w:rPr>
        <w:t xml:space="preserve">, if, in the opinion of </w:t>
      </w:r>
      <w:r w:rsidRPr="008729F6">
        <w:rPr>
          <w:rStyle w:val="normaltextrun"/>
          <w:rFonts w:ascii="Arial" w:eastAsiaTheme="majorEastAsia" w:hAnsi="Arial" w:cs="Arial"/>
          <w:i/>
          <w:iCs/>
        </w:rPr>
        <w:t>Council</w:t>
      </w:r>
      <w:r w:rsidRPr="008729F6">
        <w:rPr>
          <w:rStyle w:val="normaltextrun"/>
          <w:rFonts w:ascii="Arial" w:eastAsiaTheme="majorEastAsia" w:hAnsi="Arial" w:cs="Arial"/>
        </w:rPr>
        <w:t xml:space="preserve"> or an </w:t>
      </w:r>
      <w:r w:rsidRPr="008729F6">
        <w:rPr>
          <w:rStyle w:val="normaltextrun"/>
          <w:rFonts w:ascii="Arial" w:eastAsiaTheme="majorEastAsia" w:hAnsi="Arial" w:cs="Arial"/>
          <w:i/>
          <w:iCs/>
        </w:rPr>
        <w:t>authorised officer</w:t>
      </w:r>
      <w:r w:rsidRPr="008729F6">
        <w:rPr>
          <w:rStyle w:val="normaltextrun"/>
          <w:rFonts w:ascii="Arial" w:eastAsiaTheme="majorEastAsia" w:hAnsi="Arial" w:cs="Arial"/>
        </w:rPr>
        <w:t xml:space="preserve">, the </w:t>
      </w:r>
      <w:r w:rsidRPr="008729F6">
        <w:rPr>
          <w:rStyle w:val="normaltextrun"/>
          <w:rFonts w:ascii="Arial" w:eastAsiaTheme="majorEastAsia" w:hAnsi="Arial" w:cs="Arial"/>
          <w:i/>
          <w:iCs/>
        </w:rPr>
        <w:t>vehicle crossing</w:t>
      </w:r>
      <w:r w:rsidRPr="008729F6">
        <w:rPr>
          <w:rStyle w:val="normaltextrun"/>
          <w:rFonts w:ascii="Arial" w:eastAsiaTheme="majorEastAsia" w:hAnsi="Arial" w:cs="Arial"/>
        </w:rPr>
        <w:t>:</w:t>
      </w:r>
      <w:r w:rsidRPr="008729F6">
        <w:rPr>
          <w:rStyle w:val="eop"/>
          <w:rFonts w:ascii="Arial" w:eastAsiaTheme="majorEastAsia" w:hAnsi="Arial" w:cs="Arial"/>
        </w:rPr>
        <w:t> </w:t>
      </w:r>
    </w:p>
    <w:p w14:paraId="78BE3F17" w14:textId="77777777" w:rsidR="00171707" w:rsidRPr="00AB782F" w:rsidRDefault="00171707" w:rsidP="003A37F8">
      <w:pPr>
        <w:pStyle w:val="paragraph"/>
        <w:numPr>
          <w:ilvl w:val="0"/>
          <w:numId w:val="36"/>
        </w:numPr>
        <w:spacing w:before="0" w:beforeAutospacing="0" w:after="240" w:afterAutospacing="0"/>
        <w:ind w:left="1440"/>
        <w:jc w:val="both"/>
        <w:textAlignment w:val="baseline"/>
        <w:rPr>
          <w:rFonts w:ascii="Arial" w:hAnsi="Arial" w:cs="Arial"/>
        </w:rPr>
      </w:pPr>
      <w:r w:rsidRPr="008729F6">
        <w:rPr>
          <w:rStyle w:val="normaltextrun"/>
          <w:rFonts w:ascii="Arial" w:eastAsiaTheme="majorEastAsia" w:hAnsi="Arial" w:cs="Arial"/>
        </w:rPr>
        <w:t xml:space="preserve">is </w:t>
      </w:r>
      <w:proofErr w:type="gramStart"/>
      <w:r w:rsidRPr="00AB782F">
        <w:rPr>
          <w:rStyle w:val="normaltextrun"/>
          <w:rFonts w:ascii="Arial" w:eastAsiaTheme="majorEastAsia" w:hAnsi="Arial" w:cs="Arial"/>
        </w:rPr>
        <w:t>redundant;</w:t>
      </w:r>
      <w:proofErr w:type="gramEnd"/>
      <w:r w:rsidRPr="00AB782F">
        <w:rPr>
          <w:rStyle w:val="eop"/>
          <w:rFonts w:ascii="Arial" w:eastAsiaTheme="majorEastAsia" w:hAnsi="Arial" w:cs="Arial"/>
        </w:rPr>
        <w:t> </w:t>
      </w:r>
    </w:p>
    <w:p w14:paraId="35874932" w14:textId="77777777" w:rsidR="00171707" w:rsidRPr="00AB782F" w:rsidRDefault="00171707" w:rsidP="003A37F8">
      <w:pPr>
        <w:pStyle w:val="paragraph"/>
        <w:numPr>
          <w:ilvl w:val="0"/>
          <w:numId w:val="36"/>
        </w:numPr>
        <w:spacing w:before="0" w:beforeAutospacing="0" w:after="240" w:afterAutospacing="0"/>
        <w:ind w:left="1440"/>
        <w:jc w:val="both"/>
        <w:textAlignment w:val="baseline"/>
        <w:rPr>
          <w:rFonts w:ascii="Arial" w:hAnsi="Arial" w:cs="Arial"/>
        </w:rPr>
      </w:pPr>
      <w:r w:rsidRPr="00AB782F">
        <w:rPr>
          <w:rStyle w:val="normaltextrun"/>
          <w:rFonts w:ascii="Arial" w:eastAsiaTheme="majorEastAsia" w:hAnsi="Arial" w:cs="Arial"/>
        </w:rPr>
        <w:t xml:space="preserve">has been constructed in breach of any provision of this clause or a </w:t>
      </w:r>
      <w:proofErr w:type="gramStart"/>
      <w:r w:rsidRPr="00AB782F">
        <w:rPr>
          <w:rStyle w:val="normaltextrun"/>
          <w:rFonts w:ascii="Arial" w:eastAsiaTheme="majorEastAsia" w:hAnsi="Arial" w:cs="Arial"/>
        </w:rPr>
        <w:t>permit;</w:t>
      </w:r>
      <w:proofErr w:type="gramEnd"/>
      <w:r w:rsidRPr="00AB782F">
        <w:rPr>
          <w:rStyle w:val="normaltextrun"/>
          <w:rFonts w:ascii="Arial" w:eastAsiaTheme="majorEastAsia" w:hAnsi="Arial" w:cs="Arial"/>
        </w:rPr>
        <w:t> </w:t>
      </w:r>
      <w:r w:rsidRPr="00AB782F">
        <w:rPr>
          <w:rStyle w:val="eop"/>
          <w:rFonts w:ascii="Arial" w:eastAsiaTheme="majorEastAsia" w:hAnsi="Arial" w:cs="Arial"/>
        </w:rPr>
        <w:t> </w:t>
      </w:r>
    </w:p>
    <w:p w14:paraId="220FD61D" w14:textId="77777777" w:rsidR="00171707" w:rsidRPr="00AB782F" w:rsidRDefault="00171707" w:rsidP="003A37F8">
      <w:pPr>
        <w:pStyle w:val="paragraph"/>
        <w:numPr>
          <w:ilvl w:val="0"/>
          <w:numId w:val="36"/>
        </w:numPr>
        <w:spacing w:before="0" w:beforeAutospacing="0" w:after="240" w:afterAutospacing="0"/>
        <w:ind w:left="1440"/>
        <w:jc w:val="both"/>
        <w:textAlignment w:val="baseline"/>
        <w:rPr>
          <w:rFonts w:ascii="Arial" w:hAnsi="Arial" w:cs="Arial"/>
        </w:rPr>
      </w:pPr>
      <w:r w:rsidRPr="00AB782F">
        <w:rPr>
          <w:rStyle w:val="normaltextrun"/>
          <w:rFonts w:ascii="Arial" w:eastAsiaTheme="majorEastAsia" w:hAnsi="Arial" w:cs="Arial"/>
        </w:rPr>
        <w:lastRenderedPageBreak/>
        <w:t>has not been properly maintained; or</w:t>
      </w:r>
      <w:r w:rsidRPr="00AB782F">
        <w:rPr>
          <w:rStyle w:val="eop"/>
          <w:rFonts w:ascii="Arial" w:eastAsiaTheme="majorEastAsia" w:hAnsi="Arial" w:cs="Arial"/>
        </w:rPr>
        <w:t> </w:t>
      </w:r>
    </w:p>
    <w:p w14:paraId="5495CCEF" w14:textId="77777777" w:rsidR="00171707" w:rsidRPr="00AB782F" w:rsidRDefault="00171707" w:rsidP="003A37F8">
      <w:pPr>
        <w:pStyle w:val="paragraph"/>
        <w:numPr>
          <w:ilvl w:val="0"/>
          <w:numId w:val="36"/>
        </w:numPr>
        <w:spacing w:before="0" w:beforeAutospacing="0" w:after="240" w:afterAutospacing="0"/>
        <w:ind w:left="1440"/>
        <w:jc w:val="both"/>
        <w:textAlignment w:val="baseline"/>
        <w:rPr>
          <w:rFonts w:ascii="Arial" w:hAnsi="Arial" w:cs="Arial"/>
        </w:rPr>
      </w:pPr>
      <w:r w:rsidRPr="00AB782F">
        <w:rPr>
          <w:rStyle w:val="normaltextrun"/>
          <w:rFonts w:ascii="Arial" w:eastAsiaTheme="majorEastAsia" w:hAnsi="Arial" w:cs="Arial"/>
        </w:rPr>
        <w:t>is in a state of disrepair.</w:t>
      </w:r>
      <w:r w:rsidRPr="00AB782F">
        <w:rPr>
          <w:rStyle w:val="eop"/>
          <w:rFonts w:ascii="Arial" w:eastAsiaTheme="majorEastAsia" w:hAnsi="Arial" w:cs="Arial"/>
        </w:rPr>
        <w:t> </w:t>
      </w:r>
    </w:p>
    <w:p w14:paraId="11E3C1B9" w14:textId="77777777" w:rsidR="00171707" w:rsidRPr="00AB782F" w:rsidRDefault="00171707" w:rsidP="003A37F8">
      <w:pPr>
        <w:pStyle w:val="paragraph"/>
        <w:numPr>
          <w:ilvl w:val="0"/>
          <w:numId w:val="37"/>
        </w:numPr>
        <w:tabs>
          <w:tab w:val="clear" w:pos="720"/>
        </w:tabs>
        <w:spacing w:before="0" w:beforeAutospacing="0" w:after="240" w:afterAutospacing="0"/>
        <w:jc w:val="both"/>
        <w:textAlignment w:val="baseline"/>
        <w:rPr>
          <w:rFonts w:ascii="Arial" w:hAnsi="Arial" w:cs="Arial"/>
        </w:rPr>
      </w:pPr>
      <w:r w:rsidRPr="00AB782F">
        <w:rPr>
          <w:rStyle w:val="normaltextrun"/>
          <w:rFonts w:ascii="Arial" w:eastAsiaTheme="majorEastAsia" w:hAnsi="Arial" w:cs="Arial"/>
        </w:rPr>
        <w:t xml:space="preserve">An owner or occupier of </w:t>
      </w:r>
      <w:r w:rsidRPr="00AB782F">
        <w:rPr>
          <w:rStyle w:val="normaltextrun"/>
          <w:rFonts w:ascii="Arial" w:eastAsiaTheme="majorEastAsia" w:hAnsi="Arial" w:cs="Arial"/>
          <w:i/>
          <w:iCs/>
        </w:rPr>
        <w:t>land</w:t>
      </w:r>
      <w:r w:rsidRPr="00AB782F">
        <w:rPr>
          <w:rStyle w:val="normaltextrun"/>
          <w:rFonts w:ascii="Arial" w:eastAsiaTheme="majorEastAsia" w:hAnsi="Arial" w:cs="Arial"/>
        </w:rPr>
        <w:t xml:space="preserve"> to whom a notice in writing is given under sub-clause </w:t>
      </w:r>
      <w:r w:rsidRPr="00AB782F">
        <w:rPr>
          <w:rStyle w:val="normaltextrun"/>
          <w:rFonts w:ascii="Arial" w:eastAsiaTheme="majorEastAsia" w:hAnsi="Arial" w:cs="Arial"/>
          <w:color w:val="000000"/>
          <w:shd w:val="clear" w:color="auto" w:fill="E1E3E6"/>
        </w:rPr>
        <w:t>(3)</w:t>
      </w:r>
      <w:r w:rsidRPr="00AB782F">
        <w:rPr>
          <w:rStyle w:val="normaltextrun"/>
          <w:rFonts w:ascii="Arial" w:eastAsiaTheme="majorEastAsia" w:hAnsi="Arial" w:cs="Arial"/>
        </w:rPr>
        <w:t xml:space="preserve"> or </w:t>
      </w:r>
      <w:r w:rsidRPr="00AB782F">
        <w:rPr>
          <w:rStyle w:val="normaltextrun"/>
          <w:rFonts w:ascii="Arial" w:eastAsiaTheme="majorEastAsia" w:hAnsi="Arial" w:cs="Arial"/>
          <w:color w:val="000000"/>
          <w:shd w:val="clear" w:color="auto" w:fill="E1E3E6"/>
        </w:rPr>
        <w:t>(5)</w:t>
      </w:r>
      <w:r w:rsidRPr="00AB782F">
        <w:rPr>
          <w:rStyle w:val="normaltextrun"/>
          <w:rFonts w:ascii="Arial" w:eastAsiaTheme="majorEastAsia" w:hAnsi="Arial" w:cs="Arial"/>
        </w:rPr>
        <w:t xml:space="preserve"> must comply with that notice.</w:t>
      </w:r>
      <w:r w:rsidRPr="00AB782F">
        <w:rPr>
          <w:rStyle w:val="eop"/>
          <w:rFonts w:ascii="Arial" w:eastAsiaTheme="majorEastAsia" w:hAnsi="Arial" w:cs="Arial"/>
        </w:rPr>
        <w:t> </w:t>
      </w:r>
    </w:p>
    <w:p w14:paraId="08874369" w14:textId="77777777" w:rsidR="000A41DA" w:rsidRPr="007103F0" w:rsidRDefault="000A41DA" w:rsidP="001F419C">
      <w:pPr>
        <w:pStyle w:val="Heading2"/>
        <w:rPr>
          <w:b w:val="0"/>
          <w:bCs/>
        </w:rPr>
      </w:pPr>
      <w:bookmarkStart w:id="17" w:name="_Toc141699984"/>
      <w:r w:rsidRPr="007103F0">
        <w:rPr>
          <w:b w:val="0"/>
          <w:bCs/>
        </w:rPr>
        <w:t>Division 3:  Protection of Council Land</w:t>
      </w:r>
      <w:bookmarkEnd w:id="17"/>
    </w:p>
    <w:p w14:paraId="75A77A52" w14:textId="4B0D5372" w:rsidR="000A41DA" w:rsidRPr="000A41DA" w:rsidRDefault="000A41DA" w:rsidP="003A37F8">
      <w:pPr>
        <w:pStyle w:val="Heading3"/>
        <w:numPr>
          <w:ilvl w:val="0"/>
          <w:numId w:val="20"/>
        </w:numPr>
        <w:ind w:left="360"/>
      </w:pPr>
      <w:bookmarkStart w:id="18" w:name="_Toc141699985"/>
      <w:r w:rsidRPr="000A41DA">
        <w:t>The location of trees, plants, and signs</w:t>
      </w:r>
      <w:bookmarkEnd w:id="18"/>
      <w:r w:rsidRPr="000A41DA">
        <w:t> </w:t>
      </w:r>
    </w:p>
    <w:p w14:paraId="2A5EB4CD" w14:textId="2A2F9FA6" w:rsidR="000A41DA" w:rsidRPr="00FB4568" w:rsidRDefault="000A41DA" w:rsidP="003A37F8">
      <w:pPr>
        <w:pStyle w:val="paragraph"/>
        <w:numPr>
          <w:ilvl w:val="1"/>
          <w:numId w:val="38"/>
        </w:numPr>
        <w:spacing w:before="0" w:beforeAutospacing="0" w:after="240" w:afterAutospacing="0"/>
        <w:textAlignment w:val="baseline"/>
        <w:rPr>
          <w:rFonts w:ascii="Arial" w:hAnsi="Arial" w:cs="Arial"/>
        </w:rPr>
      </w:pPr>
      <w:r w:rsidRPr="00FB4568">
        <w:rPr>
          <w:rStyle w:val="normaltextrun"/>
          <w:rFonts w:ascii="Arial" w:eastAsiaTheme="majorEastAsia" w:hAnsi="Arial" w:cs="Arial"/>
        </w:rPr>
        <w:t xml:space="preserve">An owner or occupier of land must not plant, locate or allow to be located a tree, plant, </w:t>
      </w:r>
      <w:proofErr w:type="gramStart"/>
      <w:r w:rsidRPr="00FB4568">
        <w:rPr>
          <w:rStyle w:val="normaltextrun"/>
          <w:rFonts w:ascii="Arial" w:eastAsiaTheme="majorEastAsia" w:hAnsi="Arial" w:cs="Arial"/>
        </w:rPr>
        <w:t>sign</w:t>
      </w:r>
      <w:proofErr w:type="gramEnd"/>
      <w:r w:rsidRPr="00FB4568">
        <w:rPr>
          <w:rStyle w:val="normaltextrun"/>
          <w:rFonts w:ascii="Arial" w:eastAsiaTheme="majorEastAsia" w:hAnsi="Arial" w:cs="Arial"/>
        </w:rPr>
        <w:t xml:space="preserve"> or other object that:</w:t>
      </w:r>
      <w:r w:rsidRPr="00FB4568">
        <w:rPr>
          <w:rStyle w:val="eop"/>
          <w:rFonts w:ascii="Arial" w:hAnsi="Arial" w:cs="Arial"/>
        </w:rPr>
        <w:t> </w:t>
      </w:r>
    </w:p>
    <w:p w14:paraId="0E4AF0FF" w14:textId="5872C66C" w:rsidR="000A41DA" w:rsidRPr="00FB4568" w:rsidRDefault="000A41DA" w:rsidP="003A37F8">
      <w:pPr>
        <w:pStyle w:val="paragraph"/>
        <w:numPr>
          <w:ilvl w:val="0"/>
          <w:numId w:val="39"/>
        </w:numPr>
        <w:spacing w:before="0" w:beforeAutospacing="0" w:after="240" w:afterAutospacing="0"/>
        <w:ind w:left="1440"/>
        <w:textAlignment w:val="baseline"/>
        <w:rPr>
          <w:rFonts w:ascii="Arial" w:hAnsi="Arial" w:cs="Arial"/>
        </w:rPr>
      </w:pPr>
      <w:r w:rsidRPr="00FB4568">
        <w:rPr>
          <w:rStyle w:val="normaltextrun"/>
          <w:rFonts w:ascii="Arial" w:eastAsiaTheme="majorEastAsia" w:hAnsi="Arial" w:cs="Arial"/>
        </w:rPr>
        <w:t xml:space="preserve">overhangs any </w:t>
      </w:r>
      <w:r w:rsidRPr="00FB4568">
        <w:rPr>
          <w:rStyle w:val="normaltextrun"/>
          <w:rFonts w:ascii="Arial" w:eastAsiaTheme="majorEastAsia" w:hAnsi="Arial" w:cs="Arial"/>
          <w:i/>
          <w:iCs/>
        </w:rPr>
        <w:t xml:space="preserve">footpath </w:t>
      </w:r>
      <w:r w:rsidRPr="00FB4568">
        <w:rPr>
          <w:rStyle w:val="normaltextrun"/>
          <w:rFonts w:ascii="Arial" w:eastAsiaTheme="majorEastAsia" w:hAnsi="Arial" w:cs="Arial"/>
        </w:rPr>
        <w:t xml:space="preserve">or other part of the </w:t>
      </w:r>
      <w:r w:rsidRPr="00FB4568">
        <w:rPr>
          <w:rStyle w:val="normaltextrun"/>
          <w:rFonts w:ascii="Arial" w:eastAsiaTheme="majorEastAsia" w:hAnsi="Arial" w:cs="Arial"/>
          <w:i/>
          <w:iCs/>
        </w:rPr>
        <w:t>road</w:t>
      </w:r>
      <w:r w:rsidRPr="00FB4568">
        <w:rPr>
          <w:rStyle w:val="normaltextrun"/>
          <w:rFonts w:ascii="Arial" w:eastAsiaTheme="majorEastAsia" w:hAnsi="Arial" w:cs="Arial"/>
        </w:rPr>
        <w:t xml:space="preserve"> used by pedestrians at a height of less than 2.5 </w:t>
      </w:r>
      <w:proofErr w:type="gramStart"/>
      <w:r w:rsidRPr="00FB4568">
        <w:rPr>
          <w:rStyle w:val="normaltextrun"/>
          <w:rFonts w:ascii="Arial" w:eastAsiaTheme="majorEastAsia" w:hAnsi="Arial" w:cs="Arial"/>
        </w:rPr>
        <w:t>metres;</w:t>
      </w:r>
      <w:proofErr w:type="gramEnd"/>
      <w:r w:rsidRPr="00FB4568">
        <w:rPr>
          <w:rStyle w:val="normaltextrun"/>
          <w:rFonts w:ascii="Arial" w:eastAsiaTheme="majorEastAsia" w:hAnsi="Arial" w:cs="Arial"/>
        </w:rPr>
        <w:t xml:space="preserve"> or</w:t>
      </w:r>
      <w:r w:rsidRPr="00FB4568">
        <w:rPr>
          <w:rStyle w:val="eop"/>
          <w:rFonts w:ascii="Arial" w:hAnsi="Arial" w:cs="Arial"/>
        </w:rPr>
        <w:t> </w:t>
      </w:r>
    </w:p>
    <w:p w14:paraId="6C0C15EA"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 xml:space="preserve">extends over any part of the </w:t>
      </w:r>
      <w:r w:rsidRPr="00FB4568">
        <w:rPr>
          <w:rStyle w:val="normaltextrun"/>
          <w:rFonts w:ascii="Arial" w:eastAsiaTheme="majorEastAsia" w:hAnsi="Arial" w:cs="Arial"/>
          <w:i/>
          <w:iCs/>
        </w:rPr>
        <w:t>road</w:t>
      </w:r>
      <w:r w:rsidRPr="00FB4568">
        <w:rPr>
          <w:rStyle w:val="normaltextrun"/>
          <w:rFonts w:ascii="Arial" w:eastAsiaTheme="majorEastAsia" w:hAnsi="Arial" w:cs="Arial"/>
        </w:rPr>
        <w:t xml:space="preserve"> in a way that it:</w:t>
      </w:r>
      <w:r w:rsidRPr="00FB4568">
        <w:rPr>
          <w:rStyle w:val="eop"/>
          <w:rFonts w:ascii="Arial" w:hAnsi="Arial" w:cs="Arial"/>
        </w:rPr>
        <w:t> </w:t>
      </w:r>
    </w:p>
    <w:p w14:paraId="26B1A373"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 xml:space="preserve">obstructs the view between </w:t>
      </w:r>
      <w:r w:rsidRPr="00FB4568">
        <w:rPr>
          <w:rStyle w:val="normaltextrun"/>
          <w:rFonts w:ascii="Arial" w:eastAsiaTheme="majorEastAsia" w:hAnsi="Arial" w:cs="Arial"/>
          <w:i/>
          <w:iCs/>
        </w:rPr>
        <w:t>vehicles</w:t>
      </w:r>
      <w:r w:rsidRPr="00FB4568">
        <w:rPr>
          <w:rStyle w:val="normaltextrun"/>
          <w:rFonts w:ascii="Arial" w:eastAsiaTheme="majorEastAsia" w:hAnsi="Arial" w:cs="Arial"/>
        </w:rPr>
        <w:t xml:space="preserve"> at an intersection; or </w:t>
      </w:r>
      <w:r w:rsidRPr="00FB4568">
        <w:rPr>
          <w:rStyle w:val="eop"/>
          <w:rFonts w:ascii="Arial" w:hAnsi="Arial" w:cs="Arial"/>
        </w:rPr>
        <w:t> </w:t>
      </w:r>
    </w:p>
    <w:p w14:paraId="07D84CEB"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 xml:space="preserve">obstructs the view between </w:t>
      </w:r>
      <w:r w:rsidRPr="00FB4568">
        <w:rPr>
          <w:rStyle w:val="normaltextrun"/>
          <w:rFonts w:ascii="Arial" w:eastAsiaTheme="majorEastAsia" w:hAnsi="Arial" w:cs="Arial"/>
          <w:i/>
          <w:iCs/>
        </w:rPr>
        <w:t>vehicles</w:t>
      </w:r>
      <w:r w:rsidRPr="00FB4568">
        <w:rPr>
          <w:rStyle w:val="normaltextrun"/>
          <w:rFonts w:ascii="Arial" w:eastAsiaTheme="majorEastAsia" w:hAnsi="Arial" w:cs="Arial"/>
        </w:rPr>
        <w:t xml:space="preserve"> and pedestrians; or</w:t>
      </w:r>
      <w:r w:rsidRPr="00FB4568">
        <w:rPr>
          <w:rStyle w:val="eop"/>
          <w:rFonts w:ascii="Arial" w:hAnsi="Arial" w:cs="Arial"/>
        </w:rPr>
        <w:t> </w:t>
      </w:r>
    </w:p>
    <w:p w14:paraId="100B9A8E"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 xml:space="preserve">obstructs any </w:t>
      </w:r>
      <w:r w:rsidRPr="00FB4568">
        <w:rPr>
          <w:rStyle w:val="normaltextrun"/>
          <w:rFonts w:ascii="Arial" w:eastAsiaTheme="majorEastAsia" w:hAnsi="Arial" w:cs="Arial"/>
          <w:i/>
          <w:iCs/>
        </w:rPr>
        <w:t>Council assets</w:t>
      </w:r>
      <w:r w:rsidRPr="00FB4568">
        <w:rPr>
          <w:rStyle w:val="normaltextrun"/>
          <w:rFonts w:ascii="Arial" w:eastAsiaTheme="majorEastAsia" w:hAnsi="Arial" w:cs="Arial"/>
        </w:rPr>
        <w:t xml:space="preserve"> including drains; or</w:t>
      </w:r>
      <w:r w:rsidRPr="00FB4568">
        <w:rPr>
          <w:rStyle w:val="eop"/>
          <w:rFonts w:ascii="Arial" w:hAnsi="Arial" w:cs="Arial"/>
        </w:rPr>
        <w:t> </w:t>
      </w:r>
    </w:p>
    <w:p w14:paraId="2835027E"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 xml:space="preserve">obscures a traffic control item from an approaching </w:t>
      </w:r>
      <w:r w:rsidRPr="00FB4568">
        <w:rPr>
          <w:rStyle w:val="normaltextrun"/>
          <w:rFonts w:ascii="Arial" w:eastAsiaTheme="majorEastAsia" w:hAnsi="Arial" w:cs="Arial"/>
          <w:i/>
          <w:iCs/>
        </w:rPr>
        <w:t>vehicle</w:t>
      </w:r>
      <w:r w:rsidRPr="00FB4568">
        <w:rPr>
          <w:rStyle w:val="normaltextrun"/>
          <w:rFonts w:ascii="Arial" w:eastAsiaTheme="majorEastAsia" w:hAnsi="Arial" w:cs="Arial"/>
        </w:rPr>
        <w:t xml:space="preserve"> or pedestrian; or</w:t>
      </w:r>
      <w:r w:rsidRPr="00FB4568">
        <w:rPr>
          <w:rStyle w:val="eop"/>
          <w:rFonts w:ascii="Arial" w:hAnsi="Arial" w:cs="Arial"/>
        </w:rPr>
        <w:t> </w:t>
      </w:r>
    </w:p>
    <w:p w14:paraId="14AD6B80"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obscures street lighting; or</w:t>
      </w:r>
      <w:r w:rsidRPr="00FB4568">
        <w:rPr>
          <w:rStyle w:val="eop"/>
          <w:rFonts w:ascii="Arial" w:hAnsi="Arial" w:cs="Arial"/>
        </w:rPr>
        <w:t> </w:t>
      </w:r>
    </w:p>
    <w:p w14:paraId="5C01CB2A" w14:textId="77777777" w:rsidR="000A41DA" w:rsidRPr="00FB4568" w:rsidRDefault="000A41DA" w:rsidP="003A37F8">
      <w:pPr>
        <w:pStyle w:val="paragraph"/>
        <w:numPr>
          <w:ilvl w:val="0"/>
          <w:numId w:val="39"/>
        </w:numPr>
        <w:spacing w:before="0" w:beforeAutospacing="0" w:after="240" w:afterAutospacing="0"/>
        <w:ind w:left="1440"/>
        <w:jc w:val="both"/>
        <w:textAlignment w:val="baseline"/>
        <w:rPr>
          <w:rFonts w:ascii="Arial" w:hAnsi="Arial" w:cs="Arial"/>
        </w:rPr>
      </w:pPr>
      <w:r w:rsidRPr="00FB4568">
        <w:rPr>
          <w:rStyle w:val="normaltextrun"/>
          <w:rFonts w:ascii="Arial" w:eastAsiaTheme="majorEastAsia" w:hAnsi="Arial" w:cs="Arial"/>
        </w:rPr>
        <w:t xml:space="preserve">constitutes a danger to </w:t>
      </w:r>
      <w:r w:rsidRPr="00FB4568">
        <w:rPr>
          <w:rStyle w:val="normaltextrun"/>
          <w:rFonts w:ascii="Arial" w:eastAsiaTheme="majorEastAsia" w:hAnsi="Arial" w:cs="Arial"/>
          <w:i/>
          <w:iCs/>
        </w:rPr>
        <w:t>vehicles</w:t>
      </w:r>
      <w:r w:rsidRPr="00FB4568">
        <w:rPr>
          <w:rStyle w:val="normaltextrun"/>
          <w:rFonts w:ascii="Arial" w:eastAsiaTheme="majorEastAsia" w:hAnsi="Arial" w:cs="Arial"/>
        </w:rPr>
        <w:t xml:space="preserve"> or pedestrians or compromises the safe and convenient use of the </w:t>
      </w:r>
      <w:r w:rsidRPr="00FB4568">
        <w:rPr>
          <w:rStyle w:val="normaltextrun"/>
          <w:rFonts w:ascii="Arial" w:eastAsiaTheme="majorEastAsia" w:hAnsi="Arial" w:cs="Arial"/>
          <w:i/>
          <w:iCs/>
        </w:rPr>
        <w:t>road</w:t>
      </w:r>
      <w:r w:rsidRPr="00FB4568">
        <w:rPr>
          <w:rStyle w:val="normaltextrun"/>
          <w:rFonts w:ascii="Arial" w:eastAsiaTheme="majorEastAsia" w:hAnsi="Arial" w:cs="Arial"/>
        </w:rPr>
        <w:t>.</w:t>
      </w:r>
      <w:r w:rsidRPr="00FB4568">
        <w:rPr>
          <w:rStyle w:val="eop"/>
          <w:rFonts w:ascii="Arial" w:hAnsi="Arial" w:cs="Arial"/>
        </w:rPr>
        <w:t> </w:t>
      </w:r>
    </w:p>
    <w:p w14:paraId="4BDBF6E7" w14:textId="77777777" w:rsidR="000A41DA" w:rsidRPr="000A41DA" w:rsidRDefault="000A41DA" w:rsidP="003A37F8">
      <w:pPr>
        <w:pStyle w:val="Heading3"/>
        <w:numPr>
          <w:ilvl w:val="0"/>
          <w:numId w:val="20"/>
        </w:numPr>
        <w:ind w:left="360"/>
      </w:pPr>
      <w:bookmarkStart w:id="19" w:name="_Toc141699986"/>
      <w:r w:rsidRPr="000A41DA">
        <w:t>Interfering with Council Assets</w:t>
      </w:r>
      <w:bookmarkEnd w:id="19"/>
      <w:r w:rsidRPr="000A41DA">
        <w:t> </w:t>
      </w:r>
    </w:p>
    <w:p w14:paraId="509BE44B" w14:textId="77777777" w:rsidR="000A41DA" w:rsidRPr="003D51B8" w:rsidRDefault="000A41DA" w:rsidP="003A37F8">
      <w:pPr>
        <w:pStyle w:val="paragraph"/>
        <w:numPr>
          <w:ilvl w:val="0"/>
          <w:numId w:val="40"/>
        </w:numPr>
        <w:spacing w:before="0" w:beforeAutospacing="0" w:after="240" w:afterAutospacing="0"/>
        <w:jc w:val="both"/>
        <w:textAlignment w:val="baseline"/>
        <w:rPr>
          <w:rFonts w:ascii="Arial" w:hAnsi="Arial" w:cs="Arial"/>
        </w:rPr>
      </w:pPr>
      <w:r w:rsidRPr="003D51B8">
        <w:rPr>
          <w:rStyle w:val="normaltextrun"/>
          <w:rFonts w:ascii="Arial" w:eastAsiaTheme="majorEastAsia" w:hAnsi="Arial" w:cs="Arial"/>
        </w:rPr>
        <w:t>A person must not:</w:t>
      </w:r>
      <w:r w:rsidRPr="003D51B8">
        <w:rPr>
          <w:rStyle w:val="eop"/>
          <w:rFonts w:ascii="Arial" w:hAnsi="Arial" w:cs="Arial"/>
        </w:rPr>
        <w:t> </w:t>
      </w:r>
    </w:p>
    <w:p w14:paraId="0791EC10" w14:textId="2F394937" w:rsidR="000A41DA" w:rsidRPr="003D51B8" w:rsidRDefault="000A41DA" w:rsidP="003A37F8">
      <w:pPr>
        <w:pStyle w:val="paragraph"/>
        <w:numPr>
          <w:ilvl w:val="1"/>
          <w:numId w:val="41"/>
        </w:numPr>
        <w:spacing w:before="0" w:beforeAutospacing="0" w:after="240" w:afterAutospacing="0"/>
        <w:ind w:left="1440"/>
        <w:textAlignment w:val="baseline"/>
        <w:rPr>
          <w:rFonts w:ascii="Arial" w:hAnsi="Arial" w:cs="Arial"/>
        </w:rPr>
      </w:pPr>
      <w:r w:rsidRPr="003D51B8">
        <w:rPr>
          <w:rStyle w:val="normaltextrun"/>
          <w:rFonts w:ascii="Arial" w:eastAsiaTheme="majorEastAsia" w:hAnsi="Arial" w:cs="Arial"/>
        </w:rPr>
        <w:t xml:space="preserve">interfere with or use </w:t>
      </w:r>
      <w:r w:rsidRPr="003D51B8">
        <w:rPr>
          <w:rStyle w:val="normaltextrun"/>
          <w:rFonts w:ascii="Arial" w:eastAsiaTheme="majorEastAsia" w:hAnsi="Arial" w:cs="Arial"/>
          <w:i/>
          <w:iCs/>
        </w:rPr>
        <w:t>Council assets</w:t>
      </w:r>
      <w:r w:rsidRPr="003D51B8">
        <w:rPr>
          <w:rStyle w:val="normaltextrun"/>
          <w:rFonts w:ascii="Arial" w:eastAsiaTheme="majorEastAsia" w:hAnsi="Arial" w:cs="Arial"/>
        </w:rPr>
        <w:t xml:space="preserve"> in such a way that causes damage or detriment; or</w:t>
      </w:r>
      <w:r w:rsidRPr="003D51B8">
        <w:rPr>
          <w:rStyle w:val="eop"/>
          <w:rFonts w:ascii="Arial" w:hAnsi="Arial" w:cs="Arial"/>
        </w:rPr>
        <w:t> </w:t>
      </w:r>
    </w:p>
    <w:p w14:paraId="0419DAFD" w14:textId="6E315B6B" w:rsidR="000A41DA" w:rsidRPr="003D51B8" w:rsidRDefault="000A41DA" w:rsidP="003A37F8">
      <w:pPr>
        <w:pStyle w:val="paragraph"/>
        <w:numPr>
          <w:ilvl w:val="1"/>
          <w:numId w:val="41"/>
        </w:numPr>
        <w:spacing w:before="0" w:beforeAutospacing="0" w:after="240" w:afterAutospacing="0"/>
        <w:ind w:left="1440"/>
        <w:textAlignment w:val="baseline"/>
        <w:rPr>
          <w:rFonts w:ascii="Arial" w:hAnsi="Arial" w:cs="Arial"/>
        </w:rPr>
      </w:pPr>
      <w:r w:rsidRPr="003D51B8">
        <w:rPr>
          <w:rStyle w:val="normaltextrun"/>
          <w:rFonts w:ascii="Arial" w:eastAsiaTheme="majorEastAsia" w:hAnsi="Arial" w:cs="Arial"/>
        </w:rPr>
        <w:t xml:space="preserve">any other person could be injured or suffer loss </w:t>
      </w:r>
      <w:proofErr w:type="gramStart"/>
      <w:r w:rsidRPr="003D51B8">
        <w:rPr>
          <w:rStyle w:val="normaltextrun"/>
          <w:rFonts w:ascii="Arial" w:eastAsiaTheme="majorEastAsia" w:hAnsi="Arial" w:cs="Arial"/>
        </w:rPr>
        <w:t>as a result of</w:t>
      </w:r>
      <w:proofErr w:type="gramEnd"/>
      <w:r w:rsidRPr="003D51B8">
        <w:rPr>
          <w:rStyle w:val="normaltextrun"/>
          <w:rFonts w:ascii="Arial" w:eastAsiaTheme="majorEastAsia" w:hAnsi="Arial" w:cs="Arial"/>
        </w:rPr>
        <w:t xml:space="preserve"> that interference or use; and</w:t>
      </w:r>
      <w:r w:rsidRPr="003D51B8">
        <w:rPr>
          <w:rStyle w:val="eop"/>
          <w:rFonts w:ascii="Arial" w:hAnsi="Arial" w:cs="Arial"/>
        </w:rPr>
        <w:t> </w:t>
      </w:r>
    </w:p>
    <w:p w14:paraId="6EF2BFB9" w14:textId="768D0FFA" w:rsidR="000A41DA" w:rsidRPr="003D51B8" w:rsidRDefault="000A41DA" w:rsidP="003A37F8">
      <w:pPr>
        <w:pStyle w:val="paragraph"/>
        <w:numPr>
          <w:ilvl w:val="1"/>
          <w:numId w:val="41"/>
        </w:numPr>
        <w:spacing w:before="0" w:beforeAutospacing="0" w:after="240" w:afterAutospacing="0"/>
        <w:ind w:left="1440"/>
        <w:textAlignment w:val="baseline"/>
        <w:rPr>
          <w:rStyle w:val="eop"/>
          <w:rFonts w:ascii="Arial" w:hAnsi="Arial" w:cs="Arial"/>
        </w:rPr>
      </w:pPr>
      <w:r w:rsidRPr="003D51B8">
        <w:rPr>
          <w:rStyle w:val="normaltextrun"/>
          <w:rFonts w:ascii="Arial" w:eastAsiaTheme="majorEastAsia" w:hAnsi="Arial" w:cs="Arial"/>
        </w:rPr>
        <w:t>attach anything to the Council asset.</w:t>
      </w:r>
      <w:r w:rsidRPr="003D51B8">
        <w:rPr>
          <w:rStyle w:val="eop"/>
          <w:rFonts w:ascii="Arial" w:hAnsi="Arial" w:cs="Arial"/>
        </w:rPr>
        <w:t> </w:t>
      </w:r>
    </w:p>
    <w:p w14:paraId="71B215AA" w14:textId="77777777" w:rsidR="000A41DA" w:rsidRPr="003D51B8" w:rsidRDefault="000A41DA" w:rsidP="003A37F8">
      <w:pPr>
        <w:pStyle w:val="paragraph"/>
        <w:numPr>
          <w:ilvl w:val="0"/>
          <w:numId w:val="42"/>
        </w:numPr>
        <w:spacing w:before="0" w:beforeAutospacing="0" w:after="240" w:afterAutospacing="0"/>
        <w:jc w:val="both"/>
        <w:textAlignment w:val="baseline"/>
        <w:rPr>
          <w:rFonts w:ascii="Arial" w:hAnsi="Arial" w:cs="Arial"/>
        </w:rPr>
      </w:pPr>
      <w:r w:rsidRPr="003D51B8">
        <w:rPr>
          <w:rStyle w:val="normaltextrun"/>
          <w:rFonts w:ascii="Arial" w:eastAsiaTheme="majorEastAsia" w:hAnsi="Arial" w:cs="Arial"/>
        </w:rPr>
        <w:t>Notwithstanding sub-clause (1), a person may:</w:t>
      </w:r>
      <w:r w:rsidRPr="003D51B8">
        <w:rPr>
          <w:rStyle w:val="eop"/>
          <w:rFonts w:ascii="Arial" w:hAnsi="Arial" w:cs="Arial"/>
        </w:rPr>
        <w:t> </w:t>
      </w:r>
    </w:p>
    <w:p w14:paraId="57F60588" w14:textId="77777777" w:rsidR="000A41DA" w:rsidRPr="003D51B8" w:rsidRDefault="000A41DA" w:rsidP="003A37F8">
      <w:pPr>
        <w:pStyle w:val="paragraph"/>
        <w:numPr>
          <w:ilvl w:val="0"/>
          <w:numId w:val="43"/>
        </w:numPr>
        <w:spacing w:before="0" w:beforeAutospacing="0" w:after="240" w:afterAutospacing="0"/>
        <w:ind w:left="1440"/>
        <w:jc w:val="both"/>
        <w:textAlignment w:val="baseline"/>
        <w:rPr>
          <w:rFonts w:ascii="Arial" w:hAnsi="Arial" w:cs="Arial"/>
        </w:rPr>
      </w:pPr>
      <w:r w:rsidRPr="003D51B8">
        <w:rPr>
          <w:rStyle w:val="normaltextrun"/>
          <w:rFonts w:ascii="Arial" w:eastAsiaTheme="majorEastAsia" w:hAnsi="Arial" w:cs="Arial"/>
        </w:rPr>
        <w:t>plant vegetation on; or </w:t>
      </w:r>
      <w:r w:rsidRPr="003D51B8">
        <w:rPr>
          <w:rStyle w:val="eop"/>
          <w:rFonts w:ascii="Arial" w:hAnsi="Arial" w:cs="Arial"/>
        </w:rPr>
        <w:t> </w:t>
      </w:r>
    </w:p>
    <w:p w14:paraId="143F061B" w14:textId="753F5F14" w:rsidR="000A41DA" w:rsidRPr="003D51B8" w:rsidRDefault="000A41DA" w:rsidP="003A37F8">
      <w:pPr>
        <w:pStyle w:val="paragraph"/>
        <w:numPr>
          <w:ilvl w:val="0"/>
          <w:numId w:val="43"/>
        </w:numPr>
        <w:spacing w:before="0" w:beforeAutospacing="0" w:after="240" w:afterAutospacing="0"/>
        <w:ind w:left="1440"/>
        <w:jc w:val="both"/>
        <w:textAlignment w:val="baseline"/>
        <w:rPr>
          <w:rStyle w:val="eop"/>
          <w:rFonts w:ascii="Arial" w:hAnsi="Arial" w:cs="Arial"/>
        </w:rPr>
      </w:pPr>
      <w:r w:rsidRPr="003D51B8">
        <w:rPr>
          <w:rStyle w:val="normaltextrun"/>
          <w:rFonts w:ascii="Arial" w:eastAsiaTheme="majorEastAsia" w:hAnsi="Arial" w:cs="Arial"/>
        </w:rPr>
        <w:lastRenderedPageBreak/>
        <w:t xml:space="preserve">otherwise modify the appearance of the nature strip immediately outside land which they occupy if such planting or modification complies with the Nature Strip Guidelines or is approved by an </w:t>
      </w:r>
      <w:r w:rsidRPr="003D51B8">
        <w:rPr>
          <w:rStyle w:val="normaltextrun"/>
          <w:rFonts w:ascii="Arial" w:eastAsiaTheme="majorEastAsia" w:hAnsi="Arial" w:cs="Arial"/>
          <w:i/>
          <w:iCs/>
        </w:rPr>
        <w:t>authorised officer</w:t>
      </w:r>
      <w:r w:rsidRPr="003D51B8">
        <w:rPr>
          <w:rStyle w:val="normaltextrun"/>
          <w:rFonts w:ascii="Arial" w:eastAsiaTheme="majorEastAsia" w:hAnsi="Arial" w:cs="Arial"/>
        </w:rPr>
        <w:t>.</w:t>
      </w:r>
      <w:r w:rsidRPr="003D51B8">
        <w:rPr>
          <w:rStyle w:val="eop"/>
          <w:rFonts w:ascii="Arial" w:hAnsi="Arial" w:cs="Arial"/>
        </w:rPr>
        <w:t> </w:t>
      </w:r>
    </w:p>
    <w:p w14:paraId="1B2F7270" w14:textId="3ADDE7D1" w:rsidR="000A41DA" w:rsidRPr="000A41DA" w:rsidRDefault="000A41DA" w:rsidP="003A37F8">
      <w:pPr>
        <w:pStyle w:val="Heading3"/>
        <w:numPr>
          <w:ilvl w:val="0"/>
          <w:numId w:val="20"/>
        </w:numPr>
        <w:ind w:left="360"/>
      </w:pPr>
      <w:bookmarkStart w:id="20" w:name="_Toc141699987"/>
      <w:r w:rsidRPr="000A41DA">
        <w:t>Asset Protection Permit</w:t>
      </w:r>
      <w:bookmarkEnd w:id="20"/>
      <w:r w:rsidRPr="000A41DA">
        <w:t> </w:t>
      </w:r>
    </w:p>
    <w:p w14:paraId="5FDFAFCB" w14:textId="2990D9D7" w:rsidR="000A41DA" w:rsidRPr="00DF6472" w:rsidRDefault="000A41DA" w:rsidP="002A4DD2">
      <w:pPr>
        <w:spacing w:after="240" w:line="240" w:lineRule="auto"/>
        <w:ind w:left="360"/>
        <w:rPr>
          <w:rStyle w:val="eop"/>
          <w:rFonts w:cs="Arial"/>
          <w:color w:val="000000"/>
          <w:sz w:val="24"/>
          <w:szCs w:val="24"/>
          <w:shd w:val="clear" w:color="auto" w:fill="FFFFFF"/>
        </w:rPr>
      </w:pPr>
      <w:r w:rsidRPr="00DF6472">
        <w:rPr>
          <w:rStyle w:val="normaltextrun"/>
          <w:rFonts w:cs="Arial"/>
          <w:color w:val="000000"/>
          <w:sz w:val="24"/>
          <w:szCs w:val="24"/>
          <w:shd w:val="clear" w:color="auto" w:fill="FFFFFF"/>
        </w:rPr>
        <w:t xml:space="preserve">The </w:t>
      </w:r>
      <w:r w:rsidRPr="00DF6472">
        <w:rPr>
          <w:rStyle w:val="normaltextrun"/>
          <w:rFonts w:cs="Arial"/>
          <w:i/>
          <w:iCs/>
          <w:color w:val="000000"/>
          <w:sz w:val="24"/>
          <w:szCs w:val="24"/>
          <w:shd w:val="clear" w:color="auto" w:fill="FFFFFF"/>
        </w:rPr>
        <w:t>builder</w:t>
      </w:r>
      <w:r w:rsidRPr="00DF6472">
        <w:rPr>
          <w:rStyle w:val="normaltextrun"/>
          <w:rFonts w:cs="Arial"/>
          <w:color w:val="000000"/>
          <w:sz w:val="24"/>
          <w:szCs w:val="24"/>
          <w:shd w:val="clear" w:color="auto" w:fill="FFFFFF"/>
        </w:rPr>
        <w:t xml:space="preserve"> must obtain an </w:t>
      </w:r>
      <w:r w:rsidRPr="00DF6472">
        <w:rPr>
          <w:rStyle w:val="normaltextrun"/>
          <w:rFonts w:cs="Arial"/>
          <w:i/>
          <w:iCs/>
          <w:color w:val="000000"/>
          <w:sz w:val="24"/>
          <w:szCs w:val="24"/>
          <w:shd w:val="clear" w:color="auto" w:fill="FFFFFF"/>
        </w:rPr>
        <w:t>asset protection permit</w:t>
      </w:r>
      <w:r w:rsidRPr="00DF6472">
        <w:rPr>
          <w:rStyle w:val="normaltextrun"/>
          <w:rFonts w:cs="Arial"/>
          <w:color w:val="000000"/>
          <w:sz w:val="24"/>
          <w:szCs w:val="24"/>
          <w:shd w:val="clear" w:color="auto" w:fill="FFFFFF"/>
        </w:rPr>
        <w:t xml:space="preserve"> to carry out </w:t>
      </w:r>
      <w:r w:rsidRPr="00DF6472">
        <w:rPr>
          <w:rStyle w:val="normaltextrun"/>
          <w:rFonts w:cs="Arial"/>
          <w:i/>
          <w:iCs/>
          <w:color w:val="000000"/>
          <w:sz w:val="24"/>
          <w:szCs w:val="24"/>
          <w:shd w:val="clear" w:color="auto" w:fill="FFFFFF"/>
        </w:rPr>
        <w:t>building works</w:t>
      </w:r>
      <w:r w:rsidRPr="00DF6472">
        <w:rPr>
          <w:rStyle w:val="normaltextrun"/>
          <w:rFonts w:cs="Arial"/>
          <w:color w:val="000000"/>
          <w:sz w:val="24"/>
          <w:szCs w:val="24"/>
          <w:shd w:val="clear" w:color="auto" w:fill="FFFFFF"/>
        </w:rPr>
        <w:t xml:space="preserve"> on </w:t>
      </w:r>
      <w:r w:rsidRPr="00DF6472">
        <w:rPr>
          <w:rStyle w:val="normaltextrun"/>
          <w:rFonts w:cs="Arial"/>
          <w:i/>
          <w:iCs/>
          <w:color w:val="000000"/>
          <w:sz w:val="24"/>
          <w:szCs w:val="24"/>
          <w:shd w:val="clear" w:color="auto" w:fill="FFFFFF"/>
        </w:rPr>
        <w:t>land</w:t>
      </w:r>
      <w:r w:rsidRPr="00DF6472">
        <w:rPr>
          <w:rStyle w:val="normaltextrun"/>
          <w:rFonts w:cs="Arial"/>
          <w:color w:val="000000"/>
          <w:sz w:val="24"/>
          <w:szCs w:val="24"/>
          <w:shd w:val="clear" w:color="auto" w:fill="FFFFFF"/>
        </w:rPr>
        <w:t>.</w:t>
      </w:r>
      <w:r w:rsidRPr="00DF6472">
        <w:rPr>
          <w:rStyle w:val="eop"/>
          <w:rFonts w:cs="Arial"/>
          <w:color w:val="000000"/>
          <w:sz w:val="24"/>
          <w:szCs w:val="24"/>
          <w:shd w:val="clear" w:color="auto" w:fill="FFFFFF"/>
        </w:rPr>
        <w:t> </w:t>
      </w:r>
    </w:p>
    <w:p w14:paraId="3501D231" w14:textId="6254A7F8" w:rsidR="000A41DA" w:rsidRPr="000A41DA" w:rsidRDefault="000A41DA" w:rsidP="003A37F8">
      <w:pPr>
        <w:pStyle w:val="Heading3"/>
        <w:numPr>
          <w:ilvl w:val="0"/>
          <w:numId w:val="20"/>
        </w:numPr>
        <w:ind w:left="360"/>
      </w:pPr>
      <w:bookmarkStart w:id="21" w:name="_Toc141699988"/>
      <w:r w:rsidRPr="000A41DA">
        <w:t>Damage from Adjoining Properties</w:t>
      </w:r>
      <w:bookmarkEnd w:id="21"/>
      <w:r w:rsidRPr="000A41DA">
        <w:t> </w:t>
      </w:r>
    </w:p>
    <w:p w14:paraId="64BCAFC1" w14:textId="21CC7797" w:rsidR="000A41DA" w:rsidRPr="00DF6472" w:rsidRDefault="000A41DA" w:rsidP="002A4DD2">
      <w:pPr>
        <w:spacing w:after="240" w:line="240" w:lineRule="auto"/>
        <w:ind w:left="360"/>
        <w:rPr>
          <w:rFonts w:cs="Arial"/>
          <w:sz w:val="24"/>
          <w:szCs w:val="24"/>
        </w:rPr>
      </w:pPr>
      <w:r w:rsidRPr="00DF6472">
        <w:rPr>
          <w:rStyle w:val="normaltextrun"/>
          <w:rFonts w:cs="Arial"/>
          <w:color w:val="000000"/>
          <w:sz w:val="24"/>
          <w:szCs w:val="24"/>
          <w:shd w:val="clear" w:color="auto" w:fill="FFFFFF"/>
          <w:lang w:val="en-US"/>
        </w:rPr>
        <w:t xml:space="preserve">A person must not allow any tree or plant on land owned or occupied by them to cause damage to or interfere with a road or </w:t>
      </w:r>
      <w:r w:rsidRPr="00DF6472">
        <w:rPr>
          <w:rStyle w:val="normaltextrun"/>
          <w:rFonts w:cs="Arial"/>
          <w:i/>
          <w:iCs/>
          <w:color w:val="000000"/>
          <w:sz w:val="24"/>
          <w:szCs w:val="24"/>
          <w:shd w:val="clear" w:color="auto" w:fill="FFFFFF"/>
          <w:lang w:val="en-US"/>
        </w:rPr>
        <w:t>Council land</w:t>
      </w:r>
      <w:r w:rsidRPr="00DF6472">
        <w:rPr>
          <w:rStyle w:val="normaltextrun"/>
          <w:rFonts w:cs="Arial"/>
          <w:color w:val="000000"/>
          <w:sz w:val="24"/>
          <w:szCs w:val="24"/>
          <w:shd w:val="clear" w:color="auto" w:fill="FFFFFF"/>
          <w:lang w:val="en-US"/>
        </w:rPr>
        <w:t xml:space="preserve"> or any drain vested in or under the control of </w:t>
      </w:r>
      <w:r w:rsidRPr="00DF6472">
        <w:rPr>
          <w:rStyle w:val="normaltextrun"/>
          <w:rFonts w:cs="Arial"/>
          <w:i/>
          <w:iCs/>
          <w:color w:val="000000"/>
          <w:sz w:val="24"/>
          <w:szCs w:val="24"/>
          <w:shd w:val="clear" w:color="auto" w:fill="FFFFFF"/>
          <w:lang w:val="en-US"/>
        </w:rPr>
        <w:t>Council</w:t>
      </w:r>
      <w:r w:rsidRPr="00DF6472">
        <w:rPr>
          <w:rStyle w:val="normaltextrun"/>
          <w:rFonts w:cs="Arial"/>
          <w:color w:val="000000"/>
          <w:sz w:val="24"/>
          <w:szCs w:val="24"/>
          <w:shd w:val="clear" w:color="auto" w:fill="FFFFFF"/>
          <w:lang w:val="en-US"/>
        </w:rPr>
        <w:t>.</w:t>
      </w:r>
      <w:r w:rsidRPr="00DF6472">
        <w:rPr>
          <w:rStyle w:val="eop"/>
          <w:rFonts w:cs="Arial"/>
          <w:color w:val="000000"/>
          <w:sz w:val="24"/>
          <w:szCs w:val="24"/>
          <w:shd w:val="clear" w:color="auto" w:fill="FFFFFF"/>
        </w:rPr>
        <w:t> </w:t>
      </w:r>
    </w:p>
    <w:p w14:paraId="700CF690" w14:textId="30949D7E" w:rsidR="000A41DA" w:rsidRPr="007103F0" w:rsidRDefault="000A41DA" w:rsidP="001F419C">
      <w:pPr>
        <w:pStyle w:val="Heading2"/>
        <w:rPr>
          <w:b w:val="0"/>
          <w:bCs/>
        </w:rPr>
      </w:pPr>
      <w:bookmarkStart w:id="22" w:name="_Toc141699989"/>
      <w:r w:rsidRPr="007103F0">
        <w:rPr>
          <w:b w:val="0"/>
          <w:bCs/>
        </w:rPr>
        <w:t>Division 4</w:t>
      </w:r>
      <w:r w:rsidR="009E0792">
        <w:rPr>
          <w:b w:val="0"/>
          <w:bCs/>
        </w:rPr>
        <w:t>:</w:t>
      </w:r>
      <w:r w:rsidRPr="007103F0">
        <w:rPr>
          <w:b w:val="0"/>
          <w:bCs/>
        </w:rPr>
        <w:t xml:space="preserve"> Use of Council Reserves and Council Land</w:t>
      </w:r>
      <w:bookmarkEnd w:id="22"/>
    </w:p>
    <w:p w14:paraId="2777E653" w14:textId="0D76C915" w:rsidR="000A41DA" w:rsidRPr="000A41DA" w:rsidRDefault="000A41DA" w:rsidP="003A37F8">
      <w:pPr>
        <w:pStyle w:val="Heading3"/>
        <w:numPr>
          <w:ilvl w:val="0"/>
          <w:numId w:val="20"/>
        </w:numPr>
        <w:ind w:left="360"/>
      </w:pPr>
      <w:bookmarkStart w:id="23" w:name="_Toc141699990"/>
      <w:r w:rsidRPr="000A41DA">
        <w:t>Behaviour on Council Land</w:t>
      </w:r>
      <w:bookmarkEnd w:id="23"/>
      <w:r w:rsidRPr="000A41DA">
        <w:t> </w:t>
      </w:r>
    </w:p>
    <w:p w14:paraId="7AD9AA55" w14:textId="77777777" w:rsidR="000A41DA" w:rsidRPr="002A4DD2" w:rsidRDefault="000A41DA" w:rsidP="00AE0BDF">
      <w:pPr>
        <w:pStyle w:val="paragraph"/>
        <w:spacing w:before="0" w:beforeAutospacing="0" w:after="240" w:afterAutospacing="0"/>
        <w:ind w:left="915" w:hanging="555"/>
        <w:jc w:val="both"/>
        <w:textAlignment w:val="baseline"/>
        <w:rPr>
          <w:rFonts w:ascii="Arial" w:hAnsi="Arial" w:cs="Arial"/>
        </w:rPr>
      </w:pPr>
      <w:r w:rsidRPr="002A4DD2">
        <w:rPr>
          <w:rStyle w:val="normaltextrun"/>
          <w:rFonts w:ascii="Arial" w:eastAsiaTheme="majorEastAsia" w:hAnsi="Arial" w:cs="Arial"/>
          <w:lang w:val="en-US"/>
        </w:rPr>
        <w:t>(1)</w:t>
      </w:r>
      <w:r w:rsidRPr="002A4DD2">
        <w:rPr>
          <w:rStyle w:val="tabchar"/>
          <w:rFonts w:ascii="Arial" w:eastAsiaTheme="majorEastAsia" w:hAnsi="Arial" w:cs="Arial"/>
        </w:rPr>
        <w:tab/>
      </w:r>
      <w:r w:rsidRPr="002A4DD2">
        <w:rPr>
          <w:rStyle w:val="normaltextrun"/>
          <w:rFonts w:ascii="Arial" w:eastAsiaTheme="majorEastAsia" w:hAnsi="Arial" w:cs="Arial"/>
          <w:lang w:val="en-US"/>
        </w:rPr>
        <w:t xml:space="preserve">A person must not on or in Council land, a </w:t>
      </w:r>
      <w:proofErr w:type="gramStart"/>
      <w:r w:rsidRPr="002A4DD2">
        <w:rPr>
          <w:rStyle w:val="normaltextrun"/>
          <w:rFonts w:ascii="Arial" w:eastAsiaTheme="majorEastAsia" w:hAnsi="Arial" w:cs="Arial"/>
          <w:lang w:val="en-US"/>
        </w:rPr>
        <w:t>road</w:t>
      </w:r>
      <w:proofErr w:type="gramEnd"/>
      <w:r w:rsidRPr="002A4DD2">
        <w:rPr>
          <w:rStyle w:val="normaltextrun"/>
          <w:rFonts w:ascii="Arial" w:eastAsiaTheme="majorEastAsia" w:hAnsi="Arial" w:cs="Arial"/>
          <w:lang w:val="en-US"/>
        </w:rPr>
        <w:t xml:space="preserve"> or a footpath:</w:t>
      </w:r>
      <w:r w:rsidRPr="002A4DD2">
        <w:rPr>
          <w:rStyle w:val="eop"/>
          <w:rFonts w:ascii="Arial" w:hAnsi="Arial" w:cs="Arial"/>
        </w:rPr>
        <w:t> </w:t>
      </w:r>
    </w:p>
    <w:p w14:paraId="0B6878B7" w14:textId="77777777" w:rsidR="000A41DA" w:rsidRPr="002A4DD2" w:rsidRDefault="000A41DA" w:rsidP="00AE0BDF">
      <w:pPr>
        <w:pStyle w:val="paragraph"/>
        <w:spacing w:before="0" w:beforeAutospacing="0" w:after="240" w:afterAutospacing="0"/>
        <w:ind w:left="1995" w:hanging="555"/>
        <w:jc w:val="both"/>
        <w:textAlignment w:val="baseline"/>
        <w:rPr>
          <w:rFonts w:ascii="Arial" w:hAnsi="Arial" w:cs="Arial"/>
        </w:rPr>
      </w:pPr>
      <w:r w:rsidRPr="002A4DD2">
        <w:rPr>
          <w:rStyle w:val="normaltextrun"/>
          <w:rFonts w:ascii="Arial" w:eastAsiaTheme="majorEastAsia" w:hAnsi="Arial" w:cs="Arial"/>
          <w:lang w:val="en-US"/>
        </w:rPr>
        <w:t>(a)</w:t>
      </w:r>
      <w:r w:rsidRPr="002A4DD2">
        <w:rPr>
          <w:rStyle w:val="tabchar"/>
          <w:rFonts w:ascii="Arial" w:eastAsiaTheme="majorEastAsia" w:hAnsi="Arial" w:cs="Arial"/>
        </w:rPr>
        <w:tab/>
      </w:r>
      <w:r w:rsidRPr="002A4DD2">
        <w:rPr>
          <w:rStyle w:val="normaltextrun"/>
          <w:rFonts w:ascii="Arial" w:eastAsiaTheme="majorEastAsia" w:hAnsi="Arial" w:cs="Arial"/>
          <w:lang w:val="en-US"/>
        </w:rPr>
        <w:t xml:space="preserve">create a </w:t>
      </w:r>
      <w:proofErr w:type="gramStart"/>
      <w:r w:rsidRPr="002A4DD2">
        <w:rPr>
          <w:rStyle w:val="normaltextrun"/>
          <w:rFonts w:ascii="Arial" w:eastAsiaTheme="majorEastAsia" w:hAnsi="Arial" w:cs="Arial"/>
          <w:lang w:val="en-US"/>
        </w:rPr>
        <w:t>nuisance;</w:t>
      </w:r>
      <w:proofErr w:type="gramEnd"/>
      <w:r w:rsidRPr="002A4DD2">
        <w:rPr>
          <w:rStyle w:val="eop"/>
          <w:rFonts w:ascii="Arial" w:hAnsi="Arial" w:cs="Arial"/>
        </w:rPr>
        <w:t> </w:t>
      </w:r>
    </w:p>
    <w:p w14:paraId="41EBC572" w14:textId="77777777" w:rsidR="000A41DA" w:rsidRPr="002A4DD2" w:rsidRDefault="000A41DA" w:rsidP="00AE0BDF">
      <w:pPr>
        <w:pStyle w:val="paragraph"/>
        <w:spacing w:before="0" w:beforeAutospacing="0" w:after="240" w:afterAutospacing="0"/>
        <w:ind w:left="1995" w:hanging="555"/>
        <w:jc w:val="both"/>
        <w:textAlignment w:val="baseline"/>
        <w:rPr>
          <w:rFonts w:ascii="Arial" w:hAnsi="Arial" w:cs="Arial"/>
        </w:rPr>
      </w:pPr>
      <w:r w:rsidRPr="002A4DD2">
        <w:rPr>
          <w:rStyle w:val="normaltextrun"/>
          <w:rFonts w:ascii="Arial" w:eastAsiaTheme="majorEastAsia" w:hAnsi="Arial" w:cs="Arial"/>
          <w:lang w:val="en-US"/>
        </w:rPr>
        <w:t>(b)</w:t>
      </w:r>
      <w:r w:rsidRPr="002A4DD2">
        <w:rPr>
          <w:rStyle w:val="tabchar"/>
          <w:rFonts w:ascii="Arial" w:eastAsiaTheme="majorEastAsia" w:hAnsi="Arial" w:cs="Arial"/>
        </w:rPr>
        <w:tab/>
      </w:r>
      <w:r w:rsidRPr="002A4DD2">
        <w:rPr>
          <w:rStyle w:val="normaltextrun"/>
          <w:rFonts w:ascii="Arial" w:eastAsiaTheme="majorEastAsia" w:hAnsi="Arial" w:cs="Arial"/>
          <w:lang w:val="en-US"/>
        </w:rPr>
        <w:t xml:space="preserve">behave in a manner which unreasonably interferes with another person on or in the Council land, road or </w:t>
      </w:r>
      <w:proofErr w:type="gramStart"/>
      <w:r w:rsidRPr="002A4DD2">
        <w:rPr>
          <w:rStyle w:val="normaltextrun"/>
          <w:rFonts w:ascii="Arial" w:eastAsiaTheme="majorEastAsia" w:hAnsi="Arial" w:cs="Arial"/>
          <w:lang w:val="en-US"/>
        </w:rPr>
        <w:t>footpath;</w:t>
      </w:r>
      <w:proofErr w:type="gramEnd"/>
      <w:r w:rsidRPr="002A4DD2">
        <w:rPr>
          <w:rStyle w:val="normaltextrun"/>
          <w:rFonts w:ascii="Arial" w:eastAsiaTheme="majorEastAsia" w:hAnsi="Arial" w:cs="Arial"/>
          <w:lang w:val="en-US"/>
        </w:rPr>
        <w:t> </w:t>
      </w:r>
      <w:r w:rsidRPr="002A4DD2">
        <w:rPr>
          <w:rStyle w:val="eop"/>
          <w:rFonts w:ascii="Arial" w:hAnsi="Arial" w:cs="Arial"/>
        </w:rPr>
        <w:t> </w:t>
      </w:r>
    </w:p>
    <w:p w14:paraId="0D026C67" w14:textId="77777777" w:rsidR="000A41DA" w:rsidRPr="002A4DD2" w:rsidRDefault="000A41DA" w:rsidP="003A37F8">
      <w:pPr>
        <w:pStyle w:val="paragraph"/>
        <w:numPr>
          <w:ilvl w:val="0"/>
          <w:numId w:val="43"/>
        </w:numPr>
        <w:spacing w:before="0" w:beforeAutospacing="0" w:after="240" w:afterAutospacing="0"/>
        <w:ind w:left="1800"/>
        <w:jc w:val="both"/>
        <w:textAlignment w:val="baseline"/>
        <w:rPr>
          <w:rFonts w:ascii="Arial" w:hAnsi="Arial" w:cs="Arial"/>
        </w:rPr>
      </w:pPr>
      <w:r w:rsidRPr="002A4DD2">
        <w:rPr>
          <w:rStyle w:val="normaltextrun"/>
          <w:rFonts w:ascii="Arial" w:eastAsiaTheme="majorEastAsia" w:hAnsi="Arial" w:cs="Arial"/>
        </w:rPr>
        <w:t xml:space="preserve">behaves in a manner which unreasonably interferes with another person occupying premises in close proximity to the Council land, road or </w:t>
      </w:r>
      <w:proofErr w:type="gramStart"/>
      <w:r w:rsidRPr="002A4DD2">
        <w:rPr>
          <w:rStyle w:val="normaltextrun"/>
          <w:rFonts w:ascii="Arial" w:eastAsiaTheme="majorEastAsia" w:hAnsi="Arial" w:cs="Arial"/>
        </w:rPr>
        <w:t>footpath;</w:t>
      </w:r>
      <w:proofErr w:type="gramEnd"/>
      <w:r w:rsidRPr="002A4DD2">
        <w:rPr>
          <w:rStyle w:val="eop"/>
          <w:rFonts w:ascii="Arial" w:hAnsi="Arial" w:cs="Arial"/>
        </w:rPr>
        <w:t> </w:t>
      </w:r>
    </w:p>
    <w:p w14:paraId="3105518F" w14:textId="77777777" w:rsidR="000A41DA" w:rsidRPr="002A4DD2" w:rsidRDefault="000A41DA" w:rsidP="003A37F8">
      <w:pPr>
        <w:pStyle w:val="paragraph"/>
        <w:numPr>
          <w:ilvl w:val="0"/>
          <w:numId w:val="43"/>
        </w:numPr>
        <w:spacing w:before="0" w:beforeAutospacing="0" w:after="240" w:afterAutospacing="0"/>
        <w:ind w:left="1800"/>
        <w:jc w:val="both"/>
        <w:textAlignment w:val="baseline"/>
        <w:rPr>
          <w:rFonts w:ascii="Arial" w:hAnsi="Arial" w:cs="Arial"/>
        </w:rPr>
      </w:pPr>
      <w:r w:rsidRPr="002A4DD2">
        <w:rPr>
          <w:rStyle w:val="normaltextrun"/>
          <w:rFonts w:ascii="Arial" w:eastAsiaTheme="majorEastAsia" w:hAnsi="Arial" w:cs="Arial"/>
        </w:rPr>
        <w:t xml:space="preserve">harass any person using the Council land, a road or </w:t>
      </w:r>
      <w:proofErr w:type="gramStart"/>
      <w:r w:rsidRPr="002A4DD2">
        <w:rPr>
          <w:rStyle w:val="normaltextrun"/>
          <w:rFonts w:ascii="Arial" w:eastAsiaTheme="majorEastAsia" w:hAnsi="Arial" w:cs="Arial"/>
        </w:rPr>
        <w:t>footpath;</w:t>
      </w:r>
      <w:proofErr w:type="gramEnd"/>
      <w:r w:rsidRPr="002A4DD2">
        <w:rPr>
          <w:rStyle w:val="eop"/>
          <w:rFonts w:ascii="Arial" w:hAnsi="Arial" w:cs="Arial"/>
        </w:rPr>
        <w:t> </w:t>
      </w:r>
    </w:p>
    <w:p w14:paraId="34169FE2" w14:textId="77777777" w:rsidR="000A41DA" w:rsidRPr="002A4DD2" w:rsidRDefault="000A41DA" w:rsidP="003A37F8">
      <w:pPr>
        <w:pStyle w:val="paragraph"/>
        <w:numPr>
          <w:ilvl w:val="0"/>
          <w:numId w:val="43"/>
        </w:numPr>
        <w:spacing w:before="0" w:beforeAutospacing="0" w:after="240" w:afterAutospacing="0"/>
        <w:ind w:left="1800"/>
        <w:jc w:val="both"/>
        <w:textAlignment w:val="baseline"/>
        <w:rPr>
          <w:rFonts w:ascii="Arial" w:hAnsi="Arial" w:cs="Arial"/>
        </w:rPr>
      </w:pPr>
      <w:r w:rsidRPr="002A4DD2">
        <w:rPr>
          <w:rStyle w:val="normaltextrun"/>
          <w:rFonts w:ascii="Arial" w:eastAsiaTheme="majorEastAsia" w:hAnsi="Arial" w:cs="Arial"/>
        </w:rPr>
        <w:t xml:space="preserve">defecate or urinate except in a toilet or urinal (as the case may be) in a public </w:t>
      </w:r>
      <w:proofErr w:type="gramStart"/>
      <w:r w:rsidRPr="002A4DD2">
        <w:rPr>
          <w:rStyle w:val="normaltextrun"/>
          <w:rFonts w:ascii="Arial" w:eastAsiaTheme="majorEastAsia" w:hAnsi="Arial" w:cs="Arial"/>
        </w:rPr>
        <w:t>convenience;</w:t>
      </w:r>
      <w:proofErr w:type="gramEnd"/>
      <w:r w:rsidRPr="002A4DD2">
        <w:rPr>
          <w:rStyle w:val="eop"/>
          <w:rFonts w:ascii="Arial" w:hAnsi="Arial" w:cs="Arial"/>
        </w:rPr>
        <w:t> </w:t>
      </w:r>
    </w:p>
    <w:p w14:paraId="63007F22" w14:textId="77777777" w:rsidR="000A41DA" w:rsidRPr="002A4DD2" w:rsidRDefault="000A41DA" w:rsidP="003A37F8">
      <w:pPr>
        <w:pStyle w:val="paragraph"/>
        <w:numPr>
          <w:ilvl w:val="0"/>
          <w:numId w:val="43"/>
        </w:numPr>
        <w:spacing w:before="0" w:beforeAutospacing="0" w:after="240" w:afterAutospacing="0"/>
        <w:ind w:left="1800"/>
        <w:jc w:val="both"/>
        <w:textAlignment w:val="baseline"/>
        <w:rPr>
          <w:rFonts w:ascii="Arial" w:hAnsi="Arial" w:cs="Arial"/>
        </w:rPr>
      </w:pPr>
      <w:r w:rsidRPr="002A4DD2">
        <w:rPr>
          <w:rStyle w:val="normaltextrun"/>
          <w:rFonts w:ascii="Arial" w:eastAsiaTheme="majorEastAsia" w:hAnsi="Arial" w:cs="Arial"/>
        </w:rPr>
        <w:t xml:space="preserve">act contrary to any conditions or signs that contain conditions applying to the use of the Council land, road or </w:t>
      </w:r>
      <w:proofErr w:type="gramStart"/>
      <w:r w:rsidRPr="002A4DD2">
        <w:rPr>
          <w:rStyle w:val="normaltextrun"/>
          <w:rFonts w:ascii="Arial" w:eastAsiaTheme="majorEastAsia" w:hAnsi="Arial" w:cs="Arial"/>
        </w:rPr>
        <w:t>footpath;</w:t>
      </w:r>
      <w:proofErr w:type="gramEnd"/>
      <w:r w:rsidRPr="002A4DD2">
        <w:rPr>
          <w:rStyle w:val="eop"/>
          <w:rFonts w:ascii="Arial" w:hAnsi="Arial" w:cs="Arial"/>
        </w:rPr>
        <w:t> </w:t>
      </w:r>
    </w:p>
    <w:p w14:paraId="251A39FB" w14:textId="77777777" w:rsidR="000A41DA" w:rsidRPr="002A4DD2" w:rsidRDefault="000A41DA" w:rsidP="003A37F8">
      <w:pPr>
        <w:pStyle w:val="paragraph"/>
        <w:numPr>
          <w:ilvl w:val="0"/>
          <w:numId w:val="43"/>
        </w:numPr>
        <w:spacing w:before="0" w:beforeAutospacing="0" w:after="240" w:afterAutospacing="0"/>
        <w:ind w:left="1800"/>
        <w:jc w:val="both"/>
        <w:textAlignment w:val="baseline"/>
        <w:rPr>
          <w:rFonts w:ascii="Arial" w:hAnsi="Arial" w:cs="Arial"/>
        </w:rPr>
      </w:pPr>
      <w:r w:rsidRPr="002A4DD2">
        <w:rPr>
          <w:rStyle w:val="normaltextrun"/>
          <w:rFonts w:ascii="Arial" w:eastAsiaTheme="majorEastAsia" w:hAnsi="Arial" w:cs="Arial"/>
        </w:rPr>
        <w:t>fail to comply with a reasonable direction of an Authorised Officer or Council staff member whilst on Council land.</w:t>
      </w:r>
      <w:r w:rsidRPr="002A4DD2">
        <w:rPr>
          <w:rStyle w:val="eop"/>
          <w:rFonts w:ascii="Arial" w:hAnsi="Arial" w:cs="Arial"/>
        </w:rPr>
        <w:t> </w:t>
      </w:r>
    </w:p>
    <w:p w14:paraId="7A2F2AF8" w14:textId="7E845353" w:rsidR="000A41DA" w:rsidRPr="002A4DD2" w:rsidRDefault="000A41DA" w:rsidP="00AE0BDF">
      <w:pPr>
        <w:pStyle w:val="paragraph"/>
        <w:spacing w:before="0" w:beforeAutospacing="0" w:after="240" w:afterAutospacing="0"/>
        <w:ind w:left="1275" w:hanging="555"/>
        <w:jc w:val="both"/>
        <w:textAlignment w:val="baseline"/>
        <w:rPr>
          <w:rStyle w:val="eop"/>
          <w:rFonts w:ascii="Arial" w:hAnsi="Arial" w:cs="Arial"/>
        </w:rPr>
      </w:pPr>
      <w:r w:rsidRPr="002A4DD2">
        <w:rPr>
          <w:rStyle w:val="normaltextrun"/>
          <w:rFonts w:ascii="Arial" w:eastAsiaTheme="majorEastAsia" w:hAnsi="Arial" w:cs="Arial"/>
        </w:rPr>
        <w:t>(2)</w:t>
      </w:r>
      <w:r w:rsidRPr="002A4DD2">
        <w:rPr>
          <w:rStyle w:val="tabchar"/>
          <w:rFonts w:ascii="Arial" w:eastAsiaTheme="majorEastAsia" w:hAnsi="Arial" w:cs="Arial"/>
        </w:rPr>
        <w:tab/>
      </w:r>
      <w:r w:rsidRPr="002A4DD2">
        <w:rPr>
          <w:rStyle w:val="normaltextrun"/>
          <w:rFonts w:ascii="Arial" w:eastAsiaTheme="majorEastAsia" w:hAnsi="Arial" w:cs="Arial"/>
        </w:rPr>
        <w:t>Council may erect any sign on Council land which imposes a condition or conditions that apply to the use of Council land.</w:t>
      </w:r>
      <w:r w:rsidRPr="002A4DD2">
        <w:rPr>
          <w:rStyle w:val="eop"/>
          <w:rFonts w:ascii="Arial" w:hAnsi="Arial" w:cs="Arial"/>
        </w:rPr>
        <w:t> </w:t>
      </w:r>
    </w:p>
    <w:p w14:paraId="7F0CA22A" w14:textId="27A59567" w:rsidR="000A41DA" w:rsidRPr="000A41DA" w:rsidRDefault="000A41DA" w:rsidP="003A37F8">
      <w:pPr>
        <w:pStyle w:val="Heading3"/>
        <w:numPr>
          <w:ilvl w:val="0"/>
          <w:numId w:val="20"/>
        </w:numPr>
        <w:ind w:left="360"/>
      </w:pPr>
      <w:bookmarkStart w:id="24" w:name="_Toc141699991"/>
      <w:r w:rsidRPr="000A41DA">
        <w:t>Use of Council Reserves</w:t>
      </w:r>
      <w:bookmarkEnd w:id="24"/>
      <w:r w:rsidRPr="000A41DA">
        <w:t>  </w:t>
      </w:r>
    </w:p>
    <w:p w14:paraId="671A8B98" w14:textId="2828986F" w:rsidR="000A41DA" w:rsidRPr="0087755C" w:rsidRDefault="000A41DA" w:rsidP="0087755C">
      <w:pPr>
        <w:spacing w:after="240" w:line="240" w:lineRule="auto"/>
        <w:ind w:left="357"/>
        <w:jc w:val="both"/>
        <w:textAlignment w:val="baseline"/>
        <w:rPr>
          <w:rFonts w:eastAsia="Times New Roman" w:cs="Arial"/>
          <w:sz w:val="24"/>
          <w:szCs w:val="24"/>
          <w:lang w:eastAsia="en-AU"/>
        </w:rPr>
      </w:pPr>
      <w:r w:rsidRPr="0087755C">
        <w:rPr>
          <w:rFonts w:eastAsia="Times New Roman" w:cs="Arial"/>
          <w:sz w:val="24"/>
          <w:szCs w:val="24"/>
          <w:lang w:eastAsia="en-AU"/>
        </w:rPr>
        <w:t xml:space="preserve">A person must not, without a </w:t>
      </w:r>
      <w:r w:rsidRPr="0087755C">
        <w:rPr>
          <w:rFonts w:eastAsia="Times New Roman" w:cs="Arial"/>
          <w:i/>
          <w:iCs/>
          <w:sz w:val="24"/>
          <w:szCs w:val="24"/>
          <w:lang w:eastAsia="en-AU"/>
        </w:rPr>
        <w:t>permit,</w:t>
      </w:r>
      <w:r w:rsidRPr="0087755C">
        <w:rPr>
          <w:rFonts w:eastAsia="Times New Roman" w:cs="Arial"/>
          <w:sz w:val="24"/>
          <w:szCs w:val="24"/>
          <w:lang w:eastAsia="en-AU"/>
        </w:rPr>
        <w:t xml:space="preserve"> use a </w:t>
      </w:r>
      <w:r w:rsidRPr="0087755C">
        <w:rPr>
          <w:rFonts w:eastAsia="Times New Roman" w:cs="Arial"/>
          <w:i/>
          <w:iCs/>
          <w:sz w:val="24"/>
          <w:szCs w:val="24"/>
          <w:lang w:eastAsia="en-AU"/>
        </w:rPr>
        <w:t>Council Reserve</w:t>
      </w:r>
      <w:r w:rsidRPr="0087755C">
        <w:rPr>
          <w:rFonts w:eastAsia="Times New Roman" w:cs="Arial"/>
          <w:sz w:val="24"/>
          <w:szCs w:val="24"/>
          <w:lang w:eastAsia="en-AU"/>
        </w:rPr>
        <w:t xml:space="preserve"> for the purpose of organised training or conducting organised sporting activities. </w:t>
      </w:r>
    </w:p>
    <w:p w14:paraId="006A312F" w14:textId="77777777" w:rsidR="000A41DA" w:rsidRPr="000A41DA" w:rsidRDefault="000A41DA" w:rsidP="003A37F8">
      <w:pPr>
        <w:pStyle w:val="Heading3"/>
        <w:numPr>
          <w:ilvl w:val="0"/>
          <w:numId w:val="20"/>
        </w:numPr>
        <w:ind w:left="360"/>
      </w:pPr>
      <w:bookmarkStart w:id="25" w:name="_Toc141699992"/>
      <w:r w:rsidRPr="000A41DA">
        <w:lastRenderedPageBreak/>
        <w:t>Outdoor Commercial Recreational Activities</w:t>
      </w:r>
      <w:bookmarkEnd w:id="25"/>
      <w:r w:rsidRPr="000A41DA">
        <w:t> </w:t>
      </w:r>
    </w:p>
    <w:p w14:paraId="04ED8389" w14:textId="77777777" w:rsidR="000A41DA" w:rsidRPr="00E87277" w:rsidRDefault="000A41DA" w:rsidP="003A37F8">
      <w:pPr>
        <w:numPr>
          <w:ilvl w:val="0"/>
          <w:numId w:val="44"/>
        </w:numPr>
        <w:spacing w:after="240" w:line="240" w:lineRule="auto"/>
        <w:ind w:left="714" w:hanging="357"/>
        <w:jc w:val="both"/>
        <w:textAlignment w:val="baseline"/>
        <w:rPr>
          <w:rFonts w:eastAsia="Times New Roman" w:cs="Arial"/>
          <w:sz w:val="24"/>
          <w:szCs w:val="24"/>
          <w:lang w:eastAsia="en-AU"/>
        </w:rPr>
      </w:pPr>
      <w:r w:rsidRPr="00E87277">
        <w:rPr>
          <w:rFonts w:eastAsia="Times New Roman" w:cs="Arial"/>
          <w:sz w:val="24"/>
          <w:szCs w:val="24"/>
          <w:lang w:eastAsia="en-AU"/>
        </w:rPr>
        <w:t xml:space="preserve">A person must not, without a </w:t>
      </w:r>
      <w:r w:rsidRPr="00E87277">
        <w:rPr>
          <w:rFonts w:eastAsia="Times New Roman" w:cs="Arial"/>
          <w:i/>
          <w:iCs/>
          <w:sz w:val="24"/>
          <w:szCs w:val="24"/>
          <w:lang w:eastAsia="en-AU"/>
        </w:rPr>
        <w:t>permit,</w:t>
      </w:r>
      <w:r w:rsidRPr="00E87277">
        <w:rPr>
          <w:rFonts w:eastAsia="Times New Roman" w:cs="Arial"/>
          <w:sz w:val="24"/>
          <w:szCs w:val="24"/>
          <w:lang w:eastAsia="en-AU"/>
        </w:rPr>
        <w:t xml:space="preserve"> conduct an </w:t>
      </w:r>
      <w:r w:rsidRPr="00E87277">
        <w:rPr>
          <w:rFonts w:eastAsia="Times New Roman" w:cs="Arial"/>
          <w:i/>
          <w:iCs/>
          <w:sz w:val="24"/>
          <w:szCs w:val="24"/>
          <w:lang w:eastAsia="en-AU"/>
        </w:rPr>
        <w:t>outdoor commercial recreational activity</w:t>
      </w:r>
      <w:r w:rsidRPr="00E87277">
        <w:rPr>
          <w:rFonts w:eastAsia="Times New Roman" w:cs="Arial"/>
          <w:sz w:val="24"/>
          <w:szCs w:val="24"/>
          <w:lang w:eastAsia="en-AU"/>
        </w:rPr>
        <w:t xml:space="preserve"> on </w:t>
      </w:r>
      <w:r w:rsidRPr="00E87277">
        <w:rPr>
          <w:rFonts w:eastAsia="Times New Roman" w:cs="Arial"/>
          <w:i/>
          <w:iCs/>
          <w:sz w:val="24"/>
          <w:szCs w:val="24"/>
          <w:lang w:eastAsia="en-AU"/>
        </w:rPr>
        <w:t>Council land</w:t>
      </w:r>
      <w:r w:rsidRPr="00E87277">
        <w:rPr>
          <w:rFonts w:eastAsia="Times New Roman" w:cs="Arial"/>
          <w:sz w:val="24"/>
          <w:szCs w:val="24"/>
          <w:lang w:eastAsia="en-AU"/>
        </w:rPr>
        <w:t>.  </w:t>
      </w:r>
    </w:p>
    <w:p w14:paraId="26DBDFBC" w14:textId="647534BE" w:rsidR="000A41DA" w:rsidRPr="00E87277" w:rsidRDefault="000A41DA" w:rsidP="003A37F8">
      <w:pPr>
        <w:numPr>
          <w:ilvl w:val="0"/>
          <w:numId w:val="44"/>
        </w:numPr>
        <w:spacing w:after="240" w:line="240" w:lineRule="auto"/>
        <w:ind w:left="714" w:hanging="357"/>
        <w:jc w:val="both"/>
        <w:textAlignment w:val="baseline"/>
        <w:rPr>
          <w:rFonts w:eastAsia="Times New Roman" w:cs="Arial"/>
          <w:sz w:val="24"/>
          <w:szCs w:val="24"/>
          <w:lang w:eastAsia="en-AU"/>
        </w:rPr>
      </w:pPr>
      <w:r w:rsidRPr="00E87277">
        <w:rPr>
          <w:rFonts w:eastAsia="Times New Roman" w:cs="Arial"/>
          <w:sz w:val="24"/>
          <w:szCs w:val="24"/>
          <w:lang w:eastAsia="en-AU"/>
        </w:rPr>
        <w:t xml:space="preserve">The operator of an </w:t>
      </w:r>
      <w:r w:rsidRPr="00E87277">
        <w:rPr>
          <w:rFonts w:eastAsia="Times New Roman" w:cs="Arial"/>
          <w:i/>
          <w:iCs/>
          <w:sz w:val="24"/>
          <w:szCs w:val="24"/>
          <w:lang w:eastAsia="en-AU"/>
        </w:rPr>
        <w:t>outdoor commercial recreational activity</w:t>
      </w:r>
      <w:r w:rsidRPr="00E87277">
        <w:rPr>
          <w:rFonts w:eastAsia="Times New Roman" w:cs="Arial"/>
          <w:sz w:val="24"/>
          <w:szCs w:val="24"/>
          <w:lang w:eastAsia="en-AU"/>
        </w:rPr>
        <w:t xml:space="preserve"> must produce a </w:t>
      </w:r>
      <w:r w:rsidRPr="00E87277">
        <w:rPr>
          <w:rFonts w:eastAsia="Times New Roman" w:cs="Arial"/>
          <w:i/>
          <w:iCs/>
          <w:sz w:val="24"/>
          <w:szCs w:val="24"/>
          <w:lang w:eastAsia="en-AU"/>
        </w:rPr>
        <w:t>permit</w:t>
      </w:r>
      <w:r w:rsidRPr="00E87277">
        <w:rPr>
          <w:rFonts w:eastAsia="Times New Roman" w:cs="Arial"/>
          <w:sz w:val="24"/>
          <w:szCs w:val="24"/>
          <w:lang w:eastAsia="en-AU"/>
        </w:rPr>
        <w:t xml:space="preserve"> to an </w:t>
      </w:r>
      <w:r w:rsidRPr="00E87277">
        <w:rPr>
          <w:rFonts w:eastAsia="Times New Roman" w:cs="Arial"/>
          <w:i/>
          <w:iCs/>
          <w:sz w:val="24"/>
          <w:szCs w:val="24"/>
          <w:lang w:eastAsia="en-AU"/>
        </w:rPr>
        <w:t>authorised officer</w:t>
      </w:r>
      <w:r w:rsidRPr="00E87277">
        <w:rPr>
          <w:rFonts w:eastAsia="Times New Roman" w:cs="Arial"/>
          <w:sz w:val="24"/>
          <w:szCs w:val="24"/>
          <w:lang w:eastAsia="en-AU"/>
        </w:rPr>
        <w:t xml:space="preserve"> when conducting activities on </w:t>
      </w:r>
      <w:r w:rsidRPr="00E87277">
        <w:rPr>
          <w:rFonts w:eastAsia="Times New Roman" w:cs="Arial"/>
          <w:i/>
          <w:iCs/>
          <w:sz w:val="24"/>
          <w:szCs w:val="24"/>
          <w:lang w:eastAsia="en-AU"/>
        </w:rPr>
        <w:t>Council</w:t>
      </w:r>
      <w:r w:rsidRPr="00E87277">
        <w:rPr>
          <w:rFonts w:eastAsia="Times New Roman" w:cs="Arial"/>
          <w:sz w:val="24"/>
          <w:szCs w:val="24"/>
          <w:lang w:eastAsia="en-AU"/>
        </w:rPr>
        <w:t xml:space="preserve"> </w:t>
      </w:r>
      <w:r w:rsidRPr="00E87277">
        <w:rPr>
          <w:rFonts w:eastAsia="Times New Roman" w:cs="Arial"/>
          <w:i/>
          <w:iCs/>
          <w:sz w:val="24"/>
          <w:szCs w:val="24"/>
          <w:lang w:eastAsia="en-AU"/>
        </w:rPr>
        <w:t>land</w:t>
      </w:r>
      <w:r w:rsidRPr="00E87277">
        <w:rPr>
          <w:rFonts w:eastAsia="Times New Roman" w:cs="Arial"/>
          <w:sz w:val="24"/>
          <w:szCs w:val="24"/>
          <w:lang w:eastAsia="en-AU"/>
        </w:rPr>
        <w:t>, upon request. </w:t>
      </w:r>
    </w:p>
    <w:p w14:paraId="5C2300C6" w14:textId="75546CCD" w:rsidR="000A41DA" w:rsidRPr="000A41DA" w:rsidRDefault="000A41DA" w:rsidP="003A37F8">
      <w:pPr>
        <w:pStyle w:val="Heading3"/>
        <w:numPr>
          <w:ilvl w:val="0"/>
          <w:numId w:val="20"/>
        </w:numPr>
        <w:ind w:left="360"/>
      </w:pPr>
      <w:bookmarkStart w:id="26" w:name="_Toc141699993"/>
      <w:r w:rsidRPr="000A41DA">
        <w:t xml:space="preserve">Commercial dog </w:t>
      </w:r>
      <w:r w:rsidR="00E87277">
        <w:t>w</w:t>
      </w:r>
      <w:r w:rsidRPr="000A41DA">
        <w:t>alkers</w:t>
      </w:r>
      <w:bookmarkEnd w:id="26"/>
      <w:r w:rsidRPr="000A41DA">
        <w:t> </w:t>
      </w:r>
    </w:p>
    <w:p w14:paraId="45E1A5CD" w14:textId="77777777" w:rsidR="000A41DA" w:rsidRPr="00E87277" w:rsidRDefault="000A41DA" w:rsidP="00E87277">
      <w:pPr>
        <w:spacing w:after="240" w:line="240" w:lineRule="auto"/>
        <w:ind w:left="360"/>
        <w:textAlignment w:val="baseline"/>
        <w:rPr>
          <w:rFonts w:eastAsia="Times New Roman" w:cs="Arial"/>
          <w:sz w:val="24"/>
          <w:szCs w:val="24"/>
          <w:lang w:eastAsia="en-AU"/>
        </w:rPr>
      </w:pPr>
      <w:r w:rsidRPr="00E87277">
        <w:rPr>
          <w:rFonts w:eastAsia="Times New Roman" w:cs="Arial"/>
          <w:sz w:val="24"/>
          <w:szCs w:val="24"/>
          <w:lang w:eastAsia="en-AU"/>
        </w:rPr>
        <w:t>A person must not, without a permit, walk, exercise or otherwise be in control of seven (7) or more dogs on Council land. </w:t>
      </w:r>
    </w:p>
    <w:p w14:paraId="7CA280FC" w14:textId="77777777" w:rsidR="000A41DA" w:rsidRPr="000A41DA" w:rsidRDefault="000A41DA" w:rsidP="003A37F8">
      <w:pPr>
        <w:pStyle w:val="Heading3"/>
        <w:numPr>
          <w:ilvl w:val="0"/>
          <w:numId w:val="20"/>
        </w:numPr>
        <w:ind w:left="360"/>
      </w:pPr>
      <w:bookmarkStart w:id="27" w:name="_Toc141699994"/>
      <w:r w:rsidRPr="000A41DA">
        <w:t>Horse Riding on Council Land</w:t>
      </w:r>
      <w:bookmarkEnd w:id="27"/>
      <w:r w:rsidRPr="000A41DA">
        <w:t> </w:t>
      </w:r>
    </w:p>
    <w:p w14:paraId="013B49BF" w14:textId="77777777" w:rsidR="000A41DA" w:rsidRPr="003E62B5" w:rsidRDefault="000A41DA" w:rsidP="003E62B5">
      <w:pPr>
        <w:spacing w:after="240" w:line="240" w:lineRule="auto"/>
        <w:ind w:left="360"/>
        <w:jc w:val="both"/>
        <w:textAlignment w:val="baseline"/>
        <w:rPr>
          <w:rFonts w:eastAsia="Times New Roman" w:cs="Arial"/>
          <w:sz w:val="24"/>
          <w:szCs w:val="24"/>
          <w:lang w:eastAsia="en-AU"/>
        </w:rPr>
      </w:pPr>
      <w:r w:rsidRPr="003E62B5">
        <w:rPr>
          <w:rFonts w:eastAsia="Times New Roman" w:cs="Arial"/>
          <w:sz w:val="24"/>
          <w:szCs w:val="24"/>
          <w:lang w:val="en-US" w:eastAsia="en-AU"/>
        </w:rPr>
        <w:t xml:space="preserve">A </w:t>
      </w:r>
      <w:r w:rsidRPr="003E62B5">
        <w:rPr>
          <w:rFonts w:eastAsia="Times New Roman" w:cs="Arial"/>
          <w:i/>
          <w:iCs/>
          <w:sz w:val="24"/>
          <w:szCs w:val="24"/>
          <w:lang w:val="en-US" w:eastAsia="en-AU"/>
        </w:rPr>
        <w:t>permit</w:t>
      </w:r>
      <w:r w:rsidRPr="003E62B5">
        <w:rPr>
          <w:rFonts w:eastAsia="Times New Roman" w:cs="Arial"/>
          <w:sz w:val="24"/>
          <w:szCs w:val="24"/>
          <w:lang w:val="en-US" w:eastAsia="en-AU"/>
        </w:rPr>
        <w:t xml:space="preserve"> is required to ride or lead a horse on </w:t>
      </w:r>
      <w:r w:rsidRPr="003E62B5">
        <w:rPr>
          <w:rFonts w:eastAsia="Times New Roman" w:cs="Arial"/>
          <w:i/>
          <w:iCs/>
          <w:sz w:val="24"/>
          <w:szCs w:val="24"/>
          <w:lang w:val="en-US" w:eastAsia="en-AU"/>
        </w:rPr>
        <w:t>Council land</w:t>
      </w:r>
      <w:r w:rsidRPr="003E62B5">
        <w:rPr>
          <w:rFonts w:eastAsia="Times New Roman" w:cs="Arial"/>
          <w:sz w:val="24"/>
          <w:szCs w:val="24"/>
          <w:lang w:val="en-US" w:eastAsia="en-AU"/>
        </w:rPr>
        <w:t xml:space="preserve"> or in </w:t>
      </w:r>
      <w:r w:rsidRPr="003E62B5">
        <w:rPr>
          <w:rFonts w:eastAsia="Times New Roman" w:cs="Arial"/>
          <w:i/>
          <w:iCs/>
          <w:sz w:val="24"/>
          <w:szCs w:val="24"/>
          <w:lang w:val="en-US" w:eastAsia="en-AU"/>
        </w:rPr>
        <w:t>foreshore waters.</w:t>
      </w:r>
      <w:r w:rsidRPr="003E62B5">
        <w:rPr>
          <w:rFonts w:eastAsia="Times New Roman" w:cs="Arial"/>
          <w:sz w:val="24"/>
          <w:szCs w:val="24"/>
          <w:lang w:eastAsia="en-AU"/>
        </w:rPr>
        <w:t> </w:t>
      </w:r>
    </w:p>
    <w:p w14:paraId="5A88E426" w14:textId="77777777" w:rsidR="000A41DA" w:rsidRPr="000A41DA" w:rsidRDefault="000A41DA" w:rsidP="003A37F8">
      <w:pPr>
        <w:pStyle w:val="Heading3"/>
        <w:numPr>
          <w:ilvl w:val="0"/>
          <w:numId w:val="20"/>
        </w:numPr>
        <w:ind w:left="360"/>
        <w:rPr>
          <w:rFonts w:eastAsia="Times New Roman"/>
          <w:bCs/>
          <w:i/>
          <w:iCs/>
          <w:lang w:eastAsia="en-AU"/>
        </w:rPr>
      </w:pPr>
      <w:bookmarkStart w:id="28" w:name="_Toc141699995"/>
      <w:r w:rsidRPr="000A41DA">
        <w:t>Hot Air Balloons and Skydiving</w:t>
      </w:r>
      <w:bookmarkEnd w:id="28"/>
      <w:r w:rsidRPr="000A41DA">
        <w:t> </w:t>
      </w:r>
    </w:p>
    <w:p w14:paraId="50A575BF" w14:textId="77777777" w:rsidR="000A41DA" w:rsidRPr="003E62B5" w:rsidRDefault="000A41DA" w:rsidP="003A37F8">
      <w:pPr>
        <w:numPr>
          <w:ilvl w:val="0"/>
          <w:numId w:val="45"/>
        </w:numPr>
        <w:spacing w:after="240" w:line="240" w:lineRule="auto"/>
        <w:ind w:left="720"/>
        <w:textAlignment w:val="baseline"/>
        <w:rPr>
          <w:rFonts w:eastAsia="Times New Roman" w:cs="Arial"/>
          <w:sz w:val="24"/>
          <w:szCs w:val="24"/>
          <w:lang w:eastAsia="en-AU"/>
        </w:rPr>
      </w:pPr>
      <w:r w:rsidRPr="003E62B5">
        <w:rPr>
          <w:rFonts w:eastAsia="Times New Roman" w:cs="Arial"/>
          <w:sz w:val="24"/>
          <w:szCs w:val="24"/>
          <w:lang w:eastAsia="en-AU"/>
        </w:rPr>
        <w:t xml:space="preserve">A person must not, without a permit, take off from, or land on </w:t>
      </w:r>
      <w:r w:rsidRPr="003E62B5">
        <w:rPr>
          <w:rFonts w:eastAsia="Times New Roman" w:cs="Arial"/>
          <w:i/>
          <w:iCs/>
          <w:sz w:val="24"/>
          <w:szCs w:val="24"/>
          <w:lang w:eastAsia="en-AU"/>
        </w:rPr>
        <w:t>Council land</w:t>
      </w:r>
      <w:r w:rsidRPr="003E62B5">
        <w:rPr>
          <w:rFonts w:eastAsia="Times New Roman" w:cs="Arial"/>
          <w:sz w:val="24"/>
          <w:szCs w:val="24"/>
          <w:lang w:eastAsia="en-AU"/>
        </w:rPr>
        <w:t xml:space="preserve"> in a hot air balloon. </w:t>
      </w:r>
    </w:p>
    <w:p w14:paraId="76A313EC" w14:textId="77777777" w:rsidR="000A41DA" w:rsidRPr="003E62B5" w:rsidRDefault="000A41DA" w:rsidP="003A37F8">
      <w:pPr>
        <w:numPr>
          <w:ilvl w:val="0"/>
          <w:numId w:val="45"/>
        </w:numPr>
        <w:spacing w:after="240" w:line="240" w:lineRule="auto"/>
        <w:ind w:left="720"/>
        <w:textAlignment w:val="baseline"/>
        <w:rPr>
          <w:rFonts w:eastAsia="Times New Roman" w:cs="Arial"/>
          <w:sz w:val="24"/>
          <w:szCs w:val="24"/>
          <w:lang w:eastAsia="en-AU"/>
        </w:rPr>
      </w:pPr>
      <w:r w:rsidRPr="003E62B5">
        <w:rPr>
          <w:rFonts w:eastAsia="Times New Roman" w:cs="Arial"/>
          <w:sz w:val="24"/>
          <w:szCs w:val="24"/>
          <w:lang w:eastAsia="en-AU"/>
        </w:rPr>
        <w:t xml:space="preserve">A person must not, without a permit, skydive from an aeroplane or helicopter to land on </w:t>
      </w:r>
      <w:r w:rsidRPr="003E62B5">
        <w:rPr>
          <w:rFonts w:eastAsia="Times New Roman" w:cs="Arial"/>
          <w:i/>
          <w:iCs/>
          <w:sz w:val="24"/>
          <w:szCs w:val="24"/>
          <w:lang w:eastAsia="en-AU"/>
        </w:rPr>
        <w:t>Council land</w:t>
      </w:r>
      <w:r w:rsidRPr="003E62B5">
        <w:rPr>
          <w:rFonts w:eastAsia="Times New Roman" w:cs="Arial"/>
          <w:sz w:val="24"/>
          <w:szCs w:val="24"/>
          <w:lang w:eastAsia="en-AU"/>
        </w:rPr>
        <w:t>. </w:t>
      </w:r>
    </w:p>
    <w:p w14:paraId="6225B6FC" w14:textId="3E657F5D" w:rsidR="000A41DA" w:rsidRPr="003E62B5" w:rsidRDefault="000A41DA" w:rsidP="003A37F8">
      <w:pPr>
        <w:numPr>
          <w:ilvl w:val="0"/>
          <w:numId w:val="45"/>
        </w:numPr>
        <w:spacing w:after="0" w:line="240" w:lineRule="auto"/>
        <w:ind w:left="720"/>
        <w:textAlignment w:val="baseline"/>
        <w:rPr>
          <w:rFonts w:eastAsia="Times New Roman" w:cs="Arial"/>
          <w:b/>
          <w:bCs/>
          <w:i/>
          <w:iCs/>
          <w:sz w:val="18"/>
          <w:szCs w:val="18"/>
          <w:lang w:eastAsia="en-AU"/>
        </w:rPr>
      </w:pPr>
      <w:r w:rsidRPr="003E62B5">
        <w:rPr>
          <w:rFonts w:eastAsia="Times New Roman" w:cs="Arial"/>
          <w:sz w:val="24"/>
          <w:szCs w:val="24"/>
          <w:lang w:eastAsia="en-AU"/>
        </w:rPr>
        <w:t xml:space="preserve">Nothing in sub-clause (1) or (2) applies to a person who lands on </w:t>
      </w:r>
      <w:r w:rsidRPr="003E62B5">
        <w:rPr>
          <w:rFonts w:eastAsia="Times New Roman" w:cs="Arial"/>
          <w:i/>
          <w:iCs/>
          <w:sz w:val="24"/>
          <w:szCs w:val="24"/>
          <w:lang w:eastAsia="en-AU"/>
        </w:rPr>
        <w:t>Council land</w:t>
      </w:r>
      <w:r w:rsidRPr="003E62B5">
        <w:rPr>
          <w:rFonts w:eastAsia="Times New Roman" w:cs="Arial"/>
          <w:sz w:val="24"/>
          <w:szCs w:val="24"/>
          <w:lang w:eastAsia="en-AU"/>
        </w:rPr>
        <w:t xml:space="preserve"> because of an emergency landing. </w:t>
      </w:r>
      <w:r w:rsidRPr="003E62B5">
        <w:rPr>
          <w:rFonts w:eastAsia="Times New Roman" w:cs="Arial"/>
          <w:b/>
          <w:bCs/>
          <w:i/>
          <w:iCs/>
          <w:lang w:eastAsia="en-AU"/>
        </w:rPr>
        <w:t> </w:t>
      </w:r>
    </w:p>
    <w:p w14:paraId="5BE9C427" w14:textId="4120D313" w:rsidR="000A41DA" w:rsidRPr="009E0792" w:rsidRDefault="000A41DA" w:rsidP="001F419C">
      <w:pPr>
        <w:pStyle w:val="Heading2"/>
        <w:rPr>
          <w:b w:val="0"/>
          <w:bCs/>
        </w:rPr>
      </w:pPr>
      <w:bookmarkStart w:id="29" w:name="_Toc141699996"/>
      <w:r w:rsidRPr="009E0792">
        <w:rPr>
          <w:b w:val="0"/>
          <w:bCs/>
        </w:rPr>
        <w:t>Division 5: Roads, Public Places and Council Land – Obstructions, Behaviour &amp; Amenity</w:t>
      </w:r>
      <w:bookmarkEnd w:id="29"/>
      <w:r w:rsidRPr="009E0792">
        <w:rPr>
          <w:b w:val="0"/>
          <w:bCs/>
        </w:rPr>
        <w:t> </w:t>
      </w:r>
    </w:p>
    <w:p w14:paraId="3216E782" w14:textId="77777777" w:rsidR="000A41DA" w:rsidRPr="000A41DA" w:rsidRDefault="000A41DA" w:rsidP="003A37F8">
      <w:pPr>
        <w:pStyle w:val="Heading3"/>
        <w:numPr>
          <w:ilvl w:val="0"/>
          <w:numId w:val="20"/>
        </w:numPr>
        <w:ind w:left="360"/>
      </w:pPr>
      <w:bookmarkStart w:id="30" w:name="_Toc141699997"/>
      <w:r w:rsidRPr="000A41DA">
        <w:t>Shopping Trolleys</w:t>
      </w:r>
      <w:bookmarkEnd w:id="30"/>
      <w:r w:rsidRPr="000A41DA">
        <w:t> </w:t>
      </w:r>
    </w:p>
    <w:p w14:paraId="33BC29D0"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t>The occupier of any premises which makes shopping trolleys available for use must ensure that: </w:t>
      </w:r>
    </w:p>
    <w:p w14:paraId="549CE442" w14:textId="77777777" w:rsidR="000A41DA" w:rsidRPr="00D47990" w:rsidRDefault="000A41DA" w:rsidP="003A37F8">
      <w:pPr>
        <w:numPr>
          <w:ilvl w:val="0"/>
          <w:numId w:val="47"/>
        </w:numPr>
        <w:spacing w:after="240" w:line="240" w:lineRule="auto"/>
        <w:jc w:val="both"/>
        <w:textAlignment w:val="baseline"/>
        <w:rPr>
          <w:rFonts w:eastAsia="Times New Roman" w:cs="Arial"/>
          <w:sz w:val="24"/>
          <w:szCs w:val="24"/>
          <w:lang w:eastAsia="en-AU"/>
        </w:rPr>
      </w:pPr>
      <w:r w:rsidRPr="00D47990">
        <w:rPr>
          <w:rFonts w:eastAsia="Times New Roman" w:cs="Arial"/>
          <w:sz w:val="24"/>
          <w:szCs w:val="24"/>
          <w:lang w:eastAsia="en-AU"/>
        </w:rPr>
        <w:t>each shopping trolley has a perimeter constraint system attached to the shopping trolley and is maintained so that the shopping trolley is prevented from leaving the land on which the premises is situated; and </w:t>
      </w:r>
    </w:p>
    <w:p w14:paraId="21ED8DB2" w14:textId="77777777" w:rsidR="000A41DA" w:rsidRPr="00D47990" w:rsidRDefault="000A41DA" w:rsidP="003A37F8">
      <w:pPr>
        <w:numPr>
          <w:ilvl w:val="0"/>
          <w:numId w:val="47"/>
        </w:numPr>
        <w:spacing w:after="240" w:line="240" w:lineRule="auto"/>
        <w:jc w:val="both"/>
        <w:textAlignment w:val="baseline"/>
        <w:rPr>
          <w:rFonts w:eastAsia="Times New Roman" w:cs="Arial"/>
          <w:sz w:val="24"/>
          <w:szCs w:val="24"/>
          <w:lang w:eastAsia="en-AU"/>
        </w:rPr>
      </w:pPr>
      <w:r w:rsidRPr="00D47990">
        <w:rPr>
          <w:rFonts w:eastAsia="Times New Roman" w:cs="Arial"/>
          <w:sz w:val="24"/>
          <w:szCs w:val="24"/>
          <w:lang w:eastAsia="en-AU"/>
        </w:rPr>
        <w:t>each shopping trolley clearly contains: </w:t>
      </w:r>
    </w:p>
    <w:p w14:paraId="3161B7B6" w14:textId="77777777" w:rsidR="000A41DA" w:rsidRPr="00D47990" w:rsidRDefault="000A41DA" w:rsidP="003A37F8">
      <w:pPr>
        <w:numPr>
          <w:ilvl w:val="0"/>
          <w:numId w:val="48"/>
        </w:numPr>
        <w:spacing w:after="240" w:line="240" w:lineRule="auto"/>
        <w:jc w:val="both"/>
        <w:textAlignment w:val="baseline"/>
        <w:rPr>
          <w:rFonts w:eastAsia="Times New Roman" w:cs="Arial"/>
          <w:sz w:val="24"/>
          <w:szCs w:val="24"/>
          <w:lang w:eastAsia="en-AU"/>
        </w:rPr>
      </w:pPr>
      <w:r w:rsidRPr="00D47990">
        <w:rPr>
          <w:rFonts w:eastAsia="Times New Roman" w:cs="Arial"/>
          <w:sz w:val="24"/>
          <w:szCs w:val="24"/>
          <w:lang w:val="en-US" w:eastAsia="en-AU"/>
        </w:rPr>
        <w:t>the name and address of the business operating from the premises; and</w:t>
      </w:r>
      <w:r w:rsidRPr="00D47990">
        <w:rPr>
          <w:rFonts w:eastAsia="Times New Roman" w:cs="Arial"/>
          <w:sz w:val="24"/>
          <w:szCs w:val="24"/>
          <w:lang w:eastAsia="en-AU"/>
        </w:rPr>
        <w:t> </w:t>
      </w:r>
    </w:p>
    <w:p w14:paraId="0CD196FD" w14:textId="77777777" w:rsidR="000A41DA" w:rsidRPr="00D47990" w:rsidRDefault="000A41DA" w:rsidP="003A37F8">
      <w:pPr>
        <w:numPr>
          <w:ilvl w:val="0"/>
          <w:numId w:val="48"/>
        </w:numPr>
        <w:spacing w:after="240" w:line="240" w:lineRule="auto"/>
        <w:jc w:val="both"/>
        <w:textAlignment w:val="baseline"/>
        <w:rPr>
          <w:rFonts w:eastAsia="Times New Roman" w:cs="Arial"/>
          <w:sz w:val="24"/>
          <w:szCs w:val="24"/>
          <w:lang w:eastAsia="en-AU"/>
        </w:rPr>
      </w:pPr>
      <w:r w:rsidRPr="00D47990">
        <w:rPr>
          <w:rFonts w:eastAsia="Times New Roman" w:cs="Arial"/>
          <w:sz w:val="24"/>
          <w:szCs w:val="24"/>
          <w:lang w:val="en-US" w:eastAsia="en-AU"/>
        </w:rPr>
        <w:t>a message to customers about their responsibility to return the shopping trolley to a recognised collection point.</w:t>
      </w:r>
      <w:r w:rsidRPr="00D47990">
        <w:rPr>
          <w:rFonts w:eastAsia="Times New Roman" w:cs="Arial"/>
          <w:sz w:val="24"/>
          <w:szCs w:val="24"/>
          <w:lang w:eastAsia="en-AU"/>
        </w:rPr>
        <w:t> </w:t>
      </w:r>
    </w:p>
    <w:p w14:paraId="5F9A2187"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t>Nothing in sub-clause (a) applies to a proprietor of premises which makes less than 30 shopping trolleys available for use. </w:t>
      </w:r>
    </w:p>
    <w:p w14:paraId="37052C08"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lastRenderedPageBreak/>
        <w:t xml:space="preserve">The proprietor of any premises which makes shopping trolleys available for use must ensure that a shopping trolley is not left on any </w:t>
      </w:r>
      <w:r w:rsidRPr="00D47990">
        <w:rPr>
          <w:rFonts w:eastAsia="Times New Roman" w:cs="Arial"/>
          <w:i/>
          <w:iCs/>
          <w:sz w:val="24"/>
          <w:szCs w:val="24"/>
          <w:lang w:eastAsia="en-AU"/>
        </w:rPr>
        <w:t>road</w:t>
      </w:r>
      <w:r w:rsidRPr="00D47990">
        <w:rPr>
          <w:rFonts w:eastAsia="Times New Roman" w:cs="Arial"/>
          <w:sz w:val="24"/>
          <w:szCs w:val="24"/>
          <w:lang w:eastAsia="en-AU"/>
        </w:rPr>
        <w:t xml:space="preserve"> or </w:t>
      </w:r>
      <w:r w:rsidRPr="00D47990">
        <w:rPr>
          <w:rFonts w:eastAsia="Times New Roman" w:cs="Arial"/>
          <w:i/>
          <w:iCs/>
          <w:sz w:val="24"/>
          <w:szCs w:val="24"/>
          <w:lang w:eastAsia="en-AU"/>
        </w:rPr>
        <w:t>Council land</w:t>
      </w:r>
      <w:r w:rsidRPr="00D47990">
        <w:rPr>
          <w:rFonts w:eastAsia="Times New Roman" w:cs="Arial"/>
          <w:sz w:val="24"/>
          <w:szCs w:val="24"/>
          <w:lang w:eastAsia="en-AU"/>
        </w:rPr>
        <w:t xml:space="preserve"> unless it is </w:t>
      </w:r>
      <w:r w:rsidRPr="00D47990">
        <w:rPr>
          <w:rFonts w:eastAsia="Times New Roman" w:cs="Arial"/>
          <w:i/>
          <w:iCs/>
          <w:sz w:val="24"/>
          <w:szCs w:val="24"/>
          <w:lang w:eastAsia="en-AU"/>
        </w:rPr>
        <w:t xml:space="preserve">land </w:t>
      </w:r>
      <w:r w:rsidRPr="00D47990">
        <w:rPr>
          <w:rFonts w:eastAsia="Times New Roman" w:cs="Arial"/>
          <w:sz w:val="24"/>
          <w:szCs w:val="24"/>
          <w:lang w:eastAsia="en-AU"/>
        </w:rPr>
        <w:t xml:space="preserve">which </w:t>
      </w:r>
      <w:r w:rsidRPr="00D47990">
        <w:rPr>
          <w:rFonts w:eastAsia="Times New Roman" w:cs="Arial"/>
          <w:i/>
          <w:iCs/>
          <w:sz w:val="24"/>
          <w:szCs w:val="24"/>
          <w:lang w:eastAsia="en-AU"/>
        </w:rPr>
        <w:t>Council</w:t>
      </w:r>
      <w:r w:rsidRPr="00D47990">
        <w:rPr>
          <w:rFonts w:eastAsia="Times New Roman" w:cs="Arial"/>
          <w:sz w:val="24"/>
          <w:szCs w:val="24"/>
          <w:lang w:eastAsia="en-AU"/>
        </w:rPr>
        <w:t xml:space="preserve"> has set aside for that purpose. </w:t>
      </w:r>
    </w:p>
    <w:p w14:paraId="5C770FA3"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t xml:space="preserve">A person must not leave or cause to be left or authorise another person to leave a shopping trolley on any </w:t>
      </w:r>
      <w:r w:rsidRPr="00D47990">
        <w:rPr>
          <w:rFonts w:eastAsia="Times New Roman" w:cs="Arial"/>
          <w:i/>
          <w:iCs/>
          <w:sz w:val="24"/>
          <w:szCs w:val="24"/>
          <w:lang w:eastAsia="en-AU"/>
        </w:rPr>
        <w:t>road</w:t>
      </w:r>
      <w:r w:rsidRPr="00D47990">
        <w:rPr>
          <w:rFonts w:eastAsia="Times New Roman" w:cs="Arial"/>
          <w:sz w:val="24"/>
          <w:szCs w:val="24"/>
          <w:lang w:eastAsia="en-AU"/>
        </w:rPr>
        <w:t xml:space="preserve"> or </w:t>
      </w:r>
      <w:r w:rsidRPr="00D47990">
        <w:rPr>
          <w:rFonts w:eastAsia="Times New Roman" w:cs="Arial"/>
          <w:i/>
          <w:iCs/>
          <w:sz w:val="24"/>
          <w:szCs w:val="24"/>
          <w:lang w:eastAsia="en-AU"/>
        </w:rPr>
        <w:t>Council land</w:t>
      </w:r>
      <w:r w:rsidRPr="00D47990">
        <w:rPr>
          <w:rFonts w:eastAsia="Times New Roman" w:cs="Arial"/>
          <w:sz w:val="24"/>
          <w:szCs w:val="24"/>
          <w:lang w:eastAsia="en-AU"/>
        </w:rPr>
        <w:t xml:space="preserve"> other than in an area specifically designated for the storage of shopping trolleys. </w:t>
      </w:r>
    </w:p>
    <w:p w14:paraId="5E9FCD29"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t xml:space="preserve">An </w:t>
      </w:r>
      <w:r w:rsidRPr="00D47990">
        <w:rPr>
          <w:rFonts w:eastAsia="Times New Roman" w:cs="Arial"/>
          <w:i/>
          <w:iCs/>
          <w:sz w:val="24"/>
          <w:szCs w:val="24"/>
          <w:lang w:eastAsia="en-AU"/>
        </w:rPr>
        <w:t>authorised officer</w:t>
      </w:r>
      <w:r w:rsidRPr="00D47990">
        <w:rPr>
          <w:rFonts w:eastAsia="Times New Roman" w:cs="Arial"/>
          <w:sz w:val="24"/>
          <w:szCs w:val="24"/>
          <w:lang w:eastAsia="en-AU"/>
        </w:rPr>
        <w:t xml:space="preserve"> or person engaged by Council may seize and impound any shopping trolley that is being made available for use, or which is being used, in contravention of this Local Law. </w:t>
      </w:r>
    </w:p>
    <w:p w14:paraId="338E7BC8"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t xml:space="preserve">As soon as practicable after the impoundment of any shopping trolley an </w:t>
      </w:r>
      <w:r w:rsidRPr="00D47990">
        <w:rPr>
          <w:rFonts w:eastAsia="Times New Roman" w:cs="Arial"/>
          <w:i/>
          <w:iCs/>
          <w:sz w:val="24"/>
          <w:szCs w:val="24"/>
          <w:lang w:eastAsia="en-AU"/>
        </w:rPr>
        <w:t>authorised officer</w:t>
      </w:r>
      <w:r w:rsidRPr="00D47990">
        <w:rPr>
          <w:rFonts w:eastAsia="Times New Roman" w:cs="Arial"/>
          <w:sz w:val="24"/>
          <w:szCs w:val="24"/>
          <w:lang w:eastAsia="en-AU"/>
        </w:rPr>
        <w:t xml:space="preserve"> must, if the identity of the person who owns the shopping trolley can be identified, serve a notice of impoundment on that person. </w:t>
      </w:r>
    </w:p>
    <w:p w14:paraId="7C2F71FB" w14:textId="77777777" w:rsidR="000A41DA" w:rsidRPr="00D47990" w:rsidRDefault="000A41DA" w:rsidP="003A37F8">
      <w:pPr>
        <w:numPr>
          <w:ilvl w:val="0"/>
          <w:numId w:val="46"/>
        </w:numPr>
        <w:spacing w:after="240" w:line="240" w:lineRule="auto"/>
        <w:ind w:left="720"/>
        <w:jc w:val="both"/>
        <w:textAlignment w:val="baseline"/>
        <w:rPr>
          <w:rFonts w:eastAsia="Times New Roman" w:cs="Arial"/>
          <w:sz w:val="24"/>
          <w:szCs w:val="24"/>
          <w:lang w:eastAsia="en-AU"/>
        </w:rPr>
      </w:pPr>
      <w:r w:rsidRPr="00D47990">
        <w:rPr>
          <w:rFonts w:eastAsia="Times New Roman" w:cs="Arial"/>
          <w:sz w:val="24"/>
          <w:szCs w:val="24"/>
          <w:lang w:eastAsia="en-AU"/>
        </w:rPr>
        <w:t>Any impounded shopping trolley must be returned to the owner of that shopping trolley after: </w:t>
      </w:r>
    </w:p>
    <w:p w14:paraId="4334B194" w14:textId="4250E5E2" w:rsidR="000A41DA" w:rsidRPr="0017003D" w:rsidRDefault="000A41DA" w:rsidP="003A37F8">
      <w:pPr>
        <w:pStyle w:val="ListParagraph"/>
        <w:numPr>
          <w:ilvl w:val="0"/>
          <w:numId w:val="49"/>
        </w:numPr>
        <w:spacing w:after="240" w:line="240" w:lineRule="auto"/>
        <w:ind w:left="1440"/>
        <w:contextualSpacing w:val="0"/>
        <w:jc w:val="both"/>
        <w:textAlignment w:val="baseline"/>
        <w:rPr>
          <w:rFonts w:eastAsia="Times New Roman" w:cs="Arial"/>
          <w:sz w:val="24"/>
          <w:szCs w:val="24"/>
          <w:lang w:eastAsia="en-AU"/>
        </w:rPr>
      </w:pPr>
      <w:r w:rsidRPr="0017003D">
        <w:rPr>
          <w:rFonts w:eastAsia="Times New Roman" w:cs="Arial"/>
          <w:sz w:val="24"/>
          <w:szCs w:val="24"/>
          <w:lang w:eastAsia="en-AU"/>
        </w:rPr>
        <w:t>the payment of any fees, as determined from time to time by Council, have been paid in full; and  </w:t>
      </w:r>
    </w:p>
    <w:p w14:paraId="578D5D4C" w14:textId="0DC30017" w:rsidR="000A41DA" w:rsidRPr="0017003D" w:rsidRDefault="000A41DA" w:rsidP="003A37F8">
      <w:pPr>
        <w:pStyle w:val="ListParagraph"/>
        <w:numPr>
          <w:ilvl w:val="0"/>
          <w:numId w:val="49"/>
        </w:numPr>
        <w:spacing w:after="240" w:line="240" w:lineRule="auto"/>
        <w:ind w:left="1440"/>
        <w:contextualSpacing w:val="0"/>
        <w:jc w:val="both"/>
        <w:textAlignment w:val="baseline"/>
        <w:rPr>
          <w:rFonts w:eastAsia="Times New Roman" w:cs="Arial"/>
          <w:sz w:val="24"/>
          <w:szCs w:val="24"/>
          <w:lang w:eastAsia="en-AU"/>
        </w:rPr>
      </w:pPr>
      <w:r w:rsidRPr="0017003D">
        <w:rPr>
          <w:rFonts w:eastAsia="Times New Roman" w:cs="Arial"/>
          <w:sz w:val="24"/>
          <w:szCs w:val="24"/>
          <w:lang w:eastAsia="en-AU"/>
        </w:rPr>
        <w:t>evidence of ownership of the shopping trolley is provided to the satisfaction of an authorised officer. </w:t>
      </w:r>
    </w:p>
    <w:p w14:paraId="654100FA" w14:textId="489006D4" w:rsidR="000A41DA" w:rsidRPr="0088380F" w:rsidRDefault="000A41DA" w:rsidP="003A37F8">
      <w:pPr>
        <w:pStyle w:val="ListParagraph"/>
        <w:numPr>
          <w:ilvl w:val="0"/>
          <w:numId w:val="46"/>
        </w:numPr>
        <w:spacing w:after="240" w:line="240" w:lineRule="auto"/>
        <w:ind w:left="720"/>
        <w:jc w:val="both"/>
        <w:textAlignment w:val="baseline"/>
        <w:rPr>
          <w:rFonts w:eastAsia="Times New Roman" w:cs="Arial"/>
          <w:sz w:val="24"/>
          <w:szCs w:val="24"/>
          <w:lang w:eastAsia="en-AU"/>
        </w:rPr>
      </w:pPr>
      <w:r w:rsidRPr="0088380F">
        <w:rPr>
          <w:rFonts w:eastAsia="Times New Roman" w:cs="Arial"/>
          <w:sz w:val="24"/>
          <w:szCs w:val="24"/>
          <w:lang w:eastAsia="en-AU"/>
        </w:rPr>
        <w:t xml:space="preserve">Any impounded trolley not claimed by the owner within the time specified on the notice of impoundment or within 14 days of the impounding, where the owner of the trolley cannot be ascertained, may be disposed of by an </w:t>
      </w:r>
      <w:r w:rsidRPr="0088380F">
        <w:rPr>
          <w:rFonts w:eastAsia="Times New Roman" w:cs="Arial"/>
          <w:i/>
          <w:iCs/>
          <w:sz w:val="24"/>
          <w:szCs w:val="24"/>
          <w:lang w:eastAsia="en-AU"/>
        </w:rPr>
        <w:t>authorised officer</w:t>
      </w:r>
      <w:r w:rsidRPr="0088380F">
        <w:rPr>
          <w:rFonts w:eastAsia="Times New Roman" w:cs="Arial"/>
          <w:sz w:val="24"/>
          <w:szCs w:val="24"/>
          <w:lang w:eastAsia="en-AU"/>
        </w:rPr>
        <w:t>. </w:t>
      </w:r>
    </w:p>
    <w:p w14:paraId="09CF64E5" w14:textId="77777777" w:rsidR="000A41DA" w:rsidRPr="000A41DA" w:rsidRDefault="000A41DA" w:rsidP="003A37F8">
      <w:pPr>
        <w:pStyle w:val="Heading3"/>
        <w:numPr>
          <w:ilvl w:val="0"/>
          <w:numId w:val="20"/>
        </w:numPr>
        <w:ind w:left="360"/>
      </w:pPr>
      <w:bookmarkStart w:id="31" w:name="_Toc141699998"/>
      <w:r w:rsidRPr="000A41DA">
        <w:t>Activities on a Footpath</w:t>
      </w:r>
      <w:bookmarkEnd w:id="31"/>
      <w:r w:rsidRPr="000A41DA">
        <w:t> </w:t>
      </w:r>
    </w:p>
    <w:p w14:paraId="745E5225" w14:textId="77777777" w:rsidR="000A41DA" w:rsidRPr="003D35F2" w:rsidRDefault="000A41DA" w:rsidP="003A37F8">
      <w:pPr>
        <w:numPr>
          <w:ilvl w:val="0"/>
          <w:numId w:val="50"/>
        </w:numPr>
        <w:tabs>
          <w:tab w:val="clear" w:pos="720"/>
        </w:tabs>
        <w:spacing w:after="240" w:line="240" w:lineRule="auto"/>
        <w:jc w:val="both"/>
        <w:textAlignment w:val="baseline"/>
        <w:rPr>
          <w:rFonts w:eastAsia="Times New Roman" w:cs="Arial"/>
          <w:sz w:val="24"/>
          <w:szCs w:val="24"/>
          <w:lang w:eastAsia="en-AU"/>
        </w:rPr>
      </w:pPr>
      <w:r w:rsidRPr="003D35F2">
        <w:rPr>
          <w:rFonts w:eastAsia="Times New Roman" w:cs="Arial"/>
          <w:sz w:val="24"/>
          <w:szCs w:val="24"/>
          <w:lang w:eastAsia="en-AU"/>
        </w:rPr>
        <w:t xml:space="preserve">A person must not, without a </w:t>
      </w:r>
      <w:r w:rsidRPr="003D35F2">
        <w:rPr>
          <w:rFonts w:eastAsia="Times New Roman" w:cs="Arial"/>
          <w:i/>
          <w:iCs/>
          <w:sz w:val="24"/>
          <w:szCs w:val="24"/>
          <w:lang w:eastAsia="en-AU"/>
        </w:rPr>
        <w:t>permit,</w:t>
      </w:r>
      <w:r w:rsidRPr="003D35F2">
        <w:rPr>
          <w:rFonts w:eastAsia="Times New Roman" w:cs="Arial"/>
          <w:sz w:val="24"/>
          <w:szCs w:val="24"/>
          <w:lang w:eastAsia="en-AU"/>
        </w:rPr>
        <w:t xml:space="preserve"> </w:t>
      </w:r>
      <w:r w:rsidRPr="003D35F2">
        <w:rPr>
          <w:rFonts w:eastAsia="Times New Roman" w:cs="Arial"/>
          <w:i/>
          <w:iCs/>
          <w:sz w:val="24"/>
          <w:szCs w:val="24"/>
          <w:lang w:eastAsia="en-AU"/>
        </w:rPr>
        <w:t xml:space="preserve">place, </w:t>
      </w:r>
      <w:r w:rsidRPr="003D35F2">
        <w:rPr>
          <w:rFonts w:eastAsia="Times New Roman" w:cs="Arial"/>
          <w:sz w:val="24"/>
          <w:szCs w:val="24"/>
          <w:lang w:eastAsia="en-AU"/>
        </w:rPr>
        <w:t>cause to be</w:t>
      </w:r>
      <w:r w:rsidRPr="003D35F2">
        <w:rPr>
          <w:rFonts w:eastAsia="Times New Roman" w:cs="Arial"/>
          <w:i/>
          <w:iCs/>
          <w:sz w:val="24"/>
          <w:szCs w:val="24"/>
          <w:lang w:eastAsia="en-AU"/>
        </w:rPr>
        <w:t xml:space="preserve"> placed, </w:t>
      </w:r>
      <w:r w:rsidRPr="003D35F2">
        <w:rPr>
          <w:rFonts w:eastAsia="Times New Roman" w:cs="Arial"/>
          <w:sz w:val="24"/>
          <w:szCs w:val="24"/>
          <w:lang w:eastAsia="en-AU"/>
        </w:rPr>
        <w:t>or allow to be</w:t>
      </w:r>
      <w:r w:rsidRPr="003D35F2">
        <w:rPr>
          <w:rFonts w:eastAsia="Times New Roman" w:cs="Arial"/>
          <w:i/>
          <w:iCs/>
          <w:sz w:val="24"/>
          <w:szCs w:val="24"/>
          <w:lang w:eastAsia="en-AU"/>
        </w:rPr>
        <w:t xml:space="preserve"> placed,</w:t>
      </w:r>
      <w:r w:rsidRPr="003D35F2">
        <w:rPr>
          <w:rFonts w:eastAsia="Times New Roman" w:cs="Arial"/>
          <w:sz w:val="24"/>
          <w:szCs w:val="24"/>
          <w:lang w:eastAsia="en-AU"/>
        </w:rPr>
        <w:t xml:space="preserve"> one or more of the following objects on a </w:t>
      </w:r>
      <w:r w:rsidRPr="003D35F2">
        <w:rPr>
          <w:rFonts w:eastAsia="Times New Roman" w:cs="Arial"/>
          <w:i/>
          <w:iCs/>
          <w:sz w:val="24"/>
          <w:szCs w:val="24"/>
          <w:lang w:eastAsia="en-AU"/>
        </w:rPr>
        <w:t>footpath</w:t>
      </w:r>
      <w:r w:rsidRPr="003D35F2">
        <w:rPr>
          <w:rFonts w:eastAsia="Times New Roman" w:cs="Arial"/>
          <w:sz w:val="24"/>
          <w:szCs w:val="24"/>
          <w:lang w:eastAsia="en-AU"/>
        </w:rPr>
        <w:t>: </w:t>
      </w:r>
    </w:p>
    <w:p w14:paraId="6182550B"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proofErr w:type="gramStart"/>
      <w:r w:rsidRPr="003D35F2">
        <w:rPr>
          <w:rFonts w:eastAsia="Times New Roman" w:cs="Arial"/>
          <w:sz w:val="24"/>
          <w:szCs w:val="24"/>
          <w:lang w:eastAsia="en-AU"/>
        </w:rPr>
        <w:t>tables;</w:t>
      </w:r>
      <w:proofErr w:type="gramEnd"/>
      <w:r w:rsidRPr="003D35F2">
        <w:rPr>
          <w:rFonts w:eastAsia="Times New Roman" w:cs="Arial"/>
          <w:sz w:val="24"/>
          <w:szCs w:val="24"/>
          <w:lang w:eastAsia="en-AU"/>
        </w:rPr>
        <w:t> </w:t>
      </w:r>
    </w:p>
    <w:p w14:paraId="60056DB9"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proofErr w:type="gramStart"/>
      <w:r w:rsidRPr="003D35F2">
        <w:rPr>
          <w:rFonts w:eastAsia="Times New Roman" w:cs="Arial"/>
          <w:sz w:val="24"/>
          <w:szCs w:val="24"/>
          <w:lang w:eastAsia="en-AU"/>
        </w:rPr>
        <w:t>chairs;</w:t>
      </w:r>
      <w:proofErr w:type="gramEnd"/>
      <w:r w:rsidRPr="003D35F2">
        <w:rPr>
          <w:rFonts w:eastAsia="Times New Roman" w:cs="Arial"/>
          <w:sz w:val="24"/>
          <w:szCs w:val="24"/>
          <w:lang w:eastAsia="en-AU"/>
        </w:rPr>
        <w:t> </w:t>
      </w:r>
    </w:p>
    <w:p w14:paraId="4B4F2D2B"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proofErr w:type="gramStart"/>
      <w:r w:rsidRPr="003D35F2">
        <w:rPr>
          <w:rFonts w:eastAsia="Times New Roman" w:cs="Arial"/>
          <w:sz w:val="24"/>
          <w:szCs w:val="24"/>
          <w:lang w:eastAsia="en-AU"/>
        </w:rPr>
        <w:t>umbrellas;</w:t>
      </w:r>
      <w:proofErr w:type="gramEnd"/>
      <w:r w:rsidRPr="003D35F2">
        <w:rPr>
          <w:rFonts w:eastAsia="Times New Roman" w:cs="Arial"/>
          <w:sz w:val="24"/>
          <w:szCs w:val="24"/>
          <w:lang w:eastAsia="en-AU"/>
        </w:rPr>
        <w:t> </w:t>
      </w:r>
    </w:p>
    <w:p w14:paraId="3784B818"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proofErr w:type="gramStart"/>
      <w:r w:rsidRPr="003D35F2">
        <w:rPr>
          <w:rFonts w:eastAsia="Times New Roman" w:cs="Arial"/>
          <w:sz w:val="24"/>
          <w:szCs w:val="24"/>
          <w:lang w:eastAsia="en-AU"/>
        </w:rPr>
        <w:t>screens;</w:t>
      </w:r>
      <w:proofErr w:type="gramEnd"/>
      <w:r w:rsidRPr="003D35F2">
        <w:rPr>
          <w:rFonts w:eastAsia="Times New Roman" w:cs="Arial"/>
          <w:sz w:val="24"/>
          <w:szCs w:val="24"/>
          <w:lang w:eastAsia="en-AU"/>
        </w:rPr>
        <w:t> </w:t>
      </w:r>
    </w:p>
    <w:p w14:paraId="799732A7"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r w:rsidRPr="003D35F2">
        <w:rPr>
          <w:rFonts w:eastAsia="Times New Roman" w:cs="Arial"/>
          <w:sz w:val="24"/>
          <w:szCs w:val="24"/>
          <w:lang w:eastAsia="en-AU"/>
        </w:rPr>
        <w:t xml:space="preserve">planter </w:t>
      </w:r>
      <w:proofErr w:type="gramStart"/>
      <w:r w:rsidRPr="003D35F2">
        <w:rPr>
          <w:rFonts w:eastAsia="Times New Roman" w:cs="Arial"/>
          <w:sz w:val="24"/>
          <w:szCs w:val="24"/>
          <w:lang w:eastAsia="en-AU"/>
        </w:rPr>
        <w:t>boxes;</w:t>
      </w:r>
      <w:proofErr w:type="gramEnd"/>
      <w:r w:rsidRPr="003D35F2">
        <w:rPr>
          <w:rFonts w:eastAsia="Times New Roman" w:cs="Arial"/>
          <w:sz w:val="24"/>
          <w:szCs w:val="24"/>
          <w:lang w:eastAsia="en-AU"/>
        </w:rPr>
        <w:t> </w:t>
      </w:r>
    </w:p>
    <w:p w14:paraId="387F2AE0"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r w:rsidRPr="003D35F2">
        <w:rPr>
          <w:rFonts w:eastAsia="Times New Roman" w:cs="Arial"/>
          <w:sz w:val="24"/>
          <w:szCs w:val="24"/>
          <w:lang w:eastAsia="en-AU"/>
        </w:rPr>
        <w:t xml:space="preserve">goods for </w:t>
      </w:r>
      <w:proofErr w:type="gramStart"/>
      <w:r w:rsidRPr="003D35F2">
        <w:rPr>
          <w:rFonts w:eastAsia="Times New Roman" w:cs="Arial"/>
          <w:sz w:val="24"/>
          <w:szCs w:val="24"/>
          <w:lang w:eastAsia="en-AU"/>
        </w:rPr>
        <w:t>sale;</w:t>
      </w:r>
      <w:proofErr w:type="gramEnd"/>
      <w:r w:rsidRPr="003D35F2">
        <w:rPr>
          <w:rFonts w:eastAsia="Times New Roman" w:cs="Arial"/>
          <w:sz w:val="24"/>
          <w:szCs w:val="24"/>
          <w:lang w:eastAsia="en-AU"/>
        </w:rPr>
        <w:t> </w:t>
      </w:r>
    </w:p>
    <w:p w14:paraId="019CB71C"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r w:rsidRPr="003D35F2">
        <w:rPr>
          <w:rFonts w:eastAsia="Times New Roman" w:cs="Arial"/>
          <w:sz w:val="24"/>
          <w:szCs w:val="24"/>
          <w:lang w:eastAsia="en-AU"/>
        </w:rPr>
        <w:t xml:space="preserve">heaters or </w:t>
      </w:r>
      <w:proofErr w:type="gramStart"/>
      <w:r w:rsidRPr="003D35F2">
        <w:rPr>
          <w:rFonts w:eastAsia="Times New Roman" w:cs="Arial"/>
          <w:sz w:val="24"/>
          <w:szCs w:val="24"/>
          <w:lang w:eastAsia="en-AU"/>
        </w:rPr>
        <w:t>other</w:t>
      </w:r>
      <w:proofErr w:type="gramEnd"/>
      <w:r w:rsidRPr="003D35F2">
        <w:rPr>
          <w:rFonts w:eastAsia="Times New Roman" w:cs="Arial"/>
          <w:sz w:val="24"/>
          <w:szCs w:val="24"/>
          <w:lang w:eastAsia="en-AU"/>
        </w:rPr>
        <w:t xml:space="preserve"> device; or  </w:t>
      </w:r>
    </w:p>
    <w:p w14:paraId="74295794" w14:textId="77777777" w:rsidR="000A41DA" w:rsidRPr="003D35F2" w:rsidRDefault="000A41DA" w:rsidP="003A37F8">
      <w:pPr>
        <w:numPr>
          <w:ilvl w:val="0"/>
          <w:numId w:val="51"/>
        </w:numPr>
        <w:spacing w:after="240" w:line="240" w:lineRule="auto"/>
        <w:jc w:val="both"/>
        <w:textAlignment w:val="baseline"/>
        <w:rPr>
          <w:rFonts w:eastAsia="Times New Roman" w:cs="Arial"/>
          <w:sz w:val="24"/>
          <w:szCs w:val="24"/>
          <w:lang w:eastAsia="en-AU"/>
        </w:rPr>
      </w:pPr>
      <w:r w:rsidRPr="003D35F2">
        <w:rPr>
          <w:rFonts w:eastAsia="Times New Roman" w:cs="Arial"/>
          <w:sz w:val="24"/>
          <w:szCs w:val="24"/>
          <w:lang w:eastAsia="en-AU"/>
        </w:rPr>
        <w:t>other equipment ancillary to a business. </w:t>
      </w:r>
    </w:p>
    <w:p w14:paraId="7111C1A0" w14:textId="77777777" w:rsidR="000A41DA" w:rsidRPr="003D35F2" w:rsidRDefault="000A41DA" w:rsidP="003A37F8">
      <w:pPr>
        <w:numPr>
          <w:ilvl w:val="0"/>
          <w:numId w:val="50"/>
        </w:numPr>
        <w:tabs>
          <w:tab w:val="clear" w:pos="720"/>
        </w:tabs>
        <w:spacing w:after="240" w:line="240" w:lineRule="auto"/>
        <w:jc w:val="both"/>
        <w:textAlignment w:val="baseline"/>
        <w:rPr>
          <w:rFonts w:eastAsia="Times New Roman" w:cs="Arial"/>
          <w:sz w:val="24"/>
          <w:szCs w:val="24"/>
          <w:lang w:eastAsia="en-AU"/>
        </w:rPr>
      </w:pPr>
      <w:r w:rsidRPr="003D35F2">
        <w:rPr>
          <w:rFonts w:eastAsia="Times New Roman" w:cs="Arial"/>
          <w:sz w:val="24"/>
          <w:szCs w:val="24"/>
          <w:lang w:eastAsia="en-AU"/>
        </w:rPr>
        <w:lastRenderedPageBreak/>
        <w:t xml:space="preserve">If an object or objects are </w:t>
      </w:r>
      <w:r w:rsidRPr="003D35F2">
        <w:rPr>
          <w:rFonts w:eastAsia="Times New Roman" w:cs="Arial"/>
          <w:i/>
          <w:iCs/>
          <w:sz w:val="24"/>
          <w:szCs w:val="24"/>
          <w:lang w:eastAsia="en-AU"/>
        </w:rPr>
        <w:t>placed</w:t>
      </w:r>
      <w:r w:rsidRPr="003D35F2">
        <w:rPr>
          <w:rFonts w:eastAsia="Times New Roman" w:cs="Arial"/>
          <w:sz w:val="24"/>
          <w:szCs w:val="24"/>
          <w:lang w:eastAsia="en-AU"/>
        </w:rPr>
        <w:t xml:space="preserve"> on a footpath in contravention of clause (1) above, the occupier of the </w:t>
      </w:r>
      <w:r w:rsidRPr="003D35F2">
        <w:rPr>
          <w:rFonts w:eastAsia="Times New Roman" w:cs="Arial"/>
          <w:i/>
          <w:iCs/>
          <w:sz w:val="24"/>
          <w:szCs w:val="24"/>
          <w:lang w:eastAsia="en-AU"/>
        </w:rPr>
        <w:t>land</w:t>
      </w:r>
      <w:r w:rsidRPr="003D35F2">
        <w:rPr>
          <w:rFonts w:eastAsia="Times New Roman" w:cs="Arial"/>
          <w:sz w:val="24"/>
          <w:szCs w:val="24"/>
          <w:lang w:eastAsia="en-AU"/>
        </w:rPr>
        <w:t xml:space="preserve"> adjacent to the footpath is guilty of an offence. </w:t>
      </w:r>
    </w:p>
    <w:p w14:paraId="51FB7256" w14:textId="117C1B89" w:rsidR="000A41DA" w:rsidRPr="003D35F2" w:rsidRDefault="000A41DA" w:rsidP="003A37F8">
      <w:pPr>
        <w:numPr>
          <w:ilvl w:val="0"/>
          <w:numId w:val="50"/>
        </w:numPr>
        <w:tabs>
          <w:tab w:val="clear" w:pos="720"/>
        </w:tabs>
        <w:spacing w:after="0" w:line="240" w:lineRule="auto"/>
        <w:jc w:val="both"/>
        <w:textAlignment w:val="baseline"/>
        <w:rPr>
          <w:rFonts w:eastAsia="Times New Roman" w:cs="Arial"/>
          <w:sz w:val="18"/>
          <w:szCs w:val="18"/>
          <w:lang w:eastAsia="en-AU"/>
        </w:rPr>
      </w:pPr>
      <w:r w:rsidRPr="003D35F2">
        <w:rPr>
          <w:rFonts w:eastAsia="Times New Roman" w:cs="Arial"/>
          <w:sz w:val="24"/>
          <w:szCs w:val="24"/>
          <w:lang w:eastAsia="en-AU"/>
        </w:rPr>
        <w:t xml:space="preserve">The </w:t>
      </w:r>
      <w:r w:rsidRPr="003D35F2">
        <w:rPr>
          <w:rFonts w:eastAsia="Times New Roman" w:cs="Arial"/>
          <w:i/>
          <w:iCs/>
          <w:sz w:val="24"/>
          <w:szCs w:val="24"/>
          <w:lang w:eastAsia="en-AU"/>
        </w:rPr>
        <w:t>permit</w:t>
      </w:r>
      <w:r w:rsidRPr="003D35F2">
        <w:rPr>
          <w:rFonts w:eastAsia="Times New Roman" w:cs="Arial"/>
          <w:sz w:val="24"/>
          <w:szCs w:val="24"/>
          <w:lang w:eastAsia="en-AU"/>
        </w:rPr>
        <w:t xml:space="preserve"> holder must comply with the </w:t>
      </w:r>
      <w:r w:rsidRPr="003D35F2">
        <w:rPr>
          <w:rFonts w:eastAsia="Times New Roman" w:cs="Arial"/>
          <w:i/>
          <w:iCs/>
          <w:sz w:val="24"/>
          <w:szCs w:val="24"/>
          <w:lang w:eastAsia="en-AU"/>
        </w:rPr>
        <w:t>Footpath Trading Guidelines.</w:t>
      </w:r>
      <w:r w:rsidRPr="003D35F2">
        <w:rPr>
          <w:rFonts w:eastAsia="Times New Roman" w:cs="Arial"/>
          <w:sz w:val="24"/>
          <w:szCs w:val="24"/>
          <w:lang w:eastAsia="en-AU"/>
        </w:rPr>
        <w:t> </w:t>
      </w:r>
      <w:r w:rsidRPr="003D35F2">
        <w:rPr>
          <w:rFonts w:eastAsia="Times New Roman" w:cs="Arial"/>
          <w:lang w:eastAsia="en-AU"/>
        </w:rPr>
        <w:t> </w:t>
      </w:r>
    </w:p>
    <w:p w14:paraId="365E317F" w14:textId="77777777" w:rsidR="000A41DA" w:rsidRPr="000A41DA" w:rsidRDefault="000A41DA" w:rsidP="003A37F8">
      <w:pPr>
        <w:pStyle w:val="Heading3"/>
        <w:numPr>
          <w:ilvl w:val="0"/>
          <w:numId w:val="20"/>
        </w:numPr>
        <w:ind w:left="360"/>
      </w:pPr>
      <w:bookmarkStart w:id="32" w:name="_Toc141699999"/>
      <w:r w:rsidRPr="000A41DA">
        <w:t>Activities on a Road</w:t>
      </w:r>
      <w:bookmarkEnd w:id="32"/>
      <w:r w:rsidRPr="000A41DA">
        <w:t> </w:t>
      </w:r>
    </w:p>
    <w:p w14:paraId="569DB053" w14:textId="77777777" w:rsidR="000A41DA" w:rsidRPr="00450A7D" w:rsidRDefault="000A41DA" w:rsidP="003A37F8">
      <w:pPr>
        <w:numPr>
          <w:ilvl w:val="0"/>
          <w:numId w:val="52"/>
        </w:numPr>
        <w:spacing w:after="240" w:line="240" w:lineRule="auto"/>
        <w:jc w:val="both"/>
        <w:textAlignment w:val="baseline"/>
        <w:rPr>
          <w:rFonts w:eastAsia="Times New Roman" w:cs="Arial"/>
          <w:sz w:val="24"/>
          <w:szCs w:val="24"/>
          <w:lang w:eastAsia="en-AU"/>
        </w:rPr>
      </w:pPr>
      <w:r w:rsidRPr="00450A7D">
        <w:rPr>
          <w:rFonts w:eastAsia="Times New Roman" w:cs="Arial"/>
          <w:sz w:val="24"/>
          <w:szCs w:val="24"/>
          <w:lang w:eastAsia="en-AU"/>
        </w:rPr>
        <w:t xml:space="preserve">A person must not, without a </w:t>
      </w:r>
      <w:r w:rsidRPr="00450A7D">
        <w:rPr>
          <w:rFonts w:eastAsia="Times New Roman" w:cs="Arial"/>
          <w:i/>
          <w:iCs/>
          <w:sz w:val="24"/>
          <w:szCs w:val="24"/>
          <w:lang w:eastAsia="en-AU"/>
        </w:rPr>
        <w:t>permit</w:t>
      </w:r>
      <w:r w:rsidRPr="00450A7D">
        <w:rPr>
          <w:rFonts w:eastAsia="Times New Roman" w:cs="Arial"/>
          <w:sz w:val="24"/>
          <w:szCs w:val="24"/>
          <w:lang w:eastAsia="en-AU"/>
        </w:rPr>
        <w:t xml:space="preserve">, </w:t>
      </w:r>
      <w:r w:rsidRPr="00450A7D">
        <w:rPr>
          <w:rFonts w:eastAsia="Times New Roman" w:cs="Arial"/>
          <w:i/>
          <w:iCs/>
          <w:sz w:val="24"/>
          <w:szCs w:val="24"/>
          <w:lang w:eastAsia="en-AU"/>
        </w:rPr>
        <w:t xml:space="preserve">place, </w:t>
      </w:r>
      <w:r w:rsidRPr="00450A7D">
        <w:rPr>
          <w:rFonts w:eastAsia="Times New Roman" w:cs="Arial"/>
          <w:sz w:val="24"/>
          <w:szCs w:val="24"/>
          <w:lang w:eastAsia="en-AU"/>
        </w:rPr>
        <w:t>cause to be</w:t>
      </w:r>
      <w:r w:rsidRPr="00450A7D">
        <w:rPr>
          <w:rFonts w:eastAsia="Times New Roman" w:cs="Arial"/>
          <w:i/>
          <w:iCs/>
          <w:sz w:val="24"/>
          <w:szCs w:val="24"/>
          <w:lang w:eastAsia="en-AU"/>
        </w:rPr>
        <w:t xml:space="preserve"> placed, </w:t>
      </w:r>
      <w:r w:rsidRPr="00450A7D">
        <w:rPr>
          <w:rFonts w:eastAsia="Times New Roman" w:cs="Arial"/>
          <w:sz w:val="24"/>
          <w:szCs w:val="24"/>
          <w:lang w:eastAsia="en-AU"/>
        </w:rPr>
        <w:t>or allow to be</w:t>
      </w:r>
      <w:r w:rsidRPr="00450A7D">
        <w:rPr>
          <w:rFonts w:eastAsia="Times New Roman" w:cs="Arial"/>
          <w:i/>
          <w:iCs/>
          <w:sz w:val="24"/>
          <w:szCs w:val="24"/>
          <w:lang w:eastAsia="en-AU"/>
        </w:rPr>
        <w:t xml:space="preserve"> placed</w:t>
      </w:r>
      <w:r w:rsidRPr="00450A7D">
        <w:rPr>
          <w:rFonts w:eastAsia="Times New Roman" w:cs="Arial"/>
          <w:sz w:val="24"/>
          <w:szCs w:val="24"/>
          <w:lang w:eastAsia="en-AU"/>
        </w:rPr>
        <w:t xml:space="preserve">, one or more of the following objects on a </w:t>
      </w:r>
      <w:r w:rsidRPr="00450A7D">
        <w:rPr>
          <w:rFonts w:eastAsia="Times New Roman" w:cs="Arial"/>
          <w:i/>
          <w:iCs/>
          <w:sz w:val="24"/>
          <w:szCs w:val="24"/>
          <w:lang w:eastAsia="en-AU"/>
        </w:rPr>
        <w:t>road</w:t>
      </w:r>
      <w:r w:rsidRPr="00450A7D">
        <w:rPr>
          <w:rFonts w:eastAsia="Times New Roman" w:cs="Arial"/>
          <w:sz w:val="24"/>
          <w:szCs w:val="24"/>
          <w:lang w:eastAsia="en-AU"/>
        </w:rPr>
        <w:t>: </w:t>
      </w:r>
    </w:p>
    <w:p w14:paraId="7A823C29" w14:textId="147C961E"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proofErr w:type="gramStart"/>
      <w:r w:rsidRPr="00450A7D">
        <w:rPr>
          <w:rFonts w:eastAsia="Times New Roman" w:cs="Arial"/>
          <w:sz w:val="24"/>
          <w:szCs w:val="24"/>
          <w:lang w:eastAsia="en-AU"/>
        </w:rPr>
        <w:t>tables;</w:t>
      </w:r>
      <w:proofErr w:type="gramEnd"/>
      <w:r w:rsidRPr="00450A7D">
        <w:rPr>
          <w:rFonts w:eastAsia="Times New Roman" w:cs="Arial"/>
          <w:sz w:val="24"/>
          <w:szCs w:val="24"/>
          <w:lang w:eastAsia="en-AU"/>
        </w:rPr>
        <w:t> </w:t>
      </w:r>
    </w:p>
    <w:p w14:paraId="714AF331" w14:textId="5BEC6D3B"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proofErr w:type="gramStart"/>
      <w:r w:rsidRPr="00450A7D">
        <w:rPr>
          <w:rFonts w:eastAsia="Times New Roman" w:cs="Arial"/>
          <w:sz w:val="24"/>
          <w:szCs w:val="24"/>
          <w:lang w:eastAsia="en-AU"/>
        </w:rPr>
        <w:t>chairs;</w:t>
      </w:r>
      <w:proofErr w:type="gramEnd"/>
      <w:r w:rsidRPr="00450A7D">
        <w:rPr>
          <w:rFonts w:eastAsia="Times New Roman" w:cs="Arial"/>
          <w:sz w:val="24"/>
          <w:szCs w:val="24"/>
          <w:lang w:eastAsia="en-AU"/>
        </w:rPr>
        <w:t> </w:t>
      </w:r>
    </w:p>
    <w:p w14:paraId="63609A35" w14:textId="016B425B"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proofErr w:type="gramStart"/>
      <w:r w:rsidRPr="00450A7D">
        <w:rPr>
          <w:rFonts w:eastAsia="Times New Roman" w:cs="Arial"/>
          <w:sz w:val="24"/>
          <w:szCs w:val="24"/>
          <w:lang w:eastAsia="en-AU"/>
        </w:rPr>
        <w:t>umbrellas;</w:t>
      </w:r>
      <w:proofErr w:type="gramEnd"/>
      <w:r w:rsidRPr="00450A7D">
        <w:rPr>
          <w:rFonts w:eastAsia="Times New Roman" w:cs="Arial"/>
          <w:sz w:val="24"/>
          <w:szCs w:val="24"/>
          <w:lang w:eastAsia="en-AU"/>
        </w:rPr>
        <w:t> </w:t>
      </w:r>
    </w:p>
    <w:p w14:paraId="0C08C364" w14:textId="0A72BE43"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proofErr w:type="gramStart"/>
      <w:r w:rsidRPr="00450A7D">
        <w:rPr>
          <w:rFonts w:eastAsia="Times New Roman" w:cs="Arial"/>
          <w:sz w:val="24"/>
          <w:szCs w:val="24"/>
          <w:lang w:eastAsia="en-AU"/>
        </w:rPr>
        <w:t>screens;</w:t>
      </w:r>
      <w:proofErr w:type="gramEnd"/>
      <w:r w:rsidRPr="00450A7D">
        <w:rPr>
          <w:rFonts w:eastAsia="Times New Roman" w:cs="Arial"/>
          <w:sz w:val="24"/>
          <w:szCs w:val="24"/>
          <w:lang w:eastAsia="en-AU"/>
        </w:rPr>
        <w:t> </w:t>
      </w:r>
    </w:p>
    <w:p w14:paraId="473C8887" w14:textId="0153409B"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r w:rsidRPr="00450A7D">
        <w:rPr>
          <w:rFonts w:eastAsia="Times New Roman" w:cs="Arial"/>
          <w:sz w:val="24"/>
          <w:szCs w:val="24"/>
          <w:lang w:eastAsia="en-AU"/>
        </w:rPr>
        <w:t xml:space="preserve">planter </w:t>
      </w:r>
      <w:proofErr w:type="gramStart"/>
      <w:r w:rsidRPr="00450A7D">
        <w:rPr>
          <w:rFonts w:eastAsia="Times New Roman" w:cs="Arial"/>
          <w:sz w:val="24"/>
          <w:szCs w:val="24"/>
          <w:lang w:eastAsia="en-AU"/>
        </w:rPr>
        <w:t>boxes;</w:t>
      </w:r>
      <w:proofErr w:type="gramEnd"/>
      <w:r w:rsidRPr="00450A7D">
        <w:rPr>
          <w:rFonts w:eastAsia="Times New Roman" w:cs="Arial"/>
          <w:sz w:val="24"/>
          <w:szCs w:val="24"/>
          <w:lang w:eastAsia="en-AU"/>
        </w:rPr>
        <w:t> </w:t>
      </w:r>
    </w:p>
    <w:p w14:paraId="784E7B88" w14:textId="32E1F583"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r w:rsidRPr="00450A7D">
        <w:rPr>
          <w:rFonts w:eastAsia="Times New Roman" w:cs="Arial"/>
          <w:sz w:val="24"/>
          <w:szCs w:val="24"/>
          <w:lang w:eastAsia="en-AU"/>
        </w:rPr>
        <w:t xml:space="preserve">goods for </w:t>
      </w:r>
      <w:proofErr w:type="gramStart"/>
      <w:r w:rsidRPr="00450A7D">
        <w:rPr>
          <w:rFonts w:eastAsia="Times New Roman" w:cs="Arial"/>
          <w:sz w:val="24"/>
          <w:szCs w:val="24"/>
          <w:lang w:eastAsia="en-AU"/>
        </w:rPr>
        <w:t>sale;</w:t>
      </w:r>
      <w:proofErr w:type="gramEnd"/>
      <w:r w:rsidRPr="00450A7D">
        <w:rPr>
          <w:rFonts w:eastAsia="Times New Roman" w:cs="Arial"/>
          <w:sz w:val="24"/>
          <w:szCs w:val="24"/>
          <w:lang w:eastAsia="en-AU"/>
        </w:rPr>
        <w:t> </w:t>
      </w:r>
    </w:p>
    <w:p w14:paraId="75E5FE19" w14:textId="522BFA69"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r w:rsidRPr="00450A7D">
        <w:rPr>
          <w:rFonts w:eastAsia="Times New Roman" w:cs="Arial"/>
          <w:sz w:val="24"/>
          <w:szCs w:val="24"/>
          <w:lang w:eastAsia="en-AU"/>
        </w:rPr>
        <w:t xml:space="preserve">heaters or </w:t>
      </w:r>
      <w:proofErr w:type="gramStart"/>
      <w:r w:rsidRPr="00450A7D">
        <w:rPr>
          <w:rFonts w:eastAsia="Times New Roman" w:cs="Arial"/>
          <w:sz w:val="24"/>
          <w:szCs w:val="24"/>
          <w:lang w:eastAsia="en-AU"/>
        </w:rPr>
        <w:t>other</w:t>
      </w:r>
      <w:proofErr w:type="gramEnd"/>
      <w:r w:rsidRPr="00450A7D">
        <w:rPr>
          <w:rFonts w:eastAsia="Times New Roman" w:cs="Arial"/>
          <w:sz w:val="24"/>
          <w:szCs w:val="24"/>
          <w:lang w:eastAsia="en-AU"/>
        </w:rPr>
        <w:t xml:space="preserve"> device; or  </w:t>
      </w:r>
    </w:p>
    <w:p w14:paraId="1352024A" w14:textId="52BCA636" w:rsidR="000A41DA" w:rsidRPr="00450A7D" w:rsidRDefault="000A41DA" w:rsidP="003A37F8">
      <w:pPr>
        <w:pStyle w:val="ListParagraph"/>
        <w:numPr>
          <w:ilvl w:val="0"/>
          <w:numId w:val="53"/>
        </w:numPr>
        <w:spacing w:after="240" w:line="240" w:lineRule="auto"/>
        <w:ind w:left="1644" w:hanging="357"/>
        <w:contextualSpacing w:val="0"/>
        <w:jc w:val="both"/>
        <w:textAlignment w:val="baseline"/>
        <w:rPr>
          <w:rFonts w:eastAsia="Times New Roman" w:cs="Arial"/>
          <w:sz w:val="24"/>
          <w:szCs w:val="24"/>
          <w:lang w:eastAsia="en-AU"/>
        </w:rPr>
      </w:pPr>
      <w:r w:rsidRPr="00450A7D">
        <w:rPr>
          <w:rFonts w:eastAsia="Times New Roman" w:cs="Arial"/>
          <w:sz w:val="24"/>
          <w:szCs w:val="24"/>
          <w:lang w:eastAsia="en-AU"/>
        </w:rPr>
        <w:t>other equipment ancillary to a business. </w:t>
      </w:r>
    </w:p>
    <w:p w14:paraId="4C2E9870" w14:textId="6B2BF727" w:rsidR="000A41DA" w:rsidRPr="00450A7D" w:rsidRDefault="000A41DA" w:rsidP="003A37F8">
      <w:pPr>
        <w:pStyle w:val="ListParagraph"/>
        <w:numPr>
          <w:ilvl w:val="0"/>
          <w:numId w:val="52"/>
        </w:numPr>
        <w:spacing w:after="240" w:line="240" w:lineRule="auto"/>
        <w:contextualSpacing w:val="0"/>
        <w:jc w:val="both"/>
        <w:textAlignment w:val="baseline"/>
        <w:rPr>
          <w:rFonts w:eastAsia="Times New Roman" w:cs="Arial"/>
          <w:sz w:val="24"/>
          <w:szCs w:val="24"/>
          <w:lang w:eastAsia="en-AU"/>
        </w:rPr>
      </w:pPr>
      <w:r w:rsidRPr="00450A7D">
        <w:rPr>
          <w:rFonts w:eastAsia="Times New Roman" w:cs="Arial"/>
          <w:sz w:val="24"/>
          <w:szCs w:val="24"/>
          <w:lang w:eastAsia="en-AU"/>
        </w:rPr>
        <w:t xml:space="preserve">If an object or objects are </w:t>
      </w:r>
      <w:r w:rsidRPr="00450A7D">
        <w:rPr>
          <w:rFonts w:eastAsia="Times New Roman" w:cs="Arial"/>
          <w:i/>
          <w:iCs/>
          <w:sz w:val="24"/>
          <w:szCs w:val="24"/>
          <w:lang w:eastAsia="en-AU"/>
        </w:rPr>
        <w:t>placed</w:t>
      </w:r>
      <w:r w:rsidRPr="00450A7D">
        <w:rPr>
          <w:rFonts w:eastAsia="Times New Roman" w:cs="Arial"/>
          <w:sz w:val="24"/>
          <w:szCs w:val="24"/>
          <w:lang w:eastAsia="en-AU"/>
        </w:rPr>
        <w:t xml:space="preserve"> on a road in contravention of clause (1) above, the occupier of the </w:t>
      </w:r>
      <w:r w:rsidRPr="00450A7D">
        <w:rPr>
          <w:rFonts w:eastAsia="Times New Roman" w:cs="Arial"/>
          <w:i/>
          <w:iCs/>
          <w:sz w:val="24"/>
          <w:szCs w:val="24"/>
          <w:lang w:eastAsia="en-AU"/>
        </w:rPr>
        <w:t>land</w:t>
      </w:r>
      <w:r w:rsidRPr="00450A7D">
        <w:rPr>
          <w:rFonts w:eastAsia="Times New Roman" w:cs="Arial"/>
          <w:sz w:val="24"/>
          <w:szCs w:val="24"/>
          <w:lang w:eastAsia="en-AU"/>
        </w:rPr>
        <w:t xml:space="preserve"> adjacent to the </w:t>
      </w:r>
      <w:r w:rsidRPr="00450A7D">
        <w:rPr>
          <w:rFonts w:eastAsia="Times New Roman" w:cs="Arial"/>
          <w:i/>
          <w:iCs/>
          <w:sz w:val="24"/>
          <w:szCs w:val="24"/>
          <w:lang w:eastAsia="en-AU"/>
        </w:rPr>
        <w:t>road</w:t>
      </w:r>
      <w:r w:rsidRPr="00450A7D">
        <w:rPr>
          <w:rFonts w:eastAsia="Times New Roman" w:cs="Arial"/>
          <w:sz w:val="24"/>
          <w:szCs w:val="24"/>
          <w:lang w:eastAsia="en-AU"/>
        </w:rPr>
        <w:t xml:space="preserve"> is guilty of an offence. </w:t>
      </w:r>
    </w:p>
    <w:p w14:paraId="329AEC6F" w14:textId="7A3CE872" w:rsidR="000A41DA" w:rsidRPr="00450A7D" w:rsidRDefault="000A41DA" w:rsidP="003A37F8">
      <w:pPr>
        <w:pStyle w:val="ListParagraph"/>
        <w:numPr>
          <w:ilvl w:val="0"/>
          <w:numId w:val="52"/>
        </w:numPr>
        <w:spacing w:after="240" w:line="240" w:lineRule="auto"/>
        <w:contextualSpacing w:val="0"/>
        <w:jc w:val="both"/>
        <w:textAlignment w:val="baseline"/>
        <w:rPr>
          <w:rFonts w:eastAsia="Times New Roman" w:cs="Arial"/>
          <w:sz w:val="24"/>
          <w:szCs w:val="24"/>
          <w:lang w:eastAsia="en-AU"/>
        </w:rPr>
      </w:pPr>
      <w:r w:rsidRPr="00450A7D">
        <w:rPr>
          <w:rFonts w:eastAsia="Times New Roman" w:cs="Arial"/>
          <w:sz w:val="24"/>
          <w:szCs w:val="24"/>
          <w:lang w:eastAsia="en-AU"/>
        </w:rPr>
        <w:t xml:space="preserve">The permit holder must comply with the </w:t>
      </w:r>
      <w:r w:rsidRPr="00450A7D">
        <w:rPr>
          <w:rFonts w:eastAsia="Times New Roman" w:cs="Arial"/>
          <w:i/>
          <w:iCs/>
          <w:sz w:val="24"/>
          <w:szCs w:val="24"/>
          <w:lang w:eastAsia="en-AU"/>
        </w:rPr>
        <w:t>Business Parklet Guidelines</w:t>
      </w:r>
      <w:r w:rsidRPr="00450A7D">
        <w:rPr>
          <w:rFonts w:eastAsia="Times New Roman" w:cs="Arial"/>
          <w:sz w:val="24"/>
          <w:szCs w:val="24"/>
          <w:lang w:eastAsia="en-AU"/>
        </w:rPr>
        <w:t>. </w:t>
      </w:r>
    </w:p>
    <w:p w14:paraId="7C6D3FCD" w14:textId="77777777" w:rsidR="000A41DA" w:rsidRPr="000A41DA" w:rsidRDefault="000A41DA" w:rsidP="003A37F8">
      <w:pPr>
        <w:pStyle w:val="Heading3"/>
        <w:numPr>
          <w:ilvl w:val="0"/>
          <w:numId w:val="20"/>
        </w:numPr>
        <w:ind w:left="360"/>
      </w:pPr>
      <w:bookmarkStart w:id="33" w:name="_Toc141700000"/>
      <w:r w:rsidRPr="000A41DA">
        <w:t>Repairing Vehicles</w:t>
      </w:r>
      <w:bookmarkEnd w:id="33"/>
      <w:r w:rsidRPr="000A41DA">
        <w:t> </w:t>
      </w:r>
    </w:p>
    <w:p w14:paraId="0635A7BE" w14:textId="77777777" w:rsidR="000A41DA" w:rsidRPr="00162764" w:rsidRDefault="000A41DA" w:rsidP="00162764">
      <w:pPr>
        <w:spacing w:after="240" w:line="240" w:lineRule="auto"/>
        <w:ind w:left="360"/>
        <w:jc w:val="both"/>
        <w:textAlignment w:val="baseline"/>
        <w:rPr>
          <w:rFonts w:eastAsia="Times New Roman" w:cs="Arial"/>
          <w:sz w:val="24"/>
          <w:szCs w:val="24"/>
          <w:lang w:eastAsia="en-AU"/>
        </w:rPr>
      </w:pPr>
      <w:r w:rsidRPr="00162764">
        <w:rPr>
          <w:rFonts w:eastAsia="Times New Roman" w:cs="Arial"/>
          <w:sz w:val="24"/>
          <w:szCs w:val="24"/>
          <w:lang w:val="en-US" w:eastAsia="en-AU"/>
        </w:rPr>
        <w:t xml:space="preserve">A person must not dismantle, paint, carry out maintenance or repair a vehicle on a road except where it is necessary to enable the vehicle to be removed or so that it can be driven away within one hour of a request by an </w:t>
      </w:r>
      <w:r w:rsidRPr="00162764">
        <w:rPr>
          <w:rFonts w:eastAsia="Times New Roman" w:cs="Arial"/>
          <w:i/>
          <w:iCs/>
          <w:sz w:val="24"/>
          <w:szCs w:val="24"/>
          <w:lang w:val="en-US" w:eastAsia="en-AU"/>
        </w:rPr>
        <w:t>authorised officer.</w:t>
      </w:r>
      <w:r w:rsidRPr="00162764">
        <w:rPr>
          <w:rFonts w:eastAsia="Times New Roman" w:cs="Arial"/>
          <w:sz w:val="24"/>
          <w:szCs w:val="24"/>
          <w:lang w:eastAsia="en-AU"/>
        </w:rPr>
        <w:t> </w:t>
      </w:r>
    </w:p>
    <w:p w14:paraId="5370D8B2" w14:textId="77777777" w:rsidR="000A41DA" w:rsidRPr="00780BB6" w:rsidRDefault="000A41DA" w:rsidP="003A37F8">
      <w:pPr>
        <w:pStyle w:val="Heading3"/>
        <w:numPr>
          <w:ilvl w:val="0"/>
          <w:numId w:val="20"/>
        </w:numPr>
        <w:ind w:left="360"/>
        <w:rPr>
          <w:rFonts w:eastAsia="Times New Roman"/>
          <w:bCs/>
          <w:lang w:eastAsia="en-AU"/>
        </w:rPr>
      </w:pPr>
      <w:bookmarkStart w:id="34" w:name="_Toc141700001"/>
      <w:r w:rsidRPr="00780BB6">
        <w:t>Consumption of liquor</w:t>
      </w:r>
      <w:bookmarkEnd w:id="34"/>
      <w:r w:rsidRPr="00780BB6">
        <w:t> </w:t>
      </w:r>
    </w:p>
    <w:p w14:paraId="2B36191B" w14:textId="77777777" w:rsidR="000A41DA" w:rsidRPr="00E144A9" w:rsidRDefault="000A41DA" w:rsidP="003A37F8">
      <w:pPr>
        <w:numPr>
          <w:ilvl w:val="0"/>
          <w:numId w:val="54"/>
        </w:numPr>
        <w:spacing w:after="240" w:line="240" w:lineRule="auto"/>
        <w:ind w:left="720"/>
        <w:jc w:val="both"/>
        <w:textAlignment w:val="baseline"/>
        <w:rPr>
          <w:rFonts w:eastAsia="Times New Roman" w:cs="Arial"/>
          <w:sz w:val="24"/>
          <w:szCs w:val="24"/>
          <w:lang w:eastAsia="en-AU"/>
        </w:rPr>
      </w:pPr>
      <w:r w:rsidRPr="00E144A9">
        <w:rPr>
          <w:rFonts w:eastAsia="Times New Roman" w:cs="Arial"/>
          <w:sz w:val="24"/>
          <w:szCs w:val="24"/>
          <w:lang w:eastAsia="en-AU"/>
        </w:rPr>
        <w:t>A person must not: </w:t>
      </w:r>
    </w:p>
    <w:p w14:paraId="556DDEA0" w14:textId="77777777" w:rsidR="000A41DA" w:rsidRPr="00E144A9" w:rsidRDefault="000A41DA" w:rsidP="003A37F8">
      <w:pPr>
        <w:numPr>
          <w:ilvl w:val="0"/>
          <w:numId w:val="55"/>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t xml:space="preserve">in or at a </w:t>
      </w:r>
      <w:r w:rsidRPr="00E144A9">
        <w:rPr>
          <w:rFonts w:eastAsia="Times New Roman" w:cs="Arial"/>
          <w:i/>
          <w:iCs/>
          <w:sz w:val="24"/>
          <w:szCs w:val="24"/>
          <w:lang w:eastAsia="en-AU"/>
        </w:rPr>
        <w:t>public place</w:t>
      </w:r>
      <w:r w:rsidRPr="00E144A9">
        <w:rPr>
          <w:rFonts w:eastAsia="Times New Roman" w:cs="Arial"/>
          <w:sz w:val="24"/>
          <w:szCs w:val="24"/>
          <w:lang w:eastAsia="en-AU"/>
        </w:rPr>
        <w:t>; or </w:t>
      </w:r>
    </w:p>
    <w:p w14:paraId="73027457" w14:textId="77777777" w:rsidR="000A41DA" w:rsidRPr="00E144A9" w:rsidRDefault="000A41DA" w:rsidP="003A37F8">
      <w:pPr>
        <w:numPr>
          <w:ilvl w:val="0"/>
          <w:numId w:val="55"/>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t xml:space="preserve">in or on a </w:t>
      </w:r>
      <w:r w:rsidRPr="00E144A9">
        <w:rPr>
          <w:rFonts w:eastAsia="Times New Roman" w:cs="Arial"/>
          <w:i/>
          <w:iCs/>
          <w:sz w:val="24"/>
          <w:szCs w:val="24"/>
          <w:lang w:eastAsia="en-AU"/>
        </w:rPr>
        <w:t>vehicle</w:t>
      </w:r>
      <w:r w:rsidRPr="00E144A9">
        <w:rPr>
          <w:rFonts w:eastAsia="Times New Roman" w:cs="Arial"/>
          <w:sz w:val="24"/>
          <w:szCs w:val="24"/>
          <w:lang w:eastAsia="en-AU"/>
        </w:rPr>
        <w:t xml:space="preserve"> which is on or at a </w:t>
      </w:r>
      <w:r w:rsidRPr="00E144A9">
        <w:rPr>
          <w:rFonts w:eastAsia="Times New Roman" w:cs="Arial"/>
          <w:i/>
          <w:iCs/>
          <w:sz w:val="24"/>
          <w:szCs w:val="24"/>
          <w:lang w:eastAsia="en-AU"/>
        </w:rPr>
        <w:t>public place</w:t>
      </w:r>
      <w:r w:rsidRPr="00E144A9">
        <w:rPr>
          <w:rFonts w:eastAsia="Times New Roman" w:cs="Arial"/>
          <w:sz w:val="24"/>
          <w:szCs w:val="24"/>
          <w:lang w:eastAsia="en-AU"/>
        </w:rPr>
        <w:t xml:space="preserve"> -  </w:t>
      </w:r>
    </w:p>
    <w:p w14:paraId="4036341A" w14:textId="77777777" w:rsidR="000A41DA" w:rsidRDefault="000A41DA" w:rsidP="005979C8">
      <w:p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consume any </w:t>
      </w:r>
      <w:r w:rsidRPr="00E144A9">
        <w:rPr>
          <w:rFonts w:eastAsia="Times New Roman" w:cs="Arial"/>
          <w:i/>
          <w:iCs/>
          <w:sz w:val="24"/>
          <w:szCs w:val="24"/>
          <w:lang w:val="en-US" w:eastAsia="en-AU"/>
        </w:rPr>
        <w:t>liquor</w:t>
      </w:r>
      <w:r w:rsidRPr="00E144A9">
        <w:rPr>
          <w:rFonts w:eastAsia="Times New Roman" w:cs="Arial"/>
          <w:sz w:val="24"/>
          <w:szCs w:val="24"/>
          <w:lang w:val="en-US" w:eastAsia="en-AU"/>
        </w:rPr>
        <w:t xml:space="preserve"> or have in their possession or control any </w:t>
      </w:r>
      <w:r w:rsidRPr="00E144A9">
        <w:rPr>
          <w:rFonts w:eastAsia="Times New Roman" w:cs="Arial"/>
          <w:i/>
          <w:iCs/>
          <w:sz w:val="24"/>
          <w:szCs w:val="24"/>
          <w:lang w:val="en-US" w:eastAsia="en-AU"/>
        </w:rPr>
        <w:t>liquor</w:t>
      </w:r>
      <w:r w:rsidRPr="00E144A9">
        <w:rPr>
          <w:rFonts w:eastAsia="Times New Roman" w:cs="Arial"/>
          <w:sz w:val="24"/>
          <w:szCs w:val="24"/>
          <w:lang w:val="en-US" w:eastAsia="en-AU"/>
        </w:rPr>
        <w:t xml:space="preserve"> other than </w:t>
      </w:r>
      <w:r w:rsidRPr="00E144A9">
        <w:rPr>
          <w:rFonts w:eastAsia="Times New Roman" w:cs="Arial"/>
          <w:i/>
          <w:iCs/>
          <w:sz w:val="24"/>
          <w:szCs w:val="24"/>
          <w:lang w:val="en-US" w:eastAsia="en-AU"/>
        </w:rPr>
        <w:t>liquor</w:t>
      </w:r>
      <w:r w:rsidRPr="00E144A9">
        <w:rPr>
          <w:rFonts w:eastAsia="Times New Roman" w:cs="Arial"/>
          <w:sz w:val="24"/>
          <w:szCs w:val="24"/>
          <w:lang w:val="en-US" w:eastAsia="en-AU"/>
        </w:rPr>
        <w:t xml:space="preserve"> in a sealed container in that part of the municipal district designated by Council.</w:t>
      </w:r>
      <w:r w:rsidRPr="00E144A9">
        <w:rPr>
          <w:rFonts w:eastAsia="Times New Roman" w:cs="Arial"/>
          <w:sz w:val="24"/>
          <w:szCs w:val="24"/>
          <w:lang w:eastAsia="en-AU"/>
        </w:rPr>
        <w:t> </w:t>
      </w:r>
    </w:p>
    <w:p w14:paraId="6E8DA538" w14:textId="77777777" w:rsidR="007908B0" w:rsidRPr="00E144A9" w:rsidRDefault="007908B0" w:rsidP="003A37F8">
      <w:pPr>
        <w:numPr>
          <w:ilvl w:val="0"/>
          <w:numId w:val="54"/>
        </w:numPr>
        <w:spacing w:after="240" w:line="240" w:lineRule="auto"/>
        <w:ind w:left="720"/>
        <w:jc w:val="both"/>
        <w:textAlignment w:val="baseline"/>
        <w:rPr>
          <w:rFonts w:eastAsia="Times New Roman" w:cs="Arial"/>
          <w:sz w:val="24"/>
          <w:szCs w:val="24"/>
          <w:lang w:eastAsia="en-AU"/>
        </w:rPr>
      </w:pPr>
      <w:r w:rsidRPr="00E144A9">
        <w:rPr>
          <w:rFonts w:eastAsia="Times New Roman" w:cs="Arial"/>
          <w:sz w:val="24"/>
          <w:szCs w:val="24"/>
          <w:lang w:eastAsia="en-AU"/>
        </w:rPr>
        <w:t xml:space="preserve">Without limiting sub-clause </w:t>
      </w:r>
      <w:r w:rsidRPr="00E144A9">
        <w:rPr>
          <w:rFonts w:eastAsia="Times New Roman" w:cs="Arial"/>
          <w:color w:val="000000"/>
          <w:sz w:val="24"/>
          <w:szCs w:val="24"/>
          <w:shd w:val="clear" w:color="auto" w:fill="E1E3E6"/>
          <w:lang w:eastAsia="en-AU"/>
        </w:rPr>
        <w:t>(1)</w:t>
      </w:r>
      <w:r w:rsidRPr="00E144A9">
        <w:rPr>
          <w:rFonts w:eastAsia="Times New Roman" w:cs="Arial"/>
          <w:sz w:val="24"/>
          <w:szCs w:val="24"/>
          <w:lang w:eastAsia="en-AU"/>
        </w:rPr>
        <w:t>, a person must not: </w:t>
      </w:r>
    </w:p>
    <w:p w14:paraId="27BEF617" w14:textId="77777777" w:rsidR="000A41DA" w:rsidRPr="00E144A9" w:rsidRDefault="000A41DA" w:rsidP="003A37F8">
      <w:pPr>
        <w:numPr>
          <w:ilvl w:val="0"/>
          <w:numId w:val="56"/>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t xml:space="preserve">in or at a </w:t>
      </w:r>
      <w:r w:rsidRPr="00E144A9">
        <w:rPr>
          <w:rFonts w:eastAsia="Times New Roman" w:cs="Arial"/>
          <w:i/>
          <w:iCs/>
          <w:sz w:val="24"/>
          <w:szCs w:val="24"/>
          <w:lang w:eastAsia="en-AU"/>
        </w:rPr>
        <w:t>public place</w:t>
      </w:r>
      <w:r w:rsidRPr="00E144A9">
        <w:rPr>
          <w:rFonts w:eastAsia="Times New Roman" w:cs="Arial"/>
          <w:sz w:val="24"/>
          <w:szCs w:val="24"/>
          <w:lang w:eastAsia="en-AU"/>
        </w:rPr>
        <w:t>; or </w:t>
      </w:r>
    </w:p>
    <w:p w14:paraId="63F393B7" w14:textId="77777777" w:rsidR="000A41DA" w:rsidRPr="00E144A9" w:rsidRDefault="000A41DA" w:rsidP="003A37F8">
      <w:pPr>
        <w:numPr>
          <w:ilvl w:val="0"/>
          <w:numId w:val="56"/>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lastRenderedPageBreak/>
        <w:t>in or on a vehicle which is on or at a public place -  </w:t>
      </w:r>
    </w:p>
    <w:p w14:paraId="1276B8A3" w14:textId="77777777" w:rsidR="000A41DA" w:rsidRPr="00E144A9" w:rsidRDefault="000A41DA" w:rsidP="007908B0">
      <w:p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possess </w:t>
      </w:r>
      <w:r w:rsidRPr="00E144A9">
        <w:rPr>
          <w:rFonts w:eastAsia="Times New Roman" w:cs="Arial"/>
          <w:i/>
          <w:iCs/>
          <w:sz w:val="24"/>
          <w:szCs w:val="24"/>
          <w:lang w:val="en-US" w:eastAsia="en-AU"/>
        </w:rPr>
        <w:t>liquor</w:t>
      </w:r>
      <w:r w:rsidRPr="00E144A9">
        <w:rPr>
          <w:rFonts w:eastAsia="Times New Roman" w:cs="Arial"/>
          <w:sz w:val="24"/>
          <w:szCs w:val="24"/>
          <w:lang w:val="en-US" w:eastAsia="en-AU"/>
        </w:rPr>
        <w:t xml:space="preserve"> in a sealed container in that part of the municipal district designated by Council, except where the possession is for the transport of liquor to premises referred to in sub-clause </w:t>
      </w:r>
      <w:r w:rsidRPr="00E144A9">
        <w:rPr>
          <w:rFonts w:eastAsia="Times New Roman" w:cs="Arial"/>
          <w:color w:val="000000"/>
          <w:sz w:val="24"/>
          <w:szCs w:val="24"/>
          <w:shd w:val="clear" w:color="auto" w:fill="E1E3E6"/>
          <w:lang w:val="en-US" w:eastAsia="en-AU"/>
        </w:rPr>
        <w:t>(4)</w:t>
      </w:r>
      <w:r w:rsidRPr="00E144A9">
        <w:rPr>
          <w:rFonts w:eastAsia="Times New Roman" w:cs="Arial"/>
          <w:sz w:val="24"/>
          <w:szCs w:val="24"/>
          <w:lang w:val="en-US" w:eastAsia="en-AU"/>
        </w:rPr>
        <w:t>.</w:t>
      </w:r>
      <w:r w:rsidRPr="00E144A9">
        <w:rPr>
          <w:rFonts w:eastAsia="Times New Roman" w:cs="Arial"/>
          <w:sz w:val="24"/>
          <w:szCs w:val="24"/>
          <w:lang w:eastAsia="en-AU"/>
        </w:rPr>
        <w:t> </w:t>
      </w:r>
    </w:p>
    <w:p w14:paraId="6F9600EE" w14:textId="77777777" w:rsidR="000A41DA" w:rsidRPr="00E144A9" w:rsidRDefault="000A41DA" w:rsidP="003A37F8">
      <w:pPr>
        <w:numPr>
          <w:ilvl w:val="0"/>
          <w:numId w:val="54"/>
        </w:numPr>
        <w:spacing w:after="240" w:line="240" w:lineRule="auto"/>
        <w:ind w:left="720"/>
        <w:jc w:val="both"/>
        <w:textAlignment w:val="baseline"/>
        <w:rPr>
          <w:rFonts w:eastAsia="Times New Roman" w:cs="Arial"/>
          <w:sz w:val="24"/>
          <w:szCs w:val="24"/>
          <w:lang w:eastAsia="en-AU"/>
        </w:rPr>
      </w:pPr>
      <w:r w:rsidRPr="00E144A9">
        <w:rPr>
          <w:rFonts w:eastAsia="Times New Roman" w:cs="Arial"/>
          <w:sz w:val="24"/>
          <w:szCs w:val="24"/>
          <w:lang w:eastAsia="en-AU"/>
        </w:rPr>
        <w:t>Council may designate areas for purpose of this clause. </w:t>
      </w:r>
    </w:p>
    <w:p w14:paraId="68AEA1BF" w14:textId="77777777" w:rsidR="000A41DA" w:rsidRPr="00E144A9" w:rsidRDefault="000A41DA" w:rsidP="003A37F8">
      <w:pPr>
        <w:numPr>
          <w:ilvl w:val="0"/>
          <w:numId w:val="54"/>
        </w:numPr>
        <w:spacing w:after="240" w:line="240" w:lineRule="auto"/>
        <w:ind w:left="720"/>
        <w:jc w:val="both"/>
        <w:textAlignment w:val="baseline"/>
        <w:rPr>
          <w:rFonts w:eastAsia="Times New Roman" w:cs="Arial"/>
          <w:sz w:val="24"/>
          <w:szCs w:val="24"/>
          <w:lang w:eastAsia="en-AU"/>
        </w:rPr>
      </w:pPr>
      <w:r w:rsidRPr="00E144A9">
        <w:rPr>
          <w:rFonts w:eastAsia="Times New Roman" w:cs="Arial"/>
          <w:sz w:val="24"/>
          <w:szCs w:val="24"/>
          <w:lang w:eastAsia="en-AU"/>
        </w:rPr>
        <w:t xml:space="preserve">Sub-clause </w:t>
      </w:r>
      <w:r w:rsidRPr="00E144A9">
        <w:rPr>
          <w:rFonts w:eastAsia="Times New Roman" w:cs="Arial"/>
          <w:color w:val="000000"/>
          <w:sz w:val="24"/>
          <w:szCs w:val="24"/>
          <w:shd w:val="clear" w:color="auto" w:fill="E1E3E6"/>
          <w:lang w:eastAsia="en-AU"/>
        </w:rPr>
        <w:t>(1)</w:t>
      </w:r>
      <w:r w:rsidRPr="00E144A9">
        <w:rPr>
          <w:rFonts w:eastAsia="Times New Roman" w:cs="Arial"/>
          <w:sz w:val="24"/>
          <w:szCs w:val="24"/>
          <w:lang w:eastAsia="en-AU"/>
        </w:rPr>
        <w:t xml:space="preserve"> does not apply to a person: </w:t>
      </w:r>
    </w:p>
    <w:p w14:paraId="0E7FFCD3" w14:textId="77777777" w:rsidR="000A41DA" w:rsidRPr="00E144A9" w:rsidRDefault="000A41DA" w:rsidP="003A37F8">
      <w:pPr>
        <w:numPr>
          <w:ilvl w:val="0"/>
          <w:numId w:val="57"/>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t xml:space="preserve">taking part in a </w:t>
      </w:r>
      <w:r w:rsidRPr="00E144A9">
        <w:rPr>
          <w:rFonts w:eastAsia="Times New Roman" w:cs="Arial"/>
          <w:i/>
          <w:iCs/>
          <w:sz w:val="24"/>
          <w:szCs w:val="24"/>
          <w:lang w:eastAsia="en-AU"/>
        </w:rPr>
        <w:t>special event</w:t>
      </w:r>
      <w:r w:rsidRPr="00E144A9">
        <w:rPr>
          <w:rFonts w:eastAsia="Times New Roman" w:cs="Arial"/>
          <w:sz w:val="24"/>
          <w:szCs w:val="24"/>
          <w:lang w:eastAsia="en-AU"/>
        </w:rPr>
        <w:t xml:space="preserve"> in respect of which the </w:t>
      </w:r>
      <w:r w:rsidRPr="00E144A9">
        <w:rPr>
          <w:rFonts w:eastAsia="Times New Roman" w:cs="Arial"/>
          <w:i/>
          <w:iCs/>
          <w:sz w:val="24"/>
          <w:szCs w:val="24"/>
          <w:lang w:eastAsia="en-AU"/>
        </w:rPr>
        <w:t>Council</w:t>
      </w:r>
      <w:r w:rsidRPr="00E144A9">
        <w:rPr>
          <w:rFonts w:eastAsia="Times New Roman" w:cs="Arial"/>
          <w:sz w:val="24"/>
          <w:szCs w:val="24"/>
          <w:lang w:eastAsia="en-AU"/>
        </w:rPr>
        <w:t xml:space="preserve"> has granted a </w:t>
      </w:r>
      <w:r w:rsidRPr="00E144A9">
        <w:rPr>
          <w:rFonts w:eastAsia="Times New Roman" w:cs="Arial"/>
          <w:i/>
          <w:iCs/>
          <w:sz w:val="24"/>
          <w:szCs w:val="24"/>
          <w:lang w:eastAsia="en-AU"/>
        </w:rPr>
        <w:t>permit</w:t>
      </w:r>
      <w:r w:rsidRPr="00E144A9">
        <w:rPr>
          <w:rFonts w:eastAsia="Times New Roman" w:cs="Arial"/>
          <w:sz w:val="24"/>
          <w:szCs w:val="24"/>
          <w:lang w:eastAsia="en-AU"/>
        </w:rPr>
        <w:t xml:space="preserve"> for persons to consume </w:t>
      </w:r>
      <w:r w:rsidRPr="00E144A9">
        <w:rPr>
          <w:rFonts w:eastAsia="Times New Roman" w:cs="Arial"/>
          <w:i/>
          <w:iCs/>
          <w:sz w:val="24"/>
          <w:szCs w:val="24"/>
          <w:lang w:eastAsia="en-AU"/>
        </w:rPr>
        <w:t>liquor</w:t>
      </w:r>
      <w:r w:rsidRPr="00E144A9">
        <w:rPr>
          <w:rFonts w:eastAsia="Times New Roman" w:cs="Arial"/>
          <w:sz w:val="24"/>
          <w:szCs w:val="24"/>
          <w:lang w:eastAsia="en-AU"/>
        </w:rPr>
        <w:t xml:space="preserve"> or to have in their possession or control any </w:t>
      </w:r>
      <w:r w:rsidRPr="00E144A9">
        <w:rPr>
          <w:rFonts w:eastAsia="Times New Roman" w:cs="Arial"/>
          <w:i/>
          <w:iCs/>
          <w:sz w:val="24"/>
          <w:szCs w:val="24"/>
          <w:lang w:eastAsia="en-AU"/>
        </w:rPr>
        <w:t>liquor</w:t>
      </w:r>
      <w:r w:rsidRPr="00E144A9">
        <w:rPr>
          <w:rFonts w:eastAsia="Times New Roman" w:cs="Arial"/>
          <w:sz w:val="24"/>
          <w:szCs w:val="24"/>
          <w:lang w:eastAsia="en-AU"/>
        </w:rPr>
        <w:t xml:space="preserve"> other than </w:t>
      </w:r>
      <w:r w:rsidRPr="00E144A9">
        <w:rPr>
          <w:rFonts w:eastAsia="Times New Roman" w:cs="Arial"/>
          <w:i/>
          <w:iCs/>
          <w:sz w:val="24"/>
          <w:szCs w:val="24"/>
          <w:lang w:eastAsia="en-AU"/>
        </w:rPr>
        <w:t>liquor</w:t>
      </w:r>
      <w:r w:rsidRPr="00E144A9">
        <w:rPr>
          <w:rFonts w:eastAsia="Times New Roman" w:cs="Arial"/>
          <w:sz w:val="24"/>
          <w:szCs w:val="24"/>
          <w:lang w:eastAsia="en-AU"/>
        </w:rPr>
        <w:t xml:space="preserve"> in a sealed </w:t>
      </w:r>
      <w:proofErr w:type="gramStart"/>
      <w:r w:rsidRPr="00E144A9">
        <w:rPr>
          <w:rFonts w:eastAsia="Times New Roman" w:cs="Arial"/>
          <w:sz w:val="24"/>
          <w:szCs w:val="24"/>
          <w:lang w:eastAsia="en-AU"/>
        </w:rPr>
        <w:t>container;</w:t>
      </w:r>
      <w:proofErr w:type="gramEnd"/>
      <w:r w:rsidRPr="00E144A9">
        <w:rPr>
          <w:rFonts w:eastAsia="Times New Roman" w:cs="Arial"/>
          <w:sz w:val="24"/>
          <w:szCs w:val="24"/>
          <w:lang w:eastAsia="en-AU"/>
        </w:rPr>
        <w:t>  </w:t>
      </w:r>
    </w:p>
    <w:p w14:paraId="5F12D55C" w14:textId="77777777" w:rsidR="000A41DA" w:rsidRPr="00E144A9" w:rsidRDefault="000A41DA" w:rsidP="003A37F8">
      <w:pPr>
        <w:numPr>
          <w:ilvl w:val="0"/>
          <w:numId w:val="57"/>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t xml:space="preserve">within authorised premises or licensed premises under the </w:t>
      </w:r>
      <w:r w:rsidRPr="00E144A9">
        <w:rPr>
          <w:rFonts w:eastAsia="Times New Roman" w:cs="Arial"/>
          <w:i/>
          <w:iCs/>
          <w:sz w:val="24"/>
          <w:szCs w:val="24"/>
          <w:lang w:eastAsia="en-AU"/>
        </w:rPr>
        <w:t>Liquor Control Reform Act</w:t>
      </w:r>
      <w:r w:rsidRPr="00E144A9">
        <w:rPr>
          <w:rFonts w:eastAsia="Times New Roman" w:cs="Arial"/>
          <w:sz w:val="24"/>
          <w:szCs w:val="24"/>
          <w:lang w:eastAsia="en-AU"/>
        </w:rPr>
        <w:t xml:space="preserve"> 1998 or any subsequent legislation relating to the serving and consumption of </w:t>
      </w:r>
      <w:r w:rsidRPr="00E144A9">
        <w:rPr>
          <w:rFonts w:eastAsia="Times New Roman" w:cs="Arial"/>
          <w:i/>
          <w:iCs/>
          <w:sz w:val="24"/>
          <w:szCs w:val="24"/>
          <w:lang w:eastAsia="en-AU"/>
        </w:rPr>
        <w:t>liquor</w:t>
      </w:r>
      <w:r w:rsidRPr="00E144A9">
        <w:rPr>
          <w:rFonts w:eastAsia="Times New Roman" w:cs="Arial"/>
          <w:sz w:val="24"/>
          <w:szCs w:val="24"/>
          <w:lang w:eastAsia="en-AU"/>
        </w:rPr>
        <w:t>; or </w:t>
      </w:r>
    </w:p>
    <w:p w14:paraId="709018CA" w14:textId="77777777" w:rsidR="000A41DA" w:rsidRPr="00E144A9" w:rsidRDefault="000A41DA" w:rsidP="003A37F8">
      <w:pPr>
        <w:numPr>
          <w:ilvl w:val="0"/>
          <w:numId w:val="57"/>
        </w:numPr>
        <w:spacing w:after="240" w:line="240" w:lineRule="auto"/>
        <w:ind w:left="1440"/>
        <w:jc w:val="both"/>
        <w:textAlignment w:val="baseline"/>
        <w:rPr>
          <w:rFonts w:eastAsia="Times New Roman" w:cs="Arial"/>
          <w:sz w:val="24"/>
          <w:szCs w:val="24"/>
          <w:lang w:eastAsia="en-AU"/>
        </w:rPr>
      </w:pPr>
      <w:r w:rsidRPr="00E144A9">
        <w:rPr>
          <w:rFonts w:eastAsia="Times New Roman" w:cs="Arial"/>
          <w:sz w:val="24"/>
          <w:szCs w:val="24"/>
          <w:lang w:eastAsia="en-AU"/>
        </w:rPr>
        <w:t xml:space="preserve">who has been granted a </w:t>
      </w:r>
      <w:r w:rsidRPr="00E144A9">
        <w:rPr>
          <w:rFonts w:eastAsia="Times New Roman" w:cs="Arial"/>
          <w:i/>
          <w:iCs/>
          <w:sz w:val="24"/>
          <w:szCs w:val="24"/>
          <w:lang w:eastAsia="en-AU"/>
        </w:rPr>
        <w:t>permit</w:t>
      </w:r>
      <w:r w:rsidRPr="00E144A9">
        <w:rPr>
          <w:rFonts w:eastAsia="Times New Roman" w:cs="Arial"/>
          <w:sz w:val="24"/>
          <w:szCs w:val="24"/>
          <w:lang w:eastAsia="en-AU"/>
        </w:rPr>
        <w:t xml:space="preserve"> to take </w:t>
      </w:r>
      <w:r w:rsidRPr="00E144A9">
        <w:rPr>
          <w:rFonts w:eastAsia="Times New Roman" w:cs="Arial"/>
          <w:i/>
          <w:iCs/>
          <w:sz w:val="24"/>
          <w:szCs w:val="24"/>
          <w:lang w:eastAsia="en-AU"/>
        </w:rPr>
        <w:t>liquor</w:t>
      </w:r>
      <w:r w:rsidRPr="00E144A9">
        <w:rPr>
          <w:rFonts w:eastAsia="Times New Roman" w:cs="Arial"/>
          <w:sz w:val="24"/>
          <w:szCs w:val="24"/>
          <w:lang w:eastAsia="en-AU"/>
        </w:rPr>
        <w:t xml:space="preserve"> into an area </w:t>
      </w:r>
      <w:r w:rsidRPr="00E144A9">
        <w:rPr>
          <w:rFonts w:eastAsia="Times New Roman" w:cs="Arial"/>
          <w:i/>
          <w:iCs/>
          <w:sz w:val="24"/>
          <w:szCs w:val="24"/>
          <w:lang w:eastAsia="en-AU"/>
        </w:rPr>
        <w:t>designated</w:t>
      </w:r>
      <w:r w:rsidRPr="00E144A9">
        <w:rPr>
          <w:rFonts w:eastAsia="Times New Roman" w:cs="Arial"/>
          <w:sz w:val="24"/>
          <w:szCs w:val="24"/>
          <w:lang w:eastAsia="en-AU"/>
        </w:rPr>
        <w:t xml:space="preserve"> by </w:t>
      </w:r>
      <w:r w:rsidRPr="00E144A9">
        <w:rPr>
          <w:rFonts w:eastAsia="Times New Roman" w:cs="Arial"/>
          <w:i/>
          <w:iCs/>
          <w:sz w:val="24"/>
          <w:szCs w:val="24"/>
          <w:lang w:eastAsia="en-AU"/>
        </w:rPr>
        <w:t>Council</w:t>
      </w:r>
      <w:r w:rsidRPr="00E144A9">
        <w:rPr>
          <w:rFonts w:eastAsia="Times New Roman" w:cs="Arial"/>
          <w:sz w:val="24"/>
          <w:szCs w:val="24"/>
          <w:lang w:eastAsia="en-AU"/>
        </w:rPr>
        <w:t>. </w:t>
      </w:r>
    </w:p>
    <w:p w14:paraId="6313EC93" w14:textId="77777777" w:rsidR="000A41DA" w:rsidRPr="00E144A9" w:rsidRDefault="000A41DA" w:rsidP="003A37F8">
      <w:pPr>
        <w:numPr>
          <w:ilvl w:val="0"/>
          <w:numId w:val="54"/>
        </w:numPr>
        <w:spacing w:after="240" w:line="240" w:lineRule="auto"/>
        <w:ind w:left="720"/>
        <w:textAlignment w:val="baseline"/>
        <w:rPr>
          <w:rFonts w:eastAsia="Times New Roman" w:cs="Arial"/>
          <w:sz w:val="24"/>
          <w:szCs w:val="24"/>
          <w:lang w:eastAsia="en-AU"/>
        </w:rPr>
      </w:pPr>
      <w:r w:rsidRPr="00E144A9">
        <w:rPr>
          <w:rFonts w:eastAsia="Times New Roman" w:cs="Arial"/>
          <w:sz w:val="24"/>
          <w:szCs w:val="24"/>
          <w:lang w:eastAsia="en-AU"/>
        </w:rPr>
        <w:t xml:space="preserve">Where </w:t>
      </w:r>
      <w:r w:rsidRPr="00E144A9">
        <w:rPr>
          <w:rFonts w:eastAsia="Times New Roman" w:cs="Arial"/>
          <w:i/>
          <w:iCs/>
          <w:sz w:val="24"/>
          <w:szCs w:val="24"/>
          <w:lang w:eastAsia="en-AU"/>
        </w:rPr>
        <w:t>Council</w:t>
      </w:r>
      <w:r w:rsidRPr="00E144A9">
        <w:rPr>
          <w:rFonts w:eastAsia="Times New Roman" w:cs="Arial"/>
          <w:sz w:val="24"/>
          <w:szCs w:val="24"/>
          <w:lang w:eastAsia="en-AU"/>
        </w:rPr>
        <w:t xml:space="preserve"> believes on reasonable grounds that a person is contravening or has contravened sub-clause </w:t>
      </w:r>
      <w:r w:rsidRPr="00E144A9">
        <w:rPr>
          <w:rFonts w:eastAsia="Times New Roman" w:cs="Arial"/>
          <w:color w:val="000000"/>
          <w:sz w:val="24"/>
          <w:szCs w:val="24"/>
          <w:shd w:val="clear" w:color="auto" w:fill="E1E3E6"/>
          <w:lang w:eastAsia="en-AU"/>
        </w:rPr>
        <w:t>(1)</w:t>
      </w:r>
      <w:r w:rsidRPr="00E144A9">
        <w:rPr>
          <w:rFonts w:eastAsia="Times New Roman" w:cs="Arial"/>
          <w:sz w:val="24"/>
          <w:szCs w:val="24"/>
          <w:lang w:eastAsia="en-AU"/>
        </w:rPr>
        <w:t xml:space="preserve">, the </w:t>
      </w:r>
      <w:r w:rsidRPr="00E144A9">
        <w:rPr>
          <w:rFonts w:eastAsia="Times New Roman" w:cs="Arial"/>
          <w:i/>
          <w:iCs/>
          <w:sz w:val="24"/>
          <w:szCs w:val="24"/>
          <w:lang w:eastAsia="en-AU"/>
        </w:rPr>
        <w:t>Council</w:t>
      </w:r>
      <w:r w:rsidRPr="00E144A9">
        <w:rPr>
          <w:rFonts w:eastAsia="Times New Roman" w:cs="Arial"/>
          <w:sz w:val="24"/>
          <w:szCs w:val="24"/>
          <w:lang w:eastAsia="en-AU"/>
        </w:rPr>
        <w:t xml:space="preserve"> may direct the person to seal any container or dispose of the contents of any unsealed container. </w:t>
      </w:r>
    </w:p>
    <w:p w14:paraId="0E67B286" w14:textId="77777777" w:rsidR="000A41DA" w:rsidRPr="00E144A9" w:rsidRDefault="000A41DA" w:rsidP="003A37F8">
      <w:pPr>
        <w:numPr>
          <w:ilvl w:val="0"/>
          <w:numId w:val="54"/>
        </w:numPr>
        <w:spacing w:after="240" w:line="240" w:lineRule="auto"/>
        <w:ind w:left="720"/>
        <w:jc w:val="both"/>
        <w:textAlignment w:val="baseline"/>
        <w:rPr>
          <w:rFonts w:eastAsia="Times New Roman" w:cs="Arial"/>
          <w:sz w:val="24"/>
          <w:szCs w:val="24"/>
          <w:lang w:eastAsia="en-AU"/>
        </w:rPr>
      </w:pPr>
      <w:r w:rsidRPr="00E144A9">
        <w:rPr>
          <w:rFonts w:eastAsia="Times New Roman" w:cs="Arial"/>
          <w:sz w:val="24"/>
          <w:szCs w:val="24"/>
          <w:lang w:eastAsia="en-AU"/>
        </w:rPr>
        <w:t xml:space="preserve">A person to whom a direction is given under sub-clause </w:t>
      </w:r>
      <w:r w:rsidRPr="00E144A9">
        <w:rPr>
          <w:rFonts w:eastAsia="Times New Roman" w:cs="Arial"/>
          <w:color w:val="000000"/>
          <w:sz w:val="24"/>
          <w:szCs w:val="24"/>
          <w:shd w:val="clear" w:color="auto" w:fill="E1E3E6"/>
          <w:lang w:eastAsia="en-AU"/>
        </w:rPr>
        <w:t>(5)</w:t>
      </w:r>
      <w:r w:rsidRPr="00E144A9">
        <w:rPr>
          <w:rFonts w:eastAsia="Times New Roman" w:cs="Arial"/>
          <w:sz w:val="24"/>
          <w:szCs w:val="24"/>
          <w:lang w:eastAsia="en-AU"/>
        </w:rPr>
        <w:t xml:space="preserve"> must comply with that direction. </w:t>
      </w:r>
    </w:p>
    <w:p w14:paraId="3B388078" w14:textId="77777777" w:rsidR="000A41DA" w:rsidRPr="000A41DA" w:rsidRDefault="000A41DA" w:rsidP="003A37F8">
      <w:pPr>
        <w:pStyle w:val="Heading3"/>
        <w:numPr>
          <w:ilvl w:val="0"/>
          <w:numId w:val="20"/>
        </w:numPr>
        <w:ind w:left="360"/>
      </w:pPr>
      <w:bookmarkStart w:id="35" w:name="_Toc141700002"/>
      <w:r w:rsidRPr="000A41DA">
        <w:t>Occupation of Roads</w:t>
      </w:r>
      <w:bookmarkEnd w:id="35"/>
      <w:r w:rsidRPr="000A41DA">
        <w:t> </w:t>
      </w:r>
    </w:p>
    <w:p w14:paraId="01A54182" w14:textId="77777777" w:rsidR="000A41DA" w:rsidRPr="00E144A9" w:rsidRDefault="000A41DA" w:rsidP="003A37F8">
      <w:pPr>
        <w:numPr>
          <w:ilvl w:val="0"/>
          <w:numId w:val="58"/>
        </w:numPr>
        <w:spacing w:after="240" w:line="240" w:lineRule="auto"/>
        <w:jc w:val="both"/>
        <w:textAlignment w:val="baseline"/>
        <w:rPr>
          <w:rFonts w:eastAsia="Times New Roman" w:cs="Arial"/>
          <w:sz w:val="24"/>
          <w:szCs w:val="24"/>
          <w:lang w:eastAsia="en-AU"/>
        </w:rPr>
      </w:pPr>
      <w:r w:rsidRPr="00E144A9">
        <w:rPr>
          <w:rFonts w:eastAsia="Times New Roman" w:cs="Arial"/>
          <w:sz w:val="24"/>
          <w:szCs w:val="24"/>
          <w:lang w:eastAsia="en-AU"/>
        </w:rPr>
        <w:t xml:space="preserve">A </w:t>
      </w:r>
      <w:r w:rsidRPr="00E144A9">
        <w:rPr>
          <w:rFonts w:eastAsia="Times New Roman" w:cs="Arial"/>
          <w:i/>
          <w:iCs/>
          <w:sz w:val="24"/>
          <w:szCs w:val="24"/>
          <w:lang w:eastAsia="en-AU"/>
        </w:rPr>
        <w:t>permit</w:t>
      </w:r>
      <w:r w:rsidRPr="00E144A9">
        <w:rPr>
          <w:rFonts w:eastAsia="Times New Roman" w:cs="Arial"/>
          <w:sz w:val="24"/>
          <w:szCs w:val="24"/>
          <w:lang w:eastAsia="en-AU"/>
        </w:rPr>
        <w:t xml:space="preserve"> is required to occupy (whether wholly or partially) a </w:t>
      </w:r>
      <w:r w:rsidRPr="00E144A9">
        <w:rPr>
          <w:rFonts w:eastAsia="Times New Roman" w:cs="Arial"/>
          <w:i/>
          <w:iCs/>
          <w:sz w:val="24"/>
          <w:szCs w:val="24"/>
          <w:lang w:eastAsia="en-AU"/>
        </w:rPr>
        <w:t xml:space="preserve">road </w:t>
      </w:r>
      <w:r w:rsidRPr="00E144A9">
        <w:rPr>
          <w:rFonts w:eastAsia="Times New Roman" w:cs="Arial"/>
          <w:sz w:val="24"/>
          <w:szCs w:val="24"/>
          <w:lang w:eastAsia="en-AU"/>
        </w:rPr>
        <w:t xml:space="preserve">or </w:t>
      </w:r>
      <w:r w:rsidRPr="00E144A9">
        <w:rPr>
          <w:rFonts w:eastAsia="Times New Roman" w:cs="Arial"/>
          <w:i/>
          <w:iCs/>
          <w:sz w:val="24"/>
          <w:szCs w:val="24"/>
          <w:lang w:eastAsia="en-AU"/>
        </w:rPr>
        <w:t>road related area</w:t>
      </w:r>
      <w:r w:rsidRPr="00E144A9">
        <w:rPr>
          <w:rFonts w:eastAsia="Times New Roman" w:cs="Arial"/>
          <w:sz w:val="24"/>
          <w:szCs w:val="24"/>
          <w:lang w:eastAsia="en-AU"/>
        </w:rPr>
        <w:t>: </w:t>
      </w:r>
    </w:p>
    <w:p w14:paraId="3BCEB766" w14:textId="77777777" w:rsidR="000A41DA" w:rsidRPr="00E144A9" w:rsidRDefault="000A41DA" w:rsidP="003A37F8">
      <w:pPr>
        <w:numPr>
          <w:ilvl w:val="0"/>
          <w:numId w:val="59"/>
        </w:numPr>
        <w:spacing w:after="240" w:line="240" w:lineRule="auto"/>
        <w:ind w:left="1800"/>
        <w:jc w:val="both"/>
        <w:textAlignment w:val="baseline"/>
        <w:rPr>
          <w:rFonts w:eastAsia="Times New Roman" w:cs="Arial"/>
          <w:sz w:val="24"/>
          <w:szCs w:val="24"/>
          <w:lang w:eastAsia="en-AU"/>
        </w:rPr>
      </w:pPr>
      <w:r w:rsidRPr="00E144A9">
        <w:rPr>
          <w:rFonts w:eastAsia="Times New Roman" w:cs="Arial"/>
          <w:sz w:val="24"/>
          <w:szCs w:val="24"/>
          <w:lang w:eastAsia="en-AU"/>
        </w:rPr>
        <w:t>for any works that involve: </w:t>
      </w:r>
    </w:p>
    <w:p w14:paraId="045E8D1D" w14:textId="77777777" w:rsidR="000A41DA" w:rsidRPr="00E144A9" w:rsidRDefault="000A41DA" w:rsidP="003A37F8">
      <w:pPr>
        <w:numPr>
          <w:ilvl w:val="0"/>
          <w:numId w:val="60"/>
        </w:numPr>
        <w:spacing w:after="240" w:line="240" w:lineRule="auto"/>
        <w:ind w:left="252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fencing off part of a </w:t>
      </w:r>
      <w:proofErr w:type="gramStart"/>
      <w:r w:rsidRPr="00E144A9">
        <w:rPr>
          <w:rFonts w:eastAsia="Times New Roman" w:cs="Arial"/>
          <w:i/>
          <w:iCs/>
          <w:sz w:val="24"/>
          <w:szCs w:val="24"/>
          <w:lang w:val="en-US" w:eastAsia="en-AU"/>
        </w:rPr>
        <w:t>road</w:t>
      </w:r>
      <w:r w:rsidRPr="00E144A9">
        <w:rPr>
          <w:rFonts w:eastAsia="Times New Roman" w:cs="Arial"/>
          <w:sz w:val="24"/>
          <w:szCs w:val="24"/>
          <w:lang w:val="en-US" w:eastAsia="en-AU"/>
        </w:rPr>
        <w:t>;</w:t>
      </w:r>
      <w:proofErr w:type="gramEnd"/>
      <w:r w:rsidRPr="00E144A9">
        <w:rPr>
          <w:rFonts w:eastAsia="Times New Roman" w:cs="Arial"/>
          <w:sz w:val="24"/>
          <w:szCs w:val="24"/>
          <w:lang w:eastAsia="en-AU"/>
        </w:rPr>
        <w:t> </w:t>
      </w:r>
    </w:p>
    <w:p w14:paraId="3A58544C" w14:textId="77777777" w:rsidR="000A41DA" w:rsidRPr="00E144A9" w:rsidRDefault="000A41DA" w:rsidP="003A37F8">
      <w:pPr>
        <w:numPr>
          <w:ilvl w:val="0"/>
          <w:numId w:val="60"/>
        </w:numPr>
        <w:spacing w:after="240" w:line="240" w:lineRule="auto"/>
        <w:ind w:left="252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erecting a hoarding, scaffolding or overhead protective </w:t>
      </w:r>
      <w:proofErr w:type="gramStart"/>
      <w:r w:rsidRPr="00E144A9">
        <w:rPr>
          <w:rFonts w:eastAsia="Times New Roman" w:cs="Arial"/>
          <w:sz w:val="24"/>
          <w:szCs w:val="24"/>
          <w:lang w:val="en-US" w:eastAsia="en-AU"/>
        </w:rPr>
        <w:t>awning;</w:t>
      </w:r>
      <w:proofErr w:type="gramEnd"/>
      <w:r w:rsidRPr="00E144A9">
        <w:rPr>
          <w:rFonts w:eastAsia="Times New Roman" w:cs="Arial"/>
          <w:sz w:val="24"/>
          <w:szCs w:val="24"/>
          <w:lang w:eastAsia="en-AU"/>
        </w:rPr>
        <w:t> </w:t>
      </w:r>
    </w:p>
    <w:p w14:paraId="69A6BB61" w14:textId="77777777" w:rsidR="000A41DA" w:rsidRPr="00E144A9" w:rsidRDefault="000A41DA" w:rsidP="003A37F8">
      <w:pPr>
        <w:numPr>
          <w:ilvl w:val="0"/>
          <w:numId w:val="60"/>
        </w:numPr>
        <w:spacing w:after="240" w:line="240" w:lineRule="auto"/>
        <w:ind w:left="252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using a mobile </w:t>
      </w:r>
      <w:r w:rsidRPr="00E144A9">
        <w:rPr>
          <w:rFonts w:eastAsia="Times New Roman" w:cs="Arial"/>
          <w:i/>
          <w:iCs/>
          <w:sz w:val="24"/>
          <w:szCs w:val="24"/>
          <w:lang w:val="en-US" w:eastAsia="en-AU"/>
        </w:rPr>
        <w:t>crane</w:t>
      </w:r>
      <w:r w:rsidRPr="00E144A9">
        <w:rPr>
          <w:rFonts w:eastAsia="Times New Roman" w:cs="Arial"/>
          <w:sz w:val="24"/>
          <w:szCs w:val="24"/>
          <w:lang w:val="en-US" w:eastAsia="en-AU"/>
        </w:rPr>
        <w:t xml:space="preserve">, travel tower, concrete pump truck or other plant or equipment for any </w:t>
      </w:r>
      <w:r w:rsidRPr="00E144A9">
        <w:rPr>
          <w:rFonts w:eastAsia="Times New Roman" w:cs="Arial"/>
          <w:i/>
          <w:iCs/>
          <w:sz w:val="24"/>
          <w:szCs w:val="24"/>
          <w:lang w:val="en-US" w:eastAsia="en-AU"/>
        </w:rPr>
        <w:t xml:space="preserve">building </w:t>
      </w:r>
      <w:proofErr w:type="gramStart"/>
      <w:r w:rsidRPr="00E144A9">
        <w:rPr>
          <w:rFonts w:eastAsia="Times New Roman" w:cs="Arial"/>
          <w:i/>
          <w:iCs/>
          <w:sz w:val="24"/>
          <w:szCs w:val="24"/>
          <w:lang w:val="en-US" w:eastAsia="en-AU"/>
        </w:rPr>
        <w:t>works</w:t>
      </w:r>
      <w:r w:rsidRPr="00E144A9">
        <w:rPr>
          <w:rFonts w:eastAsia="Times New Roman" w:cs="Arial"/>
          <w:sz w:val="24"/>
          <w:szCs w:val="24"/>
          <w:lang w:val="en-US" w:eastAsia="en-AU"/>
        </w:rPr>
        <w:t>;</w:t>
      </w:r>
      <w:proofErr w:type="gramEnd"/>
      <w:r w:rsidRPr="00E144A9">
        <w:rPr>
          <w:rFonts w:eastAsia="Times New Roman" w:cs="Arial"/>
          <w:sz w:val="24"/>
          <w:szCs w:val="24"/>
          <w:lang w:eastAsia="en-AU"/>
        </w:rPr>
        <w:t> </w:t>
      </w:r>
    </w:p>
    <w:p w14:paraId="3C6F54ED" w14:textId="77777777" w:rsidR="000A41DA" w:rsidRPr="00E144A9" w:rsidRDefault="000A41DA" w:rsidP="003A37F8">
      <w:pPr>
        <w:numPr>
          <w:ilvl w:val="0"/>
          <w:numId w:val="60"/>
        </w:numPr>
        <w:spacing w:after="240" w:line="240" w:lineRule="auto"/>
        <w:ind w:left="252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making a hole or </w:t>
      </w:r>
      <w:proofErr w:type="gramStart"/>
      <w:r w:rsidRPr="00E144A9">
        <w:rPr>
          <w:rFonts w:eastAsia="Times New Roman" w:cs="Arial"/>
          <w:sz w:val="24"/>
          <w:szCs w:val="24"/>
          <w:lang w:val="en-US" w:eastAsia="en-AU"/>
        </w:rPr>
        <w:t>excavation;</w:t>
      </w:r>
      <w:proofErr w:type="gramEnd"/>
      <w:r w:rsidRPr="00E144A9">
        <w:rPr>
          <w:rFonts w:eastAsia="Times New Roman" w:cs="Arial"/>
          <w:sz w:val="24"/>
          <w:szCs w:val="24"/>
          <w:lang w:eastAsia="en-AU"/>
        </w:rPr>
        <w:t> </w:t>
      </w:r>
    </w:p>
    <w:p w14:paraId="1619D607" w14:textId="77777777" w:rsidR="000A41DA" w:rsidRPr="00E144A9" w:rsidRDefault="000A41DA" w:rsidP="003A37F8">
      <w:pPr>
        <w:numPr>
          <w:ilvl w:val="0"/>
          <w:numId w:val="60"/>
        </w:numPr>
        <w:spacing w:after="240" w:line="240" w:lineRule="auto"/>
        <w:ind w:left="2520"/>
        <w:jc w:val="both"/>
        <w:textAlignment w:val="baseline"/>
        <w:rPr>
          <w:rFonts w:eastAsia="Times New Roman" w:cs="Arial"/>
          <w:sz w:val="24"/>
          <w:szCs w:val="24"/>
          <w:lang w:eastAsia="en-AU"/>
        </w:rPr>
      </w:pPr>
      <w:r w:rsidRPr="00E144A9">
        <w:rPr>
          <w:rFonts w:eastAsia="Times New Roman" w:cs="Arial"/>
          <w:sz w:val="24"/>
          <w:szCs w:val="24"/>
          <w:lang w:val="en-US" w:eastAsia="en-AU"/>
        </w:rPr>
        <w:t>reinstating a hole or excavation; and</w:t>
      </w:r>
      <w:r w:rsidRPr="00E144A9">
        <w:rPr>
          <w:rFonts w:eastAsia="Times New Roman" w:cs="Arial"/>
          <w:sz w:val="24"/>
          <w:szCs w:val="24"/>
          <w:lang w:eastAsia="en-AU"/>
        </w:rPr>
        <w:t> </w:t>
      </w:r>
    </w:p>
    <w:p w14:paraId="78347A6B" w14:textId="77777777" w:rsidR="000A41DA" w:rsidRPr="00E144A9" w:rsidRDefault="000A41DA" w:rsidP="003A37F8">
      <w:pPr>
        <w:numPr>
          <w:ilvl w:val="0"/>
          <w:numId w:val="60"/>
        </w:numPr>
        <w:spacing w:after="240" w:line="240" w:lineRule="auto"/>
        <w:ind w:left="2520"/>
        <w:jc w:val="both"/>
        <w:textAlignment w:val="baseline"/>
        <w:rPr>
          <w:rFonts w:eastAsia="Times New Roman" w:cs="Arial"/>
          <w:sz w:val="24"/>
          <w:szCs w:val="24"/>
          <w:lang w:eastAsia="en-AU"/>
        </w:rPr>
      </w:pPr>
      <w:r w:rsidRPr="00E144A9">
        <w:rPr>
          <w:rFonts w:eastAsia="Times New Roman" w:cs="Arial"/>
          <w:sz w:val="24"/>
          <w:szCs w:val="24"/>
          <w:lang w:val="en-US" w:eastAsia="en-AU"/>
        </w:rPr>
        <w:t xml:space="preserve">leaving or storing any building, paving or other construction materials or any tools, machinery, </w:t>
      </w:r>
      <w:proofErr w:type="gramStart"/>
      <w:r w:rsidRPr="00E144A9">
        <w:rPr>
          <w:rFonts w:eastAsia="Times New Roman" w:cs="Arial"/>
          <w:sz w:val="24"/>
          <w:szCs w:val="24"/>
          <w:lang w:val="en-US" w:eastAsia="en-AU"/>
        </w:rPr>
        <w:t>plant</w:t>
      </w:r>
      <w:proofErr w:type="gramEnd"/>
      <w:r w:rsidRPr="00E144A9">
        <w:rPr>
          <w:rFonts w:eastAsia="Times New Roman" w:cs="Arial"/>
          <w:sz w:val="24"/>
          <w:szCs w:val="24"/>
          <w:lang w:val="en-US" w:eastAsia="en-AU"/>
        </w:rPr>
        <w:t xml:space="preserve"> or equipment; or</w:t>
      </w:r>
      <w:r w:rsidRPr="00E144A9">
        <w:rPr>
          <w:rFonts w:eastAsia="Times New Roman" w:cs="Arial"/>
          <w:sz w:val="24"/>
          <w:szCs w:val="24"/>
          <w:lang w:eastAsia="en-AU"/>
        </w:rPr>
        <w:t> </w:t>
      </w:r>
    </w:p>
    <w:p w14:paraId="10495DB3" w14:textId="77777777" w:rsidR="000A41DA" w:rsidRPr="00E144A9" w:rsidRDefault="000A41DA" w:rsidP="00E144A9">
      <w:pPr>
        <w:spacing w:after="240" w:line="240" w:lineRule="auto"/>
        <w:textAlignment w:val="baseline"/>
        <w:rPr>
          <w:rFonts w:eastAsia="Times New Roman" w:cs="Arial"/>
          <w:sz w:val="24"/>
          <w:szCs w:val="24"/>
          <w:lang w:eastAsia="en-AU"/>
        </w:rPr>
      </w:pPr>
      <w:r w:rsidRPr="00E144A9">
        <w:rPr>
          <w:rFonts w:eastAsia="Times New Roman" w:cs="Arial"/>
          <w:sz w:val="24"/>
          <w:szCs w:val="24"/>
          <w:lang w:eastAsia="en-AU"/>
        </w:rPr>
        <w:t> </w:t>
      </w:r>
    </w:p>
    <w:p w14:paraId="699C5532" w14:textId="77777777" w:rsidR="000A41DA" w:rsidRPr="00E144A9" w:rsidRDefault="000A41DA" w:rsidP="003A37F8">
      <w:pPr>
        <w:numPr>
          <w:ilvl w:val="0"/>
          <w:numId w:val="59"/>
        </w:numPr>
        <w:spacing w:after="240" w:line="240" w:lineRule="auto"/>
        <w:ind w:left="1800"/>
        <w:textAlignment w:val="baseline"/>
        <w:rPr>
          <w:rFonts w:eastAsia="Times New Roman" w:cs="Arial"/>
          <w:sz w:val="24"/>
          <w:szCs w:val="24"/>
          <w:lang w:eastAsia="en-AU"/>
        </w:rPr>
      </w:pPr>
      <w:r w:rsidRPr="00E144A9">
        <w:rPr>
          <w:rFonts w:eastAsia="Times New Roman" w:cs="Arial"/>
          <w:sz w:val="24"/>
          <w:szCs w:val="24"/>
          <w:lang w:val="en-GB" w:eastAsia="en-AU"/>
        </w:rPr>
        <w:lastRenderedPageBreak/>
        <w:t xml:space="preserve">for the placement of any building paving or other construction materials or any tools, machinery, </w:t>
      </w:r>
      <w:proofErr w:type="gramStart"/>
      <w:r w:rsidRPr="00E144A9">
        <w:rPr>
          <w:rFonts w:eastAsia="Times New Roman" w:cs="Arial"/>
          <w:sz w:val="24"/>
          <w:szCs w:val="24"/>
          <w:lang w:val="en-GB" w:eastAsia="en-AU"/>
        </w:rPr>
        <w:t>plant</w:t>
      </w:r>
      <w:proofErr w:type="gramEnd"/>
      <w:r w:rsidRPr="00E144A9">
        <w:rPr>
          <w:rFonts w:eastAsia="Times New Roman" w:cs="Arial"/>
          <w:sz w:val="24"/>
          <w:szCs w:val="24"/>
          <w:lang w:val="en-GB" w:eastAsia="en-AU"/>
        </w:rPr>
        <w:t xml:space="preserve"> or equipment; or </w:t>
      </w:r>
      <w:r w:rsidRPr="00E144A9">
        <w:rPr>
          <w:rFonts w:eastAsia="Times New Roman" w:cs="Arial"/>
          <w:sz w:val="24"/>
          <w:szCs w:val="24"/>
          <w:lang w:eastAsia="en-AU"/>
        </w:rPr>
        <w:t> </w:t>
      </w:r>
    </w:p>
    <w:p w14:paraId="2D7D4FB5" w14:textId="77777777" w:rsidR="000A41DA" w:rsidRPr="00E144A9" w:rsidRDefault="000A41DA" w:rsidP="003A37F8">
      <w:pPr>
        <w:numPr>
          <w:ilvl w:val="0"/>
          <w:numId w:val="59"/>
        </w:numPr>
        <w:spacing w:after="240" w:line="240" w:lineRule="auto"/>
        <w:ind w:left="1800"/>
        <w:textAlignment w:val="baseline"/>
        <w:rPr>
          <w:rFonts w:eastAsia="Times New Roman" w:cs="Arial"/>
          <w:sz w:val="24"/>
          <w:szCs w:val="24"/>
          <w:lang w:eastAsia="en-AU"/>
        </w:rPr>
      </w:pPr>
      <w:r w:rsidRPr="00E144A9">
        <w:rPr>
          <w:rFonts w:eastAsia="Times New Roman" w:cs="Arial"/>
          <w:sz w:val="24"/>
          <w:szCs w:val="24"/>
          <w:lang w:val="en-GB" w:eastAsia="en-AU"/>
        </w:rPr>
        <w:t>for the placement of any cool room, storage unit, or other similar thing; or </w:t>
      </w:r>
      <w:r w:rsidRPr="00E144A9">
        <w:rPr>
          <w:rFonts w:eastAsia="Times New Roman" w:cs="Arial"/>
          <w:sz w:val="24"/>
          <w:szCs w:val="24"/>
          <w:lang w:eastAsia="en-AU"/>
        </w:rPr>
        <w:t> </w:t>
      </w:r>
    </w:p>
    <w:p w14:paraId="3B67A5DA" w14:textId="77777777" w:rsidR="000A41DA" w:rsidRPr="00E144A9" w:rsidRDefault="000A41DA" w:rsidP="003A37F8">
      <w:pPr>
        <w:numPr>
          <w:ilvl w:val="0"/>
          <w:numId w:val="59"/>
        </w:numPr>
        <w:spacing w:after="240" w:line="240" w:lineRule="auto"/>
        <w:ind w:left="1800"/>
        <w:textAlignment w:val="baseline"/>
        <w:rPr>
          <w:rFonts w:eastAsia="Times New Roman" w:cs="Arial"/>
          <w:sz w:val="24"/>
          <w:szCs w:val="24"/>
          <w:lang w:eastAsia="en-AU"/>
        </w:rPr>
      </w:pPr>
      <w:r w:rsidRPr="00E144A9">
        <w:rPr>
          <w:rFonts w:eastAsia="Times New Roman" w:cs="Arial"/>
          <w:sz w:val="24"/>
          <w:szCs w:val="24"/>
          <w:lang w:val="en-GB" w:eastAsia="en-AU"/>
        </w:rPr>
        <w:t xml:space="preserve">for any other non-road purpose which does not involve a </w:t>
      </w:r>
      <w:r w:rsidRPr="00E144A9">
        <w:rPr>
          <w:rFonts w:eastAsia="Times New Roman" w:cs="Arial"/>
          <w:i/>
          <w:iCs/>
          <w:sz w:val="24"/>
          <w:szCs w:val="24"/>
          <w:lang w:val="en-GB" w:eastAsia="en-AU"/>
        </w:rPr>
        <w:t>special event</w:t>
      </w:r>
      <w:r w:rsidRPr="00E144A9">
        <w:rPr>
          <w:rFonts w:eastAsia="Times New Roman" w:cs="Arial"/>
          <w:sz w:val="24"/>
          <w:szCs w:val="24"/>
          <w:lang w:val="en-GB" w:eastAsia="en-AU"/>
        </w:rPr>
        <w:t>.</w:t>
      </w:r>
      <w:r w:rsidRPr="00E144A9">
        <w:rPr>
          <w:rFonts w:eastAsia="Times New Roman" w:cs="Arial"/>
          <w:sz w:val="24"/>
          <w:szCs w:val="24"/>
          <w:lang w:eastAsia="en-AU"/>
        </w:rPr>
        <w:t> </w:t>
      </w:r>
    </w:p>
    <w:p w14:paraId="12526088" w14:textId="77777777" w:rsidR="000A41DA" w:rsidRPr="00E144A9" w:rsidRDefault="000A41DA" w:rsidP="003A37F8">
      <w:pPr>
        <w:numPr>
          <w:ilvl w:val="0"/>
          <w:numId w:val="58"/>
        </w:numPr>
        <w:spacing w:after="240" w:line="240" w:lineRule="auto"/>
        <w:jc w:val="both"/>
        <w:textAlignment w:val="baseline"/>
        <w:rPr>
          <w:rFonts w:eastAsia="Times New Roman" w:cs="Arial"/>
          <w:sz w:val="24"/>
          <w:szCs w:val="24"/>
          <w:lang w:eastAsia="en-AU"/>
        </w:rPr>
      </w:pPr>
      <w:r w:rsidRPr="00E144A9">
        <w:rPr>
          <w:rFonts w:eastAsia="Times New Roman" w:cs="Arial"/>
          <w:sz w:val="24"/>
          <w:szCs w:val="24"/>
          <w:lang w:eastAsia="en-AU"/>
        </w:rPr>
        <w:t xml:space="preserve">The requirement to obtain a </w:t>
      </w:r>
      <w:r w:rsidRPr="00E144A9">
        <w:rPr>
          <w:rFonts w:eastAsia="Times New Roman" w:cs="Arial"/>
          <w:i/>
          <w:iCs/>
          <w:sz w:val="24"/>
          <w:szCs w:val="24"/>
          <w:lang w:eastAsia="en-AU"/>
        </w:rPr>
        <w:t>permit</w:t>
      </w:r>
      <w:r w:rsidRPr="00E144A9">
        <w:rPr>
          <w:rFonts w:eastAsia="Times New Roman" w:cs="Arial"/>
          <w:sz w:val="24"/>
          <w:szCs w:val="24"/>
          <w:lang w:eastAsia="en-AU"/>
        </w:rPr>
        <w:t xml:space="preserve"> does not apply if the works are carried out by a service authority in an emergency or in circumstances which are urgent.  </w:t>
      </w:r>
    </w:p>
    <w:p w14:paraId="7D4E0E0E" w14:textId="77777777" w:rsidR="000A41DA" w:rsidRPr="00E144A9" w:rsidRDefault="000A41DA" w:rsidP="003A37F8">
      <w:pPr>
        <w:numPr>
          <w:ilvl w:val="0"/>
          <w:numId w:val="58"/>
        </w:numPr>
        <w:spacing w:after="240" w:line="240" w:lineRule="auto"/>
        <w:jc w:val="both"/>
        <w:textAlignment w:val="baseline"/>
        <w:rPr>
          <w:rFonts w:eastAsia="Times New Roman" w:cs="Arial"/>
          <w:sz w:val="24"/>
          <w:szCs w:val="24"/>
          <w:lang w:eastAsia="en-AU"/>
        </w:rPr>
      </w:pPr>
      <w:r w:rsidRPr="00E144A9">
        <w:rPr>
          <w:rFonts w:eastAsia="Times New Roman" w:cs="Arial"/>
          <w:sz w:val="24"/>
          <w:szCs w:val="24"/>
          <w:lang w:eastAsia="en-AU"/>
        </w:rPr>
        <w:t xml:space="preserve">The requirement to obtain a </w:t>
      </w:r>
      <w:r w:rsidRPr="00E144A9">
        <w:rPr>
          <w:rFonts w:eastAsia="Times New Roman" w:cs="Arial"/>
          <w:i/>
          <w:iCs/>
          <w:sz w:val="24"/>
          <w:szCs w:val="24"/>
          <w:lang w:eastAsia="en-AU"/>
        </w:rPr>
        <w:t>permit</w:t>
      </w:r>
      <w:r w:rsidRPr="00E144A9">
        <w:rPr>
          <w:rFonts w:eastAsia="Times New Roman" w:cs="Arial"/>
          <w:sz w:val="24"/>
          <w:szCs w:val="24"/>
          <w:lang w:eastAsia="en-AU"/>
        </w:rPr>
        <w:t xml:space="preserve"> does not apply to the works of contractors undertaking any works within a </w:t>
      </w:r>
      <w:r w:rsidRPr="00E144A9">
        <w:rPr>
          <w:rFonts w:eastAsia="Times New Roman" w:cs="Arial"/>
          <w:i/>
          <w:iCs/>
          <w:sz w:val="24"/>
          <w:szCs w:val="24"/>
          <w:lang w:eastAsia="en-AU"/>
        </w:rPr>
        <w:t>road</w:t>
      </w:r>
      <w:r w:rsidRPr="00E144A9">
        <w:rPr>
          <w:rFonts w:eastAsia="Times New Roman" w:cs="Arial"/>
          <w:sz w:val="24"/>
          <w:szCs w:val="24"/>
          <w:lang w:eastAsia="en-AU"/>
        </w:rPr>
        <w:t xml:space="preserve"> or </w:t>
      </w:r>
      <w:r w:rsidRPr="00E144A9">
        <w:rPr>
          <w:rFonts w:eastAsia="Times New Roman" w:cs="Arial"/>
          <w:i/>
          <w:iCs/>
          <w:sz w:val="24"/>
          <w:szCs w:val="24"/>
          <w:lang w:eastAsia="en-AU"/>
        </w:rPr>
        <w:t>road related area</w:t>
      </w:r>
      <w:r w:rsidRPr="00E144A9">
        <w:rPr>
          <w:rFonts w:eastAsia="Times New Roman" w:cs="Arial"/>
          <w:sz w:val="24"/>
          <w:szCs w:val="24"/>
          <w:lang w:eastAsia="en-AU"/>
        </w:rPr>
        <w:t xml:space="preserve"> for or on behalf of </w:t>
      </w:r>
      <w:r w:rsidRPr="00E144A9">
        <w:rPr>
          <w:rFonts w:eastAsia="Times New Roman" w:cs="Arial"/>
          <w:i/>
          <w:iCs/>
          <w:sz w:val="24"/>
          <w:szCs w:val="24"/>
          <w:lang w:eastAsia="en-AU"/>
        </w:rPr>
        <w:t>Council</w:t>
      </w:r>
      <w:r w:rsidRPr="00E144A9">
        <w:rPr>
          <w:rFonts w:eastAsia="Times New Roman" w:cs="Arial"/>
          <w:sz w:val="24"/>
          <w:szCs w:val="24"/>
          <w:lang w:eastAsia="en-AU"/>
        </w:rPr>
        <w:t>. </w:t>
      </w:r>
    </w:p>
    <w:p w14:paraId="367E2852" w14:textId="77777777" w:rsidR="000A41DA" w:rsidRPr="00E144A9" w:rsidRDefault="000A41DA" w:rsidP="003A37F8">
      <w:pPr>
        <w:numPr>
          <w:ilvl w:val="0"/>
          <w:numId w:val="58"/>
        </w:numPr>
        <w:spacing w:after="240" w:line="240" w:lineRule="auto"/>
        <w:jc w:val="both"/>
        <w:textAlignment w:val="baseline"/>
        <w:rPr>
          <w:rFonts w:eastAsia="Times New Roman" w:cs="Arial"/>
          <w:sz w:val="24"/>
          <w:szCs w:val="24"/>
          <w:lang w:eastAsia="en-AU"/>
        </w:rPr>
      </w:pPr>
      <w:r w:rsidRPr="00E144A9">
        <w:rPr>
          <w:rFonts w:eastAsia="Times New Roman" w:cs="Arial"/>
          <w:sz w:val="24"/>
          <w:szCs w:val="24"/>
          <w:lang w:eastAsia="en-AU"/>
        </w:rPr>
        <w:t xml:space="preserve">Nothing in sub-clause </w:t>
      </w:r>
      <w:r w:rsidRPr="00E144A9">
        <w:rPr>
          <w:rFonts w:eastAsia="Times New Roman" w:cs="Arial"/>
          <w:color w:val="000000"/>
          <w:sz w:val="24"/>
          <w:szCs w:val="24"/>
          <w:shd w:val="clear" w:color="auto" w:fill="E1E3E6"/>
          <w:lang w:eastAsia="en-AU"/>
        </w:rPr>
        <w:t>(2)</w:t>
      </w:r>
      <w:r w:rsidRPr="00E144A9">
        <w:rPr>
          <w:rFonts w:eastAsia="Times New Roman" w:cs="Arial"/>
          <w:sz w:val="24"/>
          <w:szCs w:val="24"/>
          <w:lang w:eastAsia="en-AU"/>
        </w:rPr>
        <w:t xml:space="preserve"> or </w:t>
      </w:r>
      <w:r w:rsidRPr="00E144A9">
        <w:rPr>
          <w:rFonts w:eastAsia="Times New Roman" w:cs="Arial"/>
          <w:color w:val="000000"/>
          <w:sz w:val="24"/>
          <w:szCs w:val="24"/>
          <w:shd w:val="clear" w:color="auto" w:fill="E1E3E6"/>
          <w:lang w:eastAsia="en-AU"/>
        </w:rPr>
        <w:t>(3)</w:t>
      </w:r>
      <w:r w:rsidRPr="00E144A9">
        <w:rPr>
          <w:rFonts w:eastAsia="Times New Roman" w:cs="Arial"/>
          <w:sz w:val="24"/>
          <w:szCs w:val="24"/>
          <w:lang w:eastAsia="en-AU"/>
        </w:rPr>
        <w:t xml:space="preserve"> exempts a person from complying with the </w:t>
      </w:r>
      <w:r w:rsidRPr="00E144A9">
        <w:rPr>
          <w:rFonts w:eastAsia="Times New Roman" w:cs="Arial"/>
          <w:i/>
          <w:iCs/>
          <w:sz w:val="24"/>
          <w:szCs w:val="24"/>
          <w:lang w:eastAsia="en-AU"/>
        </w:rPr>
        <w:t>Road Management Act</w:t>
      </w:r>
      <w:r w:rsidRPr="00E144A9">
        <w:rPr>
          <w:rFonts w:eastAsia="Times New Roman" w:cs="Arial"/>
          <w:sz w:val="24"/>
          <w:szCs w:val="24"/>
          <w:lang w:eastAsia="en-AU"/>
        </w:rPr>
        <w:t xml:space="preserve"> 2004.   </w:t>
      </w:r>
    </w:p>
    <w:p w14:paraId="20DDA7BC" w14:textId="77777777" w:rsidR="000A41DA" w:rsidRPr="000A41DA" w:rsidRDefault="000A41DA" w:rsidP="003A37F8">
      <w:pPr>
        <w:pStyle w:val="Heading3"/>
        <w:numPr>
          <w:ilvl w:val="0"/>
          <w:numId w:val="20"/>
        </w:numPr>
        <w:ind w:left="360"/>
      </w:pPr>
      <w:bookmarkStart w:id="36" w:name="_Toc141700003"/>
      <w:r w:rsidRPr="000A41DA">
        <w:t>Bulk Rubbish Containers (Skip bins)</w:t>
      </w:r>
      <w:bookmarkEnd w:id="36"/>
      <w:r w:rsidRPr="000A41DA">
        <w:t> </w:t>
      </w:r>
    </w:p>
    <w:p w14:paraId="727897E2" w14:textId="77777777" w:rsidR="000A41DA" w:rsidRPr="0083456E" w:rsidRDefault="000A41DA" w:rsidP="003A37F8">
      <w:pPr>
        <w:numPr>
          <w:ilvl w:val="0"/>
          <w:numId w:val="61"/>
        </w:numPr>
        <w:spacing w:after="240" w:line="240" w:lineRule="auto"/>
        <w:jc w:val="both"/>
        <w:textAlignment w:val="baseline"/>
        <w:rPr>
          <w:rFonts w:eastAsia="Times New Roman" w:cs="Arial"/>
          <w:sz w:val="24"/>
          <w:szCs w:val="24"/>
          <w:lang w:eastAsia="en-AU"/>
        </w:rPr>
      </w:pPr>
      <w:r w:rsidRPr="0083456E">
        <w:rPr>
          <w:rFonts w:eastAsia="Times New Roman" w:cs="Arial"/>
          <w:sz w:val="24"/>
          <w:szCs w:val="24"/>
          <w:lang w:eastAsia="en-AU"/>
        </w:rPr>
        <w:t xml:space="preserve">A permit is required to place a </w:t>
      </w:r>
      <w:r w:rsidRPr="0083456E">
        <w:rPr>
          <w:rFonts w:eastAsia="Times New Roman" w:cs="Arial"/>
          <w:i/>
          <w:iCs/>
          <w:sz w:val="24"/>
          <w:szCs w:val="24"/>
          <w:lang w:eastAsia="en-AU"/>
        </w:rPr>
        <w:t>bulk rubbish container</w:t>
      </w:r>
      <w:r w:rsidRPr="0083456E">
        <w:rPr>
          <w:rFonts w:eastAsia="Times New Roman" w:cs="Arial"/>
          <w:sz w:val="24"/>
          <w:szCs w:val="24"/>
          <w:lang w:eastAsia="en-AU"/>
        </w:rPr>
        <w:t xml:space="preserve"> on a </w:t>
      </w:r>
      <w:r w:rsidRPr="0083456E">
        <w:rPr>
          <w:rFonts w:eastAsia="Times New Roman" w:cs="Arial"/>
          <w:i/>
          <w:iCs/>
          <w:sz w:val="24"/>
          <w:szCs w:val="24"/>
          <w:lang w:eastAsia="en-AU"/>
        </w:rPr>
        <w:t>road</w:t>
      </w:r>
      <w:r w:rsidRPr="0083456E">
        <w:rPr>
          <w:rFonts w:eastAsia="Times New Roman" w:cs="Arial"/>
          <w:sz w:val="24"/>
          <w:szCs w:val="24"/>
          <w:lang w:eastAsia="en-AU"/>
        </w:rPr>
        <w:t xml:space="preserve"> or </w:t>
      </w:r>
      <w:r w:rsidRPr="0083456E">
        <w:rPr>
          <w:rFonts w:eastAsia="Times New Roman" w:cs="Arial"/>
          <w:i/>
          <w:iCs/>
          <w:sz w:val="24"/>
          <w:szCs w:val="24"/>
          <w:lang w:eastAsia="en-AU"/>
        </w:rPr>
        <w:t>Council land</w:t>
      </w:r>
      <w:r w:rsidRPr="0083456E">
        <w:rPr>
          <w:rFonts w:eastAsia="Times New Roman" w:cs="Arial"/>
          <w:sz w:val="24"/>
          <w:szCs w:val="24"/>
          <w:lang w:eastAsia="en-AU"/>
        </w:rPr>
        <w:t>. </w:t>
      </w:r>
    </w:p>
    <w:p w14:paraId="1767A8F9" w14:textId="77777777" w:rsidR="000A41DA" w:rsidRPr="0083456E" w:rsidRDefault="000A41DA" w:rsidP="003A37F8">
      <w:pPr>
        <w:numPr>
          <w:ilvl w:val="0"/>
          <w:numId w:val="61"/>
        </w:numPr>
        <w:spacing w:after="240" w:line="240" w:lineRule="auto"/>
        <w:jc w:val="both"/>
        <w:textAlignment w:val="baseline"/>
        <w:rPr>
          <w:rFonts w:eastAsia="Times New Roman" w:cs="Arial"/>
          <w:sz w:val="24"/>
          <w:szCs w:val="24"/>
          <w:lang w:eastAsia="en-AU"/>
        </w:rPr>
      </w:pPr>
      <w:r w:rsidRPr="0083456E">
        <w:rPr>
          <w:rFonts w:eastAsia="Times New Roman" w:cs="Arial"/>
          <w:sz w:val="24"/>
          <w:szCs w:val="24"/>
          <w:lang w:eastAsia="en-AU"/>
        </w:rPr>
        <w:t xml:space="preserve">A person must not </w:t>
      </w:r>
      <w:r w:rsidRPr="0083456E">
        <w:rPr>
          <w:rFonts w:eastAsia="Times New Roman" w:cs="Arial"/>
          <w:i/>
          <w:iCs/>
          <w:sz w:val="24"/>
          <w:szCs w:val="24"/>
          <w:lang w:eastAsia="en-AU"/>
        </w:rPr>
        <w:t>place</w:t>
      </w:r>
      <w:r w:rsidRPr="0083456E">
        <w:rPr>
          <w:rFonts w:eastAsia="Times New Roman" w:cs="Arial"/>
          <w:sz w:val="24"/>
          <w:szCs w:val="24"/>
          <w:lang w:eastAsia="en-AU"/>
        </w:rPr>
        <w:t xml:space="preserve"> or allow to remain on </w:t>
      </w:r>
      <w:r w:rsidRPr="0083456E">
        <w:rPr>
          <w:rFonts w:eastAsia="Times New Roman" w:cs="Arial"/>
          <w:i/>
          <w:iCs/>
          <w:sz w:val="24"/>
          <w:szCs w:val="24"/>
          <w:lang w:eastAsia="en-AU"/>
        </w:rPr>
        <w:t>Council land</w:t>
      </w:r>
      <w:r w:rsidRPr="0083456E">
        <w:rPr>
          <w:rFonts w:eastAsia="Times New Roman" w:cs="Arial"/>
          <w:sz w:val="24"/>
          <w:szCs w:val="24"/>
          <w:lang w:eastAsia="en-AU"/>
        </w:rPr>
        <w:t xml:space="preserve"> a </w:t>
      </w:r>
      <w:r w:rsidRPr="0083456E">
        <w:rPr>
          <w:rFonts w:eastAsia="Times New Roman" w:cs="Arial"/>
          <w:i/>
          <w:iCs/>
          <w:sz w:val="24"/>
          <w:szCs w:val="24"/>
          <w:lang w:eastAsia="en-AU"/>
        </w:rPr>
        <w:t>bulk rubbish container</w:t>
      </w:r>
      <w:r w:rsidRPr="0083456E">
        <w:rPr>
          <w:rFonts w:eastAsia="Times New Roman" w:cs="Arial"/>
          <w:sz w:val="24"/>
          <w:szCs w:val="24"/>
          <w:lang w:eastAsia="en-AU"/>
        </w:rPr>
        <w:t xml:space="preserve"> which does not prominently display the name and contact details of the person responsible for the </w:t>
      </w:r>
      <w:r w:rsidRPr="0083456E">
        <w:rPr>
          <w:rFonts w:eastAsia="Times New Roman" w:cs="Arial"/>
          <w:i/>
          <w:iCs/>
          <w:sz w:val="24"/>
          <w:szCs w:val="24"/>
          <w:lang w:eastAsia="en-AU"/>
        </w:rPr>
        <w:t>bulk rubbish container.</w:t>
      </w:r>
      <w:r w:rsidRPr="0083456E">
        <w:rPr>
          <w:rFonts w:eastAsia="Times New Roman" w:cs="Arial"/>
          <w:sz w:val="24"/>
          <w:szCs w:val="24"/>
          <w:lang w:eastAsia="en-AU"/>
        </w:rPr>
        <w:t> </w:t>
      </w:r>
    </w:p>
    <w:p w14:paraId="7ECA1346" w14:textId="77777777" w:rsidR="000A41DA" w:rsidRPr="000A41DA" w:rsidRDefault="000A41DA" w:rsidP="003A37F8">
      <w:pPr>
        <w:pStyle w:val="Heading3"/>
        <w:numPr>
          <w:ilvl w:val="0"/>
          <w:numId w:val="20"/>
        </w:numPr>
        <w:ind w:left="360"/>
      </w:pPr>
      <w:bookmarkStart w:id="37" w:name="_Toc141700004"/>
      <w:r w:rsidRPr="000A41DA">
        <w:t>Clothing Recycling Bins</w:t>
      </w:r>
      <w:bookmarkEnd w:id="37"/>
      <w:r w:rsidRPr="000A41DA">
        <w:t> </w:t>
      </w:r>
    </w:p>
    <w:p w14:paraId="295254D3" w14:textId="77777777" w:rsidR="000A41DA" w:rsidRPr="00576119" w:rsidRDefault="000A41DA" w:rsidP="003A37F8">
      <w:pPr>
        <w:numPr>
          <w:ilvl w:val="0"/>
          <w:numId w:val="62"/>
        </w:numPr>
        <w:spacing w:after="240" w:line="240" w:lineRule="auto"/>
        <w:ind w:left="720"/>
        <w:jc w:val="both"/>
        <w:textAlignment w:val="baseline"/>
        <w:rPr>
          <w:rFonts w:eastAsia="Times New Roman" w:cs="Arial"/>
          <w:sz w:val="24"/>
          <w:szCs w:val="24"/>
          <w:lang w:eastAsia="en-AU"/>
        </w:rPr>
      </w:pPr>
      <w:r w:rsidRPr="00576119">
        <w:rPr>
          <w:rFonts w:eastAsia="Times New Roman" w:cs="Arial"/>
          <w:sz w:val="24"/>
          <w:szCs w:val="24"/>
          <w:lang w:eastAsia="en-AU"/>
        </w:rPr>
        <w:t xml:space="preserve">A person must not, without a </w:t>
      </w:r>
      <w:r w:rsidRPr="00576119">
        <w:rPr>
          <w:rFonts w:eastAsia="Times New Roman" w:cs="Arial"/>
          <w:i/>
          <w:iCs/>
          <w:sz w:val="24"/>
          <w:szCs w:val="24"/>
          <w:lang w:eastAsia="en-AU"/>
        </w:rPr>
        <w:t>permit</w:t>
      </w:r>
      <w:r w:rsidRPr="00576119">
        <w:rPr>
          <w:rFonts w:eastAsia="Times New Roman" w:cs="Arial"/>
          <w:sz w:val="24"/>
          <w:szCs w:val="24"/>
          <w:lang w:eastAsia="en-AU"/>
        </w:rPr>
        <w:t xml:space="preserve">, place a </w:t>
      </w:r>
      <w:r w:rsidRPr="00576119">
        <w:rPr>
          <w:rFonts w:eastAsia="Times New Roman" w:cs="Arial"/>
          <w:i/>
          <w:iCs/>
          <w:sz w:val="24"/>
          <w:szCs w:val="24"/>
          <w:lang w:eastAsia="en-AU"/>
        </w:rPr>
        <w:t>clothing recycling bin</w:t>
      </w:r>
      <w:r w:rsidRPr="00576119">
        <w:rPr>
          <w:rFonts w:eastAsia="Times New Roman" w:cs="Arial"/>
          <w:sz w:val="24"/>
          <w:szCs w:val="24"/>
          <w:lang w:eastAsia="en-AU"/>
        </w:rPr>
        <w:t xml:space="preserve"> on </w:t>
      </w:r>
      <w:r w:rsidRPr="00576119">
        <w:rPr>
          <w:rFonts w:eastAsia="Times New Roman" w:cs="Arial"/>
          <w:i/>
          <w:iCs/>
          <w:sz w:val="24"/>
          <w:szCs w:val="24"/>
          <w:lang w:eastAsia="en-AU"/>
        </w:rPr>
        <w:t>Council land</w:t>
      </w:r>
      <w:r w:rsidRPr="00576119">
        <w:rPr>
          <w:rFonts w:eastAsia="Times New Roman" w:cs="Arial"/>
          <w:sz w:val="24"/>
          <w:szCs w:val="24"/>
          <w:lang w:eastAsia="en-AU"/>
        </w:rPr>
        <w:t>. </w:t>
      </w:r>
    </w:p>
    <w:p w14:paraId="568CE7CF" w14:textId="77777777" w:rsidR="000A41DA" w:rsidRPr="00576119" w:rsidRDefault="000A41DA" w:rsidP="003A37F8">
      <w:pPr>
        <w:numPr>
          <w:ilvl w:val="0"/>
          <w:numId w:val="62"/>
        </w:numPr>
        <w:spacing w:after="240" w:line="240" w:lineRule="auto"/>
        <w:ind w:left="720"/>
        <w:jc w:val="both"/>
        <w:textAlignment w:val="baseline"/>
        <w:rPr>
          <w:rFonts w:eastAsia="Times New Roman" w:cs="Arial"/>
          <w:sz w:val="24"/>
          <w:szCs w:val="24"/>
          <w:lang w:eastAsia="en-AU"/>
        </w:rPr>
      </w:pPr>
      <w:r w:rsidRPr="00576119">
        <w:rPr>
          <w:rFonts w:eastAsia="Times New Roman" w:cs="Arial"/>
          <w:sz w:val="24"/>
          <w:szCs w:val="24"/>
          <w:lang w:eastAsia="en-AU"/>
        </w:rPr>
        <w:t xml:space="preserve">A person must not place a </w:t>
      </w:r>
      <w:r w:rsidRPr="00576119">
        <w:rPr>
          <w:rFonts w:eastAsia="Times New Roman" w:cs="Arial"/>
          <w:i/>
          <w:iCs/>
          <w:sz w:val="24"/>
          <w:szCs w:val="24"/>
          <w:lang w:eastAsia="en-AU"/>
        </w:rPr>
        <w:t>clothing recycling bin</w:t>
      </w:r>
      <w:r w:rsidRPr="00576119">
        <w:rPr>
          <w:rFonts w:eastAsia="Times New Roman" w:cs="Arial"/>
          <w:sz w:val="24"/>
          <w:szCs w:val="24"/>
          <w:lang w:eastAsia="en-AU"/>
        </w:rPr>
        <w:t xml:space="preserve"> on land other than </w:t>
      </w:r>
      <w:r w:rsidRPr="00576119">
        <w:rPr>
          <w:rFonts w:eastAsia="Times New Roman" w:cs="Arial"/>
          <w:i/>
          <w:iCs/>
          <w:sz w:val="24"/>
          <w:szCs w:val="24"/>
          <w:lang w:eastAsia="en-AU"/>
        </w:rPr>
        <w:t>Council land</w:t>
      </w:r>
      <w:r w:rsidRPr="00576119">
        <w:rPr>
          <w:rFonts w:eastAsia="Times New Roman" w:cs="Arial"/>
          <w:sz w:val="24"/>
          <w:szCs w:val="24"/>
          <w:lang w:eastAsia="en-AU"/>
        </w:rPr>
        <w:t>. </w:t>
      </w:r>
    </w:p>
    <w:p w14:paraId="76A5E323" w14:textId="77777777" w:rsidR="000A41DA" w:rsidRPr="000A41DA" w:rsidRDefault="000A41DA" w:rsidP="003A37F8">
      <w:pPr>
        <w:pStyle w:val="Heading3"/>
        <w:numPr>
          <w:ilvl w:val="0"/>
          <w:numId w:val="20"/>
        </w:numPr>
        <w:ind w:left="360"/>
      </w:pPr>
      <w:bookmarkStart w:id="38" w:name="_Toc141700005"/>
      <w:r w:rsidRPr="000A41DA">
        <w:t>Residential parking</w:t>
      </w:r>
      <w:bookmarkEnd w:id="38"/>
      <w:r w:rsidRPr="000A41DA">
        <w:t> </w:t>
      </w:r>
    </w:p>
    <w:p w14:paraId="5507A7FB" w14:textId="77777777" w:rsidR="000A41DA" w:rsidRPr="00576119" w:rsidRDefault="000A41DA" w:rsidP="003A37F8">
      <w:pPr>
        <w:numPr>
          <w:ilvl w:val="0"/>
          <w:numId w:val="63"/>
        </w:numPr>
        <w:spacing w:after="240" w:line="240" w:lineRule="auto"/>
        <w:jc w:val="both"/>
        <w:textAlignment w:val="baseline"/>
        <w:rPr>
          <w:rFonts w:eastAsia="Times New Roman" w:cs="Arial"/>
          <w:sz w:val="24"/>
          <w:szCs w:val="24"/>
          <w:lang w:eastAsia="en-AU"/>
        </w:rPr>
      </w:pPr>
      <w:r w:rsidRPr="00576119">
        <w:rPr>
          <w:rFonts w:eastAsia="Times New Roman" w:cs="Arial"/>
          <w:sz w:val="24"/>
          <w:szCs w:val="24"/>
          <w:lang w:eastAsia="en-AU"/>
        </w:rPr>
        <w:t xml:space="preserve">A person who lives in an area in which a residential parking permit scheme operates may make an application to Council for a </w:t>
      </w:r>
      <w:r w:rsidRPr="00576119">
        <w:rPr>
          <w:rFonts w:eastAsia="Times New Roman" w:cs="Arial"/>
          <w:i/>
          <w:iCs/>
          <w:sz w:val="24"/>
          <w:szCs w:val="24"/>
          <w:lang w:eastAsia="en-AU"/>
        </w:rPr>
        <w:t>residential parking permit or a visitor parking permit.</w:t>
      </w:r>
      <w:r w:rsidRPr="00576119">
        <w:rPr>
          <w:rFonts w:eastAsia="Times New Roman" w:cs="Arial"/>
          <w:sz w:val="24"/>
          <w:szCs w:val="24"/>
          <w:lang w:eastAsia="en-AU"/>
        </w:rPr>
        <w:t> </w:t>
      </w:r>
    </w:p>
    <w:p w14:paraId="21C4222D" w14:textId="77777777" w:rsidR="000A41DA" w:rsidRPr="00576119" w:rsidRDefault="000A41DA" w:rsidP="003A37F8">
      <w:pPr>
        <w:numPr>
          <w:ilvl w:val="0"/>
          <w:numId w:val="63"/>
        </w:numPr>
        <w:spacing w:after="240" w:line="240" w:lineRule="auto"/>
        <w:jc w:val="both"/>
        <w:textAlignment w:val="baseline"/>
        <w:rPr>
          <w:rFonts w:eastAsia="Times New Roman" w:cs="Arial"/>
          <w:sz w:val="24"/>
          <w:szCs w:val="24"/>
          <w:lang w:eastAsia="en-AU"/>
        </w:rPr>
      </w:pPr>
      <w:r w:rsidRPr="00576119">
        <w:rPr>
          <w:rFonts w:eastAsia="Times New Roman" w:cs="Arial"/>
          <w:sz w:val="24"/>
          <w:szCs w:val="24"/>
          <w:lang w:eastAsia="en-AU"/>
        </w:rPr>
        <w:t xml:space="preserve">A person who has been allocated a </w:t>
      </w:r>
      <w:r w:rsidRPr="00576119">
        <w:rPr>
          <w:rFonts w:eastAsia="Times New Roman" w:cs="Arial"/>
          <w:i/>
          <w:iCs/>
          <w:sz w:val="24"/>
          <w:szCs w:val="24"/>
          <w:lang w:eastAsia="en-AU"/>
        </w:rPr>
        <w:t>residential parking permit</w:t>
      </w:r>
      <w:r w:rsidRPr="00576119">
        <w:rPr>
          <w:rFonts w:eastAsia="Times New Roman" w:cs="Arial"/>
          <w:sz w:val="24"/>
          <w:szCs w:val="24"/>
          <w:lang w:eastAsia="en-AU"/>
        </w:rPr>
        <w:t xml:space="preserve"> or a </w:t>
      </w:r>
      <w:r w:rsidRPr="00576119">
        <w:rPr>
          <w:rFonts w:eastAsia="Times New Roman" w:cs="Arial"/>
          <w:i/>
          <w:iCs/>
          <w:sz w:val="24"/>
          <w:szCs w:val="24"/>
          <w:lang w:eastAsia="en-AU"/>
        </w:rPr>
        <w:t xml:space="preserve">visitor parking permit </w:t>
      </w:r>
      <w:r w:rsidRPr="00576119">
        <w:rPr>
          <w:rFonts w:eastAsia="Times New Roman" w:cs="Arial"/>
          <w:sz w:val="24"/>
          <w:szCs w:val="24"/>
          <w:lang w:eastAsia="en-AU"/>
        </w:rPr>
        <w:t xml:space="preserve">must not sell, hire out, lease, license or lend to another person or offer to sell, hire out, </w:t>
      </w:r>
      <w:proofErr w:type="gramStart"/>
      <w:r w:rsidRPr="00576119">
        <w:rPr>
          <w:rFonts w:eastAsia="Times New Roman" w:cs="Arial"/>
          <w:sz w:val="24"/>
          <w:szCs w:val="24"/>
          <w:lang w:eastAsia="en-AU"/>
        </w:rPr>
        <w:t>lease ,</w:t>
      </w:r>
      <w:proofErr w:type="gramEnd"/>
      <w:r w:rsidRPr="00576119">
        <w:rPr>
          <w:rFonts w:eastAsia="Times New Roman" w:cs="Arial"/>
          <w:sz w:val="24"/>
          <w:szCs w:val="24"/>
          <w:lang w:eastAsia="en-AU"/>
        </w:rPr>
        <w:t xml:space="preserve"> license or lend that </w:t>
      </w:r>
      <w:r w:rsidRPr="00576119">
        <w:rPr>
          <w:rFonts w:eastAsia="Times New Roman" w:cs="Arial"/>
          <w:i/>
          <w:iCs/>
          <w:sz w:val="24"/>
          <w:szCs w:val="24"/>
          <w:lang w:eastAsia="en-AU"/>
        </w:rPr>
        <w:t>residential parking permit</w:t>
      </w:r>
      <w:r w:rsidRPr="00576119">
        <w:rPr>
          <w:rFonts w:eastAsia="Times New Roman" w:cs="Arial"/>
          <w:sz w:val="24"/>
          <w:szCs w:val="24"/>
          <w:lang w:eastAsia="en-AU"/>
        </w:rPr>
        <w:t xml:space="preserve"> or visitor parking permit to any other person. </w:t>
      </w:r>
    </w:p>
    <w:p w14:paraId="7C5FD197" w14:textId="77777777" w:rsidR="000A41DA" w:rsidRPr="00576119" w:rsidRDefault="000A41DA" w:rsidP="003A37F8">
      <w:pPr>
        <w:numPr>
          <w:ilvl w:val="0"/>
          <w:numId w:val="63"/>
        </w:numPr>
        <w:spacing w:after="240" w:line="240" w:lineRule="auto"/>
        <w:jc w:val="both"/>
        <w:textAlignment w:val="baseline"/>
        <w:rPr>
          <w:rFonts w:eastAsia="Times New Roman" w:cs="Arial"/>
          <w:sz w:val="24"/>
          <w:szCs w:val="24"/>
          <w:lang w:eastAsia="en-AU"/>
        </w:rPr>
      </w:pPr>
      <w:r w:rsidRPr="00576119">
        <w:rPr>
          <w:rFonts w:eastAsia="Times New Roman" w:cs="Arial"/>
          <w:sz w:val="24"/>
          <w:szCs w:val="24"/>
          <w:lang w:eastAsia="en-AU"/>
        </w:rPr>
        <w:t xml:space="preserve">A person must not purchase, hire lease, </w:t>
      </w:r>
      <w:proofErr w:type="gramStart"/>
      <w:r w:rsidRPr="00576119">
        <w:rPr>
          <w:rFonts w:eastAsia="Times New Roman" w:cs="Arial"/>
          <w:sz w:val="24"/>
          <w:szCs w:val="24"/>
          <w:lang w:eastAsia="en-AU"/>
        </w:rPr>
        <w:t>license</w:t>
      </w:r>
      <w:proofErr w:type="gramEnd"/>
      <w:r w:rsidRPr="00576119">
        <w:rPr>
          <w:rFonts w:eastAsia="Times New Roman" w:cs="Arial"/>
          <w:sz w:val="24"/>
          <w:szCs w:val="24"/>
          <w:lang w:eastAsia="en-AU"/>
        </w:rPr>
        <w:t xml:space="preserve"> or receive, or offer to purchase, hire, lease, license or receive a </w:t>
      </w:r>
      <w:r w:rsidRPr="00576119">
        <w:rPr>
          <w:rFonts w:eastAsia="Times New Roman" w:cs="Arial"/>
          <w:i/>
          <w:iCs/>
          <w:sz w:val="24"/>
          <w:szCs w:val="24"/>
          <w:lang w:eastAsia="en-AU"/>
        </w:rPr>
        <w:t>residential parking permit</w:t>
      </w:r>
      <w:r w:rsidRPr="00576119">
        <w:rPr>
          <w:rFonts w:eastAsia="Times New Roman" w:cs="Arial"/>
          <w:sz w:val="24"/>
          <w:szCs w:val="24"/>
          <w:lang w:eastAsia="en-AU"/>
        </w:rPr>
        <w:t xml:space="preserve"> or </w:t>
      </w:r>
      <w:r w:rsidRPr="00576119">
        <w:rPr>
          <w:rFonts w:eastAsia="Times New Roman" w:cs="Arial"/>
          <w:i/>
          <w:iCs/>
          <w:sz w:val="24"/>
          <w:szCs w:val="24"/>
          <w:lang w:eastAsia="en-AU"/>
        </w:rPr>
        <w:t>visitor parking permit</w:t>
      </w:r>
      <w:r w:rsidRPr="00576119">
        <w:rPr>
          <w:rFonts w:eastAsia="Times New Roman" w:cs="Arial"/>
          <w:sz w:val="24"/>
          <w:szCs w:val="24"/>
          <w:lang w:eastAsia="en-AU"/>
        </w:rPr>
        <w:t xml:space="preserve"> from a person who has been allocated a </w:t>
      </w:r>
      <w:r w:rsidRPr="00576119">
        <w:rPr>
          <w:rFonts w:eastAsia="Times New Roman" w:cs="Arial"/>
          <w:i/>
          <w:iCs/>
          <w:sz w:val="24"/>
          <w:szCs w:val="24"/>
          <w:lang w:eastAsia="en-AU"/>
        </w:rPr>
        <w:t>residential parking permit</w:t>
      </w:r>
      <w:r w:rsidRPr="00576119">
        <w:rPr>
          <w:rFonts w:eastAsia="Times New Roman" w:cs="Arial"/>
          <w:sz w:val="24"/>
          <w:szCs w:val="24"/>
          <w:lang w:eastAsia="en-AU"/>
        </w:rPr>
        <w:t>. </w:t>
      </w:r>
    </w:p>
    <w:p w14:paraId="02F8855F" w14:textId="77777777" w:rsidR="000A41DA" w:rsidRPr="00576119" w:rsidRDefault="000A41DA" w:rsidP="003A37F8">
      <w:pPr>
        <w:numPr>
          <w:ilvl w:val="0"/>
          <w:numId w:val="63"/>
        </w:numPr>
        <w:spacing w:after="240" w:line="240" w:lineRule="auto"/>
        <w:jc w:val="both"/>
        <w:textAlignment w:val="baseline"/>
        <w:rPr>
          <w:rFonts w:eastAsia="Times New Roman" w:cs="Arial"/>
          <w:sz w:val="24"/>
          <w:szCs w:val="24"/>
          <w:lang w:eastAsia="en-AU"/>
        </w:rPr>
      </w:pPr>
      <w:r w:rsidRPr="00576119">
        <w:rPr>
          <w:rFonts w:eastAsia="Times New Roman" w:cs="Arial"/>
          <w:sz w:val="24"/>
          <w:szCs w:val="24"/>
          <w:lang w:eastAsia="en-AU"/>
        </w:rPr>
        <w:t>The owner and occupier of land on which an advertisement is displayed for the sale, hire, offer for purchase or offer for hire of a parking permit is guilty of an offence. </w:t>
      </w:r>
    </w:p>
    <w:p w14:paraId="13213633" w14:textId="77777777" w:rsidR="000A41DA" w:rsidRPr="00576119" w:rsidRDefault="000A41DA" w:rsidP="003A37F8">
      <w:pPr>
        <w:numPr>
          <w:ilvl w:val="0"/>
          <w:numId w:val="63"/>
        </w:numPr>
        <w:spacing w:after="240" w:line="240" w:lineRule="auto"/>
        <w:jc w:val="both"/>
        <w:textAlignment w:val="baseline"/>
        <w:rPr>
          <w:rFonts w:eastAsia="Times New Roman" w:cs="Arial"/>
          <w:sz w:val="24"/>
          <w:szCs w:val="24"/>
          <w:lang w:eastAsia="en-AU"/>
        </w:rPr>
      </w:pPr>
      <w:r w:rsidRPr="00576119">
        <w:rPr>
          <w:rFonts w:eastAsia="Times New Roman" w:cs="Arial"/>
          <w:sz w:val="24"/>
          <w:szCs w:val="24"/>
          <w:lang w:eastAsia="en-AU"/>
        </w:rPr>
        <w:t xml:space="preserve">A person who has been allocated a </w:t>
      </w:r>
      <w:r w:rsidRPr="00576119">
        <w:rPr>
          <w:rFonts w:eastAsia="Times New Roman" w:cs="Arial"/>
          <w:i/>
          <w:iCs/>
          <w:sz w:val="24"/>
          <w:szCs w:val="24"/>
          <w:lang w:eastAsia="en-AU"/>
        </w:rPr>
        <w:t>residential parking</w:t>
      </w:r>
      <w:r w:rsidRPr="00576119">
        <w:rPr>
          <w:rFonts w:eastAsia="Times New Roman" w:cs="Arial"/>
          <w:sz w:val="24"/>
          <w:szCs w:val="24"/>
          <w:lang w:eastAsia="en-AU"/>
        </w:rPr>
        <w:t xml:space="preserve"> </w:t>
      </w:r>
      <w:r w:rsidRPr="00576119">
        <w:rPr>
          <w:rFonts w:eastAsia="Times New Roman" w:cs="Arial"/>
          <w:i/>
          <w:iCs/>
          <w:sz w:val="24"/>
          <w:szCs w:val="24"/>
          <w:lang w:eastAsia="en-AU"/>
        </w:rPr>
        <w:t>permit</w:t>
      </w:r>
      <w:r w:rsidRPr="00576119">
        <w:rPr>
          <w:rFonts w:eastAsia="Times New Roman" w:cs="Arial"/>
          <w:sz w:val="24"/>
          <w:szCs w:val="24"/>
          <w:lang w:eastAsia="en-AU"/>
        </w:rPr>
        <w:t xml:space="preserve"> must: </w:t>
      </w:r>
    </w:p>
    <w:p w14:paraId="7C290E34" w14:textId="77777777" w:rsidR="000A41DA" w:rsidRPr="00576119" w:rsidRDefault="000A41DA" w:rsidP="003A37F8">
      <w:pPr>
        <w:numPr>
          <w:ilvl w:val="0"/>
          <w:numId w:val="64"/>
        </w:numPr>
        <w:spacing w:after="240" w:line="240" w:lineRule="auto"/>
        <w:ind w:left="1440"/>
        <w:jc w:val="both"/>
        <w:textAlignment w:val="baseline"/>
        <w:rPr>
          <w:rFonts w:eastAsia="Times New Roman" w:cs="Arial"/>
          <w:sz w:val="24"/>
          <w:szCs w:val="24"/>
          <w:lang w:eastAsia="en-AU"/>
        </w:rPr>
      </w:pPr>
      <w:r w:rsidRPr="00576119">
        <w:rPr>
          <w:rFonts w:eastAsia="Times New Roman" w:cs="Arial"/>
          <w:sz w:val="24"/>
          <w:szCs w:val="24"/>
          <w:lang w:eastAsia="en-AU"/>
        </w:rPr>
        <w:t xml:space="preserve">comply with any conditions of the </w:t>
      </w:r>
      <w:r w:rsidRPr="00576119">
        <w:rPr>
          <w:rFonts w:eastAsia="Times New Roman" w:cs="Arial"/>
          <w:i/>
          <w:iCs/>
          <w:sz w:val="24"/>
          <w:szCs w:val="24"/>
          <w:lang w:eastAsia="en-AU"/>
        </w:rPr>
        <w:t>residential parking permit</w:t>
      </w:r>
      <w:r w:rsidRPr="00576119">
        <w:rPr>
          <w:rFonts w:eastAsia="Times New Roman" w:cs="Arial"/>
          <w:sz w:val="24"/>
          <w:szCs w:val="24"/>
          <w:lang w:eastAsia="en-AU"/>
        </w:rPr>
        <w:t>; and </w:t>
      </w:r>
    </w:p>
    <w:p w14:paraId="4E12E344" w14:textId="77777777" w:rsidR="000A41DA" w:rsidRPr="00576119" w:rsidRDefault="000A41DA" w:rsidP="003A37F8">
      <w:pPr>
        <w:numPr>
          <w:ilvl w:val="0"/>
          <w:numId w:val="64"/>
        </w:numPr>
        <w:spacing w:after="240" w:line="240" w:lineRule="auto"/>
        <w:ind w:left="1440"/>
        <w:textAlignment w:val="baseline"/>
        <w:rPr>
          <w:rFonts w:eastAsia="Times New Roman" w:cs="Arial"/>
          <w:sz w:val="24"/>
          <w:szCs w:val="24"/>
          <w:lang w:eastAsia="en-AU"/>
        </w:rPr>
      </w:pPr>
      <w:r w:rsidRPr="00576119">
        <w:rPr>
          <w:rFonts w:eastAsia="Times New Roman" w:cs="Arial"/>
          <w:sz w:val="24"/>
          <w:szCs w:val="24"/>
          <w:lang w:eastAsia="en-AU"/>
        </w:rPr>
        <w:lastRenderedPageBreak/>
        <w:t>comply with any requirements of the</w:t>
      </w:r>
      <w:r w:rsidRPr="00576119">
        <w:rPr>
          <w:rFonts w:eastAsia="Times New Roman" w:cs="Arial"/>
          <w:i/>
          <w:iCs/>
          <w:sz w:val="24"/>
          <w:szCs w:val="24"/>
          <w:lang w:eastAsia="en-AU"/>
        </w:rPr>
        <w:t xml:space="preserve"> Parking Management Policy</w:t>
      </w:r>
      <w:r w:rsidRPr="00576119">
        <w:rPr>
          <w:rFonts w:eastAsia="Times New Roman" w:cs="Arial"/>
          <w:sz w:val="24"/>
          <w:szCs w:val="24"/>
          <w:lang w:eastAsia="en-AU"/>
        </w:rPr>
        <w:t>. </w:t>
      </w:r>
    </w:p>
    <w:p w14:paraId="45A583A4" w14:textId="77777777" w:rsidR="000A41DA" w:rsidRPr="000A41DA" w:rsidRDefault="000A41DA" w:rsidP="003A37F8">
      <w:pPr>
        <w:pStyle w:val="Heading3"/>
        <w:numPr>
          <w:ilvl w:val="0"/>
          <w:numId w:val="20"/>
        </w:numPr>
        <w:ind w:left="360"/>
      </w:pPr>
      <w:bookmarkStart w:id="39" w:name="_Toc141700006"/>
      <w:r w:rsidRPr="000A41DA">
        <w:t>Parking offences</w:t>
      </w:r>
      <w:bookmarkEnd w:id="39"/>
      <w:r w:rsidRPr="000A41DA">
        <w:t> </w:t>
      </w:r>
    </w:p>
    <w:p w14:paraId="79B7FF8B" w14:textId="77777777" w:rsidR="000A41DA" w:rsidRPr="00A36743" w:rsidRDefault="000A41DA" w:rsidP="003A37F8">
      <w:pPr>
        <w:numPr>
          <w:ilvl w:val="0"/>
          <w:numId w:val="65"/>
        </w:numPr>
        <w:spacing w:after="240" w:line="240" w:lineRule="auto"/>
        <w:ind w:left="720"/>
        <w:jc w:val="both"/>
        <w:textAlignment w:val="baseline"/>
        <w:rPr>
          <w:rFonts w:eastAsia="Times New Roman" w:cs="Arial"/>
          <w:sz w:val="24"/>
          <w:szCs w:val="24"/>
          <w:lang w:eastAsia="en-AU"/>
        </w:rPr>
      </w:pPr>
      <w:r w:rsidRPr="00A36743">
        <w:rPr>
          <w:rFonts w:eastAsia="Times New Roman" w:cs="Arial"/>
          <w:sz w:val="24"/>
          <w:szCs w:val="24"/>
          <w:lang w:eastAsia="en-AU"/>
        </w:rPr>
        <w:t xml:space="preserve">The offences contained in this clause are operator onus offences for the purposes of Part 6AA of the </w:t>
      </w:r>
      <w:r w:rsidRPr="00A36743">
        <w:rPr>
          <w:rFonts w:eastAsia="Times New Roman" w:cs="Arial"/>
          <w:i/>
          <w:iCs/>
          <w:sz w:val="24"/>
          <w:szCs w:val="24"/>
          <w:lang w:eastAsia="en-AU"/>
        </w:rPr>
        <w:t xml:space="preserve">Road Safety Act </w:t>
      </w:r>
      <w:r w:rsidRPr="00A36743">
        <w:rPr>
          <w:rFonts w:eastAsia="Times New Roman" w:cs="Arial"/>
          <w:sz w:val="24"/>
          <w:szCs w:val="24"/>
          <w:lang w:eastAsia="en-AU"/>
        </w:rPr>
        <w:t>1986. </w:t>
      </w:r>
    </w:p>
    <w:p w14:paraId="22D376F4" w14:textId="77777777" w:rsidR="000A41DA" w:rsidRPr="00A36743" w:rsidRDefault="000A41DA" w:rsidP="003A37F8">
      <w:pPr>
        <w:numPr>
          <w:ilvl w:val="0"/>
          <w:numId w:val="65"/>
        </w:numPr>
        <w:spacing w:after="240" w:line="240" w:lineRule="auto"/>
        <w:ind w:left="720"/>
        <w:jc w:val="both"/>
        <w:textAlignment w:val="baseline"/>
        <w:rPr>
          <w:rFonts w:eastAsia="Times New Roman" w:cs="Arial"/>
          <w:sz w:val="24"/>
          <w:szCs w:val="24"/>
          <w:lang w:eastAsia="en-AU"/>
        </w:rPr>
      </w:pPr>
      <w:r w:rsidRPr="00A36743">
        <w:rPr>
          <w:rFonts w:eastAsia="Times New Roman" w:cs="Arial"/>
          <w:sz w:val="24"/>
          <w:szCs w:val="24"/>
          <w:lang w:eastAsia="en-AU"/>
        </w:rPr>
        <w:t xml:space="preserve">A person must not park a </w:t>
      </w:r>
      <w:r w:rsidRPr="00A36743">
        <w:rPr>
          <w:rFonts w:eastAsia="Times New Roman" w:cs="Arial"/>
          <w:i/>
          <w:iCs/>
          <w:sz w:val="24"/>
          <w:szCs w:val="24"/>
          <w:lang w:eastAsia="en-AU"/>
        </w:rPr>
        <w:t>vehicle</w:t>
      </w:r>
      <w:r w:rsidRPr="00A36743">
        <w:rPr>
          <w:rFonts w:eastAsia="Times New Roman" w:cs="Arial"/>
          <w:sz w:val="24"/>
          <w:szCs w:val="24"/>
          <w:lang w:eastAsia="en-AU"/>
        </w:rPr>
        <w:t xml:space="preserve"> or leave a </w:t>
      </w:r>
      <w:r w:rsidRPr="00A36743">
        <w:rPr>
          <w:rFonts w:eastAsia="Times New Roman" w:cs="Arial"/>
          <w:i/>
          <w:iCs/>
          <w:sz w:val="24"/>
          <w:szCs w:val="24"/>
          <w:lang w:eastAsia="en-AU"/>
        </w:rPr>
        <w:t>vehicle</w:t>
      </w:r>
      <w:r w:rsidRPr="00A36743">
        <w:rPr>
          <w:rFonts w:eastAsia="Times New Roman" w:cs="Arial"/>
          <w:sz w:val="24"/>
          <w:szCs w:val="24"/>
          <w:lang w:eastAsia="en-AU"/>
        </w:rPr>
        <w:t xml:space="preserve"> standing on any </w:t>
      </w:r>
      <w:r w:rsidRPr="00A36743">
        <w:rPr>
          <w:rFonts w:eastAsia="Times New Roman" w:cs="Arial"/>
          <w:i/>
          <w:iCs/>
          <w:sz w:val="24"/>
          <w:szCs w:val="24"/>
          <w:lang w:eastAsia="en-AU"/>
        </w:rPr>
        <w:t>Council land</w:t>
      </w:r>
      <w:r w:rsidRPr="00A36743">
        <w:rPr>
          <w:rFonts w:eastAsia="Times New Roman" w:cs="Arial"/>
          <w:sz w:val="24"/>
          <w:szCs w:val="24"/>
          <w:lang w:eastAsia="en-AU"/>
        </w:rPr>
        <w:t xml:space="preserve"> that is a </w:t>
      </w:r>
      <w:r w:rsidRPr="00A36743">
        <w:rPr>
          <w:rFonts w:eastAsia="Times New Roman" w:cs="Arial"/>
          <w:i/>
          <w:iCs/>
          <w:sz w:val="24"/>
          <w:szCs w:val="24"/>
          <w:lang w:eastAsia="en-AU"/>
        </w:rPr>
        <w:t>reserve</w:t>
      </w:r>
      <w:r w:rsidRPr="00A36743">
        <w:rPr>
          <w:rFonts w:eastAsia="Times New Roman" w:cs="Arial"/>
          <w:sz w:val="24"/>
          <w:szCs w:val="24"/>
          <w:lang w:eastAsia="en-AU"/>
        </w:rPr>
        <w:t xml:space="preserve"> or on the </w:t>
      </w:r>
      <w:r w:rsidRPr="00A36743">
        <w:rPr>
          <w:rFonts w:eastAsia="Times New Roman" w:cs="Arial"/>
          <w:i/>
          <w:iCs/>
          <w:sz w:val="24"/>
          <w:szCs w:val="24"/>
          <w:lang w:eastAsia="en-AU"/>
        </w:rPr>
        <w:t>foreshore</w:t>
      </w:r>
      <w:r w:rsidRPr="00A36743">
        <w:rPr>
          <w:rFonts w:eastAsia="Times New Roman" w:cs="Arial"/>
          <w:sz w:val="24"/>
          <w:szCs w:val="24"/>
          <w:lang w:eastAsia="en-AU"/>
        </w:rPr>
        <w:t>. </w:t>
      </w:r>
    </w:p>
    <w:p w14:paraId="25872112" w14:textId="77777777" w:rsidR="000A41DA" w:rsidRPr="00A36743" w:rsidRDefault="000A41DA" w:rsidP="003A37F8">
      <w:pPr>
        <w:numPr>
          <w:ilvl w:val="0"/>
          <w:numId w:val="65"/>
        </w:numPr>
        <w:spacing w:after="240" w:line="240" w:lineRule="auto"/>
        <w:ind w:left="720"/>
        <w:jc w:val="both"/>
        <w:textAlignment w:val="baseline"/>
        <w:rPr>
          <w:rFonts w:eastAsia="Times New Roman" w:cs="Arial"/>
          <w:sz w:val="24"/>
          <w:szCs w:val="24"/>
          <w:lang w:eastAsia="en-AU"/>
        </w:rPr>
      </w:pPr>
      <w:r w:rsidRPr="00A36743">
        <w:rPr>
          <w:rFonts w:eastAsia="Times New Roman" w:cs="Arial"/>
          <w:sz w:val="24"/>
          <w:szCs w:val="24"/>
          <w:lang w:eastAsia="en-AU"/>
        </w:rPr>
        <w:t xml:space="preserve">Sub-clause </w:t>
      </w:r>
      <w:r w:rsidRPr="00A36743">
        <w:rPr>
          <w:rFonts w:eastAsia="Times New Roman" w:cs="Arial"/>
          <w:color w:val="000000"/>
          <w:sz w:val="24"/>
          <w:szCs w:val="24"/>
          <w:shd w:val="clear" w:color="auto" w:fill="E1E3E6"/>
          <w:lang w:eastAsia="en-AU"/>
        </w:rPr>
        <w:t>(2)</w:t>
      </w:r>
      <w:r w:rsidRPr="00A36743">
        <w:rPr>
          <w:rFonts w:eastAsia="Times New Roman" w:cs="Arial"/>
          <w:sz w:val="24"/>
          <w:szCs w:val="24"/>
          <w:lang w:eastAsia="en-AU"/>
        </w:rPr>
        <w:t xml:space="preserve"> does not apply to an </w:t>
      </w:r>
      <w:r w:rsidRPr="00A36743">
        <w:rPr>
          <w:rFonts w:eastAsia="Times New Roman" w:cs="Arial"/>
          <w:i/>
          <w:iCs/>
          <w:sz w:val="24"/>
          <w:szCs w:val="24"/>
          <w:lang w:eastAsia="en-AU"/>
        </w:rPr>
        <w:t>authorised officer</w:t>
      </w:r>
      <w:r w:rsidRPr="00A36743">
        <w:rPr>
          <w:rFonts w:eastAsia="Times New Roman" w:cs="Arial"/>
          <w:sz w:val="24"/>
          <w:szCs w:val="24"/>
          <w:lang w:eastAsia="en-AU"/>
        </w:rPr>
        <w:t xml:space="preserve"> or a person acting on behalf of </w:t>
      </w:r>
      <w:r w:rsidRPr="00A36743">
        <w:rPr>
          <w:rFonts w:eastAsia="Times New Roman" w:cs="Arial"/>
          <w:i/>
          <w:iCs/>
          <w:sz w:val="24"/>
          <w:szCs w:val="24"/>
          <w:lang w:eastAsia="en-AU"/>
        </w:rPr>
        <w:t>Council</w:t>
      </w:r>
      <w:r w:rsidRPr="00A36743">
        <w:rPr>
          <w:rFonts w:eastAsia="Times New Roman" w:cs="Arial"/>
          <w:sz w:val="24"/>
          <w:szCs w:val="24"/>
          <w:lang w:eastAsia="en-AU"/>
        </w:rPr>
        <w:t xml:space="preserve">, whether a member of staff or otherwise, </w:t>
      </w:r>
      <w:proofErr w:type="gramStart"/>
      <w:r w:rsidRPr="00A36743">
        <w:rPr>
          <w:rFonts w:eastAsia="Times New Roman" w:cs="Arial"/>
          <w:sz w:val="24"/>
          <w:szCs w:val="24"/>
          <w:lang w:eastAsia="en-AU"/>
        </w:rPr>
        <w:t>in the course of</w:t>
      </w:r>
      <w:proofErr w:type="gramEnd"/>
      <w:r w:rsidRPr="00A36743">
        <w:rPr>
          <w:rFonts w:eastAsia="Times New Roman" w:cs="Arial"/>
          <w:sz w:val="24"/>
          <w:szCs w:val="24"/>
          <w:lang w:eastAsia="en-AU"/>
        </w:rPr>
        <w:t xml:space="preserve"> carrying out their authorised activities. </w:t>
      </w:r>
    </w:p>
    <w:p w14:paraId="4C0C6C61" w14:textId="77777777" w:rsidR="000A41DA" w:rsidRPr="00A36743" w:rsidRDefault="000A41DA" w:rsidP="003A37F8">
      <w:pPr>
        <w:numPr>
          <w:ilvl w:val="0"/>
          <w:numId w:val="65"/>
        </w:numPr>
        <w:spacing w:after="240" w:line="240" w:lineRule="auto"/>
        <w:ind w:left="720"/>
        <w:jc w:val="both"/>
        <w:textAlignment w:val="baseline"/>
        <w:rPr>
          <w:rFonts w:eastAsia="Times New Roman" w:cs="Arial"/>
          <w:sz w:val="24"/>
          <w:szCs w:val="24"/>
          <w:lang w:eastAsia="en-AU"/>
        </w:rPr>
      </w:pPr>
      <w:r w:rsidRPr="00A36743">
        <w:rPr>
          <w:rFonts w:eastAsia="Times New Roman" w:cs="Arial"/>
          <w:sz w:val="24"/>
          <w:szCs w:val="24"/>
          <w:lang w:eastAsia="en-AU"/>
        </w:rPr>
        <w:t xml:space="preserve">A person must not park, or leave standing, an </w:t>
      </w:r>
      <w:r w:rsidRPr="00A36743">
        <w:rPr>
          <w:rFonts w:eastAsia="Times New Roman" w:cs="Arial"/>
          <w:i/>
          <w:iCs/>
          <w:sz w:val="24"/>
          <w:szCs w:val="24"/>
          <w:lang w:eastAsia="en-AU"/>
        </w:rPr>
        <w:t>unregistered</w:t>
      </w:r>
      <w:r w:rsidRPr="00A36743">
        <w:rPr>
          <w:rFonts w:eastAsia="Times New Roman" w:cs="Arial"/>
          <w:sz w:val="24"/>
          <w:szCs w:val="24"/>
          <w:lang w:eastAsia="en-AU"/>
        </w:rPr>
        <w:t xml:space="preserve"> </w:t>
      </w:r>
      <w:r w:rsidRPr="00A36743">
        <w:rPr>
          <w:rFonts w:eastAsia="Times New Roman" w:cs="Arial"/>
          <w:i/>
          <w:iCs/>
          <w:sz w:val="24"/>
          <w:szCs w:val="24"/>
          <w:lang w:eastAsia="en-AU"/>
        </w:rPr>
        <w:t>vehicle</w:t>
      </w:r>
      <w:r w:rsidRPr="00A36743">
        <w:rPr>
          <w:rFonts w:eastAsia="Times New Roman" w:cs="Arial"/>
          <w:sz w:val="24"/>
          <w:szCs w:val="24"/>
          <w:lang w:eastAsia="en-AU"/>
        </w:rPr>
        <w:t xml:space="preserve"> or </w:t>
      </w:r>
      <w:r w:rsidRPr="00A36743">
        <w:rPr>
          <w:rFonts w:eastAsia="Times New Roman" w:cs="Arial"/>
          <w:i/>
          <w:iCs/>
          <w:sz w:val="24"/>
          <w:szCs w:val="24"/>
          <w:lang w:eastAsia="en-AU"/>
        </w:rPr>
        <w:t>trailer</w:t>
      </w:r>
      <w:r w:rsidRPr="00A36743">
        <w:rPr>
          <w:rFonts w:eastAsia="Times New Roman" w:cs="Arial"/>
          <w:sz w:val="24"/>
          <w:szCs w:val="24"/>
          <w:lang w:eastAsia="en-AU"/>
        </w:rPr>
        <w:t xml:space="preserve"> in a </w:t>
      </w:r>
      <w:r w:rsidRPr="00A36743">
        <w:rPr>
          <w:rFonts w:eastAsia="Times New Roman" w:cs="Arial"/>
          <w:i/>
          <w:iCs/>
          <w:sz w:val="24"/>
          <w:szCs w:val="24"/>
          <w:lang w:eastAsia="en-AU"/>
        </w:rPr>
        <w:t>public place</w:t>
      </w:r>
      <w:r w:rsidRPr="00A36743">
        <w:rPr>
          <w:rFonts w:eastAsia="Times New Roman" w:cs="Arial"/>
          <w:sz w:val="24"/>
          <w:szCs w:val="24"/>
          <w:lang w:eastAsia="en-AU"/>
        </w:rPr>
        <w:t>. </w:t>
      </w:r>
    </w:p>
    <w:p w14:paraId="13A6B1F6" w14:textId="77777777" w:rsidR="000A41DA" w:rsidRPr="00A36743" w:rsidRDefault="000A41DA" w:rsidP="003A37F8">
      <w:pPr>
        <w:numPr>
          <w:ilvl w:val="0"/>
          <w:numId w:val="65"/>
        </w:numPr>
        <w:spacing w:after="240" w:line="240" w:lineRule="auto"/>
        <w:ind w:left="720"/>
        <w:jc w:val="both"/>
        <w:textAlignment w:val="baseline"/>
        <w:rPr>
          <w:rFonts w:eastAsia="Times New Roman" w:cs="Arial"/>
          <w:sz w:val="24"/>
          <w:szCs w:val="24"/>
          <w:lang w:eastAsia="en-AU"/>
        </w:rPr>
      </w:pPr>
      <w:r w:rsidRPr="00A36743">
        <w:rPr>
          <w:rFonts w:eastAsia="Times New Roman" w:cs="Arial"/>
          <w:sz w:val="24"/>
          <w:szCs w:val="24"/>
          <w:lang w:eastAsia="en-AU"/>
        </w:rPr>
        <w:t xml:space="preserve">Council may impound any abandoned or </w:t>
      </w:r>
      <w:r w:rsidRPr="00A36743">
        <w:rPr>
          <w:rFonts w:eastAsia="Times New Roman" w:cs="Arial"/>
          <w:i/>
          <w:iCs/>
          <w:sz w:val="24"/>
          <w:szCs w:val="24"/>
          <w:lang w:eastAsia="en-AU"/>
        </w:rPr>
        <w:t>unregistered vehicle</w:t>
      </w:r>
      <w:r w:rsidRPr="00A36743">
        <w:rPr>
          <w:rFonts w:eastAsia="Times New Roman" w:cs="Arial"/>
          <w:sz w:val="24"/>
          <w:szCs w:val="24"/>
          <w:lang w:eastAsia="en-AU"/>
        </w:rPr>
        <w:t xml:space="preserve"> or </w:t>
      </w:r>
      <w:r w:rsidRPr="00A36743">
        <w:rPr>
          <w:rFonts w:eastAsia="Times New Roman" w:cs="Arial"/>
          <w:i/>
          <w:iCs/>
          <w:sz w:val="24"/>
          <w:szCs w:val="24"/>
          <w:lang w:eastAsia="en-AU"/>
        </w:rPr>
        <w:t>trailer</w:t>
      </w:r>
      <w:r w:rsidRPr="00A36743">
        <w:rPr>
          <w:rFonts w:eastAsia="Times New Roman" w:cs="Arial"/>
          <w:sz w:val="24"/>
          <w:szCs w:val="24"/>
          <w:lang w:eastAsia="en-AU"/>
        </w:rPr>
        <w:t xml:space="preserve"> in a </w:t>
      </w:r>
      <w:r w:rsidRPr="00A36743">
        <w:rPr>
          <w:rFonts w:eastAsia="Times New Roman" w:cs="Arial"/>
          <w:i/>
          <w:iCs/>
          <w:sz w:val="24"/>
          <w:szCs w:val="24"/>
          <w:lang w:eastAsia="en-AU"/>
        </w:rPr>
        <w:t>public place</w:t>
      </w:r>
      <w:r w:rsidRPr="00A36743">
        <w:rPr>
          <w:rFonts w:eastAsia="Times New Roman" w:cs="Arial"/>
          <w:sz w:val="24"/>
          <w:szCs w:val="24"/>
          <w:lang w:eastAsia="en-AU"/>
        </w:rPr>
        <w:t xml:space="preserve"> in accordance with the provisions of the Act. </w:t>
      </w:r>
    </w:p>
    <w:p w14:paraId="7D05F358" w14:textId="77777777" w:rsidR="000A41DA" w:rsidRPr="00576119" w:rsidRDefault="000A41DA" w:rsidP="00576119">
      <w:pPr>
        <w:spacing w:after="240" w:line="240" w:lineRule="auto"/>
        <w:textAlignment w:val="baseline"/>
        <w:rPr>
          <w:rFonts w:eastAsia="Times New Roman" w:cs="Arial"/>
          <w:sz w:val="24"/>
          <w:szCs w:val="24"/>
          <w:lang w:eastAsia="en-AU"/>
        </w:rPr>
      </w:pPr>
      <w:r w:rsidRPr="00576119">
        <w:rPr>
          <w:rFonts w:eastAsia="Times New Roman" w:cs="Arial"/>
          <w:sz w:val="24"/>
          <w:szCs w:val="24"/>
          <w:lang w:eastAsia="en-AU"/>
        </w:rPr>
        <w:t> </w:t>
      </w:r>
    </w:p>
    <w:p w14:paraId="68557406" w14:textId="77777777" w:rsidR="000A41DA" w:rsidRPr="000A41DA" w:rsidRDefault="000A41DA" w:rsidP="000A41DA">
      <w:pPr>
        <w:spacing w:after="0" w:line="240" w:lineRule="auto"/>
        <w:textAlignment w:val="baseline"/>
        <w:rPr>
          <w:rFonts w:eastAsia="Times New Roman" w:cs="Arial"/>
          <w:sz w:val="18"/>
          <w:szCs w:val="18"/>
          <w:lang w:eastAsia="en-AU"/>
        </w:rPr>
      </w:pPr>
      <w:r w:rsidRPr="000A41DA">
        <w:rPr>
          <w:rFonts w:eastAsia="Times New Roman" w:cs="Arial"/>
          <w:lang w:eastAsia="en-AU"/>
        </w:rPr>
        <w:t> </w:t>
      </w:r>
    </w:p>
    <w:p w14:paraId="4D8C128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78C76E0B" w14:textId="77777777" w:rsidR="00E23BD0" w:rsidRDefault="00E23BD0" w:rsidP="00E23BD0">
      <w:pPr>
        <w:pStyle w:val="Heading1"/>
      </w:pPr>
    </w:p>
    <w:p w14:paraId="3C57FEFC" w14:textId="77777777" w:rsidR="00E23BD0" w:rsidRDefault="00E23BD0" w:rsidP="00E23BD0">
      <w:pPr>
        <w:pStyle w:val="Heading1"/>
      </w:pPr>
    </w:p>
    <w:p w14:paraId="5982FD79" w14:textId="77777777" w:rsidR="00E23BD0" w:rsidRDefault="00E23BD0" w:rsidP="00E23BD0">
      <w:pPr>
        <w:pStyle w:val="Heading1"/>
      </w:pPr>
    </w:p>
    <w:p w14:paraId="08341AE3" w14:textId="506AB34E" w:rsidR="000A41DA" w:rsidRPr="000A41DA" w:rsidRDefault="001F419C" w:rsidP="00E23BD0">
      <w:pPr>
        <w:pStyle w:val="Heading1"/>
      </w:pPr>
      <w:bookmarkStart w:id="40" w:name="_Toc141700007"/>
      <w:r>
        <w:t>P</w:t>
      </w:r>
      <w:r w:rsidR="000A41DA" w:rsidRPr="000A41DA">
        <w:t>art 3</w:t>
      </w:r>
      <w:r w:rsidR="00E23BD0">
        <w:t xml:space="preserve"> - </w:t>
      </w:r>
      <w:r w:rsidR="00E23BD0">
        <w:br/>
        <w:t>S</w:t>
      </w:r>
      <w:r w:rsidR="000A41DA" w:rsidRPr="000A41DA">
        <w:t xml:space="preserve">treet Selling, Collections, </w:t>
      </w:r>
      <w:r w:rsidR="009E0792">
        <w:br/>
      </w:r>
      <w:r w:rsidR="000A41DA" w:rsidRPr="000A41DA">
        <w:t>and Distributions</w:t>
      </w:r>
      <w:bookmarkEnd w:id="40"/>
    </w:p>
    <w:p w14:paraId="51F830D5" w14:textId="477256C4" w:rsidR="001F419C" w:rsidRDefault="000A41DA" w:rsidP="000A41DA">
      <w:pPr>
        <w:spacing w:after="0" w:line="240" w:lineRule="auto"/>
        <w:textAlignment w:val="baseline"/>
        <w:rPr>
          <w:rFonts w:eastAsia="Times New Roman" w:cs="Arial"/>
          <w:lang w:eastAsia="en-AU"/>
        </w:rPr>
      </w:pPr>
      <w:r w:rsidRPr="000A41DA">
        <w:rPr>
          <w:rFonts w:eastAsia="Times New Roman" w:cs="Arial"/>
          <w:lang w:eastAsia="en-AU"/>
        </w:rPr>
        <w:t> </w:t>
      </w:r>
    </w:p>
    <w:p w14:paraId="08778356" w14:textId="77777777" w:rsidR="001F419C" w:rsidRDefault="001F419C">
      <w:pPr>
        <w:spacing w:line="259" w:lineRule="auto"/>
        <w:rPr>
          <w:rFonts w:eastAsia="Times New Roman" w:cs="Arial"/>
          <w:lang w:eastAsia="en-AU"/>
        </w:rPr>
      </w:pPr>
      <w:r>
        <w:rPr>
          <w:rFonts w:eastAsia="Times New Roman" w:cs="Arial"/>
          <w:lang w:eastAsia="en-AU"/>
        </w:rPr>
        <w:br w:type="page"/>
      </w:r>
    </w:p>
    <w:p w14:paraId="39764853" w14:textId="77777777" w:rsidR="000A41DA" w:rsidRPr="0055463E" w:rsidRDefault="000A41DA" w:rsidP="003A37F8">
      <w:pPr>
        <w:pStyle w:val="Heading3"/>
        <w:numPr>
          <w:ilvl w:val="0"/>
          <w:numId w:val="20"/>
        </w:numPr>
        <w:ind w:left="360"/>
        <w:rPr>
          <w:rFonts w:eastAsia="Times New Roman"/>
          <w:bCs/>
          <w:lang w:eastAsia="en-AU"/>
        </w:rPr>
      </w:pPr>
      <w:bookmarkStart w:id="41" w:name="_Toc141700008"/>
      <w:r w:rsidRPr="0055463E">
        <w:lastRenderedPageBreak/>
        <w:t>Itinerant Trading</w:t>
      </w:r>
      <w:bookmarkEnd w:id="41"/>
      <w:r w:rsidRPr="0055463E">
        <w:t> </w:t>
      </w:r>
    </w:p>
    <w:p w14:paraId="09C1760B" w14:textId="77777777" w:rsidR="000A41DA" w:rsidRPr="004B1C83" w:rsidRDefault="000A41DA" w:rsidP="003A37F8">
      <w:pPr>
        <w:numPr>
          <w:ilvl w:val="0"/>
          <w:numId w:val="66"/>
        </w:numPr>
        <w:spacing w:after="240" w:line="240" w:lineRule="auto"/>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person must not, without 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engage in </w:t>
      </w:r>
      <w:r w:rsidRPr="004B1C83">
        <w:rPr>
          <w:rFonts w:eastAsia="Times New Roman" w:cs="Arial"/>
          <w:i/>
          <w:iCs/>
          <w:sz w:val="24"/>
          <w:szCs w:val="24"/>
          <w:lang w:eastAsia="en-AU"/>
        </w:rPr>
        <w:t>itinerant trading</w:t>
      </w:r>
      <w:r w:rsidRPr="004B1C83">
        <w:rPr>
          <w:rFonts w:eastAsia="Times New Roman" w:cs="Arial"/>
          <w:sz w:val="24"/>
          <w:szCs w:val="24"/>
          <w:lang w:eastAsia="en-AU"/>
        </w:rPr>
        <w:t xml:space="preserve"> from: </w:t>
      </w:r>
    </w:p>
    <w:p w14:paraId="5DDA27F6" w14:textId="77777777" w:rsidR="000A41DA" w:rsidRPr="004B1C83" w:rsidRDefault="000A41DA" w:rsidP="003A37F8">
      <w:pPr>
        <w:numPr>
          <w:ilvl w:val="0"/>
          <w:numId w:val="67"/>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proofErr w:type="gramStart"/>
      <w:r w:rsidRPr="004B1C83">
        <w:rPr>
          <w:rFonts w:eastAsia="Times New Roman" w:cs="Arial"/>
          <w:sz w:val="24"/>
          <w:szCs w:val="24"/>
          <w:lang w:eastAsia="en-AU"/>
        </w:rPr>
        <w:t>vehicle;</w:t>
      </w:r>
      <w:proofErr w:type="gramEnd"/>
      <w:r w:rsidRPr="004B1C83">
        <w:rPr>
          <w:rFonts w:eastAsia="Times New Roman" w:cs="Arial"/>
          <w:sz w:val="24"/>
          <w:szCs w:val="24"/>
          <w:lang w:eastAsia="en-AU"/>
        </w:rPr>
        <w:t>  </w:t>
      </w:r>
    </w:p>
    <w:p w14:paraId="153BE967" w14:textId="77777777" w:rsidR="000A41DA" w:rsidRPr="004B1C83" w:rsidRDefault="000A41DA" w:rsidP="003A37F8">
      <w:pPr>
        <w:numPr>
          <w:ilvl w:val="0"/>
          <w:numId w:val="67"/>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any other temporary method of transport including a caravan, trailer, table, stall or other similar </w:t>
      </w:r>
      <w:proofErr w:type="gramStart"/>
      <w:r w:rsidRPr="004B1C83">
        <w:rPr>
          <w:rFonts w:eastAsia="Times New Roman" w:cs="Arial"/>
          <w:sz w:val="24"/>
          <w:szCs w:val="24"/>
          <w:lang w:eastAsia="en-AU"/>
        </w:rPr>
        <w:t>structure;</w:t>
      </w:r>
      <w:proofErr w:type="gramEnd"/>
      <w:r w:rsidRPr="004B1C83">
        <w:rPr>
          <w:rFonts w:eastAsia="Times New Roman" w:cs="Arial"/>
          <w:sz w:val="24"/>
          <w:szCs w:val="24"/>
          <w:lang w:eastAsia="en-AU"/>
        </w:rPr>
        <w:t>  </w:t>
      </w:r>
    </w:p>
    <w:p w14:paraId="3675D083" w14:textId="77777777" w:rsidR="000A41DA" w:rsidRPr="004B1C83" w:rsidRDefault="000A41DA" w:rsidP="003A37F8">
      <w:pPr>
        <w:numPr>
          <w:ilvl w:val="0"/>
          <w:numId w:val="67"/>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road or road related </w:t>
      </w:r>
      <w:proofErr w:type="gramStart"/>
      <w:r w:rsidRPr="004B1C83">
        <w:rPr>
          <w:rFonts w:eastAsia="Times New Roman" w:cs="Arial"/>
          <w:sz w:val="24"/>
          <w:szCs w:val="24"/>
          <w:lang w:eastAsia="en-AU"/>
        </w:rPr>
        <w:t>area;</w:t>
      </w:r>
      <w:proofErr w:type="gramEnd"/>
      <w:r w:rsidRPr="004B1C83">
        <w:rPr>
          <w:rFonts w:eastAsia="Times New Roman" w:cs="Arial"/>
          <w:sz w:val="24"/>
          <w:szCs w:val="24"/>
          <w:lang w:eastAsia="en-AU"/>
        </w:rPr>
        <w:t> </w:t>
      </w:r>
    </w:p>
    <w:p w14:paraId="60CCFEFD" w14:textId="77777777" w:rsidR="000A41DA" w:rsidRPr="004B1C83" w:rsidRDefault="000A41DA" w:rsidP="003A37F8">
      <w:pPr>
        <w:numPr>
          <w:ilvl w:val="0"/>
          <w:numId w:val="67"/>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Council </w:t>
      </w:r>
      <w:proofErr w:type="gramStart"/>
      <w:r w:rsidRPr="004B1C83">
        <w:rPr>
          <w:rFonts w:eastAsia="Times New Roman" w:cs="Arial"/>
          <w:sz w:val="24"/>
          <w:szCs w:val="24"/>
          <w:lang w:eastAsia="en-AU"/>
        </w:rPr>
        <w:t>land;</w:t>
      </w:r>
      <w:proofErr w:type="gramEnd"/>
      <w:r w:rsidRPr="004B1C83">
        <w:rPr>
          <w:rFonts w:eastAsia="Times New Roman" w:cs="Arial"/>
          <w:sz w:val="24"/>
          <w:szCs w:val="24"/>
          <w:lang w:eastAsia="en-AU"/>
        </w:rPr>
        <w:t>   </w:t>
      </w:r>
    </w:p>
    <w:p w14:paraId="335F221A" w14:textId="77777777" w:rsidR="000A41DA" w:rsidRPr="004B1C83" w:rsidRDefault="000A41DA" w:rsidP="003A37F8">
      <w:pPr>
        <w:numPr>
          <w:ilvl w:val="0"/>
          <w:numId w:val="67"/>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property or </w:t>
      </w:r>
      <w:r w:rsidRPr="004B1C83">
        <w:rPr>
          <w:rFonts w:eastAsia="Times New Roman" w:cs="Arial"/>
          <w:i/>
          <w:iCs/>
          <w:sz w:val="24"/>
          <w:szCs w:val="24"/>
          <w:lang w:eastAsia="en-AU"/>
        </w:rPr>
        <w:t>public place</w:t>
      </w:r>
      <w:r w:rsidRPr="004B1C83">
        <w:rPr>
          <w:rFonts w:eastAsia="Times New Roman" w:cs="Arial"/>
          <w:sz w:val="24"/>
          <w:szCs w:val="24"/>
          <w:lang w:eastAsia="en-AU"/>
        </w:rPr>
        <w:t xml:space="preserve"> adjacent to a </w:t>
      </w:r>
      <w:r w:rsidRPr="004B1C83">
        <w:rPr>
          <w:rFonts w:eastAsia="Times New Roman" w:cs="Arial"/>
          <w:i/>
          <w:iCs/>
          <w:sz w:val="24"/>
          <w:szCs w:val="24"/>
          <w:lang w:eastAsia="en-AU"/>
        </w:rPr>
        <w:t>road</w:t>
      </w:r>
      <w:r w:rsidRPr="004B1C83">
        <w:rPr>
          <w:rFonts w:eastAsia="Times New Roman" w:cs="Arial"/>
          <w:sz w:val="24"/>
          <w:szCs w:val="24"/>
          <w:lang w:eastAsia="en-AU"/>
        </w:rPr>
        <w:t xml:space="preserve"> or a person on a </w:t>
      </w:r>
      <w:r w:rsidRPr="004B1C83">
        <w:rPr>
          <w:rFonts w:eastAsia="Times New Roman" w:cs="Arial"/>
          <w:i/>
          <w:iCs/>
          <w:sz w:val="24"/>
          <w:szCs w:val="24"/>
          <w:lang w:eastAsia="en-AU"/>
        </w:rPr>
        <w:t>road</w:t>
      </w:r>
      <w:r w:rsidRPr="004B1C83">
        <w:rPr>
          <w:rFonts w:eastAsia="Times New Roman" w:cs="Arial"/>
          <w:sz w:val="24"/>
          <w:szCs w:val="24"/>
          <w:lang w:eastAsia="en-AU"/>
        </w:rPr>
        <w:t xml:space="preserve"> or </w:t>
      </w:r>
      <w:r w:rsidRPr="004B1C83">
        <w:rPr>
          <w:rFonts w:eastAsia="Times New Roman" w:cs="Arial"/>
          <w:i/>
          <w:iCs/>
          <w:sz w:val="24"/>
          <w:szCs w:val="24"/>
          <w:lang w:eastAsia="en-AU"/>
        </w:rPr>
        <w:t>public place</w:t>
      </w:r>
      <w:r w:rsidRPr="004B1C83">
        <w:rPr>
          <w:rFonts w:eastAsia="Times New Roman" w:cs="Arial"/>
          <w:sz w:val="24"/>
          <w:szCs w:val="24"/>
          <w:lang w:eastAsia="en-AU"/>
        </w:rPr>
        <w:t>; or </w:t>
      </w:r>
    </w:p>
    <w:p w14:paraId="63AC1264" w14:textId="77777777" w:rsidR="000A41DA" w:rsidRPr="004B1C83" w:rsidRDefault="000A41DA" w:rsidP="003A37F8">
      <w:pPr>
        <w:numPr>
          <w:ilvl w:val="0"/>
          <w:numId w:val="67"/>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any </w:t>
      </w:r>
      <w:r w:rsidRPr="004B1C83">
        <w:rPr>
          <w:rFonts w:eastAsia="Times New Roman" w:cs="Arial"/>
          <w:i/>
          <w:iCs/>
          <w:sz w:val="24"/>
          <w:szCs w:val="24"/>
          <w:lang w:eastAsia="en-AU"/>
        </w:rPr>
        <w:t>beach</w:t>
      </w:r>
      <w:r w:rsidRPr="004B1C83">
        <w:rPr>
          <w:rFonts w:eastAsia="Times New Roman" w:cs="Arial"/>
          <w:sz w:val="24"/>
          <w:szCs w:val="24"/>
          <w:lang w:eastAsia="en-AU"/>
        </w:rPr>
        <w:t xml:space="preserve"> or in foreshore waters. </w:t>
      </w:r>
    </w:p>
    <w:p w14:paraId="5B4A6317" w14:textId="77777777" w:rsidR="000A41DA" w:rsidRPr="004B1C83" w:rsidRDefault="000A41DA" w:rsidP="003A37F8">
      <w:pPr>
        <w:numPr>
          <w:ilvl w:val="0"/>
          <w:numId w:val="66"/>
        </w:numPr>
        <w:spacing w:after="240" w:line="240" w:lineRule="auto"/>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person who is exempt from the requirement of 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must comply with the requirements of the </w:t>
      </w:r>
      <w:r w:rsidRPr="004B1C83">
        <w:rPr>
          <w:rFonts w:eastAsia="Times New Roman" w:cs="Arial"/>
          <w:i/>
          <w:iCs/>
          <w:sz w:val="24"/>
          <w:szCs w:val="24"/>
          <w:lang w:eastAsia="en-AU"/>
        </w:rPr>
        <w:t>Procedure and Protocol Manual</w:t>
      </w:r>
      <w:r w:rsidRPr="004B1C83">
        <w:rPr>
          <w:rFonts w:eastAsia="Times New Roman" w:cs="Arial"/>
          <w:sz w:val="24"/>
          <w:szCs w:val="24"/>
          <w:lang w:eastAsia="en-AU"/>
        </w:rPr>
        <w:t>. </w:t>
      </w:r>
    </w:p>
    <w:p w14:paraId="4FC83E40" w14:textId="77777777" w:rsidR="000A41DA" w:rsidRPr="000A41DA" w:rsidRDefault="000A41DA" w:rsidP="003A37F8">
      <w:pPr>
        <w:pStyle w:val="Heading3"/>
        <w:numPr>
          <w:ilvl w:val="0"/>
          <w:numId w:val="20"/>
        </w:numPr>
        <w:ind w:left="360"/>
      </w:pPr>
      <w:bookmarkStart w:id="42" w:name="_Toc141700009"/>
      <w:r w:rsidRPr="000A41DA">
        <w:t>Itinerant trading from house to house</w:t>
      </w:r>
      <w:bookmarkEnd w:id="42"/>
      <w:r w:rsidRPr="000A41DA">
        <w:t> </w:t>
      </w:r>
    </w:p>
    <w:p w14:paraId="5008EF5F" w14:textId="77777777" w:rsidR="000A41DA" w:rsidRPr="004B1C83" w:rsidRDefault="000A41DA" w:rsidP="003A37F8">
      <w:pPr>
        <w:numPr>
          <w:ilvl w:val="0"/>
          <w:numId w:val="68"/>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to engage in </w:t>
      </w:r>
      <w:r w:rsidRPr="004B1C83">
        <w:rPr>
          <w:rFonts w:eastAsia="Times New Roman" w:cs="Arial"/>
          <w:i/>
          <w:iCs/>
          <w:sz w:val="24"/>
          <w:szCs w:val="24"/>
          <w:lang w:eastAsia="en-AU"/>
        </w:rPr>
        <w:t>itinerant trading</w:t>
      </w:r>
      <w:r w:rsidRPr="004B1C83">
        <w:rPr>
          <w:rFonts w:eastAsia="Times New Roman" w:cs="Arial"/>
          <w:sz w:val="24"/>
          <w:szCs w:val="24"/>
          <w:lang w:eastAsia="en-AU"/>
        </w:rPr>
        <w:t xml:space="preserve"> from door to door. </w:t>
      </w:r>
    </w:p>
    <w:p w14:paraId="01D3EC5A" w14:textId="77777777" w:rsidR="000A41DA" w:rsidRPr="004B1C83" w:rsidRDefault="000A41DA" w:rsidP="003A37F8">
      <w:pPr>
        <w:numPr>
          <w:ilvl w:val="0"/>
          <w:numId w:val="68"/>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The requirement to obtain a permit does not apply to: </w:t>
      </w:r>
    </w:p>
    <w:p w14:paraId="3A1EEE32" w14:textId="77777777" w:rsidR="000A41DA" w:rsidRPr="004B1C83" w:rsidRDefault="000A41DA" w:rsidP="003A37F8">
      <w:pPr>
        <w:numPr>
          <w:ilvl w:val="0"/>
          <w:numId w:val="69"/>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newspapers or magazines being home </w:t>
      </w:r>
      <w:proofErr w:type="gramStart"/>
      <w:r w:rsidRPr="004B1C83">
        <w:rPr>
          <w:rFonts w:eastAsia="Times New Roman" w:cs="Arial"/>
          <w:sz w:val="24"/>
          <w:szCs w:val="24"/>
          <w:lang w:eastAsia="en-AU"/>
        </w:rPr>
        <w:t>delivered;</w:t>
      </w:r>
      <w:proofErr w:type="gramEnd"/>
      <w:r w:rsidRPr="004B1C83">
        <w:rPr>
          <w:rFonts w:eastAsia="Times New Roman" w:cs="Arial"/>
          <w:sz w:val="24"/>
          <w:szCs w:val="24"/>
          <w:lang w:eastAsia="en-AU"/>
        </w:rPr>
        <w:t> </w:t>
      </w:r>
    </w:p>
    <w:p w14:paraId="4FA4C22B" w14:textId="77777777" w:rsidR="000A41DA" w:rsidRPr="004B1C83" w:rsidRDefault="000A41DA" w:rsidP="003A37F8">
      <w:pPr>
        <w:numPr>
          <w:ilvl w:val="0"/>
          <w:numId w:val="69"/>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the home delivery of goods purchased at another </w:t>
      </w:r>
      <w:proofErr w:type="gramStart"/>
      <w:r w:rsidRPr="004B1C83">
        <w:rPr>
          <w:rFonts w:eastAsia="Times New Roman" w:cs="Arial"/>
          <w:sz w:val="24"/>
          <w:szCs w:val="24"/>
          <w:lang w:eastAsia="en-AU"/>
        </w:rPr>
        <w:t>location;</w:t>
      </w:r>
      <w:proofErr w:type="gramEnd"/>
      <w:r w:rsidRPr="004B1C83">
        <w:rPr>
          <w:rFonts w:eastAsia="Times New Roman" w:cs="Arial"/>
          <w:sz w:val="24"/>
          <w:szCs w:val="24"/>
          <w:lang w:eastAsia="en-AU"/>
        </w:rPr>
        <w:t> </w:t>
      </w:r>
    </w:p>
    <w:p w14:paraId="7EB9B978" w14:textId="77777777" w:rsidR="000A41DA" w:rsidRPr="004B1C83" w:rsidRDefault="000A41DA" w:rsidP="003A37F8">
      <w:pPr>
        <w:numPr>
          <w:ilvl w:val="0"/>
          <w:numId w:val="69"/>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the home delivery of goods where the delivery has been requested by the occupier of the </w:t>
      </w:r>
      <w:proofErr w:type="gramStart"/>
      <w:r w:rsidRPr="004B1C83">
        <w:rPr>
          <w:rFonts w:eastAsia="Times New Roman" w:cs="Arial"/>
          <w:sz w:val="24"/>
          <w:szCs w:val="24"/>
          <w:lang w:eastAsia="en-AU"/>
        </w:rPr>
        <w:t>house;</w:t>
      </w:r>
      <w:proofErr w:type="gramEnd"/>
      <w:r w:rsidRPr="004B1C83">
        <w:rPr>
          <w:rFonts w:eastAsia="Times New Roman" w:cs="Arial"/>
          <w:sz w:val="24"/>
          <w:szCs w:val="24"/>
          <w:lang w:eastAsia="en-AU"/>
        </w:rPr>
        <w:t> </w:t>
      </w:r>
    </w:p>
    <w:p w14:paraId="360D263B" w14:textId="77777777" w:rsidR="000A41DA" w:rsidRPr="004B1C83" w:rsidRDefault="000A41DA" w:rsidP="003A37F8">
      <w:pPr>
        <w:numPr>
          <w:ilvl w:val="0"/>
          <w:numId w:val="69"/>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the sale of fundraising products by persons authorised by an educational, </w:t>
      </w:r>
      <w:proofErr w:type="gramStart"/>
      <w:r w:rsidRPr="004B1C83">
        <w:rPr>
          <w:rFonts w:eastAsia="Times New Roman" w:cs="Arial"/>
          <w:sz w:val="24"/>
          <w:szCs w:val="24"/>
          <w:lang w:eastAsia="en-AU"/>
        </w:rPr>
        <w:t>cultural</w:t>
      </w:r>
      <w:proofErr w:type="gramEnd"/>
      <w:r w:rsidRPr="004B1C83">
        <w:rPr>
          <w:rFonts w:eastAsia="Times New Roman" w:cs="Arial"/>
          <w:sz w:val="24"/>
          <w:szCs w:val="24"/>
          <w:lang w:eastAsia="en-AU"/>
        </w:rPr>
        <w:t xml:space="preserve"> or recreational facility or organisation which is established within the municipal district. </w:t>
      </w:r>
    </w:p>
    <w:p w14:paraId="3180862B" w14:textId="77777777" w:rsidR="000A41DA" w:rsidRPr="000A41DA" w:rsidRDefault="000A41DA" w:rsidP="003A37F8">
      <w:pPr>
        <w:pStyle w:val="Heading3"/>
        <w:numPr>
          <w:ilvl w:val="0"/>
          <w:numId w:val="20"/>
        </w:numPr>
        <w:ind w:left="360"/>
      </w:pPr>
      <w:bookmarkStart w:id="43" w:name="_Toc141700010"/>
      <w:r w:rsidRPr="000A41DA">
        <w:t>Special events</w:t>
      </w:r>
      <w:bookmarkEnd w:id="43"/>
      <w:r w:rsidRPr="000A41DA">
        <w:t> </w:t>
      </w:r>
    </w:p>
    <w:p w14:paraId="2AA7E635" w14:textId="77777777" w:rsidR="000A41DA" w:rsidRPr="004B1C83" w:rsidRDefault="000A41DA" w:rsidP="003A37F8">
      <w:pPr>
        <w:numPr>
          <w:ilvl w:val="0"/>
          <w:numId w:val="70"/>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to conduct a </w:t>
      </w:r>
      <w:r w:rsidRPr="004B1C83">
        <w:rPr>
          <w:rFonts w:eastAsia="Times New Roman" w:cs="Arial"/>
          <w:i/>
          <w:iCs/>
          <w:sz w:val="24"/>
          <w:szCs w:val="24"/>
          <w:lang w:eastAsia="en-AU"/>
        </w:rPr>
        <w:t>special event</w:t>
      </w:r>
      <w:r w:rsidRPr="004B1C83">
        <w:rPr>
          <w:rFonts w:eastAsia="Times New Roman" w:cs="Arial"/>
          <w:sz w:val="24"/>
          <w:szCs w:val="24"/>
          <w:lang w:eastAsia="en-AU"/>
        </w:rPr>
        <w:t xml:space="preserve"> on a </w:t>
      </w:r>
      <w:r w:rsidRPr="004B1C83">
        <w:rPr>
          <w:rFonts w:eastAsia="Times New Roman" w:cs="Arial"/>
          <w:i/>
          <w:iCs/>
          <w:sz w:val="24"/>
          <w:szCs w:val="24"/>
          <w:lang w:eastAsia="en-AU"/>
        </w:rPr>
        <w:t>road</w:t>
      </w:r>
      <w:r w:rsidRPr="004B1C83">
        <w:rPr>
          <w:rFonts w:eastAsia="Times New Roman" w:cs="Arial"/>
          <w:sz w:val="24"/>
          <w:szCs w:val="24"/>
          <w:lang w:eastAsia="en-AU"/>
        </w:rPr>
        <w:t xml:space="preserve"> or </w:t>
      </w:r>
      <w:r w:rsidRPr="004B1C83">
        <w:rPr>
          <w:rFonts w:eastAsia="Times New Roman" w:cs="Arial"/>
          <w:i/>
          <w:iCs/>
          <w:sz w:val="24"/>
          <w:szCs w:val="24"/>
          <w:lang w:eastAsia="en-AU"/>
        </w:rPr>
        <w:t>road related area</w:t>
      </w:r>
      <w:r w:rsidRPr="004B1C83">
        <w:rPr>
          <w:rFonts w:eastAsia="Times New Roman" w:cs="Arial"/>
          <w:sz w:val="24"/>
          <w:szCs w:val="24"/>
          <w:lang w:eastAsia="en-AU"/>
        </w:rPr>
        <w:t xml:space="preserve"> or on </w:t>
      </w:r>
      <w:r w:rsidRPr="004B1C83">
        <w:rPr>
          <w:rFonts w:eastAsia="Times New Roman" w:cs="Arial"/>
          <w:i/>
          <w:iCs/>
          <w:sz w:val="24"/>
          <w:szCs w:val="24"/>
          <w:lang w:eastAsia="en-AU"/>
        </w:rPr>
        <w:t>Council land</w:t>
      </w:r>
      <w:r w:rsidRPr="004B1C83">
        <w:rPr>
          <w:rFonts w:eastAsia="Times New Roman" w:cs="Arial"/>
          <w:sz w:val="24"/>
          <w:szCs w:val="24"/>
          <w:lang w:eastAsia="en-AU"/>
        </w:rPr>
        <w:t>. </w:t>
      </w:r>
    </w:p>
    <w:p w14:paraId="063736C8" w14:textId="77777777" w:rsidR="000A41DA" w:rsidRPr="004B1C83" w:rsidRDefault="000A41DA" w:rsidP="003A37F8">
      <w:pPr>
        <w:numPr>
          <w:ilvl w:val="0"/>
          <w:numId w:val="70"/>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person must not, without 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place any furniture, heater, fire pit or other item on a </w:t>
      </w:r>
      <w:r w:rsidRPr="004B1C83">
        <w:rPr>
          <w:rFonts w:eastAsia="Times New Roman" w:cs="Arial"/>
          <w:i/>
          <w:iCs/>
          <w:sz w:val="24"/>
          <w:szCs w:val="24"/>
          <w:lang w:eastAsia="en-AU"/>
        </w:rPr>
        <w:t>road</w:t>
      </w:r>
      <w:r w:rsidRPr="004B1C83">
        <w:rPr>
          <w:rFonts w:eastAsia="Times New Roman" w:cs="Arial"/>
          <w:sz w:val="24"/>
          <w:szCs w:val="24"/>
          <w:lang w:eastAsia="en-AU"/>
        </w:rPr>
        <w:t xml:space="preserve">, or </w:t>
      </w:r>
      <w:r w:rsidRPr="004B1C83">
        <w:rPr>
          <w:rFonts w:eastAsia="Times New Roman" w:cs="Arial"/>
          <w:i/>
          <w:iCs/>
          <w:sz w:val="24"/>
          <w:szCs w:val="24"/>
          <w:lang w:eastAsia="en-AU"/>
        </w:rPr>
        <w:t>road related</w:t>
      </w:r>
      <w:r w:rsidRPr="004B1C83">
        <w:rPr>
          <w:rFonts w:eastAsia="Times New Roman" w:cs="Arial"/>
          <w:sz w:val="24"/>
          <w:szCs w:val="24"/>
          <w:lang w:eastAsia="en-AU"/>
        </w:rPr>
        <w:t xml:space="preserve"> </w:t>
      </w:r>
      <w:r w:rsidRPr="004B1C83">
        <w:rPr>
          <w:rFonts w:eastAsia="Times New Roman" w:cs="Arial"/>
          <w:i/>
          <w:iCs/>
          <w:sz w:val="24"/>
          <w:szCs w:val="24"/>
          <w:lang w:eastAsia="en-AU"/>
        </w:rPr>
        <w:t>area</w:t>
      </w:r>
      <w:r w:rsidRPr="004B1C83">
        <w:rPr>
          <w:rFonts w:eastAsia="Times New Roman" w:cs="Arial"/>
          <w:sz w:val="24"/>
          <w:szCs w:val="24"/>
          <w:lang w:eastAsia="en-AU"/>
        </w:rPr>
        <w:t xml:space="preserve"> or </w:t>
      </w:r>
      <w:r w:rsidRPr="004B1C83">
        <w:rPr>
          <w:rFonts w:eastAsia="Times New Roman" w:cs="Arial"/>
          <w:i/>
          <w:iCs/>
          <w:sz w:val="24"/>
          <w:szCs w:val="24"/>
          <w:lang w:eastAsia="en-AU"/>
        </w:rPr>
        <w:t>Council land</w:t>
      </w:r>
      <w:r w:rsidRPr="004B1C83">
        <w:rPr>
          <w:rFonts w:eastAsia="Times New Roman" w:cs="Arial"/>
          <w:sz w:val="24"/>
          <w:szCs w:val="24"/>
          <w:lang w:eastAsia="en-AU"/>
        </w:rPr>
        <w:t>.  </w:t>
      </w:r>
    </w:p>
    <w:p w14:paraId="0F3D3AA0" w14:textId="77777777" w:rsidR="000A41DA" w:rsidRPr="004B1C83" w:rsidRDefault="000A41DA" w:rsidP="003A37F8">
      <w:pPr>
        <w:numPr>
          <w:ilvl w:val="0"/>
          <w:numId w:val="70"/>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 xml:space="preserve">If </w:t>
      </w:r>
      <w:r w:rsidRPr="004B1C83">
        <w:rPr>
          <w:rFonts w:eastAsia="Times New Roman" w:cs="Arial"/>
          <w:i/>
          <w:iCs/>
          <w:sz w:val="24"/>
          <w:szCs w:val="24"/>
          <w:lang w:eastAsia="en-AU"/>
        </w:rPr>
        <w:t>Council</w:t>
      </w:r>
      <w:r w:rsidRPr="004B1C83">
        <w:rPr>
          <w:rFonts w:eastAsia="Times New Roman" w:cs="Arial"/>
          <w:sz w:val="24"/>
          <w:szCs w:val="24"/>
          <w:lang w:eastAsia="en-AU"/>
        </w:rPr>
        <w:t xml:space="preserve"> has granted 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for a </w:t>
      </w:r>
      <w:r w:rsidRPr="004B1C83">
        <w:rPr>
          <w:rFonts w:eastAsia="Times New Roman" w:cs="Arial"/>
          <w:i/>
          <w:iCs/>
          <w:sz w:val="24"/>
          <w:szCs w:val="24"/>
          <w:lang w:eastAsia="en-AU"/>
        </w:rPr>
        <w:t>special event</w:t>
      </w:r>
      <w:r w:rsidRPr="004B1C83">
        <w:rPr>
          <w:rFonts w:eastAsia="Times New Roman" w:cs="Arial"/>
          <w:sz w:val="24"/>
          <w:szCs w:val="24"/>
          <w:lang w:eastAsia="en-AU"/>
        </w:rPr>
        <w:t xml:space="preserve">, </w:t>
      </w:r>
      <w:r w:rsidRPr="004B1C83">
        <w:rPr>
          <w:rFonts w:eastAsia="Times New Roman" w:cs="Arial"/>
          <w:i/>
          <w:iCs/>
          <w:sz w:val="24"/>
          <w:szCs w:val="24"/>
          <w:lang w:eastAsia="en-AU"/>
        </w:rPr>
        <w:t>Council</w:t>
      </w:r>
      <w:r w:rsidRPr="004B1C83">
        <w:rPr>
          <w:rFonts w:eastAsia="Times New Roman" w:cs="Arial"/>
          <w:sz w:val="24"/>
          <w:szCs w:val="24"/>
          <w:lang w:eastAsia="en-AU"/>
        </w:rPr>
        <w:t xml:space="preserve"> may apply revised parking restrictions for the period of the </w:t>
      </w:r>
      <w:r w:rsidRPr="004B1C83">
        <w:rPr>
          <w:rFonts w:eastAsia="Times New Roman" w:cs="Arial"/>
          <w:i/>
          <w:iCs/>
          <w:sz w:val="24"/>
          <w:szCs w:val="24"/>
          <w:lang w:eastAsia="en-AU"/>
        </w:rPr>
        <w:t>special event</w:t>
      </w:r>
      <w:r w:rsidRPr="004B1C83">
        <w:rPr>
          <w:rFonts w:eastAsia="Times New Roman" w:cs="Arial"/>
          <w:sz w:val="24"/>
          <w:szCs w:val="24"/>
          <w:lang w:eastAsia="en-AU"/>
        </w:rPr>
        <w:t>. </w:t>
      </w:r>
    </w:p>
    <w:p w14:paraId="3AFEC6CB" w14:textId="77777777" w:rsidR="000A41DA" w:rsidRPr="0055463E" w:rsidRDefault="000A41DA" w:rsidP="003A37F8">
      <w:pPr>
        <w:pStyle w:val="Heading3"/>
        <w:numPr>
          <w:ilvl w:val="0"/>
          <w:numId w:val="20"/>
        </w:numPr>
        <w:ind w:left="360"/>
        <w:rPr>
          <w:rFonts w:eastAsia="Times New Roman"/>
          <w:bCs/>
          <w:lang w:eastAsia="en-AU"/>
        </w:rPr>
      </w:pPr>
      <w:bookmarkStart w:id="44" w:name="_Toc141700011"/>
      <w:r w:rsidRPr="0055463E">
        <w:lastRenderedPageBreak/>
        <w:t>St Kilda Festival activities</w:t>
      </w:r>
      <w:bookmarkEnd w:id="44"/>
      <w:r w:rsidRPr="0055463E">
        <w:t> </w:t>
      </w:r>
    </w:p>
    <w:p w14:paraId="5B1D3C33" w14:textId="77777777" w:rsidR="000A41DA" w:rsidRPr="004B1C83" w:rsidRDefault="000A41DA" w:rsidP="003A37F8">
      <w:pPr>
        <w:numPr>
          <w:ilvl w:val="0"/>
          <w:numId w:val="71"/>
        </w:numPr>
        <w:spacing w:after="240" w:line="240" w:lineRule="auto"/>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to conduct any of the following activities in the </w:t>
      </w:r>
      <w:r w:rsidRPr="004B1C83">
        <w:rPr>
          <w:rFonts w:eastAsia="Times New Roman" w:cs="Arial"/>
          <w:i/>
          <w:iCs/>
          <w:sz w:val="24"/>
          <w:szCs w:val="24"/>
          <w:lang w:eastAsia="en-AU"/>
        </w:rPr>
        <w:t>St Kilda precinct</w:t>
      </w:r>
      <w:r w:rsidRPr="004B1C83">
        <w:rPr>
          <w:rFonts w:eastAsia="Times New Roman" w:cs="Arial"/>
          <w:sz w:val="24"/>
          <w:szCs w:val="24"/>
          <w:lang w:eastAsia="en-AU"/>
        </w:rPr>
        <w:t xml:space="preserve"> on the day(s) of the St Kilda Festival: </w:t>
      </w:r>
    </w:p>
    <w:p w14:paraId="0B9B644C" w14:textId="77777777" w:rsidR="000A41DA" w:rsidRPr="004B1C83" w:rsidRDefault="000A41DA" w:rsidP="003A37F8">
      <w:pPr>
        <w:numPr>
          <w:ilvl w:val="0"/>
          <w:numId w:val="72"/>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trading, whether </w:t>
      </w:r>
      <w:r w:rsidRPr="004B1C83">
        <w:rPr>
          <w:rFonts w:eastAsia="Times New Roman" w:cs="Arial"/>
          <w:i/>
          <w:iCs/>
          <w:sz w:val="24"/>
          <w:szCs w:val="24"/>
          <w:lang w:eastAsia="en-AU"/>
        </w:rPr>
        <w:t>itinerant trading</w:t>
      </w:r>
      <w:r w:rsidRPr="004B1C83">
        <w:rPr>
          <w:rFonts w:eastAsia="Times New Roman" w:cs="Arial"/>
          <w:sz w:val="24"/>
          <w:szCs w:val="24"/>
          <w:lang w:eastAsia="en-AU"/>
        </w:rPr>
        <w:t xml:space="preserve"> or trading from a fixed </w:t>
      </w:r>
      <w:proofErr w:type="gramStart"/>
      <w:r w:rsidRPr="004B1C83">
        <w:rPr>
          <w:rFonts w:eastAsia="Times New Roman" w:cs="Arial"/>
          <w:sz w:val="24"/>
          <w:szCs w:val="24"/>
          <w:lang w:eastAsia="en-AU"/>
        </w:rPr>
        <w:t>position;</w:t>
      </w:r>
      <w:proofErr w:type="gramEnd"/>
      <w:r w:rsidRPr="004B1C83">
        <w:rPr>
          <w:rFonts w:eastAsia="Times New Roman" w:cs="Arial"/>
          <w:sz w:val="24"/>
          <w:szCs w:val="24"/>
          <w:lang w:eastAsia="en-AU"/>
        </w:rPr>
        <w:t> </w:t>
      </w:r>
    </w:p>
    <w:p w14:paraId="63635D12" w14:textId="77777777" w:rsidR="000A41DA" w:rsidRPr="004B1C83" w:rsidRDefault="000A41DA" w:rsidP="003A37F8">
      <w:pPr>
        <w:numPr>
          <w:ilvl w:val="0"/>
          <w:numId w:val="72"/>
        </w:numPr>
        <w:spacing w:after="240" w:line="240" w:lineRule="auto"/>
        <w:ind w:left="1440"/>
        <w:jc w:val="both"/>
        <w:textAlignment w:val="baseline"/>
        <w:rPr>
          <w:rFonts w:eastAsia="Times New Roman" w:cs="Arial"/>
          <w:sz w:val="24"/>
          <w:szCs w:val="24"/>
          <w:lang w:eastAsia="en-AU"/>
        </w:rPr>
      </w:pPr>
      <w:proofErr w:type="gramStart"/>
      <w:r w:rsidRPr="004B1C83">
        <w:rPr>
          <w:rFonts w:eastAsia="Times New Roman" w:cs="Arial"/>
          <w:i/>
          <w:iCs/>
          <w:sz w:val="24"/>
          <w:szCs w:val="24"/>
          <w:lang w:eastAsia="en-AU"/>
        </w:rPr>
        <w:t>busking</w:t>
      </w:r>
      <w:r w:rsidRPr="004B1C83">
        <w:rPr>
          <w:rFonts w:eastAsia="Times New Roman" w:cs="Arial"/>
          <w:sz w:val="24"/>
          <w:szCs w:val="24"/>
          <w:lang w:eastAsia="en-AU"/>
        </w:rPr>
        <w:t>;</w:t>
      </w:r>
      <w:proofErr w:type="gramEnd"/>
      <w:r w:rsidRPr="004B1C83">
        <w:rPr>
          <w:rFonts w:eastAsia="Times New Roman" w:cs="Arial"/>
          <w:sz w:val="24"/>
          <w:szCs w:val="24"/>
          <w:lang w:eastAsia="en-AU"/>
        </w:rPr>
        <w:t> </w:t>
      </w:r>
    </w:p>
    <w:p w14:paraId="75F674D8" w14:textId="77777777" w:rsidR="000A41DA" w:rsidRPr="004B1C83" w:rsidRDefault="000A41DA" w:rsidP="003A37F8">
      <w:pPr>
        <w:numPr>
          <w:ilvl w:val="0"/>
          <w:numId w:val="72"/>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the erection of temporary </w:t>
      </w:r>
      <w:proofErr w:type="gramStart"/>
      <w:r w:rsidRPr="004B1C83">
        <w:rPr>
          <w:rFonts w:eastAsia="Times New Roman" w:cs="Arial"/>
          <w:sz w:val="24"/>
          <w:szCs w:val="24"/>
          <w:lang w:eastAsia="en-AU"/>
        </w:rPr>
        <w:t>fencing;</w:t>
      </w:r>
      <w:proofErr w:type="gramEnd"/>
      <w:r w:rsidRPr="004B1C83">
        <w:rPr>
          <w:rFonts w:eastAsia="Times New Roman" w:cs="Arial"/>
          <w:sz w:val="24"/>
          <w:szCs w:val="24"/>
          <w:lang w:eastAsia="en-AU"/>
        </w:rPr>
        <w:t> </w:t>
      </w:r>
    </w:p>
    <w:p w14:paraId="0AED8599" w14:textId="77777777" w:rsidR="000A41DA" w:rsidRPr="004B1C83" w:rsidRDefault="000A41DA" w:rsidP="003A37F8">
      <w:pPr>
        <w:numPr>
          <w:ilvl w:val="0"/>
          <w:numId w:val="72"/>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the conduct of a </w:t>
      </w:r>
      <w:r w:rsidRPr="004B1C83">
        <w:rPr>
          <w:rFonts w:eastAsia="Times New Roman" w:cs="Arial"/>
          <w:i/>
          <w:iCs/>
          <w:sz w:val="24"/>
          <w:szCs w:val="24"/>
          <w:lang w:eastAsia="en-AU"/>
        </w:rPr>
        <w:t xml:space="preserve">special </w:t>
      </w:r>
      <w:proofErr w:type="gramStart"/>
      <w:r w:rsidRPr="004B1C83">
        <w:rPr>
          <w:rFonts w:eastAsia="Times New Roman" w:cs="Arial"/>
          <w:i/>
          <w:iCs/>
          <w:sz w:val="24"/>
          <w:szCs w:val="24"/>
          <w:lang w:eastAsia="en-AU"/>
        </w:rPr>
        <w:t>event</w:t>
      </w:r>
      <w:r w:rsidRPr="004B1C83">
        <w:rPr>
          <w:rFonts w:eastAsia="Times New Roman" w:cs="Arial"/>
          <w:sz w:val="24"/>
          <w:szCs w:val="24"/>
          <w:lang w:eastAsia="en-AU"/>
        </w:rPr>
        <w:t>;</w:t>
      </w:r>
      <w:proofErr w:type="gramEnd"/>
      <w:r w:rsidRPr="004B1C83">
        <w:rPr>
          <w:rFonts w:eastAsia="Times New Roman" w:cs="Arial"/>
          <w:sz w:val="24"/>
          <w:szCs w:val="24"/>
          <w:lang w:eastAsia="en-AU"/>
        </w:rPr>
        <w:t> </w:t>
      </w:r>
    </w:p>
    <w:p w14:paraId="552AED43" w14:textId="77777777" w:rsidR="000A41DA" w:rsidRPr="004B1C83" w:rsidRDefault="000A41DA" w:rsidP="003A37F8">
      <w:pPr>
        <w:numPr>
          <w:ilvl w:val="0"/>
          <w:numId w:val="72"/>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filming and commercial photography; and  </w:t>
      </w:r>
    </w:p>
    <w:p w14:paraId="6ADD0365" w14:textId="77777777" w:rsidR="000A41DA" w:rsidRPr="004B1C83" w:rsidRDefault="000A41DA" w:rsidP="003A37F8">
      <w:pPr>
        <w:numPr>
          <w:ilvl w:val="0"/>
          <w:numId w:val="72"/>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providing samples of goods or services for promotional purposes. </w:t>
      </w:r>
    </w:p>
    <w:p w14:paraId="3BD834A6" w14:textId="77777777" w:rsidR="000A41DA" w:rsidRPr="004B1C83" w:rsidRDefault="000A41DA" w:rsidP="003A37F8">
      <w:pPr>
        <w:numPr>
          <w:ilvl w:val="0"/>
          <w:numId w:val="71"/>
        </w:numPr>
        <w:spacing w:after="240" w:line="240" w:lineRule="auto"/>
        <w:jc w:val="both"/>
        <w:textAlignment w:val="baseline"/>
        <w:rPr>
          <w:rFonts w:eastAsia="Times New Roman" w:cs="Arial"/>
          <w:sz w:val="24"/>
          <w:szCs w:val="24"/>
          <w:lang w:eastAsia="en-AU"/>
        </w:rPr>
      </w:pPr>
      <w:r w:rsidRPr="004B1C83">
        <w:rPr>
          <w:rFonts w:eastAsia="Times New Roman" w:cs="Arial"/>
          <w:sz w:val="24"/>
          <w:szCs w:val="24"/>
          <w:lang w:eastAsia="en-AU"/>
        </w:rPr>
        <w:t xml:space="preserve">For the avoidance of doubt, where 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for an activity under this clause 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for the same activity issued under a different clause does not authorise conduct of that activity in the </w:t>
      </w:r>
      <w:r w:rsidRPr="004B1C83">
        <w:rPr>
          <w:rFonts w:eastAsia="Times New Roman" w:cs="Arial"/>
          <w:i/>
          <w:iCs/>
          <w:sz w:val="24"/>
          <w:szCs w:val="24"/>
          <w:lang w:eastAsia="en-AU"/>
        </w:rPr>
        <w:t>St Kilda precinct</w:t>
      </w:r>
      <w:r w:rsidRPr="004B1C83">
        <w:rPr>
          <w:rFonts w:eastAsia="Times New Roman" w:cs="Arial"/>
          <w:sz w:val="24"/>
          <w:szCs w:val="24"/>
          <w:lang w:eastAsia="en-AU"/>
        </w:rPr>
        <w:t xml:space="preserve"> on the day(s) of the St Kilda Festival. </w:t>
      </w:r>
    </w:p>
    <w:p w14:paraId="7068A0FD" w14:textId="77777777" w:rsidR="000A41DA" w:rsidRPr="000A41DA" w:rsidRDefault="000A41DA" w:rsidP="003A37F8">
      <w:pPr>
        <w:pStyle w:val="Heading3"/>
        <w:numPr>
          <w:ilvl w:val="0"/>
          <w:numId w:val="20"/>
        </w:numPr>
        <w:ind w:left="360"/>
      </w:pPr>
      <w:bookmarkStart w:id="45" w:name="_Toc141700012"/>
      <w:r w:rsidRPr="000A41DA">
        <w:t>Trading Sites</w:t>
      </w:r>
      <w:bookmarkEnd w:id="45"/>
      <w:r w:rsidRPr="000A41DA">
        <w:t> </w:t>
      </w:r>
    </w:p>
    <w:p w14:paraId="78F4FE32" w14:textId="77777777" w:rsidR="000A41DA" w:rsidRPr="004B1C83" w:rsidRDefault="000A41DA" w:rsidP="003A37F8">
      <w:pPr>
        <w:numPr>
          <w:ilvl w:val="0"/>
          <w:numId w:val="73"/>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val="en-GB" w:eastAsia="en-AU"/>
        </w:rPr>
        <w:t xml:space="preserve">Where </w:t>
      </w:r>
      <w:r w:rsidRPr="004B1C83">
        <w:rPr>
          <w:rFonts w:eastAsia="Times New Roman" w:cs="Arial"/>
          <w:i/>
          <w:iCs/>
          <w:sz w:val="24"/>
          <w:szCs w:val="24"/>
          <w:lang w:val="en-GB" w:eastAsia="en-AU"/>
        </w:rPr>
        <w:t>Council</w:t>
      </w:r>
      <w:r w:rsidRPr="004B1C83">
        <w:rPr>
          <w:rFonts w:eastAsia="Times New Roman" w:cs="Arial"/>
          <w:sz w:val="24"/>
          <w:szCs w:val="24"/>
          <w:lang w:val="en-GB" w:eastAsia="en-AU"/>
        </w:rPr>
        <w:t xml:space="preserve"> has designated trading areas and has entered into an agreement with a person to trade from a designated site, no other person may trade from that site </w:t>
      </w:r>
      <w:proofErr w:type="gramStart"/>
      <w:r w:rsidRPr="004B1C83">
        <w:rPr>
          <w:rFonts w:eastAsia="Times New Roman" w:cs="Arial"/>
          <w:sz w:val="24"/>
          <w:szCs w:val="24"/>
          <w:lang w:val="en-GB" w:eastAsia="en-AU"/>
        </w:rPr>
        <w:t>whether or not</w:t>
      </w:r>
      <w:proofErr w:type="gramEnd"/>
      <w:r w:rsidRPr="004B1C83">
        <w:rPr>
          <w:rFonts w:eastAsia="Times New Roman" w:cs="Arial"/>
          <w:sz w:val="24"/>
          <w:szCs w:val="24"/>
          <w:lang w:val="en-GB" w:eastAsia="en-AU"/>
        </w:rPr>
        <w:t xml:space="preserve"> that person has a permit from </w:t>
      </w:r>
      <w:r w:rsidRPr="004B1C83">
        <w:rPr>
          <w:rFonts w:eastAsia="Times New Roman" w:cs="Arial"/>
          <w:i/>
          <w:iCs/>
          <w:sz w:val="24"/>
          <w:szCs w:val="24"/>
          <w:lang w:val="en-GB" w:eastAsia="en-AU"/>
        </w:rPr>
        <w:t>Council</w:t>
      </w:r>
      <w:r w:rsidRPr="004B1C83">
        <w:rPr>
          <w:rFonts w:eastAsia="Times New Roman" w:cs="Arial"/>
          <w:sz w:val="24"/>
          <w:szCs w:val="24"/>
          <w:lang w:val="en-GB" w:eastAsia="en-AU"/>
        </w:rPr>
        <w:t>.</w:t>
      </w:r>
      <w:r w:rsidRPr="004B1C83">
        <w:rPr>
          <w:rFonts w:eastAsia="Times New Roman" w:cs="Arial"/>
          <w:sz w:val="24"/>
          <w:szCs w:val="24"/>
          <w:lang w:eastAsia="en-AU"/>
        </w:rPr>
        <w:t> </w:t>
      </w:r>
    </w:p>
    <w:p w14:paraId="69C8C0C5" w14:textId="77777777" w:rsidR="000A41DA" w:rsidRPr="004B1C83" w:rsidRDefault="000A41DA" w:rsidP="003A37F8">
      <w:pPr>
        <w:numPr>
          <w:ilvl w:val="0"/>
          <w:numId w:val="73"/>
        </w:numPr>
        <w:spacing w:after="240" w:line="240" w:lineRule="auto"/>
        <w:ind w:left="720"/>
        <w:jc w:val="both"/>
        <w:textAlignment w:val="baseline"/>
        <w:rPr>
          <w:rFonts w:eastAsia="Times New Roman" w:cs="Arial"/>
          <w:sz w:val="24"/>
          <w:szCs w:val="24"/>
          <w:lang w:eastAsia="en-AU"/>
        </w:rPr>
      </w:pPr>
      <w:r w:rsidRPr="004B1C83">
        <w:rPr>
          <w:rFonts w:eastAsia="Times New Roman" w:cs="Arial"/>
          <w:i/>
          <w:iCs/>
          <w:sz w:val="24"/>
          <w:szCs w:val="24"/>
          <w:lang w:val="en-GB" w:eastAsia="en-AU"/>
        </w:rPr>
        <w:t>Council</w:t>
      </w:r>
      <w:r w:rsidRPr="004B1C83">
        <w:rPr>
          <w:rFonts w:eastAsia="Times New Roman" w:cs="Arial"/>
          <w:sz w:val="24"/>
          <w:szCs w:val="24"/>
          <w:lang w:val="en-GB" w:eastAsia="en-AU"/>
        </w:rPr>
        <w:t xml:space="preserve"> may designate trading areas for the purpose of this clause.</w:t>
      </w:r>
      <w:r w:rsidRPr="004B1C83">
        <w:rPr>
          <w:rFonts w:eastAsia="Times New Roman" w:cs="Arial"/>
          <w:sz w:val="24"/>
          <w:szCs w:val="24"/>
          <w:lang w:eastAsia="en-AU"/>
        </w:rPr>
        <w:t> </w:t>
      </w:r>
    </w:p>
    <w:p w14:paraId="5598221A" w14:textId="77777777" w:rsidR="000A41DA" w:rsidRPr="000A41DA" w:rsidRDefault="000A41DA" w:rsidP="003A37F8">
      <w:pPr>
        <w:pStyle w:val="Heading3"/>
        <w:numPr>
          <w:ilvl w:val="0"/>
          <w:numId w:val="20"/>
        </w:numPr>
        <w:ind w:left="360"/>
      </w:pPr>
      <w:bookmarkStart w:id="46" w:name="_Toc141700013"/>
      <w:r w:rsidRPr="000A41DA">
        <w:t>Filming</w:t>
      </w:r>
      <w:bookmarkEnd w:id="46"/>
      <w:r w:rsidRPr="000A41DA">
        <w:t> </w:t>
      </w:r>
    </w:p>
    <w:p w14:paraId="486125CC" w14:textId="77777777" w:rsidR="000A41DA" w:rsidRPr="004B1C83" w:rsidRDefault="000A41DA" w:rsidP="00E91120">
      <w:pPr>
        <w:spacing w:after="240" w:line="240" w:lineRule="auto"/>
        <w:ind w:left="36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to film on a </w:t>
      </w:r>
      <w:r w:rsidRPr="004B1C83">
        <w:rPr>
          <w:rFonts w:eastAsia="Times New Roman" w:cs="Arial"/>
          <w:i/>
          <w:iCs/>
          <w:sz w:val="24"/>
          <w:szCs w:val="24"/>
          <w:lang w:eastAsia="en-AU"/>
        </w:rPr>
        <w:t>road, road related area</w:t>
      </w:r>
      <w:r w:rsidRPr="004B1C83">
        <w:rPr>
          <w:rFonts w:eastAsia="Times New Roman" w:cs="Arial"/>
          <w:sz w:val="24"/>
          <w:szCs w:val="24"/>
          <w:lang w:eastAsia="en-AU"/>
        </w:rPr>
        <w:t xml:space="preserve"> or </w:t>
      </w:r>
      <w:r w:rsidRPr="004B1C83">
        <w:rPr>
          <w:rFonts w:eastAsia="Times New Roman" w:cs="Arial"/>
          <w:i/>
          <w:iCs/>
          <w:sz w:val="24"/>
          <w:szCs w:val="24"/>
          <w:lang w:eastAsia="en-AU"/>
        </w:rPr>
        <w:t>Council land</w:t>
      </w:r>
      <w:r w:rsidRPr="004B1C83">
        <w:rPr>
          <w:rFonts w:eastAsia="Times New Roman" w:cs="Arial"/>
          <w:sz w:val="24"/>
          <w:szCs w:val="24"/>
          <w:lang w:eastAsia="en-AU"/>
        </w:rPr>
        <w:t xml:space="preserve"> where the film is for commercial, public or community purposes or public exhibition. </w:t>
      </w:r>
    </w:p>
    <w:p w14:paraId="51F3E198" w14:textId="77777777" w:rsidR="000A41DA" w:rsidRPr="000A41DA" w:rsidRDefault="000A41DA" w:rsidP="003A37F8">
      <w:pPr>
        <w:pStyle w:val="Heading3"/>
        <w:numPr>
          <w:ilvl w:val="0"/>
          <w:numId w:val="20"/>
        </w:numPr>
        <w:ind w:left="360"/>
      </w:pPr>
      <w:bookmarkStart w:id="47" w:name="_Toc141700014"/>
      <w:r w:rsidRPr="000A41DA">
        <w:t>Busking, Fundraising and Street Stalls</w:t>
      </w:r>
      <w:bookmarkEnd w:id="47"/>
      <w:r w:rsidRPr="000A41DA">
        <w:t> </w:t>
      </w:r>
    </w:p>
    <w:p w14:paraId="14225FEF" w14:textId="77777777" w:rsidR="000A41DA" w:rsidRPr="004B1C83" w:rsidRDefault="000A41DA" w:rsidP="003A37F8">
      <w:pPr>
        <w:numPr>
          <w:ilvl w:val="0"/>
          <w:numId w:val="74"/>
        </w:numPr>
        <w:spacing w:after="240" w:line="240" w:lineRule="auto"/>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to: </w:t>
      </w:r>
    </w:p>
    <w:p w14:paraId="05C713E4" w14:textId="77777777" w:rsidR="000A41DA" w:rsidRPr="004B1C83" w:rsidRDefault="000A41DA" w:rsidP="003A37F8">
      <w:pPr>
        <w:numPr>
          <w:ilvl w:val="0"/>
          <w:numId w:val="75"/>
        </w:numPr>
        <w:spacing w:after="240" w:line="240" w:lineRule="auto"/>
        <w:ind w:left="1440"/>
        <w:jc w:val="both"/>
        <w:textAlignment w:val="baseline"/>
        <w:rPr>
          <w:rFonts w:eastAsia="Times New Roman" w:cs="Arial"/>
          <w:sz w:val="24"/>
          <w:szCs w:val="24"/>
          <w:lang w:eastAsia="en-AU"/>
        </w:rPr>
      </w:pPr>
      <w:proofErr w:type="gramStart"/>
      <w:r w:rsidRPr="004B1C83">
        <w:rPr>
          <w:rFonts w:eastAsia="Times New Roman" w:cs="Arial"/>
          <w:i/>
          <w:iCs/>
          <w:sz w:val="24"/>
          <w:szCs w:val="24"/>
          <w:lang w:eastAsia="en-AU"/>
        </w:rPr>
        <w:t>busk</w:t>
      </w:r>
      <w:r w:rsidRPr="004B1C83">
        <w:rPr>
          <w:rFonts w:eastAsia="Times New Roman" w:cs="Arial"/>
          <w:sz w:val="24"/>
          <w:szCs w:val="24"/>
          <w:lang w:eastAsia="en-AU"/>
        </w:rPr>
        <w:t>;</w:t>
      </w:r>
      <w:proofErr w:type="gramEnd"/>
      <w:r w:rsidRPr="004B1C83">
        <w:rPr>
          <w:rFonts w:eastAsia="Times New Roman" w:cs="Arial"/>
          <w:sz w:val="24"/>
          <w:szCs w:val="24"/>
          <w:lang w:eastAsia="en-AU"/>
        </w:rPr>
        <w:t> </w:t>
      </w:r>
    </w:p>
    <w:p w14:paraId="4152D0EB" w14:textId="77777777" w:rsidR="000A41DA" w:rsidRPr="004B1C83" w:rsidRDefault="000A41DA" w:rsidP="003A37F8">
      <w:pPr>
        <w:numPr>
          <w:ilvl w:val="0"/>
          <w:numId w:val="75"/>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 xml:space="preserve">engage in a fundraising </w:t>
      </w:r>
      <w:proofErr w:type="gramStart"/>
      <w:r w:rsidRPr="004B1C83">
        <w:rPr>
          <w:rFonts w:eastAsia="Times New Roman" w:cs="Arial"/>
          <w:sz w:val="24"/>
          <w:szCs w:val="24"/>
          <w:lang w:eastAsia="en-AU"/>
        </w:rPr>
        <w:t>activity;</w:t>
      </w:r>
      <w:proofErr w:type="gramEnd"/>
      <w:r w:rsidRPr="004B1C83">
        <w:rPr>
          <w:rFonts w:eastAsia="Times New Roman" w:cs="Arial"/>
          <w:sz w:val="24"/>
          <w:szCs w:val="24"/>
          <w:lang w:eastAsia="en-AU"/>
        </w:rPr>
        <w:t> </w:t>
      </w:r>
    </w:p>
    <w:p w14:paraId="21259EF7" w14:textId="77777777" w:rsidR="000A41DA" w:rsidRPr="004B1C83" w:rsidRDefault="000A41DA" w:rsidP="003A37F8">
      <w:pPr>
        <w:numPr>
          <w:ilvl w:val="0"/>
          <w:numId w:val="75"/>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conduct any promotional activity; or  </w:t>
      </w:r>
    </w:p>
    <w:p w14:paraId="3B502A2B" w14:textId="77777777" w:rsidR="000A41DA" w:rsidRPr="004B1C83" w:rsidRDefault="000A41DA" w:rsidP="003A37F8">
      <w:pPr>
        <w:numPr>
          <w:ilvl w:val="0"/>
          <w:numId w:val="75"/>
        </w:numPr>
        <w:spacing w:after="240" w:line="240" w:lineRule="auto"/>
        <w:ind w:left="1440"/>
        <w:jc w:val="both"/>
        <w:textAlignment w:val="baseline"/>
        <w:rPr>
          <w:rFonts w:eastAsia="Times New Roman" w:cs="Arial"/>
          <w:sz w:val="24"/>
          <w:szCs w:val="24"/>
          <w:lang w:eastAsia="en-AU"/>
        </w:rPr>
      </w:pPr>
      <w:r w:rsidRPr="004B1C83">
        <w:rPr>
          <w:rFonts w:eastAsia="Times New Roman" w:cs="Arial"/>
          <w:sz w:val="24"/>
          <w:szCs w:val="24"/>
          <w:lang w:eastAsia="en-AU"/>
        </w:rPr>
        <w:t>conduct a street stall - </w:t>
      </w:r>
    </w:p>
    <w:p w14:paraId="0D6E958E" w14:textId="77777777" w:rsidR="000A41DA" w:rsidRPr="004B1C83" w:rsidRDefault="000A41DA" w:rsidP="00E91120">
      <w:pPr>
        <w:spacing w:after="240" w:line="240" w:lineRule="auto"/>
        <w:ind w:left="360" w:firstLine="705"/>
        <w:jc w:val="both"/>
        <w:textAlignment w:val="baseline"/>
        <w:rPr>
          <w:rFonts w:eastAsia="Times New Roman" w:cs="Arial"/>
          <w:sz w:val="24"/>
          <w:szCs w:val="24"/>
          <w:lang w:eastAsia="en-AU"/>
        </w:rPr>
      </w:pPr>
      <w:r w:rsidRPr="004B1C83">
        <w:rPr>
          <w:rFonts w:eastAsia="Times New Roman" w:cs="Arial"/>
          <w:sz w:val="24"/>
          <w:szCs w:val="24"/>
          <w:lang w:val="en-US" w:eastAsia="en-AU"/>
        </w:rPr>
        <w:t xml:space="preserve">on a </w:t>
      </w:r>
      <w:r w:rsidRPr="004B1C83">
        <w:rPr>
          <w:rFonts w:eastAsia="Times New Roman" w:cs="Arial"/>
          <w:i/>
          <w:iCs/>
          <w:sz w:val="24"/>
          <w:szCs w:val="24"/>
          <w:lang w:val="en-US" w:eastAsia="en-AU"/>
        </w:rPr>
        <w:t xml:space="preserve">road, road related area </w:t>
      </w:r>
      <w:r w:rsidRPr="004B1C83">
        <w:rPr>
          <w:rFonts w:eastAsia="Times New Roman" w:cs="Arial"/>
          <w:sz w:val="24"/>
          <w:szCs w:val="24"/>
          <w:lang w:val="en-US" w:eastAsia="en-AU"/>
        </w:rPr>
        <w:t xml:space="preserve">or </w:t>
      </w:r>
      <w:r w:rsidRPr="004B1C83">
        <w:rPr>
          <w:rFonts w:eastAsia="Times New Roman" w:cs="Arial"/>
          <w:i/>
          <w:iCs/>
          <w:sz w:val="24"/>
          <w:szCs w:val="24"/>
          <w:lang w:val="en-US" w:eastAsia="en-AU"/>
        </w:rPr>
        <w:t>Council land</w:t>
      </w:r>
      <w:r w:rsidRPr="004B1C83">
        <w:rPr>
          <w:rFonts w:eastAsia="Times New Roman" w:cs="Arial"/>
          <w:sz w:val="24"/>
          <w:szCs w:val="24"/>
          <w:lang w:val="en-US" w:eastAsia="en-AU"/>
        </w:rPr>
        <w:t>.</w:t>
      </w:r>
      <w:r w:rsidRPr="004B1C83">
        <w:rPr>
          <w:rFonts w:eastAsia="Times New Roman" w:cs="Arial"/>
          <w:sz w:val="24"/>
          <w:szCs w:val="24"/>
          <w:lang w:eastAsia="en-AU"/>
        </w:rPr>
        <w:t> </w:t>
      </w:r>
    </w:p>
    <w:p w14:paraId="666C2B92" w14:textId="77777777" w:rsidR="000A41DA" w:rsidRPr="004B1C83" w:rsidRDefault="000A41DA" w:rsidP="003A37F8">
      <w:pPr>
        <w:numPr>
          <w:ilvl w:val="0"/>
          <w:numId w:val="74"/>
        </w:numPr>
        <w:spacing w:after="240" w:line="240" w:lineRule="auto"/>
        <w:jc w:val="both"/>
        <w:textAlignment w:val="baseline"/>
        <w:rPr>
          <w:rFonts w:eastAsia="Times New Roman" w:cs="Arial"/>
          <w:sz w:val="24"/>
          <w:szCs w:val="24"/>
          <w:lang w:eastAsia="en-AU"/>
        </w:rPr>
      </w:pPr>
      <w:r w:rsidRPr="004B1C83">
        <w:rPr>
          <w:rFonts w:eastAsia="Times New Roman" w:cs="Arial"/>
          <w:sz w:val="24"/>
          <w:szCs w:val="24"/>
          <w:lang w:eastAsia="en-AU"/>
        </w:rPr>
        <w:t xml:space="preserve">Where a person intends to </w:t>
      </w:r>
      <w:r w:rsidRPr="004B1C83">
        <w:rPr>
          <w:rFonts w:eastAsia="Times New Roman" w:cs="Arial"/>
          <w:i/>
          <w:iCs/>
          <w:sz w:val="24"/>
          <w:szCs w:val="24"/>
          <w:lang w:eastAsia="en-AU"/>
        </w:rPr>
        <w:t>busk</w:t>
      </w:r>
      <w:r w:rsidRPr="004B1C83">
        <w:rPr>
          <w:rFonts w:eastAsia="Times New Roman" w:cs="Arial"/>
          <w:sz w:val="24"/>
          <w:szCs w:val="24"/>
          <w:lang w:eastAsia="en-AU"/>
        </w:rPr>
        <w:t xml:space="preserve">, fundraise or conduct any promotional activity or have a street stall on </w:t>
      </w:r>
      <w:r w:rsidRPr="004B1C83">
        <w:rPr>
          <w:rFonts w:eastAsia="Times New Roman" w:cs="Arial"/>
          <w:i/>
          <w:iCs/>
          <w:sz w:val="24"/>
          <w:szCs w:val="24"/>
          <w:lang w:eastAsia="en-AU"/>
        </w:rPr>
        <w:t>land</w:t>
      </w:r>
      <w:r w:rsidRPr="004B1C83">
        <w:rPr>
          <w:rFonts w:eastAsia="Times New Roman" w:cs="Arial"/>
          <w:sz w:val="24"/>
          <w:szCs w:val="24"/>
          <w:lang w:eastAsia="en-AU"/>
        </w:rPr>
        <w:t xml:space="preserve"> to which members of the public have access but is not a </w:t>
      </w:r>
      <w:r w:rsidRPr="004B1C83">
        <w:rPr>
          <w:rFonts w:eastAsia="Times New Roman" w:cs="Arial"/>
          <w:i/>
          <w:iCs/>
          <w:sz w:val="24"/>
          <w:szCs w:val="24"/>
          <w:lang w:eastAsia="en-AU"/>
        </w:rPr>
        <w:t>road</w:t>
      </w:r>
      <w:r w:rsidRPr="004B1C83">
        <w:rPr>
          <w:rFonts w:eastAsia="Times New Roman" w:cs="Arial"/>
          <w:sz w:val="24"/>
          <w:szCs w:val="24"/>
          <w:lang w:eastAsia="en-AU"/>
        </w:rPr>
        <w:t xml:space="preserve"> or </w:t>
      </w:r>
      <w:r w:rsidRPr="004B1C83">
        <w:rPr>
          <w:rFonts w:eastAsia="Times New Roman" w:cs="Arial"/>
          <w:i/>
          <w:iCs/>
          <w:sz w:val="24"/>
          <w:szCs w:val="24"/>
          <w:lang w:eastAsia="en-AU"/>
        </w:rPr>
        <w:t>Council land</w:t>
      </w:r>
      <w:r w:rsidRPr="004B1C83">
        <w:rPr>
          <w:rFonts w:eastAsia="Times New Roman" w:cs="Arial"/>
          <w:sz w:val="24"/>
          <w:szCs w:val="24"/>
          <w:lang w:eastAsia="en-AU"/>
        </w:rPr>
        <w:t xml:space="preserve">, the permission of the owner must be </w:t>
      </w:r>
      <w:proofErr w:type="gramStart"/>
      <w:r w:rsidRPr="004B1C83">
        <w:rPr>
          <w:rFonts w:eastAsia="Times New Roman" w:cs="Arial"/>
          <w:sz w:val="24"/>
          <w:szCs w:val="24"/>
          <w:lang w:eastAsia="en-AU"/>
        </w:rPr>
        <w:t>obtained</w:t>
      </w:r>
      <w:proofErr w:type="gramEnd"/>
      <w:r w:rsidRPr="004B1C83">
        <w:rPr>
          <w:rFonts w:eastAsia="Times New Roman" w:cs="Arial"/>
          <w:sz w:val="24"/>
          <w:szCs w:val="24"/>
          <w:lang w:eastAsia="en-AU"/>
        </w:rPr>
        <w:t xml:space="preserve"> and evidence of that permission must be produced to an </w:t>
      </w:r>
      <w:r w:rsidRPr="004B1C83">
        <w:rPr>
          <w:rFonts w:eastAsia="Times New Roman" w:cs="Arial"/>
          <w:i/>
          <w:iCs/>
          <w:sz w:val="24"/>
          <w:szCs w:val="24"/>
          <w:lang w:eastAsia="en-AU"/>
        </w:rPr>
        <w:t>authorised officer</w:t>
      </w:r>
      <w:r w:rsidRPr="004B1C83">
        <w:rPr>
          <w:rFonts w:eastAsia="Times New Roman" w:cs="Arial"/>
          <w:sz w:val="24"/>
          <w:szCs w:val="24"/>
          <w:lang w:eastAsia="en-AU"/>
        </w:rPr>
        <w:t xml:space="preserve"> upon request. </w:t>
      </w:r>
    </w:p>
    <w:p w14:paraId="5ED068B6" w14:textId="77777777" w:rsidR="000A41DA" w:rsidRPr="004B1C83" w:rsidRDefault="000A41DA" w:rsidP="003A37F8">
      <w:pPr>
        <w:numPr>
          <w:ilvl w:val="0"/>
          <w:numId w:val="74"/>
        </w:numPr>
        <w:spacing w:after="240" w:line="240" w:lineRule="auto"/>
        <w:jc w:val="both"/>
        <w:textAlignment w:val="baseline"/>
        <w:rPr>
          <w:rFonts w:eastAsia="Times New Roman" w:cs="Arial"/>
          <w:sz w:val="24"/>
          <w:szCs w:val="24"/>
          <w:lang w:eastAsia="en-AU"/>
        </w:rPr>
      </w:pPr>
      <w:r w:rsidRPr="004B1C83">
        <w:rPr>
          <w:rFonts w:eastAsia="Times New Roman" w:cs="Arial"/>
          <w:i/>
          <w:iCs/>
          <w:sz w:val="24"/>
          <w:szCs w:val="24"/>
          <w:lang w:eastAsia="en-AU"/>
        </w:rPr>
        <w:lastRenderedPageBreak/>
        <w:t>Council</w:t>
      </w:r>
      <w:r w:rsidRPr="004B1C83">
        <w:rPr>
          <w:rFonts w:eastAsia="Times New Roman" w:cs="Arial"/>
          <w:sz w:val="24"/>
          <w:szCs w:val="24"/>
          <w:lang w:eastAsia="en-AU"/>
        </w:rPr>
        <w:t xml:space="preserve"> may </w:t>
      </w:r>
      <w:r w:rsidRPr="004B1C83">
        <w:rPr>
          <w:rFonts w:eastAsia="Times New Roman" w:cs="Arial"/>
          <w:i/>
          <w:iCs/>
          <w:sz w:val="24"/>
          <w:szCs w:val="24"/>
          <w:lang w:eastAsia="en-AU"/>
        </w:rPr>
        <w:t>designate</w:t>
      </w:r>
      <w:r w:rsidRPr="004B1C83">
        <w:rPr>
          <w:rFonts w:eastAsia="Times New Roman" w:cs="Arial"/>
          <w:sz w:val="24"/>
          <w:szCs w:val="24"/>
          <w:lang w:eastAsia="en-AU"/>
        </w:rPr>
        <w:t xml:space="preserve"> areas where </w:t>
      </w:r>
      <w:r w:rsidRPr="004B1C83">
        <w:rPr>
          <w:rFonts w:eastAsia="Times New Roman" w:cs="Arial"/>
          <w:i/>
          <w:iCs/>
          <w:sz w:val="24"/>
          <w:szCs w:val="24"/>
          <w:lang w:eastAsia="en-AU"/>
        </w:rPr>
        <w:t>busking</w:t>
      </w:r>
      <w:r w:rsidRPr="004B1C83">
        <w:rPr>
          <w:rFonts w:eastAsia="Times New Roman" w:cs="Arial"/>
          <w:sz w:val="24"/>
          <w:szCs w:val="24"/>
          <w:lang w:eastAsia="en-AU"/>
        </w:rPr>
        <w:t>, a fundraising activity or promotional activities or any form of street stall is permitted or is limited or prohibited for the purpose of this clause. </w:t>
      </w:r>
    </w:p>
    <w:p w14:paraId="7C4E04CD" w14:textId="77777777" w:rsidR="000A41DA" w:rsidRPr="0055463E" w:rsidRDefault="000A41DA" w:rsidP="003A37F8">
      <w:pPr>
        <w:pStyle w:val="Heading3"/>
        <w:numPr>
          <w:ilvl w:val="0"/>
          <w:numId w:val="20"/>
        </w:numPr>
        <w:ind w:left="360"/>
        <w:rPr>
          <w:rFonts w:eastAsia="Times New Roman"/>
          <w:bCs/>
          <w:lang w:eastAsia="en-AU"/>
        </w:rPr>
      </w:pPr>
      <w:bookmarkStart w:id="48" w:name="_Toc141700015"/>
      <w:r w:rsidRPr="0055463E">
        <w:t>Occupying Market Sites</w:t>
      </w:r>
      <w:bookmarkEnd w:id="48"/>
      <w:r w:rsidRPr="0055463E">
        <w:t> </w:t>
      </w:r>
    </w:p>
    <w:p w14:paraId="581B21E2" w14:textId="77777777" w:rsidR="000A41DA" w:rsidRPr="004B1C83" w:rsidRDefault="000A41DA" w:rsidP="003A37F8">
      <w:pPr>
        <w:numPr>
          <w:ilvl w:val="0"/>
          <w:numId w:val="76"/>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 </w:t>
      </w:r>
      <w:r w:rsidRPr="004B1C83">
        <w:rPr>
          <w:rFonts w:eastAsia="Times New Roman" w:cs="Arial"/>
          <w:i/>
          <w:iCs/>
          <w:sz w:val="24"/>
          <w:szCs w:val="24"/>
          <w:lang w:eastAsia="en-AU"/>
        </w:rPr>
        <w:t>permit</w:t>
      </w:r>
      <w:r w:rsidRPr="004B1C83">
        <w:rPr>
          <w:rFonts w:eastAsia="Times New Roman" w:cs="Arial"/>
          <w:sz w:val="24"/>
          <w:szCs w:val="24"/>
          <w:lang w:eastAsia="en-AU"/>
        </w:rPr>
        <w:t xml:space="preserve"> is required to occupy a </w:t>
      </w:r>
      <w:r w:rsidRPr="004B1C83">
        <w:rPr>
          <w:rFonts w:eastAsia="Times New Roman" w:cs="Arial"/>
          <w:i/>
          <w:iCs/>
          <w:sz w:val="24"/>
          <w:szCs w:val="24"/>
          <w:lang w:eastAsia="en-AU"/>
        </w:rPr>
        <w:t>market site</w:t>
      </w:r>
      <w:r w:rsidRPr="004B1C83">
        <w:rPr>
          <w:rFonts w:eastAsia="Times New Roman" w:cs="Arial"/>
          <w:sz w:val="24"/>
          <w:szCs w:val="24"/>
          <w:lang w:eastAsia="en-AU"/>
        </w:rPr>
        <w:t xml:space="preserve"> on </w:t>
      </w:r>
      <w:r w:rsidRPr="004B1C83">
        <w:rPr>
          <w:rFonts w:eastAsia="Times New Roman" w:cs="Arial"/>
          <w:i/>
          <w:iCs/>
          <w:sz w:val="24"/>
          <w:szCs w:val="24"/>
          <w:lang w:eastAsia="en-AU"/>
        </w:rPr>
        <w:t>Council land</w:t>
      </w:r>
      <w:r w:rsidRPr="004B1C83">
        <w:rPr>
          <w:rFonts w:eastAsia="Times New Roman" w:cs="Arial"/>
          <w:sz w:val="24"/>
          <w:szCs w:val="24"/>
          <w:lang w:eastAsia="en-AU"/>
        </w:rPr>
        <w:t>. </w:t>
      </w:r>
    </w:p>
    <w:p w14:paraId="23EFCD38" w14:textId="77777777" w:rsidR="000A41DA" w:rsidRPr="004B1C83" w:rsidRDefault="000A41DA" w:rsidP="003A37F8">
      <w:pPr>
        <w:numPr>
          <w:ilvl w:val="0"/>
          <w:numId w:val="76"/>
        </w:numPr>
        <w:spacing w:after="240" w:line="240" w:lineRule="auto"/>
        <w:ind w:left="720"/>
        <w:jc w:val="both"/>
        <w:textAlignment w:val="baseline"/>
        <w:rPr>
          <w:rFonts w:eastAsia="Times New Roman" w:cs="Arial"/>
          <w:sz w:val="24"/>
          <w:szCs w:val="24"/>
          <w:lang w:eastAsia="en-AU"/>
        </w:rPr>
      </w:pPr>
      <w:r w:rsidRPr="004B1C83">
        <w:rPr>
          <w:rFonts w:eastAsia="Times New Roman" w:cs="Arial"/>
          <w:sz w:val="24"/>
          <w:szCs w:val="24"/>
          <w:lang w:eastAsia="en-AU"/>
        </w:rPr>
        <w:t xml:space="preserve">An occupier of a </w:t>
      </w:r>
      <w:r w:rsidRPr="004B1C83">
        <w:rPr>
          <w:rFonts w:eastAsia="Times New Roman" w:cs="Arial"/>
          <w:i/>
          <w:iCs/>
          <w:sz w:val="24"/>
          <w:szCs w:val="24"/>
          <w:lang w:eastAsia="en-AU"/>
        </w:rPr>
        <w:t>market site</w:t>
      </w:r>
      <w:r w:rsidRPr="004B1C83">
        <w:rPr>
          <w:rFonts w:eastAsia="Times New Roman" w:cs="Arial"/>
          <w:sz w:val="24"/>
          <w:szCs w:val="24"/>
          <w:lang w:eastAsia="en-AU"/>
        </w:rPr>
        <w:t xml:space="preserve"> must comply with the requirements in the </w:t>
      </w:r>
      <w:r w:rsidRPr="004B1C83">
        <w:rPr>
          <w:rFonts w:eastAsia="Times New Roman" w:cs="Arial"/>
          <w:i/>
          <w:iCs/>
          <w:sz w:val="24"/>
          <w:szCs w:val="24"/>
          <w:lang w:eastAsia="en-AU"/>
        </w:rPr>
        <w:t xml:space="preserve">Procedures and Protocols Manual </w:t>
      </w:r>
      <w:r w:rsidRPr="004B1C83">
        <w:rPr>
          <w:rFonts w:eastAsia="Times New Roman" w:cs="Arial"/>
          <w:sz w:val="24"/>
          <w:szCs w:val="24"/>
          <w:lang w:eastAsia="en-AU"/>
        </w:rPr>
        <w:t>to the extent that the requirements in the</w:t>
      </w:r>
      <w:r w:rsidRPr="004B1C83">
        <w:rPr>
          <w:rFonts w:eastAsia="Times New Roman" w:cs="Arial"/>
          <w:i/>
          <w:iCs/>
          <w:sz w:val="24"/>
          <w:szCs w:val="24"/>
          <w:lang w:eastAsia="en-AU"/>
        </w:rPr>
        <w:t xml:space="preserve"> Procedures and Protocols Manual </w:t>
      </w:r>
      <w:r w:rsidRPr="004B1C83">
        <w:rPr>
          <w:rFonts w:eastAsia="Times New Roman" w:cs="Arial"/>
          <w:sz w:val="24"/>
          <w:szCs w:val="24"/>
          <w:lang w:eastAsia="en-AU"/>
        </w:rPr>
        <w:t>are not inconsistent with any licence or lease.  </w:t>
      </w:r>
    </w:p>
    <w:p w14:paraId="41A0A952" w14:textId="77777777" w:rsidR="000A41DA" w:rsidRPr="000A41DA" w:rsidRDefault="000A41DA" w:rsidP="000A41DA">
      <w:pPr>
        <w:spacing w:after="0" w:line="240" w:lineRule="auto"/>
        <w:ind w:left="840" w:hanging="840"/>
        <w:textAlignment w:val="baseline"/>
        <w:rPr>
          <w:rFonts w:eastAsia="Times New Roman" w:cs="Arial"/>
          <w:b/>
          <w:bCs/>
          <w:i/>
          <w:iCs/>
          <w:sz w:val="18"/>
          <w:szCs w:val="18"/>
          <w:lang w:eastAsia="en-AU"/>
        </w:rPr>
      </w:pPr>
      <w:r w:rsidRPr="000A41DA">
        <w:rPr>
          <w:rFonts w:eastAsia="Times New Roman" w:cs="Arial"/>
          <w:b/>
          <w:bCs/>
          <w:i/>
          <w:iCs/>
          <w:sz w:val="28"/>
          <w:szCs w:val="28"/>
          <w:lang w:eastAsia="en-AU"/>
        </w:rPr>
        <w:t> </w:t>
      </w:r>
    </w:p>
    <w:p w14:paraId="20D8680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07B337E3" w14:textId="77777777" w:rsidR="00E23BD0" w:rsidRDefault="00E23BD0" w:rsidP="00E23BD0">
      <w:pPr>
        <w:pStyle w:val="Heading1"/>
      </w:pPr>
    </w:p>
    <w:p w14:paraId="4E513CF9" w14:textId="77777777" w:rsidR="00E23BD0" w:rsidRDefault="00E23BD0" w:rsidP="00E23BD0">
      <w:pPr>
        <w:pStyle w:val="Heading1"/>
      </w:pPr>
    </w:p>
    <w:p w14:paraId="2A39F7E5" w14:textId="77777777" w:rsidR="00E23BD0" w:rsidRDefault="00E23BD0" w:rsidP="00E23BD0">
      <w:pPr>
        <w:pStyle w:val="Heading1"/>
      </w:pPr>
    </w:p>
    <w:p w14:paraId="6A708E00" w14:textId="0D6A4867" w:rsidR="000A41DA" w:rsidRDefault="000A41DA" w:rsidP="00E23BD0">
      <w:pPr>
        <w:pStyle w:val="Heading1"/>
      </w:pPr>
      <w:bookmarkStart w:id="49" w:name="_Toc141700016"/>
      <w:r w:rsidRPr="000A41DA">
        <w:t>Part 4</w:t>
      </w:r>
      <w:r w:rsidR="00EF274A">
        <w:t xml:space="preserve"> </w:t>
      </w:r>
      <w:r w:rsidR="00E23BD0">
        <w:t xml:space="preserve">- </w:t>
      </w:r>
      <w:r w:rsidR="00E23BD0">
        <w:br/>
      </w:r>
      <w:r w:rsidRPr="000A41DA">
        <w:t>Protection of the Amenity</w:t>
      </w:r>
      <w:r w:rsidR="009E0792">
        <w:br/>
      </w:r>
      <w:r w:rsidRPr="000A41DA">
        <w:t>of the Municipal District</w:t>
      </w:r>
      <w:bookmarkEnd w:id="49"/>
    </w:p>
    <w:p w14:paraId="487C29FC" w14:textId="5E6381EF" w:rsidR="001F419C" w:rsidRDefault="001F419C">
      <w:pPr>
        <w:spacing w:line="259" w:lineRule="auto"/>
      </w:pPr>
      <w:r>
        <w:br w:type="page"/>
      </w:r>
    </w:p>
    <w:p w14:paraId="7B049201" w14:textId="36BF42AF" w:rsidR="000A41DA" w:rsidRPr="009E0792" w:rsidRDefault="000A41DA" w:rsidP="001F419C">
      <w:pPr>
        <w:pStyle w:val="Heading2"/>
        <w:rPr>
          <w:b w:val="0"/>
          <w:bCs/>
        </w:rPr>
      </w:pPr>
      <w:bookmarkStart w:id="50" w:name="_Toc141700017"/>
      <w:r w:rsidRPr="009E0792">
        <w:rPr>
          <w:b w:val="0"/>
          <w:bCs/>
        </w:rPr>
        <w:lastRenderedPageBreak/>
        <w:t>Division 1</w:t>
      </w:r>
      <w:r w:rsidR="00EF274A" w:rsidRPr="009E0792">
        <w:rPr>
          <w:b w:val="0"/>
          <w:bCs/>
        </w:rPr>
        <w:t xml:space="preserve">: </w:t>
      </w:r>
      <w:r w:rsidRPr="009E0792">
        <w:rPr>
          <w:b w:val="0"/>
          <w:bCs/>
        </w:rPr>
        <w:t>General</w:t>
      </w:r>
      <w:bookmarkEnd w:id="50"/>
      <w:r w:rsidRPr="009E0792">
        <w:rPr>
          <w:b w:val="0"/>
          <w:bCs/>
        </w:rPr>
        <w:t> </w:t>
      </w:r>
    </w:p>
    <w:p w14:paraId="796221CD" w14:textId="77777777" w:rsidR="000A41DA" w:rsidRPr="000A41DA" w:rsidRDefault="000A41DA" w:rsidP="003A37F8">
      <w:pPr>
        <w:pStyle w:val="Heading3"/>
        <w:numPr>
          <w:ilvl w:val="0"/>
          <w:numId w:val="20"/>
        </w:numPr>
        <w:ind w:left="360"/>
      </w:pPr>
      <w:bookmarkStart w:id="51" w:name="_Toc141700018"/>
      <w:r w:rsidRPr="000A41DA">
        <w:t>Display of property numbers</w:t>
      </w:r>
      <w:bookmarkEnd w:id="51"/>
      <w:r w:rsidRPr="000A41DA">
        <w:t> </w:t>
      </w:r>
    </w:p>
    <w:p w14:paraId="44B7B5FA" w14:textId="77777777" w:rsidR="000A41DA" w:rsidRPr="00721B39" w:rsidRDefault="000A41DA" w:rsidP="00721B39">
      <w:pPr>
        <w:spacing w:after="240" w:line="240" w:lineRule="auto"/>
        <w:ind w:left="360"/>
        <w:jc w:val="both"/>
        <w:textAlignment w:val="baseline"/>
        <w:rPr>
          <w:rFonts w:eastAsia="Times New Roman" w:cs="Arial"/>
          <w:sz w:val="24"/>
          <w:szCs w:val="24"/>
          <w:lang w:eastAsia="en-AU"/>
        </w:rPr>
      </w:pPr>
      <w:r w:rsidRPr="00721B39">
        <w:rPr>
          <w:rFonts w:eastAsia="Times New Roman" w:cs="Arial"/>
          <w:sz w:val="24"/>
          <w:szCs w:val="24"/>
          <w:lang w:val="en-US" w:eastAsia="en-AU"/>
        </w:rPr>
        <w:t>Where Council has allocated street numbers to a property the owner or occupier of that property must ensure that the number allocated is clearly displayed by ensuring that it can be clearly read in normal lighting conditions from the road immediately adjacent to the front boundary.</w:t>
      </w:r>
      <w:r w:rsidRPr="00721B39">
        <w:rPr>
          <w:rFonts w:eastAsia="Times New Roman" w:cs="Arial"/>
          <w:sz w:val="24"/>
          <w:szCs w:val="24"/>
          <w:lang w:eastAsia="en-AU"/>
        </w:rPr>
        <w:t> </w:t>
      </w:r>
    </w:p>
    <w:p w14:paraId="56CCFF13" w14:textId="77777777" w:rsidR="000A41DA" w:rsidRPr="0055463E" w:rsidRDefault="000A41DA" w:rsidP="003A37F8">
      <w:pPr>
        <w:pStyle w:val="Heading3"/>
        <w:numPr>
          <w:ilvl w:val="0"/>
          <w:numId w:val="20"/>
        </w:numPr>
        <w:ind w:left="360"/>
        <w:rPr>
          <w:rFonts w:eastAsia="Times New Roman"/>
          <w:bCs/>
          <w:lang w:eastAsia="en-AU"/>
        </w:rPr>
      </w:pPr>
      <w:bookmarkStart w:id="52" w:name="_Toc141700019"/>
      <w:r w:rsidRPr="0055463E">
        <w:t>Camping on Council Land</w:t>
      </w:r>
      <w:bookmarkEnd w:id="52"/>
      <w:r w:rsidRPr="0055463E">
        <w:t> </w:t>
      </w:r>
    </w:p>
    <w:p w14:paraId="11627224" w14:textId="77777777" w:rsidR="000A41DA" w:rsidRPr="00721B39" w:rsidRDefault="000A41DA" w:rsidP="003A37F8">
      <w:pPr>
        <w:numPr>
          <w:ilvl w:val="0"/>
          <w:numId w:val="77"/>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person must not camp on any </w:t>
      </w:r>
      <w:r w:rsidRPr="00721B39">
        <w:rPr>
          <w:rFonts w:eastAsia="Times New Roman" w:cs="Arial"/>
          <w:i/>
          <w:iCs/>
          <w:sz w:val="24"/>
          <w:szCs w:val="24"/>
          <w:lang w:eastAsia="en-AU"/>
        </w:rPr>
        <w:t>Council land</w:t>
      </w:r>
      <w:r w:rsidRPr="00721B39">
        <w:rPr>
          <w:rFonts w:eastAsia="Times New Roman" w:cs="Arial"/>
          <w:sz w:val="24"/>
          <w:szCs w:val="24"/>
          <w:lang w:eastAsia="en-AU"/>
        </w:rPr>
        <w:t xml:space="preserve"> or in any </w:t>
      </w:r>
      <w:r w:rsidRPr="00721B39">
        <w:rPr>
          <w:rFonts w:eastAsia="Times New Roman" w:cs="Arial"/>
          <w:i/>
          <w:iCs/>
          <w:sz w:val="24"/>
          <w:szCs w:val="24"/>
          <w:lang w:eastAsia="en-AU"/>
        </w:rPr>
        <w:t>public place</w:t>
      </w:r>
      <w:r w:rsidRPr="00721B39">
        <w:rPr>
          <w:rFonts w:eastAsia="Times New Roman" w:cs="Arial"/>
          <w:sz w:val="24"/>
          <w:szCs w:val="24"/>
          <w:lang w:eastAsia="en-AU"/>
        </w:rPr>
        <w:t xml:space="preserve"> in a </w:t>
      </w:r>
      <w:r w:rsidRPr="00721B39">
        <w:rPr>
          <w:rFonts w:eastAsia="Times New Roman" w:cs="Arial"/>
          <w:i/>
          <w:iCs/>
          <w:sz w:val="24"/>
          <w:szCs w:val="24"/>
          <w:lang w:eastAsia="en-AU"/>
        </w:rPr>
        <w:t>vehicle</w:t>
      </w:r>
      <w:r w:rsidRPr="00721B39">
        <w:rPr>
          <w:rFonts w:eastAsia="Times New Roman" w:cs="Arial"/>
          <w:sz w:val="24"/>
          <w:szCs w:val="24"/>
          <w:lang w:eastAsia="en-AU"/>
        </w:rPr>
        <w:t xml:space="preserve">, tent, </w:t>
      </w:r>
      <w:proofErr w:type="gramStart"/>
      <w:r w:rsidRPr="00721B39">
        <w:rPr>
          <w:rFonts w:eastAsia="Times New Roman" w:cs="Arial"/>
          <w:sz w:val="24"/>
          <w:szCs w:val="24"/>
          <w:lang w:eastAsia="en-AU"/>
        </w:rPr>
        <w:t>caravan</w:t>
      </w:r>
      <w:proofErr w:type="gramEnd"/>
      <w:r w:rsidRPr="00721B39">
        <w:rPr>
          <w:rFonts w:eastAsia="Times New Roman" w:cs="Arial"/>
          <w:sz w:val="24"/>
          <w:szCs w:val="24"/>
          <w:lang w:eastAsia="en-AU"/>
        </w:rPr>
        <w:t xml:space="preserve"> or any other type of temporary or provisional form of accommodation. </w:t>
      </w:r>
    </w:p>
    <w:p w14:paraId="08C19AAF" w14:textId="136863F3" w:rsidR="000A41DA" w:rsidRPr="00721B39" w:rsidRDefault="000A41DA" w:rsidP="003A37F8">
      <w:pPr>
        <w:numPr>
          <w:ilvl w:val="0"/>
          <w:numId w:val="77"/>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person is not guilty of an offence under sub-clause </w:t>
      </w:r>
      <w:r w:rsidRPr="00721B39">
        <w:rPr>
          <w:rFonts w:eastAsia="Times New Roman" w:cs="Arial"/>
          <w:color w:val="000000"/>
          <w:sz w:val="24"/>
          <w:szCs w:val="24"/>
          <w:shd w:val="clear" w:color="auto" w:fill="E1E3E6"/>
          <w:lang w:eastAsia="en-AU"/>
        </w:rPr>
        <w:t>(1)</w:t>
      </w:r>
      <w:r w:rsidRPr="00721B39">
        <w:rPr>
          <w:rFonts w:eastAsia="Times New Roman" w:cs="Arial"/>
          <w:sz w:val="24"/>
          <w:szCs w:val="24"/>
          <w:lang w:eastAsia="en-AU"/>
        </w:rPr>
        <w:t xml:space="preserve"> where that person establishes that they</w:t>
      </w:r>
      <w:r w:rsidR="005C71C6">
        <w:rPr>
          <w:rFonts w:eastAsia="Times New Roman" w:cs="Arial"/>
          <w:sz w:val="24"/>
          <w:szCs w:val="24"/>
          <w:lang w:eastAsia="en-AU"/>
        </w:rPr>
        <w:t>:</w:t>
      </w:r>
    </w:p>
    <w:p w14:paraId="0657E99E" w14:textId="77777777" w:rsidR="000A41DA" w:rsidRPr="00AD5CB4" w:rsidRDefault="000A41DA" w:rsidP="003A37F8">
      <w:pPr>
        <w:pStyle w:val="ListParagraph"/>
        <w:numPr>
          <w:ilvl w:val="0"/>
          <w:numId w:val="78"/>
        </w:numPr>
        <w:spacing w:after="240" w:line="240" w:lineRule="auto"/>
        <w:ind w:left="1797" w:hanging="357"/>
        <w:contextualSpacing w:val="0"/>
        <w:jc w:val="both"/>
        <w:textAlignment w:val="baseline"/>
        <w:rPr>
          <w:rFonts w:eastAsia="Times New Roman" w:cs="Arial"/>
          <w:sz w:val="24"/>
          <w:szCs w:val="24"/>
          <w:lang w:eastAsia="en-AU"/>
        </w:rPr>
      </w:pPr>
      <w:r w:rsidRPr="00AD5CB4">
        <w:rPr>
          <w:rFonts w:eastAsia="Times New Roman" w:cs="Arial"/>
          <w:sz w:val="24"/>
          <w:szCs w:val="24"/>
          <w:lang w:eastAsia="en-AU"/>
        </w:rPr>
        <w:t>are homeless or in need of secure accommodation; or </w:t>
      </w:r>
    </w:p>
    <w:p w14:paraId="75AA1528" w14:textId="48F0A2C8" w:rsidR="000A41DA" w:rsidRPr="00721B39" w:rsidRDefault="000A41DA" w:rsidP="003A37F8">
      <w:pPr>
        <w:pStyle w:val="ListParagraph"/>
        <w:numPr>
          <w:ilvl w:val="0"/>
          <w:numId w:val="78"/>
        </w:numPr>
        <w:spacing w:after="240" w:line="240" w:lineRule="auto"/>
        <w:ind w:left="1797" w:hanging="357"/>
        <w:contextualSpacing w:val="0"/>
        <w:jc w:val="both"/>
        <w:textAlignment w:val="baseline"/>
        <w:rPr>
          <w:rFonts w:eastAsia="Times New Roman" w:cs="Arial"/>
          <w:sz w:val="24"/>
          <w:szCs w:val="24"/>
          <w:lang w:eastAsia="en-AU"/>
        </w:rPr>
      </w:pPr>
      <w:r w:rsidRPr="00721B39">
        <w:rPr>
          <w:rFonts w:eastAsia="Times New Roman" w:cs="Arial"/>
          <w:sz w:val="24"/>
          <w:szCs w:val="24"/>
          <w:lang w:eastAsia="en-AU"/>
        </w:rPr>
        <w:t>have complex needs or is in the need of additional assistance because of mental or physical disability or illness </w:t>
      </w:r>
    </w:p>
    <w:p w14:paraId="18FA99AB" w14:textId="77777777" w:rsidR="000A41DA" w:rsidRPr="000A41DA" w:rsidRDefault="000A41DA" w:rsidP="003A37F8">
      <w:pPr>
        <w:pStyle w:val="Heading3"/>
        <w:numPr>
          <w:ilvl w:val="0"/>
          <w:numId w:val="20"/>
        </w:numPr>
        <w:ind w:left="360"/>
      </w:pPr>
      <w:bookmarkStart w:id="53" w:name="_Toc141700020"/>
      <w:r w:rsidRPr="000A41DA">
        <w:t>Furniture and other items on Council Land and Footpaths</w:t>
      </w:r>
      <w:bookmarkEnd w:id="53"/>
      <w:r w:rsidRPr="000A41DA">
        <w:t> </w:t>
      </w:r>
    </w:p>
    <w:p w14:paraId="60E5EB98" w14:textId="77777777" w:rsidR="000A41DA" w:rsidRPr="00721B39" w:rsidRDefault="000A41DA" w:rsidP="003A37F8">
      <w:pPr>
        <w:numPr>
          <w:ilvl w:val="0"/>
          <w:numId w:val="79"/>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person must not on a footpath or access way, </w:t>
      </w:r>
      <w:proofErr w:type="gramStart"/>
      <w:r w:rsidRPr="00721B39">
        <w:rPr>
          <w:rFonts w:eastAsia="Times New Roman" w:cs="Arial"/>
          <w:sz w:val="24"/>
          <w:szCs w:val="24"/>
          <w:lang w:eastAsia="en-AU"/>
        </w:rPr>
        <w:t>place</w:t>
      </w:r>
      <w:proofErr w:type="gramEnd"/>
      <w:r w:rsidRPr="00721B39">
        <w:rPr>
          <w:rFonts w:eastAsia="Times New Roman" w:cs="Arial"/>
          <w:sz w:val="24"/>
          <w:szCs w:val="24"/>
          <w:lang w:eastAsia="en-AU"/>
        </w:rPr>
        <w:t xml:space="preserve"> or cause to be placed any </w:t>
      </w:r>
      <w:r w:rsidRPr="00721B39">
        <w:rPr>
          <w:rFonts w:eastAsia="Times New Roman" w:cs="Arial"/>
          <w:i/>
          <w:iCs/>
          <w:sz w:val="24"/>
          <w:szCs w:val="24"/>
          <w:lang w:eastAsia="en-AU"/>
        </w:rPr>
        <w:t>furniture</w:t>
      </w:r>
      <w:r w:rsidRPr="00721B39">
        <w:rPr>
          <w:rFonts w:eastAsia="Times New Roman" w:cs="Arial"/>
          <w:sz w:val="24"/>
          <w:szCs w:val="24"/>
          <w:lang w:eastAsia="en-AU"/>
        </w:rPr>
        <w:t xml:space="preserve"> that obstructs that footpath or accessway. </w:t>
      </w:r>
    </w:p>
    <w:p w14:paraId="6F8C0214" w14:textId="77777777" w:rsidR="000A41DA" w:rsidRPr="00721B39" w:rsidRDefault="000A41DA" w:rsidP="003A37F8">
      <w:pPr>
        <w:numPr>
          <w:ilvl w:val="0"/>
          <w:numId w:val="79"/>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Council may direct a person to remove any of the items in subclause (1). </w:t>
      </w:r>
    </w:p>
    <w:p w14:paraId="6938ADA1" w14:textId="77777777" w:rsidR="000A41DA" w:rsidRPr="00721B39" w:rsidRDefault="000A41DA" w:rsidP="003A37F8">
      <w:pPr>
        <w:numPr>
          <w:ilvl w:val="0"/>
          <w:numId w:val="79"/>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If a person fails to remove any item after being directed to do so, Council may seize any item and impound it in accordance with clause 78. </w:t>
      </w:r>
    </w:p>
    <w:p w14:paraId="3E69D6C6" w14:textId="77777777" w:rsidR="000A41DA" w:rsidRPr="000A41DA" w:rsidRDefault="000A41DA" w:rsidP="003A37F8">
      <w:pPr>
        <w:pStyle w:val="Heading3"/>
        <w:numPr>
          <w:ilvl w:val="0"/>
          <w:numId w:val="20"/>
        </w:numPr>
        <w:ind w:left="465"/>
      </w:pPr>
      <w:bookmarkStart w:id="54" w:name="_Toc141700021"/>
      <w:r w:rsidRPr="000A41DA">
        <w:t>Audible Intruder Alarms</w:t>
      </w:r>
      <w:bookmarkEnd w:id="54"/>
      <w:r w:rsidRPr="000A41DA">
        <w:t> </w:t>
      </w:r>
    </w:p>
    <w:p w14:paraId="7D61493C" w14:textId="77777777" w:rsidR="000A41DA" w:rsidRPr="00A0760E" w:rsidRDefault="000A41DA" w:rsidP="00A0760E">
      <w:pPr>
        <w:spacing w:after="240" w:line="240" w:lineRule="auto"/>
        <w:ind w:firstLine="705"/>
        <w:textAlignment w:val="baseline"/>
        <w:rPr>
          <w:rFonts w:eastAsia="Times New Roman" w:cs="Arial"/>
          <w:sz w:val="24"/>
          <w:szCs w:val="24"/>
          <w:lang w:eastAsia="en-AU"/>
        </w:rPr>
      </w:pPr>
      <w:r w:rsidRPr="00A0760E">
        <w:rPr>
          <w:rFonts w:eastAsia="Times New Roman" w:cs="Arial"/>
          <w:sz w:val="24"/>
          <w:szCs w:val="24"/>
          <w:lang w:eastAsia="en-AU"/>
        </w:rPr>
        <w:t>An owner or occupier of premises must not: </w:t>
      </w:r>
    </w:p>
    <w:p w14:paraId="184384CD" w14:textId="77777777" w:rsidR="000A41DA" w:rsidRPr="00A0760E" w:rsidRDefault="000A41DA" w:rsidP="003A37F8">
      <w:pPr>
        <w:numPr>
          <w:ilvl w:val="0"/>
          <w:numId w:val="80"/>
        </w:numPr>
        <w:spacing w:after="240" w:line="240" w:lineRule="auto"/>
        <w:ind w:left="1800"/>
        <w:jc w:val="both"/>
        <w:textAlignment w:val="baseline"/>
        <w:rPr>
          <w:rFonts w:eastAsia="Times New Roman" w:cs="Arial"/>
          <w:sz w:val="24"/>
          <w:szCs w:val="24"/>
          <w:lang w:eastAsia="en-AU"/>
        </w:rPr>
      </w:pPr>
      <w:r w:rsidRPr="00A0760E">
        <w:rPr>
          <w:rFonts w:eastAsia="Times New Roman" w:cs="Arial"/>
          <w:sz w:val="24"/>
          <w:szCs w:val="24"/>
          <w:lang w:eastAsia="en-AU"/>
        </w:rPr>
        <w:t>install or cause to be installed; or </w:t>
      </w:r>
    </w:p>
    <w:p w14:paraId="714A65A4" w14:textId="77777777" w:rsidR="000A41DA" w:rsidRPr="00A0760E" w:rsidRDefault="000A41DA" w:rsidP="003A37F8">
      <w:pPr>
        <w:numPr>
          <w:ilvl w:val="0"/>
          <w:numId w:val="80"/>
        </w:numPr>
        <w:spacing w:after="240" w:line="240" w:lineRule="auto"/>
        <w:ind w:left="1800"/>
        <w:jc w:val="both"/>
        <w:textAlignment w:val="baseline"/>
        <w:rPr>
          <w:rFonts w:eastAsia="Times New Roman" w:cs="Arial"/>
          <w:sz w:val="24"/>
          <w:szCs w:val="24"/>
          <w:lang w:eastAsia="en-AU"/>
        </w:rPr>
      </w:pPr>
      <w:r w:rsidRPr="00A0760E">
        <w:rPr>
          <w:rFonts w:eastAsia="Times New Roman" w:cs="Arial"/>
          <w:sz w:val="24"/>
          <w:szCs w:val="24"/>
          <w:lang w:eastAsia="en-AU"/>
        </w:rPr>
        <w:t>retain or cause to be retained - </w:t>
      </w:r>
    </w:p>
    <w:p w14:paraId="4E2A351F" w14:textId="77777777" w:rsidR="000A41DA" w:rsidRPr="00A0760E" w:rsidRDefault="000A41DA" w:rsidP="00A0760E">
      <w:pPr>
        <w:spacing w:after="240" w:line="240" w:lineRule="auto"/>
        <w:ind w:left="840"/>
        <w:textAlignment w:val="baseline"/>
        <w:rPr>
          <w:rFonts w:eastAsia="Times New Roman" w:cs="Arial"/>
          <w:sz w:val="24"/>
          <w:szCs w:val="24"/>
          <w:lang w:eastAsia="en-AU"/>
        </w:rPr>
      </w:pPr>
      <w:r w:rsidRPr="00A0760E">
        <w:rPr>
          <w:rFonts w:eastAsia="Times New Roman" w:cs="Arial"/>
          <w:sz w:val="24"/>
          <w:szCs w:val="24"/>
          <w:lang w:eastAsia="en-AU"/>
        </w:rPr>
        <w:t xml:space="preserve">on those premises any audible intruder alarm which emits a noise audible beyond the boundary of the premises which contravenes or fails to comply with the operating guidelines for audible intruder alarms specified in the </w:t>
      </w:r>
      <w:r w:rsidRPr="00A0760E">
        <w:rPr>
          <w:rFonts w:eastAsia="Times New Roman" w:cs="Arial"/>
          <w:i/>
          <w:iCs/>
          <w:sz w:val="24"/>
          <w:szCs w:val="24"/>
          <w:lang w:eastAsia="en-AU"/>
        </w:rPr>
        <w:t>Procedures and Protocols Manual</w:t>
      </w:r>
      <w:r w:rsidRPr="00A0760E">
        <w:rPr>
          <w:rFonts w:eastAsia="Times New Roman" w:cs="Arial"/>
          <w:sz w:val="24"/>
          <w:szCs w:val="24"/>
          <w:lang w:eastAsia="en-AU"/>
        </w:rPr>
        <w:t>. </w:t>
      </w:r>
    </w:p>
    <w:p w14:paraId="4444B982" w14:textId="77777777" w:rsidR="000A41DA" w:rsidRPr="00A0760E" w:rsidRDefault="000A41DA" w:rsidP="003A37F8">
      <w:pPr>
        <w:pStyle w:val="Heading3"/>
        <w:numPr>
          <w:ilvl w:val="0"/>
          <w:numId w:val="20"/>
        </w:numPr>
        <w:ind w:left="360"/>
      </w:pPr>
      <w:bookmarkStart w:id="55" w:name="_Toc141700022"/>
      <w:r w:rsidRPr="00A0760E">
        <w:t>Advertising Signs</w:t>
      </w:r>
      <w:bookmarkEnd w:id="55"/>
      <w:r w:rsidRPr="00A0760E">
        <w:t> </w:t>
      </w:r>
    </w:p>
    <w:p w14:paraId="1B8D8280" w14:textId="77777777" w:rsidR="000A41DA" w:rsidRPr="00721B39" w:rsidRDefault="000A41DA" w:rsidP="003A37F8">
      <w:pPr>
        <w:numPr>
          <w:ilvl w:val="0"/>
          <w:numId w:val="81"/>
        </w:numPr>
        <w:spacing w:after="240" w:line="240" w:lineRule="auto"/>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w:t>
      </w:r>
      <w:r w:rsidRPr="00721B39">
        <w:rPr>
          <w:rFonts w:eastAsia="Times New Roman" w:cs="Arial"/>
          <w:i/>
          <w:iCs/>
          <w:sz w:val="24"/>
          <w:szCs w:val="24"/>
          <w:lang w:eastAsia="en-AU"/>
        </w:rPr>
        <w:t>permit</w:t>
      </w:r>
      <w:r w:rsidRPr="00721B39">
        <w:rPr>
          <w:rFonts w:eastAsia="Times New Roman" w:cs="Arial"/>
          <w:sz w:val="24"/>
          <w:szCs w:val="24"/>
          <w:lang w:eastAsia="en-AU"/>
        </w:rPr>
        <w:t xml:space="preserve"> is required to place an </w:t>
      </w:r>
      <w:r w:rsidRPr="00721B39">
        <w:rPr>
          <w:rFonts w:eastAsia="Times New Roman" w:cs="Arial"/>
          <w:i/>
          <w:iCs/>
          <w:sz w:val="24"/>
          <w:szCs w:val="24"/>
          <w:lang w:eastAsia="en-AU"/>
        </w:rPr>
        <w:t>advertising sign</w:t>
      </w:r>
      <w:r w:rsidRPr="00721B39">
        <w:rPr>
          <w:rFonts w:eastAsia="Times New Roman" w:cs="Arial"/>
          <w:sz w:val="24"/>
          <w:szCs w:val="24"/>
          <w:lang w:eastAsia="en-AU"/>
        </w:rPr>
        <w:t xml:space="preserve"> and a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on or in: </w:t>
      </w:r>
    </w:p>
    <w:p w14:paraId="1ED42CE9" w14:textId="77777777" w:rsidR="000A41DA" w:rsidRPr="00721B39" w:rsidRDefault="000A41DA" w:rsidP="003A37F8">
      <w:pPr>
        <w:numPr>
          <w:ilvl w:val="0"/>
          <w:numId w:val="82"/>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w:t>
      </w:r>
      <w:r w:rsidRPr="00721B39">
        <w:rPr>
          <w:rFonts w:eastAsia="Times New Roman" w:cs="Arial"/>
          <w:i/>
          <w:iCs/>
          <w:sz w:val="24"/>
          <w:szCs w:val="24"/>
          <w:lang w:eastAsia="en-AU"/>
        </w:rPr>
        <w:t>road</w:t>
      </w:r>
      <w:r w:rsidRPr="00721B39">
        <w:rPr>
          <w:rFonts w:eastAsia="Times New Roman" w:cs="Arial"/>
          <w:sz w:val="24"/>
          <w:szCs w:val="24"/>
          <w:lang w:eastAsia="en-AU"/>
        </w:rPr>
        <w:t xml:space="preserve">, </w:t>
      </w:r>
      <w:r w:rsidRPr="00721B39">
        <w:rPr>
          <w:rFonts w:eastAsia="Times New Roman" w:cs="Arial"/>
          <w:i/>
          <w:iCs/>
          <w:sz w:val="24"/>
          <w:szCs w:val="24"/>
          <w:lang w:eastAsia="en-AU"/>
        </w:rPr>
        <w:t>road related</w:t>
      </w:r>
      <w:r w:rsidRPr="00721B39">
        <w:rPr>
          <w:rFonts w:eastAsia="Times New Roman" w:cs="Arial"/>
          <w:sz w:val="24"/>
          <w:szCs w:val="24"/>
          <w:lang w:eastAsia="en-AU"/>
        </w:rPr>
        <w:t xml:space="preserve"> area or </w:t>
      </w:r>
      <w:r w:rsidRPr="00721B39">
        <w:rPr>
          <w:rFonts w:eastAsia="Times New Roman" w:cs="Arial"/>
          <w:i/>
          <w:iCs/>
          <w:sz w:val="24"/>
          <w:szCs w:val="24"/>
          <w:lang w:eastAsia="en-AU"/>
        </w:rPr>
        <w:t>Council land</w:t>
      </w:r>
      <w:r w:rsidRPr="00721B39">
        <w:rPr>
          <w:rFonts w:eastAsia="Times New Roman" w:cs="Arial"/>
          <w:sz w:val="24"/>
          <w:szCs w:val="24"/>
          <w:lang w:eastAsia="en-AU"/>
        </w:rPr>
        <w:t>; or </w:t>
      </w:r>
    </w:p>
    <w:p w14:paraId="4CCBBA44" w14:textId="77777777" w:rsidR="000A41DA" w:rsidRPr="00721B39" w:rsidRDefault="000A41DA" w:rsidP="003A37F8">
      <w:pPr>
        <w:numPr>
          <w:ilvl w:val="0"/>
          <w:numId w:val="82"/>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lastRenderedPageBreak/>
        <w:t xml:space="preserve">an area designated by </w:t>
      </w:r>
      <w:r w:rsidRPr="00721B39">
        <w:rPr>
          <w:rFonts w:eastAsia="Times New Roman" w:cs="Arial"/>
          <w:i/>
          <w:iCs/>
          <w:sz w:val="24"/>
          <w:szCs w:val="24"/>
          <w:lang w:eastAsia="en-AU"/>
        </w:rPr>
        <w:t>Council</w:t>
      </w:r>
      <w:r w:rsidRPr="00721B39">
        <w:rPr>
          <w:rFonts w:eastAsia="Times New Roman" w:cs="Arial"/>
          <w:sz w:val="24"/>
          <w:szCs w:val="24"/>
          <w:lang w:eastAsia="en-AU"/>
        </w:rPr>
        <w:t>; or </w:t>
      </w:r>
    </w:p>
    <w:p w14:paraId="3EB59174" w14:textId="77777777" w:rsidR="000A41DA" w:rsidRPr="00721B39" w:rsidRDefault="000A41DA" w:rsidP="003A37F8">
      <w:pPr>
        <w:numPr>
          <w:ilvl w:val="0"/>
          <w:numId w:val="82"/>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any other location likely to interfere with the vision of a pedestrian or driver. </w:t>
      </w:r>
    </w:p>
    <w:p w14:paraId="5699E54F" w14:textId="77777777" w:rsidR="000A41DA" w:rsidRPr="00721B39" w:rsidRDefault="000A41DA" w:rsidP="003A37F8">
      <w:pPr>
        <w:numPr>
          <w:ilvl w:val="0"/>
          <w:numId w:val="81"/>
        </w:numPr>
        <w:spacing w:after="240" w:line="240" w:lineRule="auto"/>
        <w:jc w:val="both"/>
        <w:textAlignment w:val="baseline"/>
        <w:rPr>
          <w:rFonts w:eastAsia="Times New Roman" w:cs="Arial"/>
          <w:sz w:val="24"/>
          <w:szCs w:val="24"/>
          <w:lang w:eastAsia="en-AU"/>
        </w:rPr>
      </w:pPr>
      <w:r w:rsidRPr="00721B39">
        <w:rPr>
          <w:rFonts w:eastAsia="Times New Roman" w:cs="Arial"/>
          <w:sz w:val="24"/>
          <w:szCs w:val="24"/>
          <w:lang w:eastAsia="en-AU"/>
        </w:rPr>
        <w:t xml:space="preserve">Where an </w:t>
      </w:r>
      <w:r w:rsidRPr="00721B39">
        <w:rPr>
          <w:rFonts w:eastAsia="Times New Roman" w:cs="Arial"/>
          <w:i/>
          <w:iCs/>
          <w:sz w:val="24"/>
          <w:szCs w:val="24"/>
          <w:lang w:eastAsia="en-AU"/>
        </w:rPr>
        <w:t>advertising sign</w:t>
      </w:r>
      <w:r w:rsidRPr="00721B39">
        <w:rPr>
          <w:rFonts w:eastAsia="Times New Roman" w:cs="Arial"/>
          <w:sz w:val="24"/>
          <w:szCs w:val="24"/>
          <w:lang w:eastAsia="en-AU"/>
        </w:rPr>
        <w:t xml:space="preserve"> or a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is proposed to be placed on </w:t>
      </w:r>
      <w:r w:rsidRPr="00721B39">
        <w:rPr>
          <w:rFonts w:eastAsia="Times New Roman" w:cs="Arial"/>
          <w:i/>
          <w:iCs/>
          <w:sz w:val="24"/>
          <w:szCs w:val="24"/>
          <w:lang w:eastAsia="en-AU"/>
        </w:rPr>
        <w:t>land</w:t>
      </w:r>
      <w:r w:rsidRPr="00721B39">
        <w:rPr>
          <w:rFonts w:eastAsia="Times New Roman" w:cs="Arial"/>
          <w:sz w:val="24"/>
          <w:szCs w:val="24"/>
          <w:lang w:eastAsia="en-AU"/>
        </w:rPr>
        <w:t xml:space="preserve"> or fixtures that are not </w:t>
      </w:r>
      <w:r w:rsidRPr="00721B39">
        <w:rPr>
          <w:rFonts w:eastAsia="Times New Roman" w:cs="Arial"/>
          <w:i/>
          <w:iCs/>
          <w:sz w:val="24"/>
          <w:szCs w:val="24"/>
          <w:lang w:eastAsia="en-AU"/>
        </w:rPr>
        <w:t>Council land</w:t>
      </w:r>
      <w:r w:rsidRPr="00721B39">
        <w:rPr>
          <w:rFonts w:eastAsia="Times New Roman" w:cs="Arial"/>
          <w:sz w:val="24"/>
          <w:szCs w:val="24"/>
          <w:lang w:eastAsia="en-AU"/>
        </w:rPr>
        <w:t xml:space="preserve">, the permission of the owner must be </w:t>
      </w:r>
      <w:proofErr w:type="gramStart"/>
      <w:r w:rsidRPr="00721B39">
        <w:rPr>
          <w:rFonts w:eastAsia="Times New Roman" w:cs="Arial"/>
          <w:sz w:val="24"/>
          <w:szCs w:val="24"/>
          <w:lang w:eastAsia="en-AU"/>
        </w:rPr>
        <w:t>obtained</w:t>
      </w:r>
      <w:proofErr w:type="gramEnd"/>
      <w:r w:rsidRPr="00721B39">
        <w:rPr>
          <w:rFonts w:eastAsia="Times New Roman" w:cs="Arial"/>
          <w:sz w:val="24"/>
          <w:szCs w:val="24"/>
          <w:lang w:eastAsia="en-AU"/>
        </w:rPr>
        <w:t xml:space="preserve"> and evidence of that permission must be produced to an </w:t>
      </w:r>
      <w:r w:rsidRPr="00721B39">
        <w:rPr>
          <w:rFonts w:eastAsia="Times New Roman" w:cs="Arial"/>
          <w:i/>
          <w:iCs/>
          <w:sz w:val="24"/>
          <w:szCs w:val="24"/>
          <w:lang w:eastAsia="en-AU"/>
        </w:rPr>
        <w:t>authorised officer</w:t>
      </w:r>
      <w:r w:rsidRPr="00721B39">
        <w:rPr>
          <w:rFonts w:eastAsia="Times New Roman" w:cs="Arial"/>
          <w:sz w:val="24"/>
          <w:szCs w:val="24"/>
          <w:lang w:eastAsia="en-AU"/>
        </w:rPr>
        <w:t xml:space="preserve"> upon request. </w:t>
      </w:r>
    </w:p>
    <w:p w14:paraId="68FEDD31" w14:textId="77777777" w:rsidR="000A41DA" w:rsidRPr="00721B39" w:rsidRDefault="000A41DA" w:rsidP="003A37F8">
      <w:pPr>
        <w:numPr>
          <w:ilvl w:val="0"/>
          <w:numId w:val="81"/>
        </w:numPr>
        <w:spacing w:after="240" w:line="240" w:lineRule="auto"/>
        <w:jc w:val="both"/>
        <w:textAlignment w:val="baseline"/>
        <w:rPr>
          <w:rFonts w:eastAsia="Times New Roman" w:cs="Arial"/>
          <w:sz w:val="24"/>
          <w:szCs w:val="24"/>
          <w:lang w:eastAsia="en-AU"/>
        </w:rPr>
      </w:pPr>
      <w:r w:rsidRPr="00721B39">
        <w:rPr>
          <w:rFonts w:eastAsia="Times New Roman" w:cs="Arial"/>
          <w:sz w:val="24"/>
          <w:szCs w:val="24"/>
          <w:lang w:eastAsia="en-AU"/>
        </w:rPr>
        <w:t xml:space="preserve">If an </w:t>
      </w:r>
      <w:r w:rsidRPr="00721B39">
        <w:rPr>
          <w:rFonts w:eastAsia="Times New Roman" w:cs="Arial"/>
          <w:i/>
          <w:iCs/>
          <w:sz w:val="24"/>
          <w:szCs w:val="24"/>
          <w:lang w:eastAsia="en-AU"/>
        </w:rPr>
        <w:t>advertising sign</w:t>
      </w:r>
      <w:r w:rsidRPr="00721B39">
        <w:rPr>
          <w:rFonts w:eastAsia="Times New Roman" w:cs="Arial"/>
          <w:sz w:val="24"/>
          <w:szCs w:val="24"/>
          <w:lang w:eastAsia="en-AU"/>
        </w:rPr>
        <w:t xml:space="preserve"> or a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is placed in breach of this clause 45: </w:t>
      </w:r>
    </w:p>
    <w:p w14:paraId="1478844F" w14:textId="77777777" w:rsidR="000A41DA" w:rsidRPr="00721B39" w:rsidRDefault="000A41DA" w:rsidP="003A37F8">
      <w:pPr>
        <w:numPr>
          <w:ilvl w:val="0"/>
          <w:numId w:val="83"/>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 xml:space="preserve">the person who is the owner of the business, </w:t>
      </w:r>
      <w:proofErr w:type="gramStart"/>
      <w:r w:rsidRPr="00721B39">
        <w:rPr>
          <w:rFonts w:eastAsia="Times New Roman" w:cs="Arial"/>
          <w:sz w:val="24"/>
          <w:szCs w:val="24"/>
          <w:lang w:eastAsia="en-AU"/>
        </w:rPr>
        <w:t>event</w:t>
      </w:r>
      <w:proofErr w:type="gramEnd"/>
      <w:r w:rsidRPr="00721B39">
        <w:rPr>
          <w:rFonts w:eastAsia="Times New Roman" w:cs="Arial"/>
          <w:sz w:val="24"/>
          <w:szCs w:val="24"/>
          <w:lang w:eastAsia="en-AU"/>
        </w:rPr>
        <w:t xml:space="preserve"> or activity to which the </w:t>
      </w:r>
      <w:r w:rsidRPr="00721B39">
        <w:rPr>
          <w:rFonts w:eastAsia="Times New Roman" w:cs="Arial"/>
          <w:i/>
          <w:iCs/>
          <w:sz w:val="24"/>
          <w:szCs w:val="24"/>
          <w:lang w:eastAsia="en-AU"/>
        </w:rPr>
        <w:t>advertising sign</w:t>
      </w:r>
      <w:r w:rsidRPr="00721B39">
        <w:rPr>
          <w:rFonts w:eastAsia="Times New Roman" w:cs="Arial"/>
          <w:sz w:val="24"/>
          <w:szCs w:val="24"/>
          <w:lang w:eastAsia="en-AU"/>
        </w:rPr>
        <w:t xml:space="preserve"> or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relates; or </w:t>
      </w:r>
    </w:p>
    <w:p w14:paraId="6E788690" w14:textId="77777777" w:rsidR="000A41DA" w:rsidRPr="00721B39" w:rsidRDefault="000A41DA" w:rsidP="003A37F8">
      <w:pPr>
        <w:numPr>
          <w:ilvl w:val="0"/>
          <w:numId w:val="83"/>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 xml:space="preserve">the person who has the management and control of premises, property, business, </w:t>
      </w:r>
      <w:proofErr w:type="gramStart"/>
      <w:r w:rsidRPr="00721B39">
        <w:rPr>
          <w:rFonts w:eastAsia="Times New Roman" w:cs="Arial"/>
          <w:sz w:val="24"/>
          <w:szCs w:val="24"/>
          <w:lang w:eastAsia="en-AU"/>
        </w:rPr>
        <w:t>event</w:t>
      </w:r>
      <w:proofErr w:type="gramEnd"/>
      <w:r w:rsidRPr="00721B39">
        <w:rPr>
          <w:rFonts w:eastAsia="Times New Roman" w:cs="Arial"/>
          <w:sz w:val="24"/>
          <w:szCs w:val="24"/>
          <w:lang w:eastAsia="en-AU"/>
        </w:rPr>
        <w:t xml:space="preserve"> or activity to which the </w:t>
      </w:r>
      <w:r w:rsidRPr="00721B39">
        <w:rPr>
          <w:rFonts w:eastAsia="Times New Roman" w:cs="Arial"/>
          <w:i/>
          <w:iCs/>
          <w:sz w:val="24"/>
          <w:szCs w:val="24"/>
          <w:lang w:eastAsia="en-AU"/>
        </w:rPr>
        <w:t>advertising sign</w:t>
      </w:r>
      <w:r w:rsidRPr="00721B39">
        <w:rPr>
          <w:rFonts w:eastAsia="Times New Roman" w:cs="Arial"/>
          <w:sz w:val="24"/>
          <w:szCs w:val="24"/>
          <w:lang w:eastAsia="en-AU"/>
        </w:rPr>
        <w:t xml:space="preserve"> or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relates; or </w:t>
      </w:r>
    </w:p>
    <w:p w14:paraId="20CF478A" w14:textId="77777777" w:rsidR="000A41DA" w:rsidRPr="00721B39" w:rsidRDefault="000A41DA" w:rsidP="003A37F8">
      <w:pPr>
        <w:numPr>
          <w:ilvl w:val="0"/>
          <w:numId w:val="83"/>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 xml:space="preserve">the person who is the promoter of the premises, property, business, </w:t>
      </w:r>
      <w:proofErr w:type="gramStart"/>
      <w:r w:rsidRPr="00721B39">
        <w:rPr>
          <w:rFonts w:eastAsia="Times New Roman" w:cs="Arial"/>
          <w:sz w:val="24"/>
          <w:szCs w:val="24"/>
          <w:lang w:eastAsia="en-AU"/>
        </w:rPr>
        <w:t>event</w:t>
      </w:r>
      <w:proofErr w:type="gramEnd"/>
      <w:r w:rsidRPr="00721B39">
        <w:rPr>
          <w:rFonts w:eastAsia="Times New Roman" w:cs="Arial"/>
          <w:sz w:val="24"/>
          <w:szCs w:val="24"/>
          <w:lang w:eastAsia="en-AU"/>
        </w:rPr>
        <w:t xml:space="preserve"> or activity to which the </w:t>
      </w:r>
      <w:r w:rsidRPr="00721B39">
        <w:rPr>
          <w:rFonts w:eastAsia="Times New Roman" w:cs="Arial"/>
          <w:i/>
          <w:iCs/>
          <w:sz w:val="24"/>
          <w:szCs w:val="24"/>
          <w:lang w:eastAsia="en-AU"/>
        </w:rPr>
        <w:t>advertising sign</w:t>
      </w:r>
      <w:r w:rsidRPr="00721B39">
        <w:rPr>
          <w:rFonts w:eastAsia="Times New Roman" w:cs="Arial"/>
          <w:sz w:val="24"/>
          <w:szCs w:val="24"/>
          <w:lang w:eastAsia="en-AU"/>
        </w:rPr>
        <w:t xml:space="preserve"> or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relates; or </w:t>
      </w:r>
    </w:p>
    <w:p w14:paraId="4AF82B1C" w14:textId="77777777" w:rsidR="000A41DA" w:rsidRPr="00721B39" w:rsidRDefault="000A41DA" w:rsidP="003A37F8">
      <w:pPr>
        <w:numPr>
          <w:ilvl w:val="0"/>
          <w:numId w:val="83"/>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 xml:space="preserve">the person who is responsible for the placement, siting or distribution of the </w:t>
      </w:r>
      <w:r w:rsidRPr="00721B39">
        <w:rPr>
          <w:rFonts w:eastAsia="Times New Roman" w:cs="Arial"/>
          <w:i/>
          <w:iCs/>
          <w:sz w:val="24"/>
          <w:szCs w:val="24"/>
          <w:lang w:eastAsia="en-AU"/>
        </w:rPr>
        <w:t xml:space="preserve">advertising sign </w:t>
      </w:r>
      <w:r w:rsidRPr="00721B39">
        <w:rPr>
          <w:rFonts w:eastAsia="Times New Roman" w:cs="Arial"/>
          <w:sz w:val="24"/>
          <w:szCs w:val="24"/>
          <w:lang w:eastAsia="en-AU"/>
        </w:rPr>
        <w:t xml:space="preserve">or </w:t>
      </w:r>
      <w:r w:rsidRPr="00721B39">
        <w:rPr>
          <w:rFonts w:eastAsia="Times New Roman" w:cs="Arial"/>
          <w:i/>
          <w:iCs/>
          <w:sz w:val="24"/>
          <w:szCs w:val="24"/>
          <w:lang w:eastAsia="en-AU"/>
        </w:rPr>
        <w:t>community advertising sign</w:t>
      </w:r>
      <w:r w:rsidRPr="00721B39">
        <w:rPr>
          <w:rFonts w:eastAsia="Times New Roman" w:cs="Arial"/>
          <w:sz w:val="24"/>
          <w:szCs w:val="24"/>
          <w:lang w:eastAsia="en-AU"/>
        </w:rPr>
        <w:t xml:space="preserve"> (including, without limitation, the person who engages another whether as an employee or agent to place, site or distribute the </w:t>
      </w:r>
      <w:r w:rsidRPr="00721B39">
        <w:rPr>
          <w:rFonts w:eastAsia="Times New Roman" w:cs="Arial"/>
          <w:i/>
          <w:iCs/>
          <w:sz w:val="24"/>
          <w:szCs w:val="24"/>
          <w:lang w:eastAsia="en-AU"/>
        </w:rPr>
        <w:t>advertising sign</w:t>
      </w:r>
      <w:r w:rsidRPr="00721B39">
        <w:rPr>
          <w:rFonts w:eastAsia="Times New Roman" w:cs="Arial"/>
          <w:sz w:val="24"/>
          <w:szCs w:val="24"/>
          <w:lang w:eastAsia="en-AU"/>
        </w:rPr>
        <w:t>) - </w:t>
      </w:r>
    </w:p>
    <w:p w14:paraId="2D9AB0EF" w14:textId="77777777" w:rsidR="000A41DA" w:rsidRPr="00721B39" w:rsidRDefault="000A41DA" w:rsidP="00721B39">
      <w:pPr>
        <w:spacing w:after="240" w:line="240" w:lineRule="auto"/>
        <w:ind w:left="1560"/>
        <w:jc w:val="both"/>
        <w:textAlignment w:val="baseline"/>
        <w:rPr>
          <w:rFonts w:eastAsia="Times New Roman" w:cs="Arial"/>
          <w:sz w:val="24"/>
          <w:szCs w:val="24"/>
          <w:lang w:eastAsia="en-AU"/>
        </w:rPr>
      </w:pPr>
      <w:r w:rsidRPr="00721B39">
        <w:rPr>
          <w:rFonts w:eastAsia="Times New Roman" w:cs="Arial"/>
          <w:sz w:val="24"/>
          <w:szCs w:val="24"/>
          <w:lang w:val="en-US" w:eastAsia="en-AU"/>
        </w:rPr>
        <w:t xml:space="preserve">is each guilty of an offence against this Local Law, </w:t>
      </w:r>
      <w:proofErr w:type="gramStart"/>
      <w:r w:rsidRPr="00721B39">
        <w:rPr>
          <w:rFonts w:eastAsia="Times New Roman" w:cs="Arial"/>
          <w:sz w:val="24"/>
          <w:szCs w:val="24"/>
          <w:lang w:val="en-US" w:eastAsia="en-AU"/>
        </w:rPr>
        <w:t>whether or not</w:t>
      </w:r>
      <w:proofErr w:type="gramEnd"/>
      <w:r w:rsidRPr="00721B39">
        <w:rPr>
          <w:rFonts w:eastAsia="Times New Roman" w:cs="Arial"/>
          <w:sz w:val="24"/>
          <w:szCs w:val="24"/>
          <w:lang w:val="en-US" w:eastAsia="en-AU"/>
        </w:rPr>
        <w:t xml:space="preserve"> the person who placed the advertising sign or </w:t>
      </w:r>
      <w:r w:rsidRPr="00721B39">
        <w:rPr>
          <w:rFonts w:eastAsia="Times New Roman" w:cs="Arial"/>
          <w:i/>
          <w:iCs/>
          <w:sz w:val="24"/>
          <w:szCs w:val="24"/>
          <w:lang w:val="en-US" w:eastAsia="en-AU"/>
        </w:rPr>
        <w:t>community advertising sign</w:t>
      </w:r>
      <w:r w:rsidRPr="00721B39">
        <w:rPr>
          <w:rFonts w:eastAsia="Times New Roman" w:cs="Arial"/>
          <w:sz w:val="24"/>
          <w:szCs w:val="24"/>
          <w:lang w:val="en-US" w:eastAsia="en-AU"/>
        </w:rPr>
        <w:t xml:space="preserve"> is identified or prosecuted.</w:t>
      </w:r>
      <w:r w:rsidRPr="00721B39">
        <w:rPr>
          <w:rFonts w:eastAsia="Times New Roman" w:cs="Arial"/>
          <w:sz w:val="24"/>
          <w:szCs w:val="24"/>
          <w:lang w:eastAsia="en-AU"/>
        </w:rPr>
        <w:t> </w:t>
      </w:r>
    </w:p>
    <w:p w14:paraId="2282798C" w14:textId="77777777" w:rsidR="000A41DA" w:rsidRPr="00721B39" w:rsidRDefault="000A41DA" w:rsidP="003A37F8">
      <w:pPr>
        <w:numPr>
          <w:ilvl w:val="0"/>
          <w:numId w:val="81"/>
        </w:numPr>
        <w:spacing w:after="240" w:line="240" w:lineRule="auto"/>
        <w:jc w:val="both"/>
        <w:textAlignment w:val="baseline"/>
        <w:rPr>
          <w:rFonts w:eastAsia="Times New Roman" w:cs="Arial"/>
          <w:sz w:val="24"/>
          <w:szCs w:val="24"/>
          <w:lang w:eastAsia="en-AU"/>
        </w:rPr>
      </w:pPr>
      <w:r w:rsidRPr="00721B39">
        <w:rPr>
          <w:rFonts w:eastAsia="Times New Roman" w:cs="Arial"/>
          <w:sz w:val="24"/>
          <w:szCs w:val="24"/>
          <w:lang w:eastAsia="en-AU"/>
        </w:rPr>
        <w:t>Council may designate: </w:t>
      </w:r>
    </w:p>
    <w:p w14:paraId="027DB699" w14:textId="77777777" w:rsidR="000A41DA" w:rsidRPr="00721B39" w:rsidRDefault="000A41DA" w:rsidP="003A37F8">
      <w:pPr>
        <w:numPr>
          <w:ilvl w:val="0"/>
          <w:numId w:val="84"/>
        </w:numPr>
        <w:spacing w:after="240" w:line="240" w:lineRule="auto"/>
        <w:ind w:left="1800"/>
        <w:jc w:val="both"/>
        <w:textAlignment w:val="baseline"/>
        <w:rPr>
          <w:rFonts w:eastAsia="Times New Roman" w:cs="Arial"/>
          <w:sz w:val="24"/>
          <w:szCs w:val="24"/>
          <w:lang w:eastAsia="en-AU"/>
        </w:rPr>
      </w:pPr>
      <w:r w:rsidRPr="00721B39">
        <w:rPr>
          <w:rFonts w:eastAsia="Times New Roman" w:cs="Arial"/>
          <w:i/>
          <w:iCs/>
          <w:sz w:val="24"/>
          <w:szCs w:val="24"/>
          <w:lang w:eastAsia="en-AU"/>
        </w:rPr>
        <w:t>advertising signs</w:t>
      </w:r>
      <w:r w:rsidRPr="00721B39">
        <w:rPr>
          <w:rFonts w:eastAsia="Times New Roman" w:cs="Arial"/>
          <w:sz w:val="24"/>
          <w:szCs w:val="24"/>
          <w:lang w:eastAsia="en-AU"/>
        </w:rPr>
        <w:t xml:space="preserve"> or </w:t>
      </w:r>
      <w:r w:rsidRPr="00721B39">
        <w:rPr>
          <w:rFonts w:eastAsia="Times New Roman" w:cs="Arial"/>
          <w:i/>
          <w:iCs/>
          <w:sz w:val="24"/>
          <w:szCs w:val="24"/>
          <w:lang w:eastAsia="en-AU"/>
        </w:rPr>
        <w:t>community advertising signs</w:t>
      </w:r>
      <w:r w:rsidRPr="00721B39">
        <w:rPr>
          <w:rFonts w:eastAsia="Times New Roman" w:cs="Arial"/>
          <w:sz w:val="24"/>
          <w:szCs w:val="24"/>
          <w:lang w:eastAsia="en-AU"/>
        </w:rPr>
        <w:t xml:space="preserve"> relating to </w:t>
      </w:r>
      <w:proofErr w:type="gramStart"/>
      <w:r w:rsidRPr="00721B39">
        <w:rPr>
          <w:rFonts w:eastAsia="Times New Roman" w:cs="Arial"/>
          <w:sz w:val="24"/>
          <w:szCs w:val="24"/>
          <w:lang w:eastAsia="en-AU"/>
        </w:rPr>
        <w:t>particular uses</w:t>
      </w:r>
      <w:proofErr w:type="gramEnd"/>
      <w:r w:rsidRPr="00721B39">
        <w:rPr>
          <w:rFonts w:eastAsia="Times New Roman" w:cs="Arial"/>
          <w:sz w:val="24"/>
          <w:szCs w:val="24"/>
          <w:lang w:eastAsia="en-AU"/>
        </w:rPr>
        <w:t xml:space="preserve"> or activities that are exempt from the requirements of this provision; or </w:t>
      </w:r>
    </w:p>
    <w:p w14:paraId="2BD2AAAE" w14:textId="77777777" w:rsidR="000A41DA" w:rsidRPr="00721B39" w:rsidRDefault="000A41DA" w:rsidP="003A37F8">
      <w:pPr>
        <w:numPr>
          <w:ilvl w:val="0"/>
          <w:numId w:val="84"/>
        </w:numPr>
        <w:spacing w:after="240" w:line="240" w:lineRule="auto"/>
        <w:ind w:left="1800"/>
        <w:jc w:val="both"/>
        <w:textAlignment w:val="baseline"/>
        <w:rPr>
          <w:rFonts w:eastAsia="Times New Roman" w:cs="Arial"/>
          <w:sz w:val="24"/>
          <w:szCs w:val="24"/>
          <w:lang w:eastAsia="en-AU"/>
        </w:rPr>
      </w:pPr>
      <w:r w:rsidRPr="00721B39">
        <w:rPr>
          <w:rFonts w:eastAsia="Times New Roman" w:cs="Arial"/>
          <w:sz w:val="24"/>
          <w:szCs w:val="24"/>
          <w:lang w:eastAsia="en-AU"/>
        </w:rPr>
        <w:t>areas where advertising signs are permitted, limited, or prohibited. </w:t>
      </w:r>
    </w:p>
    <w:p w14:paraId="4BEA974D" w14:textId="77777777" w:rsidR="000A41DA" w:rsidRPr="0055463E" w:rsidRDefault="000A41DA" w:rsidP="003A37F8">
      <w:pPr>
        <w:pStyle w:val="Heading3"/>
        <w:numPr>
          <w:ilvl w:val="0"/>
          <w:numId w:val="20"/>
        </w:numPr>
        <w:ind w:left="360"/>
        <w:rPr>
          <w:rFonts w:eastAsia="Times New Roman"/>
          <w:bCs/>
          <w:lang w:eastAsia="en-AU"/>
        </w:rPr>
      </w:pPr>
      <w:bookmarkStart w:id="56" w:name="_Toc141700023"/>
      <w:r w:rsidRPr="0055463E">
        <w:t>No Smoking in Smoke Free Areas</w:t>
      </w:r>
      <w:bookmarkEnd w:id="56"/>
      <w:r w:rsidRPr="0055463E">
        <w:t> </w:t>
      </w:r>
    </w:p>
    <w:p w14:paraId="01BB3766" w14:textId="77777777" w:rsidR="000A41DA" w:rsidRPr="00721B39" w:rsidRDefault="000A41DA" w:rsidP="003A37F8">
      <w:pPr>
        <w:numPr>
          <w:ilvl w:val="0"/>
          <w:numId w:val="85"/>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person must not </w:t>
      </w:r>
      <w:r w:rsidRPr="00721B39">
        <w:rPr>
          <w:rFonts w:eastAsia="Times New Roman" w:cs="Arial"/>
          <w:i/>
          <w:iCs/>
          <w:sz w:val="24"/>
          <w:szCs w:val="24"/>
          <w:lang w:eastAsia="en-AU"/>
        </w:rPr>
        <w:t>smoke</w:t>
      </w:r>
      <w:r w:rsidRPr="00721B39">
        <w:rPr>
          <w:rFonts w:eastAsia="Times New Roman" w:cs="Arial"/>
          <w:sz w:val="24"/>
          <w:szCs w:val="24"/>
          <w:lang w:eastAsia="en-AU"/>
        </w:rPr>
        <w:t xml:space="preserve"> a tobacco product in a </w:t>
      </w:r>
      <w:r w:rsidRPr="00721B39">
        <w:rPr>
          <w:rFonts w:eastAsia="Times New Roman" w:cs="Arial"/>
          <w:i/>
          <w:iCs/>
          <w:sz w:val="24"/>
          <w:szCs w:val="24"/>
          <w:lang w:eastAsia="en-AU"/>
        </w:rPr>
        <w:t>smoke free area</w:t>
      </w:r>
      <w:r w:rsidRPr="00721B39">
        <w:rPr>
          <w:rFonts w:eastAsia="Times New Roman" w:cs="Arial"/>
          <w:sz w:val="24"/>
          <w:szCs w:val="24"/>
          <w:lang w:eastAsia="en-AU"/>
        </w:rPr>
        <w:t>. </w:t>
      </w:r>
    </w:p>
    <w:p w14:paraId="0648F00B" w14:textId="77777777" w:rsidR="000A41DA" w:rsidRPr="00721B39" w:rsidRDefault="000A41DA" w:rsidP="003A37F8">
      <w:pPr>
        <w:numPr>
          <w:ilvl w:val="0"/>
          <w:numId w:val="85"/>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Where Council believes on reasonable grounds that a person is contravening or has contravened sub-clause </w:t>
      </w:r>
      <w:r w:rsidRPr="00721B39">
        <w:rPr>
          <w:rFonts w:eastAsia="Times New Roman" w:cs="Arial"/>
          <w:color w:val="000000"/>
          <w:sz w:val="24"/>
          <w:szCs w:val="24"/>
          <w:shd w:val="clear" w:color="auto" w:fill="E1E3E6"/>
          <w:lang w:eastAsia="en-AU"/>
        </w:rPr>
        <w:t>(1)</w:t>
      </w:r>
      <w:r w:rsidRPr="00721B39">
        <w:rPr>
          <w:rFonts w:eastAsia="Times New Roman" w:cs="Arial"/>
          <w:sz w:val="24"/>
          <w:szCs w:val="24"/>
          <w:lang w:eastAsia="en-AU"/>
        </w:rPr>
        <w:t xml:space="preserve">, the </w:t>
      </w:r>
      <w:r w:rsidRPr="00721B39">
        <w:rPr>
          <w:rFonts w:eastAsia="Times New Roman" w:cs="Arial"/>
          <w:i/>
          <w:iCs/>
          <w:sz w:val="24"/>
          <w:szCs w:val="24"/>
          <w:lang w:eastAsia="en-AU"/>
        </w:rPr>
        <w:t>Council</w:t>
      </w:r>
      <w:r w:rsidRPr="00721B39">
        <w:rPr>
          <w:rFonts w:eastAsia="Times New Roman" w:cs="Arial"/>
          <w:sz w:val="24"/>
          <w:szCs w:val="24"/>
          <w:lang w:eastAsia="en-AU"/>
        </w:rPr>
        <w:t xml:space="preserve"> may direct the person to extinguish and then dispose of the </w:t>
      </w:r>
      <w:r w:rsidRPr="00721B39">
        <w:rPr>
          <w:rFonts w:eastAsia="Times New Roman" w:cs="Arial"/>
          <w:i/>
          <w:iCs/>
          <w:sz w:val="24"/>
          <w:szCs w:val="24"/>
          <w:lang w:eastAsia="en-AU"/>
        </w:rPr>
        <w:t>tobacco product.</w:t>
      </w:r>
      <w:r w:rsidRPr="00721B39">
        <w:rPr>
          <w:rFonts w:eastAsia="Times New Roman" w:cs="Arial"/>
          <w:sz w:val="24"/>
          <w:szCs w:val="24"/>
          <w:lang w:eastAsia="en-AU"/>
        </w:rPr>
        <w:t> </w:t>
      </w:r>
    </w:p>
    <w:p w14:paraId="372D7B04" w14:textId="77777777" w:rsidR="000A41DA" w:rsidRPr="00721B39" w:rsidRDefault="000A41DA" w:rsidP="003A37F8">
      <w:pPr>
        <w:numPr>
          <w:ilvl w:val="0"/>
          <w:numId w:val="85"/>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person to whom a direction is given under sub-clause </w:t>
      </w:r>
      <w:r w:rsidRPr="00721B39">
        <w:rPr>
          <w:rFonts w:eastAsia="Times New Roman" w:cs="Arial"/>
          <w:color w:val="000000"/>
          <w:sz w:val="24"/>
          <w:szCs w:val="24"/>
          <w:shd w:val="clear" w:color="auto" w:fill="E1E3E6"/>
          <w:lang w:eastAsia="en-AU"/>
        </w:rPr>
        <w:t>(2)</w:t>
      </w:r>
      <w:r w:rsidRPr="00721B39">
        <w:rPr>
          <w:rFonts w:eastAsia="Times New Roman" w:cs="Arial"/>
          <w:sz w:val="24"/>
          <w:szCs w:val="24"/>
          <w:lang w:eastAsia="en-AU"/>
        </w:rPr>
        <w:t xml:space="preserve"> must comply with that direction. </w:t>
      </w:r>
    </w:p>
    <w:p w14:paraId="66D50895" w14:textId="77777777" w:rsidR="000A41DA" w:rsidRPr="00721B39" w:rsidRDefault="000A41DA" w:rsidP="003A37F8">
      <w:pPr>
        <w:numPr>
          <w:ilvl w:val="0"/>
          <w:numId w:val="85"/>
        </w:numPr>
        <w:spacing w:after="240" w:line="240" w:lineRule="auto"/>
        <w:ind w:left="720"/>
        <w:jc w:val="both"/>
        <w:textAlignment w:val="baseline"/>
        <w:rPr>
          <w:rFonts w:eastAsia="Times New Roman" w:cs="Arial"/>
          <w:sz w:val="24"/>
          <w:szCs w:val="24"/>
          <w:lang w:eastAsia="en-AU"/>
        </w:rPr>
      </w:pPr>
      <w:r w:rsidRPr="00721B39">
        <w:rPr>
          <w:rFonts w:eastAsia="Times New Roman" w:cs="Arial"/>
          <w:i/>
          <w:iCs/>
          <w:sz w:val="24"/>
          <w:szCs w:val="24"/>
          <w:lang w:eastAsia="en-AU"/>
        </w:rPr>
        <w:lastRenderedPageBreak/>
        <w:t>Council</w:t>
      </w:r>
      <w:r w:rsidRPr="00721B39">
        <w:rPr>
          <w:rFonts w:eastAsia="Times New Roman" w:cs="Arial"/>
          <w:sz w:val="24"/>
          <w:szCs w:val="24"/>
          <w:lang w:eastAsia="en-AU"/>
        </w:rPr>
        <w:t xml:space="preserve"> may </w:t>
      </w:r>
      <w:r w:rsidRPr="00721B39">
        <w:rPr>
          <w:rFonts w:eastAsia="Times New Roman" w:cs="Arial"/>
          <w:i/>
          <w:iCs/>
          <w:sz w:val="24"/>
          <w:szCs w:val="24"/>
          <w:lang w:eastAsia="en-AU"/>
        </w:rPr>
        <w:t>designate</w:t>
      </w:r>
      <w:r w:rsidRPr="00721B39">
        <w:rPr>
          <w:rFonts w:eastAsia="Times New Roman" w:cs="Arial"/>
          <w:sz w:val="24"/>
          <w:szCs w:val="24"/>
          <w:lang w:eastAsia="en-AU"/>
        </w:rPr>
        <w:t xml:space="preserve"> any area within the municipality to be a </w:t>
      </w:r>
      <w:r w:rsidRPr="00721B39">
        <w:rPr>
          <w:rFonts w:eastAsia="Times New Roman" w:cs="Arial"/>
          <w:i/>
          <w:iCs/>
          <w:sz w:val="24"/>
          <w:szCs w:val="24"/>
          <w:lang w:eastAsia="en-AU"/>
        </w:rPr>
        <w:t>smoke free area</w:t>
      </w:r>
      <w:r w:rsidRPr="00721B39">
        <w:rPr>
          <w:rFonts w:eastAsia="Times New Roman" w:cs="Arial"/>
          <w:sz w:val="24"/>
          <w:szCs w:val="24"/>
          <w:lang w:eastAsia="en-AU"/>
        </w:rPr>
        <w:t xml:space="preserve"> for the purpose of this clause. </w:t>
      </w:r>
    </w:p>
    <w:p w14:paraId="15B71945" w14:textId="77777777" w:rsidR="000A41DA" w:rsidRPr="00721B39" w:rsidRDefault="000A41DA" w:rsidP="003A37F8">
      <w:pPr>
        <w:numPr>
          <w:ilvl w:val="0"/>
          <w:numId w:val="85"/>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Council may erect a sign specifying no smoking in the designated area. </w:t>
      </w:r>
    </w:p>
    <w:p w14:paraId="2C511714" w14:textId="77777777" w:rsidR="000A41DA" w:rsidRPr="000A41DA" w:rsidRDefault="000A41DA" w:rsidP="003A37F8">
      <w:pPr>
        <w:pStyle w:val="Heading3"/>
        <w:numPr>
          <w:ilvl w:val="0"/>
          <w:numId w:val="20"/>
        </w:numPr>
        <w:ind w:left="360"/>
      </w:pPr>
      <w:bookmarkStart w:id="57" w:name="_Toc141700024"/>
      <w:r w:rsidRPr="000A41DA">
        <w:t xml:space="preserve">Incinerators, fires and </w:t>
      </w:r>
      <w:proofErr w:type="gramStart"/>
      <w:r w:rsidRPr="000A41DA">
        <w:t>open air</w:t>
      </w:r>
      <w:proofErr w:type="gramEnd"/>
      <w:r w:rsidRPr="000A41DA">
        <w:t xml:space="preserve"> burning</w:t>
      </w:r>
      <w:bookmarkEnd w:id="57"/>
      <w:r w:rsidRPr="000A41DA">
        <w:t> </w:t>
      </w:r>
    </w:p>
    <w:p w14:paraId="3DEF17C8" w14:textId="77777777" w:rsidR="000A41DA" w:rsidRPr="00721B39" w:rsidRDefault="000A41DA" w:rsidP="003A37F8">
      <w:pPr>
        <w:numPr>
          <w:ilvl w:val="0"/>
          <w:numId w:val="86"/>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A person must not light or allow any fire to be lit in the open air or in an </w:t>
      </w:r>
      <w:r w:rsidRPr="00721B39">
        <w:rPr>
          <w:rFonts w:eastAsia="Times New Roman" w:cs="Arial"/>
          <w:i/>
          <w:iCs/>
          <w:sz w:val="24"/>
          <w:szCs w:val="24"/>
          <w:lang w:eastAsia="en-AU"/>
        </w:rPr>
        <w:t>incinerator</w:t>
      </w:r>
      <w:r w:rsidRPr="00721B39">
        <w:rPr>
          <w:rFonts w:eastAsia="Times New Roman" w:cs="Arial"/>
          <w:sz w:val="24"/>
          <w:szCs w:val="24"/>
          <w:lang w:eastAsia="en-AU"/>
        </w:rPr>
        <w:t xml:space="preserve"> on any </w:t>
      </w:r>
      <w:r w:rsidRPr="00721B39">
        <w:rPr>
          <w:rFonts w:eastAsia="Times New Roman" w:cs="Arial"/>
          <w:i/>
          <w:iCs/>
          <w:sz w:val="24"/>
          <w:szCs w:val="24"/>
          <w:lang w:eastAsia="en-AU"/>
        </w:rPr>
        <w:t>land</w:t>
      </w:r>
      <w:r w:rsidRPr="00721B39">
        <w:rPr>
          <w:rFonts w:eastAsia="Times New Roman" w:cs="Arial"/>
          <w:sz w:val="24"/>
          <w:szCs w:val="24"/>
          <w:lang w:eastAsia="en-AU"/>
        </w:rPr>
        <w:t>. </w:t>
      </w:r>
    </w:p>
    <w:p w14:paraId="1870325E" w14:textId="77777777" w:rsidR="000A41DA" w:rsidRPr="00721B39" w:rsidRDefault="000A41DA" w:rsidP="003A37F8">
      <w:pPr>
        <w:numPr>
          <w:ilvl w:val="0"/>
          <w:numId w:val="86"/>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The prohibition in sub-clause (1) does not apply to a fire which is approved by a permit for a special event. </w:t>
      </w:r>
    </w:p>
    <w:p w14:paraId="23490A68" w14:textId="77777777" w:rsidR="000A41DA" w:rsidRPr="00721B39" w:rsidRDefault="000A41DA" w:rsidP="003A37F8">
      <w:pPr>
        <w:numPr>
          <w:ilvl w:val="0"/>
          <w:numId w:val="86"/>
        </w:numPr>
        <w:spacing w:after="240" w:line="240" w:lineRule="auto"/>
        <w:ind w:left="720"/>
        <w:jc w:val="both"/>
        <w:textAlignment w:val="baseline"/>
        <w:rPr>
          <w:rFonts w:eastAsia="Times New Roman" w:cs="Arial"/>
          <w:sz w:val="24"/>
          <w:szCs w:val="24"/>
          <w:lang w:eastAsia="en-AU"/>
        </w:rPr>
      </w:pPr>
      <w:r w:rsidRPr="00721B39">
        <w:rPr>
          <w:rFonts w:eastAsia="Times New Roman" w:cs="Arial"/>
          <w:sz w:val="24"/>
          <w:szCs w:val="24"/>
          <w:lang w:eastAsia="en-AU"/>
        </w:rPr>
        <w:t xml:space="preserve">Subject to the requirements of any other legislation, the prohibition in sub-clause </w:t>
      </w:r>
      <w:r w:rsidRPr="00721B39">
        <w:rPr>
          <w:rFonts w:eastAsia="Times New Roman" w:cs="Arial"/>
          <w:color w:val="000000"/>
          <w:sz w:val="24"/>
          <w:szCs w:val="24"/>
          <w:shd w:val="clear" w:color="auto" w:fill="E1E3E6"/>
          <w:lang w:eastAsia="en-AU"/>
        </w:rPr>
        <w:t>(1)</w:t>
      </w:r>
      <w:r w:rsidRPr="00721B39">
        <w:rPr>
          <w:rFonts w:eastAsia="Times New Roman" w:cs="Arial"/>
          <w:sz w:val="24"/>
          <w:szCs w:val="24"/>
          <w:lang w:eastAsia="en-AU"/>
        </w:rPr>
        <w:t xml:space="preserve"> does not apply to a person who uses a barbecue for the purposes of cooking food. </w:t>
      </w:r>
    </w:p>
    <w:p w14:paraId="4420EB7B" w14:textId="77777777" w:rsidR="000A41DA" w:rsidRPr="00721B39" w:rsidRDefault="000A41DA" w:rsidP="003A37F8">
      <w:pPr>
        <w:numPr>
          <w:ilvl w:val="0"/>
          <w:numId w:val="86"/>
        </w:numPr>
        <w:spacing w:after="240" w:line="240" w:lineRule="auto"/>
        <w:ind w:left="720"/>
        <w:jc w:val="both"/>
        <w:textAlignment w:val="baseline"/>
        <w:rPr>
          <w:rFonts w:eastAsia="Times New Roman" w:cs="Arial"/>
          <w:sz w:val="24"/>
          <w:szCs w:val="24"/>
          <w:lang w:eastAsia="en-AU"/>
        </w:rPr>
      </w:pPr>
      <w:proofErr w:type="gramStart"/>
      <w:r w:rsidRPr="00721B39">
        <w:rPr>
          <w:rFonts w:eastAsia="Times New Roman" w:cs="Arial"/>
          <w:sz w:val="24"/>
          <w:szCs w:val="24"/>
          <w:lang w:eastAsia="en-AU"/>
        </w:rPr>
        <w:t>For the purpose of</w:t>
      </w:r>
      <w:proofErr w:type="gramEnd"/>
      <w:r w:rsidRPr="00721B39">
        <w:rPr>
          <w:rFonts w:eastAsia="Times New Roman" w:cs="Arial"/>
          <w:sz w:val="24"/>
          <w:szCs w:val="24"/>
          <w:lang w:eastAsia="en-AU"/>
        </w:rPr>
        <w:t xml:space="preserve"> sub-clause </w:t>
      </w:r>
      <w:r w:rsidRPr="00721B39">
        <w:rPr>
          <w:rFonts w:eastAsia="Times New Roman" w:cs="Arial"/>
          <w:color w:val="000000"/>
          <w:sz w:val="24"/>
          <w:szCs w:val="24"/>
          <w:shd w:val="clear" w:color="auto" w:fill="E1E3E6"/>
          <w:lang w:eastAsia="en-AU"/>
        </w:rPr>
        <w:t>(3)</w:t>
      </w:r>
      <w:r w:rsidRPr="00721B39">
        <w:rPr>
          <w:rFonts w:eastAsia="Times New Roman" w:cs="Arial"/>
          <w:sz w:val="24"/>
          <w:szCs w:val="24"/>
          <w:lang w:eastAsia="en-AU"/>
        </w:rPr>
        <w:t xml:space="preserve"> a barbecue is a device specifically designed and constructed for the purpose of cooking. </w:t>
      </w:r>
    </w:p>
    <w:p w14:paraId="3DF6B443" w14:textId="77777777" w:rsidR="000A41DA" w:rsidRPr="0055463E" w:rsidRDefault="000A41DA" w:rsidP="003A37F8">
      <w:pPr>
        <w:pStyle w:val="Heading3"/>
        <w:numPr>
          <w:ilvl w:val="0"/>
          <w:numId w:val="20"/>
        </w:numPr>
        <w:ind w:left="360"/>
        <w:rPr>
          <w:rFonts w:eastAsia="Times New Roman"/>
          <w:bCs/>
          <w:lang w:eastAsia="en-AU"/>
        </w:rPr>
      </w:pPr>
      <w:bookmarkStart w:id="58" w:name="_Toc141700025"/>
      <w:r w:rsidRPr="0055463E">
        <w:t>Fireworks</w:t>
      </w:r>
      <w:bookmarkEnd w:id="58"/>
      <w:r w:rsidRPr="0055463E">
        <w:t> </w:t>
      </w:r>
    </w:p>
    <w:p w14:paraId="6BE8547F" w14:textId="65D2AC7B" w:rsidR="000A41DA" w:rsidRPr="00721B39" w:rsidRDefault="000A41DA" w:rsidP="007579B9">
      <w:pPr>
        <w:spacing w:after="240" w:line="240" w:lineRule="auto"/>
        <w:ind w:left="360"/>
        <w:jc w:val="both"/>
        <w:textAlignment w:val="baseline"/>
        <w:rPr>
          <w:rFonts w:eastAsia="Times New Roman" w:cs="Arial"/>
          <w:sz w:val="24"/>
          <w:szCs w:val="24"/>
          <w:lang w:eastAsia="en-AU"/>
        </w:rPr>
      </w:pPr>
      <w:r w:rsidRPr="00721B39">
        <w:rPr>
          <w:rFonts w:eastAsia="Times New Roman" w:cs="Arial"/>
          <w:sz w:val="24"/>
          <w:szCs w:val="24"/>
          <w:lang w:val="en-US" w:eastAsia="en-AU"/>
        </w:rPr>
        <w:t xml:space="preserve">A person must not, without a </w:t>
      </w:r>
      <w:r w:rsidRPr="00721B39">
        <w:rPr>
          <w:rFonts w:eastAsia="Times New Roman" w:cs="Arial"/>
          <w:i/>
          <w:iCs/>
          <w:sz w:val="24"/>
          <w:szCs w:val="24"/>
          <w:lang w:val="en-US" w:eastAsia="en-AU"/>
        </w:rPr>
        <w:t>permit</w:t>
      </w:r>
      <w:r w:rsidRPr="00721B39">
        <w:rPr>
          <w:rFonts w:eastAsia="Times New Roman" w:cs="Arial"/>
          <w:sz w:val="24"/>
          <w:szCs w:val="24"/>
          <w:lang w:val="en-US" w:eastAsia="en-AU"/>
        </w:rPr>
        <w:t xml:space="preserve">, discharge or cause or allow to be discharged any fireworks from </w:t>
      </w:r>
      <w:r w:rsidRPr="00721B39">
        <w:rPr>
          <w:rFonts w:eastAsia="Times New Roman" w:cs="Arial"/>
          <w:i/>
          <w:iCs/>
          <w:sz w:val="24"/>
          <w:szCs w:val="24"/>
          <w:lang w:val="en-US" w:eastAsia="en-AU"/>
        </w:rPr>
        <w:t>Council land</w:t>
      </w:r>
      <w:r w:rsidRPr="00721B39">
        <w:rPr>
          <w:rFonts w:eastAsia="Times New Roman" w:cs="Arial"/>
          <w:sz w:val="24"/>
          <w:szCs w:val="24"/>
          <w:lang w:val="en-US" w:eastAsia="en-AU"/>
        </w:rPr>
        <w:t>.</w:t>
      </w:r>
      <w:r w:rsidRPr="00721B39">
        <w:rPr>
          <w:rFonts w:eastAsia="Times New Roman" w:cs="Arial"/>
          <w:sz w:val="24"/>
          <w:szCs w:val="24"/>
          <w:lang w:eastAsia="en-AU"/>
        </w:rPr>
        <w:t>  </w:t>
      </w:r>
    </w:p>
    <w:p w14:paraId="4AFE73B0" w14:textId="77777777" w:rsidR="000A41DA" w:rsidRPr="000A41DA" w:rsidRDefault="000A41DA" w:rsidP="003A37F8">
      <w:pPr>
        <w:pStyle w:val="Heading3"/>
        <w:numPr>
          <w:ilvl w:val="0"/>
          <w:numId w:val="20"/>
        </w:numPr>
        <w:ind w:left="360"/>
      </w:pPr>
      <w:bookmarkStart w:id="59" w:name="_Toc141700026"/>
      <w:r w:rsidRPr="000A41DA">
        <w:t>Heavy Vehicles</w:t>
      </w:r>
      <w:bookmarkEnd w:id="59"/>
      <w:r w:rsidRPr="000A41DA">
        <w:t> </w:t>
      </w:r>
    </w:p>
    <w:p w14:paraId="1EA901FA" w14:textId="77777777" w:rsidR="000A41DA" w:rsidRPr="00721B39" w:rsidRDefault="000A41DA" w:rsidP="007579B9">
      <w:pPr>
        <w:spacing w:after="240" w:line="240" w:lineRule="auto"/>
        <w:ind w:left="360"/>
        <w:jc w:val="both"/>
        <w:textAlignment w:val="baseline"/>
        <w:rPr>
          <w:rFonts w:eastAsia="Times New Roman" w:cs="Arial"/>
          <w:sz w:val="24"/>
          <w:szCs w:val="24"/>
          <w:lang w:eastAsia="en-AU"/>
        </w:rPr>
      </w:pPr>
      <w:r w:rsidRPr="00721B39">
        <w:rPr>
          <w:rFonts w:eastAsia="Times New Roman" w:cs="Arial"/>
          <w:sz w:val="24"/>
          <w:szCs w:val="24"/>
          <w:lang w:val="en-US" w:eastAsia="en-AU"/>
        </w:rPr>
        <w:t xml:space="preserve">An owner or occupier of residential land must not, without a </w:t>
      </w:r>
      <w:r w:rsidRPr="00721B39">
        <w:rPr>
          <w:rFonts w:eastAsia="Times New Roman" w:cs="Arial"/>
          <w:i/>
          <w:iCs/>
          <w:sz w:val="24"/>
          <w:szCs w:val="24"/>
          <w:lang w:val="en-US" w:eastAsia="en-AU"/>
        </w:rPr>
        <w:t>permit</w:t>
      </w:r>
      <w:r w:rsidRPr="00721B39">
        <w:rPr>
          <w:rFonts w:eastAsia="Times New Roman" w:cs="Arial"/>
          <w:sz w:val="24"/>
          <w:szCs w:val="24"/>
          <w:lang w:val="en-US" w:eastAsia="en-AU"/>
        </w:rPr>
        <w:t xml:space="preserve">, keep or allow to be kept a </w:t>
      </w:r>
      <w:r w:rsidRPr="00721B39">
        <w:rPr>
          <w:rFonts w:eastAsia="Times New Roman" w:cs="Arial"/>
          <w:i/>
          <w:iCs/>
          <w:sz w:val="24"/>
          <w:szCs w:val="24"/>
          <w:lang w:val="en-US" w:eastAsia="en-AU"/>
        </w:rPr>
        <w:t>heavy vehicle</w:t>
      </w:r>
      <w:r w:rsidRPr="00721B39">
        <w:rPr>
          <w:rFonts w:eastAsia="Times New Roman" w:cs="Arial"/>
          <w:sz w:val="24"/>
          <w:szCs w:val="24"/>
          <w:lang w:val="en-US" w:eastAsia="en-AU"/>
        </w:rPr>
        <w:t xml:space="preserve"> on that residential </w:t>
      </w:r>
      <w:r w:rsidRPr="00721B39">
        <w:rPr>
          <w:rFonts w:eastAsia="Times New Roman" w:cs="Arial"/>
          <w:i/>
          <w:iCs/>
          <w:sz w:val="24"/>
          <w:szCs w:val="24"/>
          <w:lang w:val="en-US" w:eastAsia="en-AU"/>
        </w:rPr>
        <w:t>land</w:t>
      </w:r>
      <w:r w:rsidRPr="00721B39">
        <w:rPr>
          <w:rFonts w:eastAsia="Times New Roman" w:cs="Arial"/>
          <w:sz w:val="24"/>
          <w:szCs w:val="24"/>
          <w:lang w:val="en-US" w:eastAsia="en-AU"/>
        </w:rPr>
        <w:t>.</w:t>
      </w:r>
      <w:r w:rsidRPr="00721B39">
        <w:rPr>
          <w:rFonts w:eastAsia="Times New Roman" w:cs="Arial"/>
          <w:sz w:val="24"/>
          <w:szCs w:val="24"/>
          <w:lang w:eastAsia="en-AU"/>
        </w:rPr>
        <w:t> </w:t>
      </w:r>
    </w:p>
    <w:p w14:paraId="54BDA1E5" w14:textId="77777777" w:rsidR="000A41DA" w:rsidRPr="000A41DA" w:rsidRDefault="000A41DA" w:rsidP="003A37F8">
      <w:pPr>
        <w:pStyle w:val="Heading3"/>
        <w:numPr>
          <w:ilvl w:val="0"/>
          <w:numId w:val="20"/>
        </w:numPr>
        <w:ind w:left="360"/>
      </w:pPr>
      <w:bookmarkStart w:id="60" w:name="_Toc141700027"/>
      <w:r w:rsidRPr="000A41DA">
        <w:t>Political Signs</w:t>
      </w:r>
      <w:bookmarkEnd w:id="60"/>
      <w:r w:rsidRPr="000A41DA">
        <w:t>  </w:t>
      </w:r>
    </w:p>
    <w:p w14:paraId="09F8B260" w14:textId="77777777" w:rsidR="000A41DA" w:rsidRPr="00C133DD" w:rsidRDefault="000A41DA" w:rsidP="003A37F8">
      <w:pPr>
        <w:numPr>
          <w:ilvl w:val="0"/>
          <w:numId w:val="89"/>
        </w:numPr>
        <w:spacing w:after="240" w:line="240" w:lineRule="auto"/>
        <w:ind w:left="720"/>
        <w:textAlignment w:val="baseline"/>
        <w:rPr>
          <w:rFonts w:eastAsia="Times New Roman" w:cs="Arial"/>
          <w:sz w:val="24"/>
          <w:szCs w:val="24"/>
          <w:lang w:eastAsia="en-AU"/>
        </w:rPr>
      </w:pPr>
      <w:r w:rsidRPr="00C133DD">
        <w:rPr>
          <w:rFonts w:eastAsia="Times New Roman" w:cs="Arial"/>
          <w:sz w:val="24"/>
          <w:szCs w:val="24"/>
          <w:lang w:eastAsia="en-AU"/>
        </w:rPr>
        <w:t>A person must not affix, erect, install or otherwise display a political sign on Council Land or a building or structure or other thing on Council Land.  </w:t>
      </w:r>
    </w:p>
    <w:p w14:paraId="24DFBABC" w14:textId="77777777" w:rsidR="000A41DA" w:rsidRPr="00C133DD" w:rsidRDefault="000A41DA" w:rsidP="003A37F8">
      <w:pPr>
        <w:numPr>
          <w:ilvl w:val="0"/>
          <w:numId w:val="89"/>
        </w:numPr>
        <w:spacing w:after="240" w:line="240" w:lineRule="auto"/>
        <w:ind w:left="720"/>
        <w:textAlignment w:val="baseline"/>
        <w:rPr>
          <w:rFonts w:eastAsia="Times New Roman" w:cs="Arial"/>
          <w:sz w:val="24"/>
          <w:szCs w:val="24"/>
          <w:lang w:eastAsia="en-AU"/>
        </w:rPr>
      </w:pPr>
      <w:proofErr w:type="gramStart"/>
      <w:r w:rsidRPr="00C133DD">
        <w:rPr>
          <w:rFonts w:eastAsia="Times New Roman" w:cs="Arial"/>
          <w:sz w:val="24"/>
          <w:szCs w:val="24"/>
          <w:lang w:eastAsia="en-AU"/>
        </w:rPr>
        <w:t>For the purpose of</w:t>
      </w:r>
      <w:proofErr w:type="gramEnd"/>
      <w:r w:rsidRPr="00C133DD">
        <w:rPr>
          <w:rFonts w:eastAsia="Times New Roman" w:cs="Arial"/>
          <w:sz w:val="24"/>
          <w:szCs w:val="24"/>
          <w:lang w:eastAsia="en-AU"/>
        </w:rPr>
        <w:t xml:space="preserve"> sub-clause (1) a political sign means any sign which displays, promotes or otherwise identifies a political candidate or political party.  </w:t>
      </w:r>
    </w:p>
    <w:p w14:paraId="360B7811" w14:textId="77777777" w:rsidR="000A41DA" w:rsidRPr="00C133DD" w:rsidRDefault="000A41DA" w:rsidP="003A37F8">
      <w:pPr>
        <w:numPr>
          <w:ilvl w:val="0"/>
          <w:numId w:val="89"/>
        </w:numPr>
        <w:spacing w:after="240" w:line="240" w:lineRule="auto"/>
        <w:ind w:left="720"/>
        <w:textAlignment w:val="baseline"/>
        <w:rPr>
          <w:rFonts w:eastAsia="Times New Roman" w:cs="Arial"/>
          <w:sz w:val="24"/>
          <w:szCs w:val="24"/>
          <w:lang w:eastAsia="en-AU"/>
        </w:rPr>
      </w:pPr>
      <w:r w:rsidRPr="00C133DD">
        <w:rPr>
          <w:rFonts w:eastAsia="Times New Roman" w:cs="Arial"/>
          <w:sz w:val="24"/>
          <w:szCs w:val="24"/>
          <w:lang w:eastAsia="en-AU"/>
        </w:rPr>
        <w:t>Clause (1) does not apply if the signage is authorised under this or any other law. </w:t>
      </w:r>
    </w:p>
    <w:p w14:paraId="27A4CE27" w14:textId="050D0609" w:rsidR="000A41DA" w:rsidRPr="009E0792" w:rsidRDefault="000A41DA" w:rsidP="001F419C">
      <w:pPr>
        <w:pStyle w:val="Heading2"/>
        <w:rPr>
          <w:b w:val="0"/>
          <w:bCs/>
        </w:rPr>
      </w:pPr>
      <w:bookmarkStart w:id="61" w:name="_Toc141700028"/>
      <w:r w:rsidRPr="009E0792">
        <w:rPr>
          <w:b w:val="0"/>
          <w:bCs/>
        </w:rPr>
        <w:t>Division 2</w:t>
      </w:r>
      <w:r w:rsidR="00EF274A" w:rsidRPr="009E0792">
        <w:rPr>
          <w:b w:val="0"/>
          <w:bCs/>
        </w:rPr>
        <w:t>:</w:t>
      </w:r>
      <w:r w:rsidRPr="009E0792">
        <w:rPr>
          <w:b w:val="0"/>
          <w:bCs/>
        </w:rPr>
        <w:t xml:space="preserve"> Premises – Unsightly or dangerous</w:t>
      </w:r>
      <w:bookmarkEnd w:id="61"/>
    </w:p>
    <w:p w14:paraId="78857592" w14:textId="77777777" w:rsidR="000A41DA" w:rsidRPr="000A41DA" w:rsidRDefault="000A41DA" w:rsidP="003A37F8">
      <w:pPr>
        <w:pStyle w:val="Heading3"/>
        <w:numPr>
          <w:ilvl w:val="0"/>
          <w:numId w:val="20"/>
        </w:numPr>
        <w:ind w:left="360"/>
      </w:pPr>
      <w:bookmarkStart w:id="62" w:name="_Toc141700029"/>
      <w:r w:rsidRPr="000A41DA">
        <w:t>Dangerous or unsightly land</w:t>
      </w:r>
      <w:bookmarkEnd w:id="62"/>
      <w:r w:rsidRPr="000A41DA">
        <w:t> </w:t>
      </w:r>
    </w:p>
    <w:p w14:paraId="32FC6637" w14:textId="77777777" w:rsidR="000A41DA" w:rsidRPr="00DE7565" w:rsidRDefault="000A41DA" w:rsidP="003A37F8">
      <w:pPr>
        <w:numPr>
          <w:ilvl w:val="0"/>
          <w:numId w:val="87"/>
        </w:numPr>
        <w:spacing w:after="240" w:line="240" w:lineRule="auto"/>
        <w:ind w:left="714" w:hanging="357"/>
        <w:jc w:val="both"/>
        <w:textAlignment w:val="baseline"/>
        <w:rPr>
          <w:rFonts w:eastAsia="Times New Roman" w:cs="Arial"/>
          <w:sz w:val="24"/>
          <w:szCs w:val="24"/>
          <w:lang w:eastAsia="en-AU"/>
        </w:rPr>
      </w:pPr>
      <w:r w:rsidRPr="00DE7565">
        <w:rPr>
          <w:rFonts w:eastAsia="Times New Roman" w:cs="Arial"/>
          <w:sz w:val="24"/>
          <w:szCs w:val="24"/>
          <w:lang w:eastAsia="en-AU"/>
        </w:rPr>
        <w:t xml:space="preserve">An owner or occupier of </w:t>
      </w:r>
      <w:r w:rsidRPr="00DE7565">
        <w:rPr>
          <w:rFonts w:eastAsia="Times New Roman" w:cs="Arial"/>
          <w:i/>
          <w:iCs/>
          <w:sz w:val="24"/>
          <w:szCs w:val="24"/>
          <w:lang w:eastAsia="en-AU"/>
        </w:rPr>
        <w:t>land</w:t>
      </w:r>
      <w:r w:rsidRPr="00DE7565">
        <w:rPr>
          <w:rFonts w:eastAsia="Times New Roman" w:cs="Arial"/>
          <w:sz w:val="24"/>
          <w:szCs w:val="24"/>
          <w:lang w:eastAsia="en-AU"/>
        </w:rPr>
        <w:t xml:space="preserve"> must not allow that </w:t>
      </w:r>
      <w:r w:rsidRPr="00DE7565">
        <w:rPr>
          <w:rFonts w:eastAsia="Times New Roman" w:cs="Arial"/>
          <w:i/>
          <w:iCs/>
          <w:sz w:val="24"/>
          <w:szCs w:val="24"/>
          <w:lang w:eastAsia="en-AU"/>
        </w:rPr>
        <w:t>land</w:t>
      </w:r>
      <w:r w:rsidRPr="00DE7565">
        <w:rPr>
          <w:rFonts w:eastAsia="Times New Roman" w:cs="Arial"/>
          <w:sz w:val="24"/>
          <w:szCs w:val="24"/>
          <w:lang w:eastAsia="en-AU"/>
        </w:rPr>
        <w:t xml:space="preserve"> to be kept in a manner which is dangerous or unsightly. </w:t>
      </w:r>
    </w:p>
    <w:p w14:paraId="17EA0F58" w14:textId="6980A99E" w:rsidR="000A41DA" w:rsidRPr="00DE7565" w:rsidRDefault="000A41DA" w:rsidP="003A37F8">
      <w:pPr>
        <w:pStyle w:val="ListParagraph"/>
        <w:numPr>
          <w:ilvl w:val="0"/>
          <w:numId w:val="87"/>
        </w:numPr>
        <w:spacing w:after="240" w:line="240" w:lineRule="auto"/>
        <w:ind w:left="714" w:hanging="357"/>
        <w:contextualSpacing w:val="0"/>
        <w:jc w:val="both"/>
        <w:textAlignment w:val="baseline"/>
        <w:rPr>
          <w:rFonts w:eastAsia="Times New Roman" w:cs="Arial"/>
          <w:sz w:val="24"/>
          <w:szCs w:val="24"/>
          <w:lang w:eastAsia="en-AU"/>
        </w:rPr>
      </w:pPr>
      <w:r w:rsidRPr="00DE7565">
        <w:rPr>
          <w:rFonts w:eastAsia="Times New Roman" w:cs="Arial"/>
          <w:sz w:val="24"/>
          <w:szCs w:val="24"/>
          <w:lang w:eastAsia="en-AU"/>
        </w:rPr>
        <w:t>An owner or occupier of land must not allow the nature strip or footpath adjacent to that land to be unsightly or occupied with furniture or other objects. </w:t>
      </w:r>
    </w:p>
    <w:p w14:paraId="095B61C3" w14:textId="3FB99EE5" w:rsidR="000A41DA" w:rsidRPr="00DE7565" w:rsidRDefault="000A41DA" w:rsidP="003A37F8">
      <w:pPr>
        <w:pStyle w:val="ListParagraph"/>
        <w:numPr>
          <w:ilvl w:val="0"/>
          <w:numId w:val="87"/>
        </w:numPr>
        <w:spacing w:after="240" w:line="240" w:lineRule="auto"/>
        <w:ind w:left="714" w:hanging="357"/>
        <w:contextualSpacing w:val="0"/>
        <w:jc w:val="both"/>
        <w:textAlignment w:val="baseline"/>
        <w:rPr>
          <w:rFonts w:eastAsia="Times New Roman" w:cs="Arial"/>
          <w:sz w:val="24"/>
          <w:szCs w:val="24"/>
          <w:lang w:eastAsia="en-AU"/>
        </w:rPr>
      </w:pPr>
      <w:r w:rsidRPr="00DE7565">
        <w:rPr>
          <w:rFonts w:eastAsia="Times New Roman" w:cs="Arial"/>
          <w:sz w:val="24"/>
          <w:szCs w:val="24"/>
          <w:lang w:eastAsia="en-AU"/>
        </w:rPr>
        <w:lastRenderedPageBreak/>
        <w:t xml:space="preserve">For the purpose of sub-clause (2), where the land adjacent to the nature strip or footpath has one or more </w:t>
      </w:r>
      <w:proofErr w:type="gramStart"/>
      <w:r w:rsidRPr="00DE7565">
        <w:rPr>
          <w:rFonts w:eastAsia="Times New Roman" w:cs="Arial"/>
          <w:sz w:val="24"/>
          <w:szCs w:val="24"/>
          <w:lang w:eastAsia="en-AU"/>
        </w:rPr>
        <w:t>owners</w:t>
      </w:r>
      <w:proofErr w:type="gramEnd"/>
      <w:r w:rsidRPr="00DE7565">
        <w:rPr>
          <w:rFonts w:eastAsia="Times New Roman" w:cs="Arial"/>
          <w:sz w:val="24"/>
          <w:szCs w:val="24"/>
          <w:lang w:eastAsia="en-AU"/>
        </w:rPr>
        <w:t xml:space="preserve"> corporation, the owner of land includes those owners corporation. </w:t>
      </w:r>
    </w:p>
    <w:p w14:paraId="11C23190" w14:textId="77777777" w:rsidR="000A41DA" w:rsidRPr="00DE7565" w:rsidRDefault="000A41DA" w:rsidP="003A37F8">
      <w:pPr>
        <w:numPr>
          <w:ilvl w:val="0"/>
          <w:numId w:val="87"/>
        </w:numPr>
        <w:spacing w:after="240" w:line="240" w:lineRule="auto"/>
        <w:ind w:left="714" w:hanging="357"/>
        <w:jc w:val="both"/>
        <w:textAlignment w:val="baseline"/>
        <w:rPr>
          <w:rFonts w:eastAsia="Times New Roman" w:cs="Arial"/>
          <w:sz w:val="24"/>
          <w:szCs w:val="24"/>
          <w:lang w:eastAsia="en-AU"/>
        </w:rPr>
      </w:pPr>
      <w:r w:rsidRPr="00DE7565">
        <w:rPr>
          <w:rFonts w:eastAsia="Times New Roman" w:cs="Arial"/>
          <w:sz w:val="24"/>
          <w:szCs w:val="24"/>
          <w:lang w:eastAsia="en-AU"/>
        </w:rPr>
        <w:t xml:space="preserve">Without limiting sub-clause </w:t>
      </w:r>
      <w:r w:rsidRPr="00DE7565">
        <w:rPr>
          <w:rFonts w:eastAsia="Times New Roman" w:cs="Arial"/>
          <w:color w:val="000000"/>
          <w:sz w:val="24"/>
          <w:szCs w:val="24"/>
          <w:shd w:val="clear" w:color="auto" w:fill="E1E3E6"/>
          <w:lang w:eastAsia="en-AU"/>
        </w:rPr>
        <w:t>(1)</w:t>
      </w:r>
      <w:r w:rsidRPr="00DE7565">
        <w:rPr>
          <w:rFonts w:eastAsia="Times New Roman" w:cs="Arial"/>
          <w:sz w:val="24"/>
          <w:szCs w:val="24"/>
          <w:lang w:eastAsia="en-AU"/>
        </w:rPr>
        <w:t xml:space="preserve">, the owner or the occupier of </w:t>
      </w:r>
      <w:r w:rsidRPr="00DE7565">
        <w:rPr>
          <w:rFonts w:eastAsia="Times New Roman" w:cs="Arial"/>
          <w:i/>
          <w:iCs/>
          <w:sz w:val="24"/>
          <w:szCs w:val="24"/>
          <w:lang w:eastAsia="en-AU"/>
        </w:rPr>
        <w:t>land</w:t>
      </w:r>
      <w:r w:rsidRPr="00DE7565">
        <w:rPr>
          <w:rFonts w:eastAsia="Times New Roman" w:cs="Arial"/>
          <w:sz w:val="24"/>
          <w:szCs w:val="24"/>
          <w:lang w:eastAsia="en-AU"/>
        </w:rPr>
        <w:t xml:space="preserve"> on which is located any building or other structure which is unoccupied, unfit for occupation or normal use or not occupied most of the time:  </w:t>
      </w:r>
    </w:p>
    <w:p w14:paraId="0CCEF63E" w14:textId="1FBDA38D" w:rsidR="004C4F42" w:rsidRDefault="004C4F42" w:rsidP="003A37F8">
      <w:pPr>
        <w:numPr>
          <w:ilvl w:val="0"/>
          <w:numId w:val="88"/>
        </w:numPr>
        <w:spacing w:after="240" w:line="240" w:lineRule="auto"/>
        <w:ind w:left="1440"/>
        <w:jc w:val="both"/>
        <w:textAlignment w:val="baseline"/>
        <w:rPr>
          <w:rFonts w:eastAsia="Times New Roman" w:cs="Arial"/>
          <w:sz w:val="24"/>
          <w:szCs w:val="24"/>
          <w:lang w:eastAsia="en-AU"/>
        </w:rPr>
      </w:pPr>
      <w:r>
        <w:rPr>
          <w:rFonts w:eastAsia="Times New Roman" w:cs="Arial"/>
          <w:sz w:val="24"/>
          <w:szCs w:val="24"/>
          <w:lang w:eastAsia="en-AU"/>
        </w:rPr>
        <w:t>must not permit any building or other structure to become dilapidated or further dilapidated,</w:t>
      </w:r>
    </w:p>
    <w:p w14:paraId="23CCC87D" w14:textId="6D5C6657" w:rsidR="000A41DA" w:rsidRPr="00DE7565" w:rsidRDefault="000A41DA" w:rsidP="003A37F8">
      <w:pPr>
        <w:numPr>
          <w:ilvl w:val="0"/>
          <w:numId w:val="88"/>
        </w:numPr>
        <w:spacing w:after="240" w:line="240" w:lineRule="auto"/>
        <w:ind w:left="1440"/>
        <w:jc w:val="both"/>
        <w:textAlignment w:val="baseline"/>
        <w:rPr>
          <w:rFonts w:eastAsia="Times New Roman" w:cs="Arial"/>
          <w:sz w:val="24"/>
          <w:szCs w:val="24"/>
          <w:lang w:eastAsia="en-AU"/>
        </w:rPr>
      </w:pPr>
      <w:r w:rsidRPr="00DE7565">
        <w:rPr>
          <w:rFonts w:eastAsia="Times New Roman" w:cs="Arial"/>
          <w:sz w:val="24"/>
          <w:szCs w:val="24"/>
          <w:lang w:eastAsia="en-AU"/>
        </w:rPr>
        <w:t xml:space="preserve">must take all reasonable steps to secure the building or other structure and the </w:t>
      </w:r>
      <w:r w:rsidRPr="00DE7565">
        <w:rPr>
          <w:rFonts w:eastAsia="Times New Roman" w:cs="Arial"/>
          <w:i/>
          <w:iCs/>
          <w:sz w:val="24"/>
          <w:szCs w:val="24"/>
          <w:lang w:eastAsia="en-AU"/>
        </w:rPr>
        <w:t>land</w:t>
      </w:r>
      <w:r w:rsidRPr="00DE7565">
        <w:rPr>
          <w:rFonts w:eastAsia="Times New Roman" w:cs="Arial"/>
          <w:sz w:val="24"/>
          <w:szCs w:val="24"/>
          <w:lang w:eastAsia="en-AU"/>
        </w:rPr>
        <w:t xml:space="preserve"> on which it is built from unauthorised </w:t>
      </w:r>
      <w:proofErr w:type="gramStart"/>
      <w:r w:rsidRPr="00DE7565">
        <w:rPr>
          <w:rFonts w:eastAsia="Times New Roman" w:cs="Arial"/>
          <w:sz w:val="24"/>
          <w:szCs w:val="24"/>
          <w:lang w:eastAsia="en-AU"/>
        </w:rPr>
        <w:t>access;</w:t>
      </w:r>
      <w:proofErr w:type="gramEnd"/>
      <w:r w:rsidRPr="00DE7565">
        <w:rPr>
          <w:rFonts w:eastAsia="Times New Roman" w:cs="Arial"/>
          <w:sz w:val="24"/>
          <w:szCs w:val="24"/>
          <w:lang w:eastAsia="en-AU"/>
        </w:rPr>
        <w:t>  </w:t>
      </w:r>
    </w:p>
    <w:p w14:paraId="02342B6C" w14:textId="77777777" w:rsidR="000A41DA" w:rsidRPr="00DE7565" w:rsidRDefault="000A41DA" w:rsidP="003A37F8">
      <w:pPr>
        <w:numPr>
          <w:ilvl w:val="0"/>
          <w:numId w:val="88"/>
        </w:numPr>
        <w:spacing w:after="240" w:line="240" w:lineRule="auto"/>
        <w:ind w:left="1440"/>
        <w:jc w:val="both"/>
        <w:textAlignment w:val="baseline"/>
        <w:rPr>
          <w:rFonts w:eastAsia="Times New Roman" w:cs="Arial"/>
          <w:sz w:val="24"/>
          <w:szCs w:val="24"/>
          <w:lang w:eastAsia="en-AU"/>
        </w:rPr>
      </w:pPr>
      <w:r w:rsidRPr="00DE7565">
        <w:rPr>
          <w:rFonts w:eastAsia="Times New Roman" w:cs="Arial"/>
          <w:sz w:val="24"/>
          <w:szCs w:val="24"/>
          <w:lang w:eastAsia="en-AU"/>
        </w:rPr>
        <w:t xml:space="preserve">must maintain any building or other structure in a state of good repair and appearance, including undertaking temporary repairs as required to ensure on-site safety and security and to avoid the appearance of neglect out of character with other premises in the </w:t>
      </w:r>
      <w:proofErr w:type="gramStart"/>
      <w:r w:rsidRPr="00DE7565">
        <w:rPr>
          <w:rFonts w:eastAsia="Times New Roman" w:cs="Arial"/>
          <w:sz w:val="24"/>
          <w:szCs w:val="24"/>
          <w:lang w:eastAsia="en-AU"/>
        </w:rPr>
        <w:t>vicinity;</w:t>
      </w:r>
      <w:proofErr w:type="gramEnd"/>
      <w:r w:rsidRPr="00DE7565">
        <w:rPr>
          <w:rFonts w:eastAsia="Times New Roman" w:cs="Arial"/>
          <w:sz w:val="24"/>
          <w:szCs w:val="24"/>
          <w:lang w:eastAsia="en-AU"/>
        </w:rPr>
        <w:t> </w:t>
      </w:r>
    </w:p>
    <w:p w14:paraId="267270B4" w14:textId="77777777" w:rsidR="000A41DA" w:rsidRPr="00DE7565" w:rsidRDefault="000A41DA" w:rsidP="003A37F8">
      <w:pPr>
        <w:numPr>
          <w:ilvl w:val="0"/>
          <w:numId w:val="88"/>
        </w:numPr>
        <w:spacing w:after="240" w:line="240" w:lineRule="auto"/>
        <w:ind w:left="1440"/>
        <w:jc w:val="both"/>
        <w:textAlignment w:val="baseline"/>
        <w:rPr>
          <w:rFonts w:eastAsia="Times New Roman" w:cs="Arial"/>
          <w:sz w:val="24"/>
          <w:szCs w:val="24"/>
          <w:lang w:eastAsia="en-AU"/>
        </w:rPr>
      </w:pPr>
      <w:r w:rsidRPr="00DE7565">
        <w:rPr>
          <w:rFonts w:eastAsia="Times New Roman" w:cs="Arial"/>
          <w:sz w:val="24"/>
          <w:szCs w:val="24"/>
          <w:lang w:eastAsia="en-AU"/>
        </w:rPr>
        <w:t xml:space="preserve">must not allow any graffiti to remain on any building, wall, fence, post or other structure or object erected on that </w:t>
      </w:r>
      <w:r w:rsidRPr="00DE7565">
        <w:rPr>
          <w:rFonts w:eastAsia="Times New Roman" w:cs="Arial"/>
          <w:i/>
          <w:iCs/>
          <w:sz w:val="24"/>
          <w:szCs w:val="24"/>
          <w:lang w:eastAsia="en-AU"/>
        </w:rPr>
        <w:t>land</w:t>
      </w:r>
      <w:r w:rsidRPr="00DE7565">
        <w:rPr>
          <w:rFonts w:eastAsia="Times New Roman" w:cs="Arial"/>
          <w:sz w:val="24"/>
          <w:szCs w:val="24"/>
          <w:lang w:eastAsia="en-AU"/>
        </w:rPr>
        <w:t>; and </w:t>
      </w:r>
    </w:p>
    <w:p w14:paraId="0F5A7227" w14:textId="77777777" w:rsidR="000A41DA" w:rsidRPr="00DE7565" w:rsidRDefault="000A41DA" w:rsidP="003A37F8">
      <w:pPr>
        <w:numPr>
          <w:ilvl w:val="0"/>
          <w:numId w:val="88"/>
        </w:numPr>
        <w:spacing w:after="240" w:line="240" w:lineRule="auto"/>
        <w:ind w:left="1440"/>
        <w:jc w:val="both"/>
        <w:textAlignment w:val="baseline"/>
        <w:rPr>
          <w:rFonts w:eastAsia="Times New Roman" w:cs="Arial"/>
          <w:sz w:val="24"/>
          <w:szCs w:val="24"/>
          <w:lang w:eastAsia="en-AU"/>
        </w:rPr>
      </w:pPr>
      <w:r w:rsidRPr="00DE7565">
        <w:rPr>
          <w:rFonts w:eastAsia="Times New Roman" w:cs="Arial"/>
          <w:sz w:val="24"/>
          <w:szCs w:val="24"/>
          <w:lang w:eastAsia="en-AU"/>
        </w:rPr>
        <w:t>will commit a new offence under this Local Law for every month any breach of this sub-clause continues unless effective works have been undertaken to remedy any breach. </w:t>
      </w:r>
    </w:p>
    <w:p w14:paraId="1BD9F499" w14:textId="77777777" w:rsidR="000A41DA" w:rsidRPr="00DE7565" w:rsidRDefault="000A41DA" w:rsidP="003A37F8">
      <w:pPr>
        <w:numPr>
          <w:ilvl w:val="0"/>
          <w:numId w:val="87"/>
        </w:numPr>
        <w:spacing w:after="240" w:line="240" w:lineRule="auto"/>
        <w:ind w:left="714" w:hanging="357"/>
        <w:jc w:val="both"/>
        <w:textAlignment w:val="baseline"/>
        <w:rPr>
          <w:rFonts w:eastAsia="Times New Roman" w:cs="Arial"/>
          <w:sz w:val="24"/>
          <w:szCs w:val="24"/>
          <w:lang w:eastAsia="en-AU"/>
        </w:rPr>
      </w:pPr>
      <w:r w:rsidRPr="00DE7565">
        <w:rPr>
          <w:rFonts w:eastAsia="Times New Roman" w:cs="Arial"/>
          <w:sz w:val="24"/>
          <w:szCs w:val="24"/>
          <w:lang w:eastAsia="en-AU"/>
        </w:rPr>
        <w:t xml:space="preserve">A person is not guilty of an offence under sub-clause </w:t>
      </w:r>
      <w:r w:rsidRPr="00DE7565">
        <w:rPr>
          <w:rFonts w:eastAsia="Times New Roman" w:cs="Arial"/>
          <w:color w:val="000000"/>
          <w:sz w:val="24"/>
          <w:szCs w:val="24"/>
          <w:shd w:val="clear" w:color="auto" w:fill="E1E3E6"/>
          <w:lang w:eastAsia="en-AU"/>
        </w:rPr>
        <w:t>(1)</w:t>
      </w:r>
      <w:r w:rsidRPr="00DE7565">
        <w:rPr>
          <w:rFonts w:eastAsia="Times New Roman" w:cs="Arial"/>
          <w:sz w:val="24"/>
          <w:szCs w:val="24"/>
          <w:lang w:eastAsia="en-AU"/>
        </w:rPr>
        <w:t xml:space="preserve"> or </w:t>
      </w:r>
      <w:r w:rsidRPr="00DE7565">
        <w:rPr>
          <w:rFonts w:eastAsia="Times New Roman" w:cs="Arial"/>
          <w:color w:val="000000"/>
          <w:sz w:val="24"/>
          <w:szCs w:val="24"/>
          <w:shd w:val="clear" w:color="auto" w:fill="E1E3E6"/>
          <w:lang w:eastAsia="en-AU"/>
        </w:rPr>
        <w:t>(4)</w:t>
      </w:r>
      <w:r w:rsidRPr="00DE7565">
        <w:rPr>
          <w:rFonts w:eastAsia="Times New Roman" w:cs="Arial"/>
          <w:sz w:val="24"/>
          <w:szCs w:val="24"/>
          <w:lang w:eastAsia="en-AU"/>
        </w:rPr>
        <w:t xml:space="preserve"> where that person is unable to remove the source of the danger or carry out the required maintenance and repairs due to age, </w:t>
      </w:r>
      <w:proofErr w:type="gramStart"/>
      <w:r w:rsidRPr="00DE7565">
        <w:rPr>
          <w:rFonts w:eastAsia="Times New Roman" w:cs="Arial"/>
          <w:sz w:val="24"/>
          <w:szCs w:val="24"/>
          <w:lang w:eastAsia="en-AU"/>
        </w:rPr>
        <w:t>illness</w:t>
      </w:r>
      <w:proofErr w:type="gramEnd"/>
      <w:r w:rsidRPr="00DE7565">
        <w:rPr>
          <w:rFonts w:eastAsia="Times New Roman" w:cs="Arial"/>
          <w:sz w:val="24"/>
          <w:szCs w:val="24"/>
          <w:lang w:eastAsia="en-AU"/>
        </w:rPr>
        <w:t xml:space="preserve"> or disability. </w:t>
      </w:r>
    </w:p>
    <w:p w14:paraId="13894E6D" w14:textId="199806CD" w:rsidR="000A41DA" w:rsidRPr="009E0792" w:rsidRDefault="000A41DA" w:rsidP="001F419C">
      <w:pPr>
        <w:pStyle w:val="Heading2"/>
        <w:rPr>
          <w:b w:val="0"/>
          <w:bCs/>
        </w:rPr>
      </w:pPr>
      <w:bookmarkStart w:id="63" w:name="_Toc141700030"/>
      <w:r w:rsidRPr="009E0792">
        <w:rPr>
          <w:b w:val="0"/>
          <w:bCs/>
        </w:rPr>
        <w:t>Division 3</w:t>
      </w:r>
      <w:r w:rsidR="00EF274A" w:rsidRPr="009E0792">
        <w:rPr>
          <w:b w:val="0"/>
          <w:bCs/>
        </w:rPr>
        <w:t>:</w:t>
      </w:r>
      <w:r w:rsidRPr="009E0792">
        <w:rPr>
          <w:b w:val="0"/>
          <w:bCs/>
        </w:rPr>
        <w:t xml:space="preserve"> Building Activity</w:t>
      </w:r>
      <w:bookmarkEnd w:id="63"/>
      <w:r w:rsidRPr="009E0792">
        <w:rPr>
          <w:b w:val="0"/>
          <w:bCs/>
        </w:rPr>
        <w:t> </w:t>
      </w:r>
    </w:p>
    <w:p w14:paraId="159271F5" w14:textId="77777777" w:rsidR="000A41DA" w:rsidRPr="0055463E" w:rsidRDefault="000A41DA" w:rsidP="003A37F8">
      <w:pPr>
        <w:pStyle w:val="Heading3"/>
        <w:numPr>
          <w:ilvl w:val="0"/>
          <w:numId w:val="20"/>
        </w:numPr>
        <w:ind w:left="360"/>
        <w:rPr>
          <w:rFonts w:eastAsia="Times New Roman"/>
          <w:bCs/>
          <w:lang w:eastAsia="en-AU"/>
        </w:rPr>
      </w:pPr>
      <w:bookmarkStart w:id="64" w:name="_Toc141700031"/>
      <w:r w:rsidRPr="0055463E">
        <w:t>Managing Amenity on Building Sites</w:t>
      </w:r>
      <w:bookmarkEnd w:id="64"/>
      <w:r w:rsidRPr="0055463E">
        <w:t> </w:t>
      </w:r>
    </w:p>
    <w:p w14:paraId="2E2A8CFC"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A</w:t>
      </w:r>
      <w:r w:rsidRPr="00CB0CE7">
        <w:rPr>
          <w:rFonts w:eastAsia="Times New Roman" w:cs="Arial"/>
          <w:i/>
          <w:iCs/>
          <w:sz w:val="24"/>
          <w:szCs w:val="24"/>
          <w:lang w:eastAsia="en-AU"/>
        </w:rPr>
        <w:t xml:space="preserve"> builder</w:t>
      </w:r>
      <w:r w:rsidRPr="00CB0CE7">
        <w:rPr>
          <w:rFonts w:eastAsia="Times New Roman" w:cs="Arial"/>
          <w:sz w:val="24"/>
          <w:szCs w:val="24"/>
          <w:lang w:eastAsia="en-AU"/>
        </w:rPr>
        <w:t xml:space="preserve"> must comply with the measures for the management of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in the </w:t>
      </w:r>
      <w:r w:rsidRPr="00CB0CE7">
        <w:rPr>
          <w:rFonts w:eastAsia="Times New Roman" w:cs="Arial"/>
          <w:i/>
          <w:iCs/>
          <w:sz w:val="24"/>
          <w:szCs w:val="24"/>
          <w:lang w:eastAsia="en-AU"/>
        </w:rPr>
        <w:t>Procedures and Protocols Manual.</w:t>
      </w:r>
      <w:r w:rsidRPr="00CB0CE7">
        <w:rPr>
          <w:rFonts w:eastAsia="Times New Roman" w:cs="Arial"/>
          <w:sz w:val="24"/>
          <w:szCs w:val="24"/>
          <w:lang w:eastAsia="en-AU"/>
        </w:rPr>
        <w:t> </w:t>
      </w:r>
    </w:p>
    <w:p w14:paraId="316F763D"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A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must not, without a </w:t>
      </w:r>
      <w:r w:rsidRPr="00CB0CE7">
        <w:rPr>
          <w:rFonts w:eastAsia="Times New Roman" w:cs="Arial"/>
          <w:i/>
          <w:iCs/>
          <w:sz w:val="24"/>
          <w:szCs w:val="24"/>
          <w:lang w:eastAsia="en-AU"/>
        </w:rPr>
        <w:t>permit</w:t>
      </w:r>
      <w:r w:rsidRPr="00CB0CE7">
        <w:rPr>
          <w:rFonts w:eastAsia="Times New Roman" w:cs="Arial"/>
          <w:sz w:val="24"/>
          <w:szCs w:val="24"/>
          <w:lang w:eastAsia="en-AU"/>
        </w:rPr>
        <w:t xml:space="preserve">, carry out </w:t>
      </w:r>
      <w:r w:rsidRPr="00CB0CE7">
        <w:rPr>
          <w:rFonts w:eastAsia="Times New Roman" w:cs="Arial"/>
          <w:i/>
          <w:iCs/>
          <w:sz w:val="24"/>
          <w:szCs w:val="24"/>
          <w:lang w:eastAsia="en-AU"/>
        </w:rPr>
        <w:t>building works</w:t>
      </w:r>
      <w:r w:rsidRPr="00CB0CE7">
        <w:rPr>
          <w:rFonts w:eastAsia="Times New Roman" w:cs="Arial"/>
          <w:sz w:val="24"/>
          <w:szCs w:val="24"/>
          <w:lang w:eastAsia="en-AU"/>
        </w:rPr>
        <w:t xml:space="preserve"> on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other than between the following hours: </w:t>
      </w:r>
    </w:p>
    <w:p w14:paraId="1C17E212" w14:textId="77777777" w:rsidR="000A41DA" w:rsidRPr="00DE7565" w:rsidRDefault="000A41DA" w:rsidP="003A37F8">
      <w:pPr>
        <w:numPr>
          <w:ilvl w:val="0"/>
          <w:numId w:val="92"/>
        </w:numPr>
        <w:spacing w:after="240" w:line="240" w:lineRule="auto"/>
        <w:ind w:left="1440"/>
        <w:jc w:val="both"/>
        <w:textAlignment w:val="baseline"/>
        <w:rPr>
          <w:rFonts w:eastAsia="Times New Roman" w:cs="Arial"/>
          <w:sz w:val="24"/>
          <w:szCs w:val="24"/>
          <w:lang w:eastAsia="en-AU"/>
        </w:rPr>
      </w:pPr>
      <w:r w:rsidRPr="00DE7565">
        <w:rPr>
          <w:rFonts w:eastAsia="Times New Roman" w:cs="Arial"/>
          <w:sz w:val="24"/>
          <w:szCs w:val="24"/>
          <w:lang w:eastAsia="en-AU"/>
        </w:rPr>
        <w:t>7.00 am to 6.00 pm Monday to Friday; and  </w:t>
      </w:r>
    </w:p>
    <w:p w14:paraId="5B489332" w14:textId="77777777" w:rsidR="000A41DA" w:rsidRPr="00DE7565" w:rsidRDefault="000A41DA" w:rsidP="003A37F8">
      <w:pPr>
        <w:numPr>
          <w:ilvl w:val="0"/>
          <w:numId w:val="92"/>
        </w:numPr>
        <w:spacing w:after="240" w:line="240" w:lineRule="auto"/>
        <w:ind w:left="1440"/>
        <w:jc w:val="both"/>
        <w:textAlignment w:val="baseline"/>
        <w:rPr>
          <w:rFonts w:eastAsia="Times New Roman" w:cs="Arial"/>
          <w:sz w:val="24"/>
          <w:szCs w:val="24"/>
          <w:lang w:eastAsia="en-AU"/>
        </w:rPr>
      </w:pPr>
      <w:r w:rsidRPr="00DE7565">
        <w:rPr>
          <w:rFonts w:eastAsia="Times New Roman" w:cs="Arial"/>
          <w:sz w:val="24"/>
          <w:szCs w:val="24"/>
          <w:lang w:eastAsia="en-AU"/>
        </w:rPr>
        <w:t>9.00 am to 5.00 pm Saturday. </w:t>
      </w:r>
    </w:p>
    <w:p w14:paraId="57A4CDE4" w14:textId="0142209C" w:rsidR="00E63000" w:rsidRDefault="00E63000" w:rsidP="003A37F8">
      <w:pPr>
        <w:numPr>
          <w:ilvl w:val="0"/>
          <w:numId w:val="90"/>
        </w:numPr>
        <w:spacing w:after="240" w:line="240" w:lineRule="auto"/>
        <w:ind w:left="720"/>
        <w:jc w:val="both"/>
        <w:textAlignment w:val="baseline"/>
        <w:rPr>
          <w:rFonts w:eastAsia="Times New Roman" w:cs="Arial"/>
          <w:sz w:val="24"/>
          <w:szCs w:val="24"/>
          <w:lang w:eastAsia="en-AU"/>
        </w:rPr>
      </w:pPr>
      <w:r>
        <w:rPr>
          <w:rFonts w:eastAsia="Times New Roman" w:cs="Arial"/>
          <w:sz w:val="24"/>
          <w:szCs w:val="24"/>
          <w:lang w:eastAsia="en-AU"/>
        </w:rPr>
        <w:t xml:space="preserve">If </w:t>
      </w:r>
      <w:r w:rsidRPr="00CB0CE7">
        <w:rPr>
          <w:rFonts w:eastAsia="Times New Roman" w:cs="Arial"/>
          <w:sz w:val="24"/>
          <w:szCs w:val="24"/>
          <w:lang w:eastAsia="en-AU"/>
        </w:rPr>
        <w:t xml:space="preserve">persons are on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other than between the hours in subsection (2) above and activities are carried out which detrimentally affects the amenity of the area, 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is guilty of an offence</w:t>
      </w:r>
      <w:r>
        <w:rPr>
          <w:rFonts w:eastAsia="Times New Roman" w:cs="Arial"/>
          <w:sz w:val="24"/>
          <w:szCs w:val="24"/>
          <w:lang w:eastAsia="en-AU"/>
        </w:rPr>
        <w:t>.</w:t>
      </w:r>
    </w:p>
    <w:p w14:paraId="65A9E806" w14:textId="3E5ED882"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lastRenderedPageBreak/>
        <w:t xml:space="preserve">A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must not, without a </w:t>
      </w:r>
      <w:r w:rsidRPr="00CB0CE7">
        <w:rPr>
          <w:rFonts w:eastAsia="Times New Roman" w:cs="Arial"/>
          <w:i/>
          <w:iCs/>
          <w:sz w:val="24"/>
          <w:szCs w:val="24"/>
          <w:lang w:eastAsia="en-AU"/>
        </w:rPr>
        <w:t>permit</w:t>
      </w:r>
      <w:r w:rsidRPr="00CB0CE7">
        <w:rPr>
          <w:rFonts w:eastAsia="Times New Roman" w:cs="Arial"/>
          <w:sz w:val="24"/>
          <w:szCs w:val="24"/>
          <w:lang w:eastAsia="en-AU"/>
        </w:rPr>
        <w:t xml:space="preserve">, carry out </w:t>
      </w:r>
      <w:r w:rsidRPr="00CB0CE7">
        <w:rPr>
          <w:rFonts w:eastAsia="Times New Roman" w:cs="Arial"/>
          <w:i/>
          <w:iCs/>
          <w:sz w:val="24"/>
          <w:szCs w:val="24"/>
          <w:lang w:eastAsia="en-AU"/>
        </w:rPr>
        <w:t>building works</w:t>
      </w:r>
      <w:r w:rsidRPr="00CB0CE7">
        <w:rPr>
          <w:rFonts w:eastAsia="Times New Roman" w:cs="Arial"/>
          <w:sz w:val="24"/>
          <w:szCs w:val="24"/>
          <w:lang w:eastAsia="en-AU"/>
        </w:rPr>
        <w:t xml:space="preserve"> on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on a public holiday that is a public holiday under the </w:t>
      </w:r>
      <w:r w:rsidRPr="00CB0CE7">
        <w:rPr>
          <w:rFonts w:eastAsia="Times New Roman" w:cs="Arial"/>
          <w:i/>
          <w:iCs/>
          <w:sz w:val="24"/>
          <w:szCs w:val="24"/>
          <w:lang w:eastAsia="en-AU"/>
        </w:rPr>
        <w:t>Public Holidays Act</w:t>
      </w:r>
      <w:r w:rsidRPr="00CB0CE7">
        <w:rPr>
          <w:rFonts w:eastAsia="Times New Roman" w:cs="Arial"/>
          <w:sz w:val="24"/>
          <w:szCs w:val="24"/>
          <w:lang w:eastAsia="en-AU"/>
        </w:rPr>
        <w:t xml:space="preserve"> 1993. </w:t>
      </w:r>
    </w:p>
    <w:p w14:paraId="42370F96"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Nothing in sub-clause </w:t>
      </w:r>
      <w:r w:rsidRPr="00CB0CE7">
        <w:rPr>
          <w:rFonts w:eastAsia="Times New Roman" w:cs="Arial"/>
          <w:color w:val="000000"/>
          <w:sz w:val="24"/>
          <w:szCs w:val="24"/>
          <w:shd w:val="clear" w:color="auto" w:fill="E1E3E6"/>
          <w:lang w:eastAsia="en-AU"/>
        </w:rPr>
        <w:t>(2)</w:t>
      </w:r>
      <w:r w:rsidRPr="00CB0CE7">
        <w:rPr>
          <w:rFonts w:eastAsia="Times New Roman" w:cs="Arial"/>
          <w:sz w:val="24"/>
          <w:szCs w:val="24"/>
          <w:lang w:eastAsia="en-AU"/>
        </w:rPr>
        <w:t xml:space="preserve"> or </w:t>
      </w:r>
      <w:r w:rsidRPr="00CB0CE7">
        <w:rPr>
          <w:rFonts w:eastAsia="Times New Roman" w:cs="Arial"/>
          <w:color w:val="000000"/>
          <w:sz w:val="24"/>
          <w:szCs w:val="24"/>
          <w:shd w:val="clear" w:color="auto" w:fill="E1E3E6"/>
          <w:lang w:eastAsia="en-AU"/>
        </w:rPr>
        <w:t>(3)</w:t>
      </w:r>
      <w:r w:rsidRPr="00CB0CE7">
        <w:rPr>
          <w:rFonts w:eastAsia="Times New Roman" w:cs="Arial"/>
          <w:sz w:val="24"/>
          <w:szCs w:val="24"/>
          <w:lang w:eastAsia="en-AU"/>
        </w:rPr>
        <w:t xml:space="preserve"> applies if the </w:t>
      </w:r>
      <w:r w:rsidRPr="00CB0CE7">
        <w:rPr>
          <w:rFonts w:eastAsia="Times New Roman" w:cs="Arial"/>
          <w:i/>
          <w:iCs/>
          <w:sz w:val="24"/>
          <w:szCs w:val="24"/>
          <w:lang w:eastAsia="en-AU"/>
        </w:rPr>
        <w:t xml:space="preserve">building works </w:t>
      </w:r>
      <w:r w:rsidRPr="00CB0CE7">
        <w:rPr>
          <w:rFonts w:eastAsia="Times New Roman" w:cs="Arial"/>
          <w:sz w:val="24"/>
          <w:szCs w:val="24"/>
          <w:lang w:eastAsia="en-AU"/>
        </w:rPr>
        <w:t>are carried out in an emergency. </w:t>
      </w:r>
    </w:p>
    <w:p w14:paraId="555DCC6D"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If noise, dust, vibration, or other thing is emitted from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w:t>
      </w:r>
      <w:proofErr w:type="gramStart"/>
      <w:r w:rsidRPr="00CB0CE7">
        <w:rPr>
          <w:rFonts w:eastAsia="Times New Roman" w:cs="Arial"/>
          <w:sz w:val="24"/>
          <w:szCs w:val="24"/>
          <w:lang w:eastAsia="en-AU"/>
        </w:rPr>
        <w:t>as a result of</w:t>
      </w:r>
      <w:proofErr w:type="gramEnd"/>
      <w:r w:rsidRPr="00CB0CE7">
        <w:rPr>
          <w:rFonts w:eastAsia="Times New Roman" w:cs="Arial"/>
          <w:sz w:val="24"/>
          <w:szCs w:val="24"/>
          <w:lang w:eastAsia="en-AU"/>
        </w:rPr>
        <w:t xml:space="preserve"> the carrying out of </w:t>
      </w:r>
      <w:r w:rsidRPr="00CB0CE7">
        <w:rPr>
          <w:rFonts w:eastAsia="Times New Roman" w:cs="Arial"/>
          <w:i/>
          <w:iCs/>
          <w:sz w:val="24"/>
          <w:szCs w:val="24"/>
          <w:lang w:eastAsia="en-AU"/>
        </w:rPr>
        <w:t>building works</w:t>
      </w:r>
      <w:r w:rsidRPr="00CB0CE7">
        <w:rPr>
          <w:rFonts w:eastAsia="Times New Roman" w:cs="Arial"/>
          <w:sz w:val="24"/>
          <w:szCs w:val="24"/>
          <w:lang w:eastAsia="en-AU"/>
        </w:rPr>
        <w:t xml:space="preserve"> which detrimentally affects the amenity of the area, 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is guilty of an offence.</w:t>
      </w:r>
      <w:r w:rsidRPr="00CB0CE7">
        <w:rPr>
          <w:rFonts w:eastAsia="Times New Roman" w:cs="Arial"/>
          <w:b/>
          <w:bCs/>
          <w:sz w:val="24"/>
          <w:szCs w:val="24"/>
          <w:lang w:eastAsia="en-AU"/>
        </w:rPr>
        <w:t> </w:t>
      </w:r>
      <w:r w:rsidRPr="00CB0CE7">
        <w:rPr>
          <w:rFonts w:eastAsia="Times New Roman" w:cs="Arial"/>
          <w:sz w:val="24"/>
          <w:szCs w:val="24"/>
          <w:lang w:eastAsia="en-AU"/>
        </w:rPr>
        <w:t> </w:t>
      </w:r>
    </w:p>
    <w:p w14:paraId="0A7850C3"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must ensure that any </w:t>
      </w:r>
      <w:r w:rsidRPr="00CB0CE7">
        <w:rPr>
          <w:rFonts w:eastAsia="Times New Roman" w:cs="Arial"/>
          <w:i/>
          <w:iCs/>
          <w:sz w:val="24"/>
          <w:szCs w:val="24"/>
          <w:lang w:eastAsia="en-AU"/>
        </w:rPr>
        <w:t>vehicle</w:t>
      </w:r>
      <w:r w:rsidRPr="00CB0CE7">
        <w:rPr>
          <w:rFonts w:eastAsia="Times New Roman" w:cs="Arial"/>
          <w:sz w:val="24"/>
          <w:szCs w:val="24"/>
          <w:lang w:eastAsia="en-AU"/>
        </w:rPr>
        <w:t xml:space="preserve"> that enters or exits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uses a </w:t>
      </w:r>
      <w:r w:rsidRPr="00CB0CE7">
        <w:rPr>
          <w:rFonts w:eastAsia="Times New Roman" w:cs="Arial"/>
          <w:i/>
          <w:iCs/>
          <w:sz w:val="24"/>
          <w:szCs w:val="24"/>
          <w:lang w:eastAsia="en-AU"/>
        </w:rPr>
        <w:t>temporary vehicle crossing</w:t>
      </w:r>
      <w:r w:rsidRPr="00CB0CE7">
        <w:rPr>
          <w:rFonts w:eastAsia="Times New Roman" w:cs="Arial"/>
          <w:sz w:val="24"/>
          <w:szCs w:val="24"/>
          <w:lang w:eastAsia="en-AU"/>
        </w:rPr>
        <w:t>. </w:t>
      </w:r>
    </w:p>
    <w:p w14:paraId="44BEF02D"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A </w:t>
      </w:r>
      <w:r w:rsidRPr="00CB0CE7">
        <w:rPr>
          <w:rFonts w:eastAsia="Times New Roman" w:cs="Arial"/>
          <w:i/>
          <w:iCs/>
          <w:sz w:val="24"/>
          <w:szCs w:val="24"/>
          <w:lang w:eastAsia="en-AU"/>
        </w:rPr>
        <w:t xml:space="preserve">permit </w:t>
      </w:r>
      <w:r w:rsidRPr="00CB0CE7">
        <w:rPr>
          <w:rFonts w:eastAsia="Times New Roman" w:cs="Arial"/>
          <w:sz w:val="24"/>
          <w:szCs w:val="24"/>
          <w:lang w:eastAsia="en-AU"/>
        </w:rPr>
        <w:t xml:space="preserve">is required for a </w:t>
      </w:r>
      <w:r w:rsidRPr="00CB0CE7">
        <w:rPr>
          <w:rFonts w:eastAsia="Times New Roman" w:cs="Arial"/>
          <w:i/>
          <w:iCs/>
          <w:sz w:val="24"/>
          <w:szCs w:val="24"/>
          <w:lang w:eastAsia="en-AU"/>
        </w:rPr>
        <w:t>temporary vehicle crossing</w:t>
      </w:r>
      <w:r w:rsidRPr="00CB0CE7">
        <w:rPr>
          <w:rFonts w:eastAsia="Times New Roman" w:cs="Arial"/>
          <w:sz w:val="24"/>
          <w:szCs w:val="24"/>
          <w:lang w:eastAsia="en-AU"/>
        </w:rPr>
        <w:t>.   </w:t>
      </w:r>
    </w:p>
    <w:p w14:paraId="6C10D60C"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of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must ensure that: no mud, dirt, sand, soil, stones, </w:t>
      </w:r>
      <w:proofErr w:type="gramStart"/>
      <w:r w:rsidRPr="00CB0CE7">
        <w:rPr>
          <w:rFonts w:eastAsia="Times New Roman" w:cs="Arial"/>
          <w:sz w:val="24"/>
          <w:szCs w:val="24"/>
          <w:lang w:eastAsia="en-AU"/>
        </w:rPr>
        <w:t>concrete</w:t>
      </w:r>
      <w:proofErr w:type="gramEnd"/>
      <w:r w:rsidRPr="00CB0CE7">
        <w:rPr>
          <w:rFonts w:eastAsia="Times New Roman" w:cs="Arial"/>
          <w:sz w:val="24"/>
          <w:szCs w:val="24"/>
          <w:lang w:eastAsia="en-AU"/>
        </w:rPr>
        <w:t xml:space="preserve"> or other matter is deposited on the </w:t>
      </w:r>
      <w:r w:rsidRPr="00CB0CE7">
        <w:rPr>
          <w:rFonts w:eastAsia="Times New Roman" w:cs="Arial"/>
          <w:i/>
          <w:iCs/>
          <w:sz w:val="24"/>
          <w:szCs w:val="24"/>
          <w:lang w:eastAsia="en-AU"/>
        </w:rPr>
        <w:t>road</w:t>
      </w:r>
      <w:r w:rsidRPr="00CB0CE7">
        <w:rPr>
          <w:rFonts w:eastAsia="Times New Roman" w:cs="Arial"/>
          <w:sz w:val="24"/>
          <w:szCs w:val="24"/>
          <w:lang w:eastAsia="en-AU"/>
        </w:rPr>
        <w:t xml:space="preserve"> or is washed into the </w:t>
      </w:r>
      <w:r w:rsidRPr="00CB0CE7">
        <w:rPr>
          <w:rFonts w:eastAsia="Times New Roman" w:cs="Arial"/>
          <w:i/>
          <w:iCs/>
          <w:sz w:val="24"/>
          <w:szCs w:val="24"/>
          <w:lang w:eastAsia="en-AU"/>
        </w:rPr>
        <w:t>stormwater system</w:t>
      </w:r>
      <w:r w:rsidRPr="00CB0CE7">
        <w:rPr>
          <w:rFonts w:eastAsia="Times New Roman" w:cs="Arial"/>
          <w:sz w:val="24"/>
          <w:szCs w:val="24"/>
          <w:lang w:eastAsia="en-AU"/>
        </w:rPr>
        <w:t>; or </w:t>
      </w:r>
    </w:p>
    <w:p w14:paraId="5CF0732F"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No water from the washing of equipment, machinery or other objects leaves the land or enters the </w:t>
      </w:r>
      <w:r w:rsidRPr="00CB0CE7">
        <w:rPr>
          <w:rFonts w:eastAsia="Times New Roman" w:cs="Arial"/>
          <w:i/>
          <w:iCs/>
          <w:sz w:val="24"/>
          <w:szCs w:val="24"/>
          <w:lang w:eastAsia="en-AU"/>
        </w:rPr>
        <w:t>stormwater system</w:t>
      </w:r>
      <w:r w:rsidRPr="00CB0CE7">
        <w:rPr>
          <w:rFonts w:eastAsia="Times New Roman" w:cs="Arial"/>
          <w:sz w:val="24"/>
          <w:szCs w:val="24"/>
          <w:lang w:eastAsia="en-AU"/>
        </w:rPr>
        <w:t>. </w:t>
      </w:r>
    </w:p>
    <w:p w14:paraId="0F7FB06A" w14:textId="77777777" w:rsidR="000A41DA" w:rsidRPr="00CB0CE7" w:rsidRDefault="000A41DA" w:rsidP="003A37F8">
      <w:pPr>
        <w:numPr>
          <w:ilvl w:val="0"/>
          <w:numId w:val="90"/>
        </w:numPr>
        <w:spacing w:after="240" w:line="240" w:lineRule="auto"/>
        <w:ind w:left="720"/>
        <w:jc w:val="both"/>
        <w:textAlignment w:val="baseline"/>
        <w:rPr>
          <w:rFonts w:eastAsia="Times New Roman" w:cs="Arial"/>
          <w:sz w:val="24"/>
          <w:szCs w:val="24"/>
          <w:lang w:eastAsia="en-AU"/>
        </w:rPr>
      </w:pPr>
      <w:r w:rsidRPr="00CB0CE7">
        <w:rPr>
          <w:rFonts w:eastAsia="Times New Roman" w:cs="Arial"/>
          <w:sz w:val="24"/>
          <w:szCs w:val="24"/>
          <w:lang w:eastAsia="en-AU"/>
        </w:rPr>
        <w:t xml:space="preserve">Where any </w:t>
      </w:r>
      <w:r w:rsidRPr="00CB0CE7">
        <w:rPr>
          <w:rFonts w:eastAsia="Times New Roman" w:cs="Arial"/>
          <w:i/>
          <w:iCs/>
          <w:sz w:val="24"/>
          <w:szCs w:val="24"/>
          <w:lang w:eastAsia="en-AU"/>
        </w:rPr>
        <w:t>building works</w:t>
      </w:r>
      <w:r w:rsidRPr="00CB0CE7">
        <w:rPr>
          <w:rFonts w:eastAsia="Times New Roman" w:cs="Arial"/>
          <w:sz w:val="24"/>
          <w:szCs w:val="24"/>
          <w:lang w:eastAsia="en-AU"/>
        </w:rPr>
        <w:t xml:space="preserve"> (other than </w:t>
      </w:r>
      <w:r w:rsidRPr="00CB0CE7">
        <w:rPr>
          <w:rFonts w:eastAsia="Times New Roman" w:cs="Arial"/>
          <w:i/>
          <w:iCs/>
          <w:sz w:val="24"/>
          <w:szCs w:val="24"/>
          <w:lang w:eastAsia="en-AU"/>
        </w:rPr>
        <w:t>minor building works</w:t>
      </w:r>
      <w:r w:rsidRPr="00CB0CE7">
        <w:rPr>
          <w:rFonts w:eastAsia="Times New Roman" w:cs="Arial"/>
          <w:sz w:val="24"/>
          <w:szCs w:val="24"/>
          <w:lang w:eastAsia="en-AU"/>
        </w:rPr>
        <w:t xml:space="preserve">) are being carried out on any </w:t>
      </w:r>
      <w:r w:rsidRPr="00CB0CE7">
        <w:rPr>
          <w:rFonts w:eastAsia="Times New Roman" w:cs="Arial"/>
          <w:i/>
          <w:iCs/>
          <w:sz w:val="24"/>
          <w:szCs w:val="24"/>
          <w:lang w:eastAsia="en-AU"/>
        </w:rPr>
        <w:t>land</w:t>
      </w:r>
      <w:r w:rsidRPr="00CB0CE7">
        <w:rPr>
          <w:rFonts w:eastAsia="Times New Roman" w:cs="Arial"/>
          <w:sz w:val="24"/>
          <w:szCs w:val="24"/>
          <w:lang w:eastAsia="en-AU"/>
        </w:rPr>
        <w:t xml:space="preserve">, 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must: </w:t>
      </w:r>
    </w:p>
    <w:p w14:paraId="309F79EC" w14:textId="77777777" w:rsidR="000A41DA" w:rsidRPr="00DE7565" w:rsidRDefault="000A41DA" w:rsidP="003A37F8">
      <w:pPr>
        <w:numPr>
          <w:ilvl w:val="0"/>
          <w:numId w:val="93"/>
        </w:numPr>
        <w:spacing w:after="240" w:line="240" w:lineRule="auto"/>
        <w:ind w:left="1800"/>
        <w:jc w:val="both"/>
        <w:textAlignment w:val="baseline"/>
        <w:rPr>
          <w:rFonts w:eastAsia="Times New Roman" w:cs="Arial"/>
          <w:sz w:val="24"/>
          <w:szCs w:val="24"/>
          <w:lang w:eastAsia="en-AU"/>
        </w:rPr>
      </w:pPr>
      <w:r w:rsidRPr="00DE7565">
        <w:rPr>
          <w:rFonts w:eastAsia="Times New Roman" w:cs="Arial"/>
          <w:sz w:val="24"/>
          <w:szCs w:val="24"/>
          <w:lang w:eastAsia="en-AU"/>
        </w:rPr>
        <w:t xml:space="preserve">provide a </w:t>
      </w:r>
      <w:r w:rsidRPr="00DE7565">
        <w:rPr>
          <w:rFonts w:eastAsia="Times New Roman" w:cs="Arial"/>
          <w:i/>
          <w:iCs/>
          <w:sz w:val="24"/>
          <w:szCs w:val="24"/>
          <w:lang w:eastAsia="en-AU"/>
        </w:rPr>
        <w:t>refuse facility</w:t>
      </w:r>
      <w:r w:rsidRPr="00DE7565">
        <w:rPr>
          <w:rFonts w:eastAsia="Times New Roman" w:cs="Arial"/>
          <w:sz w:val="24"/>
          <w:szCs w:val="24"/>
          <w:lang w:eastAsia="en-AU"/>
        </w:rPr>
        <w:t xml:space="preserve"> for the purpose of disposal of </w:t>
      </w:r>
      <w:r w:rsidRPr="00DE7565">
        <w:rPr>
          <w:rFonts w:eastAsia="Times New Roman" w:cs="Arial"/>
          <w:i/>
          <w:iCs/>
          <w:sz w:val="24"/>
          <w:szCs w:val="24"/>
          <w:lang w:eastAsia="en-AU"/>
        </w:rPr>
        <w:t>builder’s refuse</w:t>
      </w:r>
      <w:r w:rsidRPr="00DE7565">
        <w:rPr>
          <w:rFonts w:eastAsia="Times New Roman" w:cs="Arial"/>
          <w:sz w:val="24"/>
          <w:szCs w:val="24"/>
          <w:lang w:eastAsia="en-AU"/>
        </w:rPr>
        <w:t xml:space="preserve">, and provided the facility contains all </w:t>
      </w:r>
      <w:r w:rsidRPr="00DE7565">
        <w:rPr>
          <w:rFonts w:eastAsia="Times New Roman" w:cs="Arial"/>
          <w:i/>
          <w:iCs/>
          <w:sz w:val="24"/>
          <w:szCs w:val="24"/>
          <w:lang w:eastAsia="en-AU"/>
        </w:rPr>
        <w:t>builder’s refuse</w:t>
      </w:r>
      <w:r w:rsidRPr="00DE7565">
        <w:rPr>
          <w:rFonts w:eastAsia="Times New Roman" w:cs="Arial"/>
          <w:sz w:val="24"/>
          <w:szCs w:val="24"/>
          <w:lang w:eastAsia="en-AU"/>
        </w:rPr>
        <w:t xml:space="preserve"> on the </w:t>
      </w:r>
      <w:r w:rsidRPr="00DE7565">
        <w:rPr>
          <w:rFonts w:eastAsia="Times New Roman" w:cs="Arial"/>
          <w:i/>
          <w:iCs/>
          <w:sz w:val="24"/>
          <w:szCs w:val="24"/>
          <w:lang w:eastAsia="en-AU"/>
        </w:rPr>
        <w:t>land</w:t>
      </w:r>
      <w:r w:rsidRPr="00DE7565">
        <w:rPr>
          <w:rFonts w:eastAsia="Times New Roman" w:cs="Arial"/>
          <w:sz w:val="24"/>
          <w:szCs w:val="24"/>
          <w:lang w:eastAsia="en-AU"/>
        </w:rPr>
        <w:t xml:space="preserve"> to the</w:t>
      </w:r>
      <w:r w:rsidRPr="000A41DA">
        <w:rPr>
          <w:rFonts w:eastAsia="Times New Roman" w:cs="Arial"/>
          <w:lang w:eastAsia="en-AU"/>
        </w:rPr>
        <w:t xml:space="preserve"> </w:t>
      </w:r>
      <w:r w:rsidRPr="00DE7565">
        <w:rPr>
          <w:rFonts w:eastAsia="Times New Roman" w:cs="Arial"/>
          <w:sz w:val="24"/>
          <w:szCs w:val="24"/>
          <w:lang w:eastAsia="en-AU"/>
        </w:rPr>
        <w:t xml:space="preserve">satisfaction of </w:t>
      </w:r>
      <w:r w:rsidRPr="00DE7565">
        <w:rPr>
          <w:rFonts w:eastAsia="Times New Roman" w:cs="Arial"/>
          <w:i/>
          <w:iCs/>
          <w:sz w:val="24"/>
          <w:szCs w:val="24"/>
          <w:lang w:eastAsia="en-AU"/>
        </w:rPr>
        <w:t>Council</w:t>
      </w:r>
      <w:r w:rsidRPr="00DE7565">
        <w:rPr>
          <w:rFonts w:eastAsia="Times New Roman" w:cs="Arial"/>
          <w:sz w:val="24"/>
          <w:szCs w:val="24"/>
          <w:lang w:eastAsia="en-AU"/>
        </w:rPr>
        <w:t xml:space="preserve">, its size, design and construction will be at the discretion of the </w:t>
      </w:r>
      <w:proofErr w:type="gramStart"/>
      <w:r w:rsidRPr="00DE7565">
        <w:rPr>
          <w:rFonts w:eastAsia="Times New Roman" w:cs="Arial"/>
          <w:i/>
          <w:iCs/>
          <w:sz w:val="24"/>
          <w:szCs w:val="24"/>
          <w:lang w:eastAsia="en-AU"/>
        </w:rPr>
        <w:t>builder</w:t>
      </w:r>
      <w:r w:rsidRPr="00DE7565">
        <w:rPr>
          <w:rFonts w:eastAsia="Times New Roman" w:cs="Arial"/>
          <w:sz w:val="24"/>
          <w:szCs w:val="24"/>
          <w:lang w:eastAsia="en-AU"/>
        </w:rPr>
        <w:t>;</w:t>
      </w:r>
      <w:proofErr w:type="gramEnd"/>
      <w:r w:rsidRPr="00DE7565">
        <w:rPr>
          <w:rFonts w:eastAsia="Times New Roman" w:cs="Arial"/>
          <w:sz w:val="24"/>
          <w:szCs w:val="24"/>
          <w:lang w:eastAsia="en-AU"/>
        </w:rPr>
        <w:t> </w:t>
      </w:r>
    </w:p>
    <w:p w14:paraId="71151B0A" w14:textId="77777777" w:rsidR="000A41DA" w:rsidRPr="00DE7565" w:rsidRDefault="000A41DA" w:rsidP="003A37F8">
      <w:pPr>
        <w:numPr>
          <w:ilvl w:val="0"/>
          <w:numId w:val="93"/>
        </w:numPr>
        <w:spacing w:after="240" w:line="240" w:lineRule="auto"/>
        <w:ind w:left="1800"/>
        <w:jc w:val="both"/>
        <w:textAlignment w:val="baseline"/>
        <w:rPr>
          <w:rFonts w:eastAsia="Times New Roman" w:cs="Arial"/>
          <w:sz w:val="24"/>
          <w:szCs w:val="24"/>
          <w:lang w:eastAsia="en-AU"/>
        </w:rPr>
      </w:pPr>
      <w:r w:rsidRPr="00DE7565">
        <w:rPr>
          <w:rFonts w:eastAsia="Times New Roman" w:cs="Arial"/>
          <w:i/>
          <w:iCs/>
          <w:sz w:val="24"/>
          <w:szCs w:val="24"/>
          <w:lang w:eastAsia="en-AU"/>
        </w:rPr>
        <w:t>place</w:t>
      </w:r>
      <w:r w:rsidRPr="00DE7565">
        <w:rPr>
          <w:rFonts w:eastAsia="Times New Roman" w:cs="Arial"/>
          <w:sz w:val="24"/>
          <w:szCs w:val="24"/>
          <w:lang w:eastAsia="en-AU"/>
        </w:rPr>
        <w:t xml:space="preserve"> the </w:t>
      </w:r>
      <w:r w:rsidRPr="00DE7565">
        <w:rPr>
          <w:rFonts w:eastAsia="Times New Roman" w:cs="Arial"/>
          <w:i/>
          <w:iCs/>
          <w:sz w:val="24"/>
          <w:szCs w:val="24"/>
          <w:lang w:eastAsia="en-AU"/>
        </w:rPr>
        <w:t>refuse</w:t>
      </w:r>
      <w:r w:rsidRPr="00DE7565">
        <w:rPr>
          <w:rFonts w:eastAsia="Times New Roman" w:cs="Arial"/>
          <w:sz w:val="24"/>
          <w:szCs w:val="24"/>
          <w:lang w:eastAsia="en-AU"/>
        </w:rPr>
        <w:t xml:space="preserve"> </w:t>
      </w:r>
      <w:r w:rsidRPr="00DE7565">
        <w:rPr>
          <w:rFonts w:eastAsia="Times New Roman" w:cs="Arial"/>
          <w:i/>
          <w:iCs/>
          <w:sz w:val="24"/>
          <w:szCs w:val="24"/>
          <w:lang w:eastAsia="en-AU"/>
        </w:rPr>
        <w:t>facility</w:t>
      </w:r>
      <w:r w:rsidRPr="00DE7565">
        <w:rPr>
          <w:rFonts w:eastAsia="Times New Roman" w:cs="Arial"/>
          <w:sz w:val="24"/>
          <w:szCs w:val="24"/>
          <w:lang w:eastAsia="en-AU"/>
        </w:rPr>
        <w:t xml:space="preserve"> on the </w:t>
      </w:r>
      <w:r w:rsidRPr="00DE7565">
        <w:rPr>
          <w:rFonts w:eastAsia="Times New Roman" w:cs="Arial"/>
          <w:i/>
          <w:iCs/>
          <w:sz w:val="24"/>
          <w:szCs w:val="24"/>
          <w:lang w:eastAsia="en-AU"/>
        </w:rPr>
        <w:t>land</w:t>
      </w:r>
      <w:r w:rsidRPr="00DE7565">
        <w:rPr>
          <w:rFonts w:eastAsia="Times New Roman" w:cs="Arial"/>
          <w:sz w:val="24"/>
          <w:szCs w:val="24"/>
          <w:lang w:eastAsia="en-AU"/>
        </w:rPr>
        <w:t xml:space="preserve"> and keep it in place (except for such periods as are necessary to empty the </w:t>
      </w:r>
      <w:r w:rsidRPr="00DE7565">
        <w:rPr>
          <w:rFonts w:eastAsia="Times New Roman" w:cs="Arial"/>
          <w:i/>
          <w:iCs/>
          <w:sz w:val="24"/>
          <w:szCs w:val="24"/>
          <w:lang w:eastAsia="en-AU"/>
        </w:rPr>
        <w:t>refuse facility</w:t>
      </w:r>
      <w:r w:rsidRPr="00DE7565">
        <w:rPr>
          <w:rFonts w:eastAsia="Times New Roman" w:cs="Arial"/>
          <w:sz w:val="24"/>
          <w:szCs w:val="24"/>
          <w:lang w:eastAsia="en-AU"/>
        </w:rPr>
        <w:t xml:space="preserve">) for the </w:t>
      </w:r>
      <w:r w:rsidRPr="00DE7565">
        <w:rPr>
          <w:rFonts w:eastAsia="Times New Roman" w:cs="Arial"/>
          <w:i/>
          <w:iCs/>
          <w:sz w:val="24"/>
          <w:szCs w:val="24"/>
          <w:lang w:eastAsia="en-AU"/>
        </w:rPr>
        <w:t xml:space="preserve">construction </w:t>
      </w:r>
      <w:proofErr w:type="gramStart"/>
      <w:r w:rsidRPr="00DE7565">
        <w:rPr>
          <w:rFonts w:eastAsia="Times New Roman" w:cs="Arial"/>
          <w:i/>
          <w:iCs/>
          <w:sz w:val="24"/>
          <w:szCs w:val="24"/>
          <w:lang w:eastAsia="en-AU"/>
        </w:rPr>
        <w:t>period</w:t>
      </w:r>
      <w:r w:rsidRPr="00DE7565">
        <w:rPr>
          <w:rFonts w:eastAsia="Times New Roman" w:cs="Arial"/>
          <w:sz w:val="24"/>
          <w:szCs w:val="24"/>
          <w:lang w:eastAsia="en-AU"/>
        </w:rPr>
        <w:t>;</w:t>
      </w:r>
      <w:proofErr w:type="gramEnd"/>
      <w:r w:rsidRPr="00DE7565">
        <w:rPr>
          <w:rFonts w:eastAsia="Times New Roman" w:cs="Arial"/>
          <w:sz w:val="24"/>
          <w:szCs w:val="24"/>
          <w:lang w:eastAsia="en-AU"/>
        </w:rPr>
        <w:t> </w:t>
      </w:r>
    </w:p>
    <w:p w14:paraId="51BB3356" w14:textId="77777777" w:rsidR="000A41DA" w:rsidRPr="00DE7565" w:rsidRDefault="000A41DA" w:rsidP="003A37F8">
      <w:pPr>
        <w:numPr>
          <w:ilvl w:val="0"/>
          <w:numId w:val="93"/>
        </w:numPr>
        <w:spacing w:after="240" w:line="240" w:lineRule="auto"/>
        <w:ind w:left="1800"/>
        <w:jc w:val="both"/>
        <w:textAlignment w:val="baseline"/>
        <w:rPr>
          <w:rFonts w:eastAsia="Times New Roman" w:cs="Arial"/>
          <w:sz w:val="24"/>
          <w:szCs w:val="24"/>
          <w:lang w:eastAsia="en-AU"/>
        </w:rPr>
      </w:pPr>
      <w:r w:rsidRPr="00DE7565">
        <w:rPr>
          <w:rFonts w:eastAsia="Times New Roman" w:cs="Arial"/>
          <w:sz w:val="24"/>
          <w:szCs w:val="24"/>
          <w:lang w:eastAsia="en-AU"/>
        </w:rPr>
        <w:t xml:space="preserve">not place the </w:t>
      </w:r>
      <w:r w:rsidRPr="00DE7565">
        <w:rPr>
          <w:rFonts w:eastAsia="Times New Roman" w:cs="Arial"/>
          <w:i/>
          <w:iCs/>
          <w:sz w:val="24"/>
          <w:szCs w:val="24"/>
          <w:lang w:eastAsia="en-AU"/>
        </w:rPr>
        <w:t>refuse facility</w:t>
      </w:r>
      <w:r w:rsidRPr="00DE7565">
        <w:rPr>
          <w:rFonts w:eastAsia="Times New Roman" w:cs="Arial"/>
          <w:sz w:val="24"/>
          <w:szCs w:val="24"/>
          <w:lang w:eastAsia="en-AU"/>
        </w:rPr>
        <w:t xml:space="preserve"> on any </w:t>
      </w:r>
      <w:r w:rsidRPr="00DE7565">
        <w:rPr>
          <w:rFonts w:eastAsia="Times New Roman" w:cs="Arial"/>
          <w:i/>
          <w:iCs/>
          <w:sz w:val="24"/>
          <w:szCs w:val="24"/>
          <w:lang w:eastAsia="en-AU"/>
        </w:rPr>
        <w:t>Council land</w:t>
      </w:r>
      <w:r w:rsidRPr="00DE7565">
        <w:rPr>
          <w:rFonts w:eastAsia="Times New Roman" w:cs="Arial"/>
          <w:sz w:val="24"/>
          <w:szCs w:val="24"/>
          <w:lang w:eastAsia="en-AU"/>
        </w:rPr>
        <w:t xml:space="preserve"> or </w:t>
      </w:r>
      <w:r w:rsidRPr="00DE7565">
        <w:rPr>
          <w:rFonts w:eastAsia="Times New Roman" w:cs="Arial"/>
          <w:i/>
          <w:iCs/>
          <w:sz w:val="24"/>
          <w:szCs w:val="24"/>
          <w:lang w:eastAsia="en-AU"/>
        </w:rPr>
        <w:t>road</w:t>
      </w:r>
      <w:r w:rsidRPr="00DE7565">
        <w:rPr>
          <w:rFonts w:eastAsia="Times New Roman" w:cs="Arial"/>
          <w:sz w:val="24"/>
          <w:szCs w:val="24"/>
          <w:lang w:eastAsia="en-AU"/>
        </w:rPr>
        <w:t xml:space="preserve"> without a </w:t>
      </w:r>
      <w:r w:rsidRPr="00DE7565">
        <w:rPr>
          <w:rFonts w:eastAsia="Times New Roman" w:cs="Arial"/>
          <w:i/>
          <w:iCs/>
          <w:sz w:val="24"/>
          <w:szCs w:val="24"/>
          <w:lang w:eastAsia="en-AU"/>
        </w:rPr>
        <w:t>permit</w:t>
      </w:r>
      <w:r w:rsidRPr="00DE7565">
        <w:rPr>
          <w:rFonts w:eastAsia="Times New Roman" w:cs="Arial"/>
          <w:sz w:val="24"/>
          <w:szCs w:val="24"/>
          <w:lang w:eastAsia="en-AU"/>
        </w:rPr>
        <w:t>; and </w:t>
      </w:r>
    </w:p>
    <w:p w14:paraId="15AD48E1" w14:textId="77777777" w:rsidR="000A41DA" w:rsidRPr="00DE7565" w:rsidRDefault="000A41DA" w:rsidP="003A37F8">
      <w:pPr>
        <w:numPr>
          <w:ilvl w:val="0"/>
          <w:numId w:val="93"/>
        </w:numPr>
        <w:spacing w:after="240" w:line="240" w:lineRule="auto"/>
        <w:ind w:left="1800"/>
        <w:jc w:val="both"/>
        <w:textAlignment w:val="baseline"/>
        <w:rPr>
          <w:rFonts w:eastAsia="Times New Roman" w:cs="Arial"/>
          <w:sz w:val="24"/>
          <w:szCs w:val="24"/>
          <w:lang w:eastAsia="en-AU"/>
        </w:rPr>
      </w:pPr>
      <w:r w:rsidRPr="00DE7565">
        <w:rPr>
          <w:rFonts w:eastAsia="Times New Roman" w:cs="Arial"/>
          <w:sz w:val="24"/>
          <w:szCs w:val="24"/>
          <w:lang w:eastAsia="en-AU"/>
        </w:rPr>
        <w:t xml:space="preserve">empty the </w:t>
      </w:r>
      <w:r w:rsidRPr="00DE7565">
        <w:rPr>
          <w:rFonts w:eastAsia="Times New Roman" w:cs="Arial"/>
          <w:i/>
          <w:iCs/>
          <w:sz w:val="24"/>
          <w:szCs w:val="24"/>
          <w:lang w:eastAsia="en-AU"/>
        </w:rPr>
        <w:t>refuse facility</w:t>
      </w:r>
      <w:r w:rsidRPr="00DE7565">
        <w:rPr>
          <w:rFonts w:eastAsia="Times New Roman" w:cs="Arial"/>
          <w:sz w:val="24"/>
          <w:szCs w:val="24"/>
          <w:lang w:eastAsia="en-AU"/>
        </w:rPr>
        <w:t xml:space="preserve"> whenever full, and, if necessary, provide a replacement </w:t>
      </w:r>
      <w:r w:rsidRPr="00DE7565">
        <w:rPr>
          <w:rFonts w:eastAsia="Times New Roman" w:cs="Arial"/>
          <w:i/>
          <w:iCs/>
          <w:sz w:val="24"/>
          <w:szCs w:val="24"/>
          <w:lang w:eastAsia="en-AU"/>
        </w:rPr>
        <w:t>refuse facility</w:t>
      </w:r>
      <w:r w:rsidRPr="00DE7565">
        <w:rPr>
          <w:rFonts w:eastAsia="Times New Roman" w:cs="Arial"/>
          <w:sz w:val="24"/>
          <w:szCs w:val="24"/>
          <w:lang w:eastAsia="en-AU"/>
        </w:rPr>
        <w:t xml:space="preserve"> during the emptying process. </w:t>
      </w:r>
    </w:p>
    <w:p w14:paraId="00AC5D5B" w14:textId="00406044" w:rsidR="003E77A9" w:rsidRPr="00CB0CE7" w:rsidRDefault="003E77A9" w:rsidP="003A37F8">
      <w:pPr>
        <w:numPr>
          <w:ilvl w:val="0"/>
          <w:numId w:val="91"/>
        </w:numPr>
        <w:spacing w:after="240" w:line="240" w:lineRule="auto"/>
        <w:ind w:left="1080"/>
        <w:jc w:val="both"/>
        <w:textAlignment w:val="baseline"/>
        <w:rPr>
          <w:rFonts w:eastAsia="Times New Roman" w:cs="Arial"/>
          <w:sz w:val="24"/>
          <w:szCs w:val="24"/>
          <w:lang w:eastAsia="en-AU"/>
        </w:rPr>
      </w:pPr>
      <w:r w:rsidRPr="00CB0CE7">
        <w:rPr>
          <w:rFonts w:eastAsia="Times New Roman" w:cs="Arial"/>
          <w:sz w:val="24"/>
          <w:szCs w:val="24"/>
          <w:lang w:eastAsia="en-AU"/>
        </w:rPr>
        <w:t xml:space="preserve">During </w:t>
      </w:r>
      <w:r w:rsidRPr="00CB0CE7">
        <w:rPr>
          <w:rFonts w:eastAsia="Times New Roman" w:cs="Arial"/>
          <w:i/>
          <w:iCs/>
          <w:sz w:val="24"/>
          <w:szCs w:val="24"/>
          <w:lang w:eastAsia="en-AU"/>
        </w:rPr>
        <w:t>building works</w:t>
      </w:r>
      <w:r w:rsidRPr="00CB0CE7">
        <w:rPr>
          <w:rFonts w:eastAsia="Times New Roman" w:cs="Arial"/>
          <w:sz w:val="24"/>
          <w:szCs w:val="24"/>
          <w:lang w:eastAsia="en-AU"/>
        </w:rPr>
        <w:t xml:space="preserve">, 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must ensure that</w:t>
      </w:r>
      <w:r>
        <w:rPr>
          <w:rFonts w:eastAsia="Times New Roman" w:cs="Arial"/>
          <w:sz w:val="24"/>
          <w:szCs w:val="24"/>
          <w:lang w:eastAsia="en-AU"/>
        </w:rPr>
        <w:t>:</w:t>
      </w:r>
      <w:r w:rsidRPr="00CB0CE7">
        <w:rPr>
          <w:rFonts w:eastAsia="Times New Roman" w:cs="Arial"/>
          <w:sz w:val="24"/>
          <w:szCs w:val="24"/>
          <w:lang w:eastAsia="en-AU"/>
        </w:rPr>
        <w:t>   </w:t>
      </w:r>
    </w:p>
    <w:p w14:paraId="0C67FB5E" w14:textId="77777777" w:rsidR="000A41DA" w:rsidRPr="00DE7565" w:rsidRDefault="000A41DA" w:rsidP="003A37F8">
      <w:pPr>
        <w:numPr>
          <w:ilvl w:val="0"/>
          <w:numId w:val="94"/>
        </w:numPr>
        <w:spacing w:after="240" w:line="240" w:lineRule="auto"/>
        <w:ind w:left="2160"/>
        <w:jc w:val="both"/>
        <w:textAlignment w:val="baseline"/>
        <w:rPr>
          <w:rFonts w:eastAsia="Times New Roman" w:cs="Arial"/>
          <w:sz w:val="24"/>
          <w:szCs w:val="24"/>
          <w:lang w:eastAsia="en-AU"/>
        </w:rPr>
      </w:pPr>
      <w:r w:rsidRPr="00DE7565">
        <w:rPr>
          <w:rFonts w:eastAsia="Times New Roman" w:cs="Arial"/>
          <w:sz w:val="24"/>
          <w:szCs w:val="24"/>
          <w:lang w:eastAsia="en-AU"/>
        </w:rPr>
        <w:t xml:space="preserve">all </w:t>
      </w:r>
      <w:r w:rsidRPr="00DE7565">
        <w:rPr>
          <w:rFonts w:eastAsia="Times New Roman" w:cs="Arial"/>
          <w:i/>
          <w:iCs/>
          <w:sz w:val="24"/>
          <w:szCs w:val="24"/>
          <w:lang w:eastAsia="en-AU"/>
        </w:rPr>
        <w:t>builder’s refuse</w:t>
      </w:r>
      <w:r w:rsidRPr="00DE7565">
        <w:rPr>
          <w:rFonts w:eastAsia="Times New Roman" w:cs="Arial"/>
          <w:sz w:val="24"/>
          <w:szCs w:val="24"/>
          <w:lang w:eastAsia="en-AU"/>
        </w:rPr>
        <w:t xml:space="preserve"> which requires containment is placed in the </w:t>
      </w:r>
      <w:r w:rsidRPr="00DE7565">
        <w:rPr>
          <w:rFonts w:eastAsia="Times New Roman" w:cs="Arial"/>
          <w:i/>
          <w:iCs/>
          <w:sz w:val="24"/>
          <w:szCs w:val="24"/>
          <w:lang w:eastAsia="en-AU"/>
        </w:rPr>
        <w:t>refuse facility</w:t>
      </w:r>
      <w:r w:rsidRPr="00DE7565">
        <w:rPr>
          <w:rFonts w:eastAsia="Times New Roman" w:cs="Arial"/>
          <w:sz w:val="24"/>
          <w:szCs w:val="24"/>
          <w:lang w:eastAsia="en-AU"/>
        </w:rPr>
        <w:t xml:space="preserve"> referred to in sub-clause </w:t>
      </w:r>
      <w:r w:rsidRPr="00DE7565">
        <w:rPr>
          <w:rFonts w:eastAsia="Times New Roman" w:cs="Arial"/>
          <w:color w:val="000000"/>
          <w:sz w:val="24"/>
          <w:szCs w:val="24"/>
          <w:shd w:val="clear" w:color="auto" w:fill="E1E3E6"/>
          <w:lang w:eastAsia="en-AU"/>
        </w:rPr>
        <w:t>(11</w:t>
      </w:r>
      <w:proofErr w:type="gramStart"/>
      <w:r w:rsidRPr="00DE7565">
        <w:rPr>
          <w:rFonts w:eastAsia="Times New Roman" w:cs="Arial"/>
          <w:color w:val="000000"/>
          <w:sz w:val="24"/>
          <w:szCs w:val="24"/>
          <w:shd w:val="clear" w:color="auto" w:fill="E1E3E6"/>
          <w:lang w:eastAsia="en-AU"/>
        </w:rPr>
        <w:t>)</w:t>
      </w:r>
      <w:r w:rsidRPr="00DE7565">
        <w:rPr>
          <w:rFonts w:eastAsia="Times New Roman" w:cs="Arial"/>
          <w:sz w:val="24"/>
          <w:szCs w:val="24"/>
          <w:lang w:eastAsia="en-AU"/>
        </w:rPr>
        <w:t>;</w:t>
      </w:r>
      <w:proofErr w:type="gramEnd"/>
      <w:r w:rsidRPr="00DE7565">
        <w:rPr>
          <w:rFonts w:eastAsia="Times New Roman" w:cs="Arial"/>
          <w:sz w:val="24"/>
          <w:szCs w:val="24"/>
          <w:lang w:eastAsia="en-AU"/>
        </w:rPr>
        <w:t>  </w:t>
      </w:r>
    </w:p>
    <w:p w14:paraId="0C2304FE" w14:textId="77777777" w:rsidR="000A41DA" w:rsidRPr="00DE7565" w:rsidRDefault="000A41DA" w:rsidP="003A37F8">
      <w:pPr>
        <w:numPr>
          <w:ilvl w:val="0"/>
          <w:numId w:val="94"/>
        </w:numPr>
        <w:spacing w:after="240" w:line="240" w:lineRule="auto"/>
        <w:ind w:left="2160"/>
        <w:jc w:val="both"/>
        <w:textAlignment w:val="baseline"/>
        <w:rPr>
          <w:rFonts w:eastAsia="Times New Roman" w:cs="Arial"/>
          <w:sz w:val="24"/>
          <w:szCs w:val="24"/>
          <w:lang w:eastAsia="en-AU"/>
        </w:rPr>
      </w:pPr>
      <w:r w:rsidRPr="00DE7565">
        <w:rPr>
          <w:rFonts w:eastAsia="Times New Roman" w:cs="Arial"/>
          <w:sz w:val="24"/>
          <w:szCs w:val="24"/>
          <w:lang w:eastAsia="en-AU"/>
        </w:rPr>
        <w:t xml:space="preserve">the </w:t>
      </w:r>
      <w:r w:rsidRPr="00DE7565">
        <w:rPr>
          <w:rFonts w:eastAsia="Times New Roman" w:cs="Arial"/>
          <w:i/>
          <w:iCs/>
          <w:sz w:val="24"/>
          <w:szCs w:val="24"/>
          <w:lang w:eastAsia="en-AU"/>
        </w:rPr>
        <w:t>builder’s refuse</w:t>
      </w:r>
      <w:r w:rsidRPr="00DE7565">
        <w:rPr>
          <w:rFonts w:eastAsia="Times New Roman" w:cs="Arial"/>
          <w:sz w:val="24"/>
          <w:szCs w:val="24"/>
          <w:lang w:eastAsia="en-AU"/>
        </w:rPr>
        <w:t xml:space="preserve"> is not deposited in or on any </w:t>
      </w:r>
      <w:r w:rsidRPr="00DE7565">
        <w:rPr>
          <w:rFonts w:eastAsia="Times New Roman" w:cs="Arial"/>
          <w:i/>
          <w:iCs/>
          <w:sz w:val="24"/>
          <w:szCs w:val="24"/>
          <w:lang w:eastAsia="en-AU"/>
        </w:rPr>
        <w:t>land</w:t>
      </w:r>
      <w:r w:rsidRPr="00DE7565">
        <w:rPr>
          <w:rFonts w:eastAsia="Times New Roman" w:cs="Arial"/>
          <w:sz w:val="24"/>
          <w:szCs w:val="24"/>
          <w:lang w:eastAsia="en-AU"/>
        </w:rPr>
        <w:t xml:space="preserve"> other than in accordance with sub-clause </w:t>
      </w:r>
      <w:r w:rsidRPr="00DE7565">
        <w:rPr>
          <w:rFonts w:eastAsia="Times New Roman" w:cs="Arial"/>
          <w:color w:val="000000"/>
          <w:sz w:val="24"/>
          <w:szCs w:val="24"/>
          <w:shd w:val="clear" w:color="auto" w:fill="E1E3E6"/>
          <w:lang w:eastAsia="en-AU"/>
        </w:rPr>
        <w:t>(11)</w:t>
      </w:r>
      <w:r w:rsidRPr="00DE7565">
        <w:rPr>
          <w:rFonts w:eastAsia="Times New Roman" w:cs="Arial"/>
          <w:sz w:val="24"/>
          <w:szCs w:val="24"/>
          <w:lang w:eastAsia="en-AU"/>
        </w:rPr>
        <w:t>; and </w:t>
      </w:r>
    </w:p>
    <w:p w14:paraId="36832E75" w14:textId="77777777" w:rsidR="000A41DA" w:rsidRPr="00DE7565" w:rsidRDefault="000A41DA" w:rsidP="003A37F8">
      <w:pPr>
        <w:numPr>
          <w:ilvl w:val="0"/>
          <w:numId w:val="94"/>
        </w:numPr>
        <w:spacing w:after="240" w:line="240" w:lineRule="auto"/>
        <w:ind w:left="2160"/>
        <w:jc w:val="both"/>
        <w:textAlignment w:val="baseline"/>
        <w:rPr>
          <w:rFonts w:eastAsia="Times New Roman" w:cs="Arial"/>
          <w:sz w:val="24"/>
          <w:szCs w:val="24"/>
          <w:lang w:eastAsia="en-AU"/>
        </w:rPr>
      </w:pPr>
      <w:r w:rsidRPr="00DE7565">
        <w:rPr>
          <w:rFonts w:eastAsia="Times New Roman" w:cs="Arial"/>
          <w:sz w:val="24"/>
          <w:szCs w:val="24"/>
          <w:lang w:eastAsia="en-AU"/>
        </w:rPr>
        <w:t xml:space="preserve">the </w:t>
      </w:r>
      <w:r w:rsidRPr="00DE7565">
        <w:rPr>
          <w:rFonts w:eastAsia="Times New Roman" w:cs="Arial"/>
          <w:i/>
          <w:iCs/>
          <w:sz w:val="24"/>
          <w:szCs w:val="24"/>
          <w:lang w:eastAsia="en-AU"/>
        </w:rPr>
        <w:t>builder’s refuse</w:t>
      </w:r>
      <w:r w:rsidRPr="00DE7565">
        <w:rPr>
          <w:rFonts w:eastAsia="Times New Roman" w:cs="Arial"/>
          <w:sz w:val="24"/>
          <w:szCs w:val="24"/>
          <w:lang w:eastAsia="en-AU"/>
        </w:rPr>
        <w:t xml:space="preserve"> is not deposited in or over any part of the </w:t>
      </w:r>
      <w:r w:rsidRPr="00DE7565">
        <w:rPr>
          <w:rFonts w:eastAsia="Times New Roman" w:cs="Arial"/>
          <w:i/>
          <w:iCs/>
          <w:sz w:val="24"/>
          <w:szCs w:val="24"/>
          <w:lang w:eastAsia="en-AU"/>
        </w:rPr>
        <w:t>stormwater system</w:t>
      </w:r>
      <w:r w:rsidRPr="00DE7565">
        <w:rPr>
          <w:rFonts w:eastAsia="Times New Roman" w:cs="Arial"/>
          <w:sz w:val="24"/>
          <w:szCs w:val="24"/>
          <w:lang w:eastAsia="en-AU"/>
        </w:rPr>
        <w:t>. </w:t>
      </w:r>
    </w:p>
    <w:p w14:paraId="619A2275" w14:textId="77777777" w:rsidR="000A41DA" w:rsidRPr="00CB0CE7" w:rsidRDefault="000A41DA" w:rsidP="003A37F8">
      <w:pPr>
        <w:numPr>
          <w:ilvl w:val="0"/>
          <w:numId w:val="91"/>
        </w:numPr>
        <w:spacing w:after="240" w:line="240" w:lineRule="auto"/>
        <w:jc w:val="both"/>
        <w:textAlignment w:val="baseline"/>
        <w:rPr>
          <w:rFonts w:eastAsia="Times New Roman" w:cs="Arial"/>
          <w:sz w:val="24"/>
          <w:szCs w:val="24"/>
          <w:lang w:eastAsia="en-AU"/>
        </w:rPr>
      </w:pPr>
      <w:r w:rsidRPr="00CB0CE7">
        <w:rPr>
          <w:rFonts w:eastAsia="Times New Roman" w:cs="Arial"/>
          <w:sz w:val="24"/>
          <w:szCs w:val="24"/>
          <w:lang w:eastAsia="en-AU"/>
        </w:rPr>
        <w:lastRenderedPageBreak/>
        <w:t xml:space="preserve">On any </w:t>
      </w:r>
      <w:r w:rsidRPr="00CB0CE7">
        <w:rPr>
          <w:rFonts w:eastAsia="Times New Roman" w:cs="Arial"/>
          <w:i/>
          <w:iCs/>
          <w:sz w:val="24"/>
          <w:szCs w:val="24"/>
          <w:lang w:eastAsia="en-AU"/>
        </w:rPr>
        <w:t>land</w:t>
      </w:r>
      <w:r w:rsidRPr="00CB0CE7">
        <w:rPr>
          <w:rFonts w:eastAsia="Times New Roman" w:cs="Arial"/>
          <w:sz w:val="24"/>
          <w:szCs w:val="24"/>
          <w:lang w:eastAsia="en-AU"/>
        </w:rPr>
        <w:t xml:space="preserve"> where </w:t>
      </w:r>
      <w:r w:rsidRPr="00CB0CE7">
        <w:rPr>
          <w:rFonts w:eastAsia="Times New Roman" w:cs="Arial"/>
          <w:i/>
          <w:iCs/>
          <w:sz w:val="24"/>
          <w:szCs w:val="24"/>
          <w:lang w:eastAsia="en-AU"/>
        </w:rPr>
        <w:t>building works</w:t>
      </w:r>
      <w:r w:rsidRPr="00CB0CE7">
        <w:rPr>
          <w:rFonts w:eastAsia="Times New Roman" w:cs="Arial"/>
          <w:sz w:val="24"/>
          <w:szCs w:val="24"/>
          <w:lang w:eastAsia="en-AU"/>
        </w:rPr>
        <w:t xml:space="preserve"> are being, or has been, carried out, 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must remove and lawfully dispose of all </w:t>
      </w:r>
      <w:r w:rsidRPr="00CB0CE7">
        <w:rPr>
          <w:rFonts w:eastAsia="Times New Roman" w:cs="Arial"/>
          <w:i/>
          <w:iCs/>
          <w:sz w:val="24"/>
          <w:szCs w:val="24"/>
          <w:lang w:eastAsia="en-AU"/>
        </w:rPr>
        <w:t xml:space="preserve">builder’s refuse </w:t>
      </w:r>
      <w:r w:rsidRPr="00CB0CE7">
        <w:rPr>
          <w:rFonts w:eastAsia="Times New Roman" w:cs="Arial"/>
          <w:sz w:val="24"/>
          <w:szCs w:val="24"/>
          <w:lang w:eastAsia="en-AU"/>
        </w:rPr>
        <w:t xml:space="preserve">on the </w:t>
      </w:r>
      <w:r w:rsidRPr="00CB0CE7">
        <w:rPr>
          <w:rFonts w:eastAsia="Times New Roman" w:cs="Arial"/>
          <w:i/>
          <w:iCs/>
          <w:sz w:val="24"/>
          <w:szCs w:val="24"/>
          <w:lang w:eastAsia="en-AU"/>
        </w:rPr>
        <w:t>land</w:t>
      </w:r>
      <w:r w:rsidRPr="00CB0CE7">
        <w:rPr>
          <w:rFonts w:eastAsia="Times New Roman" w:cs="Arial"/>
          <w:sz w:val="24"/>
          <w:szCs w:val="24"/>
          <w:lang w:eastAsia="en-AU"/>
        </w:rPr>
        <w:t xml:space="preserve">, including, without limiting the generality of the above, 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s' </w:t>
      </w:r>
      <w:r w:rsidRPr="00CB0CE7">
        <w:rPr>
          <w:rFonts w:eastAsia="Times New Roman" w:cs="Arial"/>
          <w:i/>
          <w:iCs/>
          <w:sz w:val="24"/>
          <w:szCs w:val="24"/>
          <w:lang w:eastAsia="en-AU"/>
        </w:rPr>
        <w:t>refuse</w:t>
      </w:r>
      <w:r w:rsidRPr="00CB0CE7">
        <w:rPr>
          <w:rFonts w:eastAsia="Times New Roman" w:cs="Arial"/>
          <w:sz w:val="24"/>
          <w:szCs w:val="24"/>
          <w:lang w:eastAsia="en-AU"/>
        </w:rPr>
        <w:t xml:space="preserve"> in the </w:t>
      </w:r>
      <w:r w:rsidRPr="00CB0CE7">
        <w:rPr>
          <w:rFonts w:eastAsia="Times New Roman" w:cs="Arial"/>
          <w:i/>
          <w:iCs/>
          <w:sz w:val="24"/>
          <w:szCs w:val="24"/>
          <w:lang w:eastAsia="en-AU"/>
        </w:rPr>
        <w:t>refuse facility</w:t>
      </w:r>
      <w:r w:rsidRPr="00CB0CE7">
        <w:rPr>
          <w:rFonts w:eastAsia="Times New Roman" w:cs="Arial"/>
          <w:sz w:val="24"/>
          <w:szCs w:val="24"/>
          <w:lang w:eastAsia="en-AU"/>
        </w:rPr>
        <w:t xml:space="preserve"> referred to in sub-clause </w:t>
      </w:r>
      <w:r w:rsidRPr="00CB0CE7">
        <w:rPr>
          <w:rFonts w:eastAsia="Times New Roman" w:cs="Arial"/>
          <w:color w:val="000000"/>
          <w:sz w:val="24"/>
          <w:szCs w:val="24"/>
          <w:shd w:val="clear" w:color="auto" w:fill="E1E3E6"/>
          <w:lang w:eastAsia="en-AU"/>
        </w:rPr>
        <w:t>(11)</w:t>
      </w:r>
      <w:r w:rsidRPr="00CB0CE7">
        <w:rPr>
          <w:rFonts w:eastAsia="Times New Roman" w:cs="Arial"/>
          <w:sz w:val="24"/>
          <w:szCs w:val="24"/>
          <w:lang w:eastAsia="en-AU"/>
        </w:rPr>
        <w:t xml:space="preserve">, within seven (7) days of completion of the </w:t>
      </w:r>
      <w:r w:rsidRPr="00CB0CE7">
        <w:rPr>
          <w:rFonts w:eastAsia="Times New Roman" w:cs="Arial"/>
          <w:i/>
          <w:iCs/>
          <w:sz w:val="24"/>
          <w:szCs w:val="24"/>
          <w:lang w:eastAsia="en-AU"/>
        </w:rPr>
        <w:t>construction period</w:t>
      </w:r>
      <w:r w:rsidRPr="00CB0CE7">
        <w:rPr>
          <w:rFonts w:eastAsia="Times New Roman" w:cs="Arial"/>
          <w:sz w:val="24"/>
          <w:szCs w:val="24"/>
          <w:lang w:eastAsia="en-AU"/>
        </w:rPr>
        <w:t xml:space="preserve"> or issue of an occupancy permit, whichever occurs last. </w:t>
      </w:r>
    </w:p>
    <w:p w14:paraId="7128C82E" w14:textId="77777777" w:rsidR="000A41DA" w:rsidRPr="00CB0CE7" w:rsidRDefault="000A41DA" w:rsidP="003A37F8">
      <w:pPr>
        <w:numPr>
          <w:ilvl w:val="0"/>
          <w:numId w:val="91"/>
        </w:numPr>
        <w:spacing w:after="240" w:line="240" w:lineRule="auto"/>
        <w:jc w:val="both"/>
        <w:textAlignment w:val="baseline"/>
        <w:rPr>
          <w:rFonts w:eastAsia="Times New Roman" w:cs="Arial"/>
          <w:sz w:val="24"/>
          <w:szCs w:val="24"/>
          <w:lang w:eastAsia="en-AU"/>
        </w:rPr>
      </w:pPr>
      <w:proofErr w:type="gramStart"/>
      <w:r w:rsidRPr="00CB0CE7">
        <w:rPr>
          <w:rFonts w:eastAsia="Times New Roman" w:cs="Arial"/>
          <w:sz w:val="24"/>
          <w:szCs w:val="24"/>
          <w:lang w:eastAsia="en-AU"/>
        </w:rPr>
        <w:t xml:space="preserve">The </w:t>
      </w:r>
      <w:r w:rsidRPr="00CB0CE7">
        <w:rPr>
          <w:rFonts w:eastAsia="Times New Roman" w:cs="Arial"/>
          <w:i/>
          <w:iCs/>
          <w:sz w:val="24"/>
          <w:szCs w:val="24"/>
          <w:lang w:eastAsia="en-AU"/>
        </w:rPr>
        <w:t>builder</w:t>
      </w:r>
      <w:r w:rsidRPr="00CB0CE7">
        <w:rPr>
          <w:rFonts w:eastAsia="Times New Roman" w:cs="Arial"/>
          <w:sz w:val="24"/>
          <w:szCs w:val="24"/>
          <w:lang w:eastAsia="en-AU"/>
        </w:rPr>
        <w:t xml:space="preserve"> of a </w:t>
      </w:r>
      <w:r w:rsidRPr="00CB0CE7">
        <w:rPr>
          <w:rFonts w:eastAsia="Times New Roman" w:cs="Arial"/>
          <w:i/>
          <w:iCs/>
          <w:sz w:val="24"/>
          <w:szCs w:val="24"/>
          <w:lang w:eastAsia="en-AU"/>
        </w:rPr>
        <w:t>building site</w:t>
      </w:r>
      <w:r w:rsidRPr="00CB0CE7">
        <w:rPr>
          <w:rFonts w:eastAsia="Times New Roman" w:cs="Arial"/>
          <w:sz w:val="24"/>
          <w:szCs w:val="24"/>
          <w:lang w:eastAsia="en-AU"/>
        </w:rPr>
        <w:t>,</w:t>
      </w:r>
      <w:proofErr w:type="gramEnd"/>
      <w:r w:rsidRPr="00CB0CE7">
        <w:rPr>
          <w:rFonts w:eastAsia="Times New Roman" w:cs="Arial"/>
          <w:sz w:val="24"/>
          <w:szCs w:val="24"/>
          <w:lang w:eastAsia="en-AU"/>
        </w:rPr>
        <w:t xml:space="preserve"> must ensure that prior to any building works being carried out a tree protection barrier is erected and maintained around any Council street tree adjacent to the building site. </w:t>
      </w:r>
    </w:p>
    <w:p w14:paraId="44947935" w14:textId="77777777" w:rsidR="000A41DA" w:rsidRPr="00CB0CE7" w:rsidRDefault="000A41DA" w:rsidP="003A37F8">
      <w:pPr>
        <w:numPr>
          <w:ilvl w:val="0"/>
          <w:numId w:val="91"/>
        </w:numPr>
        <w:spacing w:after="240" w:line="240" w:lineRule="auto"/>
        <w:jc w:val="both"/>
        <w:textAlignment w:val="baseline"/>
        <w:rPr>
          <w:rFonts w:eastAsia="Times New Roman" w:cs="Arial"/>
          <w:sz w:val="24"/>
          <w:szCs w:val="24"/>
          <w:lang w:eastAsia="en-AU"/>
        </w:rPr>
      </w:pPr>
      <w:r w:rsidRPr="00CB0CE7">
        <w:rPr>
          <w:rFonts w:eastAsia="Times New Roman" w:cs="Arial"/>
          <w:sz w:val="24"/>
          <w:szCs w:val="24"/>
          <w:lang w:eastAsia="en-AU"/>
        </w:rPr>
        <w:t>The tree protection barrier must be temporary fencing or other like structure which prevents access to the root zone of the tree. </w:t>
      </w:r>
    </w:p>
    <w:p w14:paraId="0EFAC0B2" w14:textId="77777777" w:rsidR="000A41DA" w:rsidRPr="00CB0CE7" w:rsidRDefault="000A41DA" w:rsidP="003A37F8">
      <w:pPr>
        <w:numPr>
          <w:ilvl w:val="0"/>
          <w:numId w:val="91"/>
        </w:numPr>
        <w:spacing w:after="240" w:line="240" w:lineRule="auto"/>
        <w:jc w:val="both"/>
        <w:textAlignment w:val="baseline"/>
        <w:rPr>
          <w:rFonts w:eastAsia="Times New Roman" w:cs="Arial"/>
          <w:sz w:val="24"/>
          <w:szCs w:val="24"/>
          <w:lang w:eastAsia="en-AU"/>
        </w:rPr>
      </w:pPr>
      <w:r w:rsidRPr="00CB0CE7">
        <w:rPr>
          <w:rFonts w:eastAsia="Times New Roman" w:cs="Arial"/>
          <w:sz w:val="24"/>
          <w:szCs w:val="24"/>
          <w:lang w:eastAsia="en-AU"/>
        </w:rPr>
        <w:t xml:space="preserve">A person who delivers materials to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or collects materials or waste from a </w:t>
      </w:r>
      <w:r w:rsidRPr="00CB0CE7">
        <w:rPr>
          <w:rFonts w:eastAsia="Times New Roman" w:cs="Arial"/>
          <w:i/>
          <w:iCs/>
          <w:sz w:val="24"/>
          <w:szCs w:val="24"/>
          <w:lang w:eastAsia="en-AU"/>
        </w:rPr>
        <w:t>building site</w:t>
      </w:r>
      <w:r w:rsidRPr="00CB0CE7">
        <w:rPr>
          <w:rFonts w:eastAsia="Times New Roman" w:cs="Arial"/>
          <w:sz w:val="24"/>
          <w:szCs w:val="24"/>
          <w:lang w:eastAsia="en-AU"/>
        </w:rPr>
        <w:t xml:space="preserve"> must do so without causing damage to any Council land, adjoining </w:t>
      </w:r>
      <w:r w:rsidRPr="00CB0CE7">
        <w:rPr>
          <w:rFonts w:eastAsia="Times New Roman" w:cs="Arial"/>
          <w:i/>
          <w:iCs/>
          <w:sz w:val="24"/>
          <w:szCs w:val="24"/>
          <w:lang w:eastAsia="en-AU"/>
        </w:rPr>
        <w:t>land</w:t>
      </w:r>
      <w:r w:rsidRPr="00CB0CE7">
        <w:rPr>
          <w:rFonts w:eastAsia="Times New Roman" w:cs="Arial"/>
          <w:sz w:val="24"/>
          <w:szCs w:val="24"/>
          <w:lang w:eastAsia="en-AU"/>
        </w:rPr>
        <w:t xml:space="preserve"> or </w:t>
      </w:r>
      <w:proofErr w:type="gramStart"/>
      <w:r w:rsidRPr="00CB0CE7">
        <w:rPr>
          <w:rFonts w:eastAsia="Times New Roman" w:cs="Arial"/>
          <w:sz w:val="24"/>
          <w:szCs w:val="24"/>
          <w:lang w:eastAsia="en-AU"/>
        </w:rPr>
        <w:t>Council street</w:t>
      </w:r>
      <w:proofErr w:type="gramEnd"/>
      <w:r w:rsidRPr="00CB0CE7">
        <w:rPr>
          <w:rFonts w:eastAsia="Times New Roman" w:cs="Arial"/>
          <w:sz w:val="24"/>
          <w:szCs w:val="24"/>
          <w:lang w:eastAsia="en-AU"/>
        </w:rPr>
        <w:t xml:space="preserve"> tree. </w:t>
      </w:r>
    </w:p>
    <w:p w14:paraId="44BF295B" w14:textId="77777777" w:rsidR="000A41DA" w:rsidRPr="00CB0CE7" w:rsidRDefault="000A41DA" w:rsidP="003A37F8">
      <w:pPr>
        <w:numPr>
          <w:ilvl w:val="0"/>
          <w:numId w:val="91"/>
        </w:numPr>
        <w:spacing w:after="240" w:line="240" w:lineRule="auto"/>
        <w:jc w:val="both"/>
        <w:textAlignment w:val="baseline"/>
        <w:rPr>
          <w:rFonts w:eastAsia="Times New Roman" w:cs="Arial"/>
          <w:sz w:val="24"/>
          <w:szCs w:val="24"/>
          <w:lang w:eastAsia="en-AU"/>
        </w:rPr>
      </w:pPr>
      <w:r w:rsidRPr="00CB0CE7">
        <w:rPr>
          <w:rFonts w:eastAsia="Times New Roman" w:cs="Arial"/>
          <w:sz w:val="24"/>
          <w:szCs w:val="24"/>
          <w:lang w:eastAsia="en-AU"/>
        </w:rPr>
        <w:t xml:space="preserve">If </w:t>
      </w:r>
      <w:r w:rsidRPr="00CB0CE7">
        <w:rPr>
          <w:rFonts w:eastAsia="Times New Roman" w:cs="Arial"/>
          <w:i/>
          <w:iCs/>
          <w:sz w:val="24"/>
          <w:szCs w:val="24"/>
          <w:lang w:eastAsia="en-AU"/>
        </w:rPr>
        <w:t>Council</w:t>
      </w:r>
      <w:r w:rsidRPr="00CB0CE7">
        <w:rPr>
          <w:rFonts w:eastAsia="Times New Roman" w:cs="Arial"/>
          <w:sz w:val="24"/>
          <w:szCs w:val="24"/>
          <w:lang w:eastAsia="en-AU"/>
        </w:rPr>
        <w:t xml:space="preserve"> identifies any damage which appears to result from non-compliance with this Local Law, Council: </w:t>
      </w:r>
    </w:p>
    <w:p w14:paraId="74A266D7" w14:textId="77777777" w:rsidR="000A41DA" w:rsidRPr="00DE7565" w:rsidRDefault="000A41DA" w:rsidP="003A37F8">
      <w:pPr>
        <w:numPr>
          <w:ilvl w:val="0"/>
          <w:numId w:val="95"/>
        </w:numPr>
        <w:spacing w:after="240" w:line="240" w:lineRule="auto"/>
        <w:ind w:left="1800"/>
        <w:jc w:val="both"/>
        <w:textAlignment w:val="baseline"/>
        <w:rPr>
          <w:rFonts w:eastAsia="Times New Roman" w:cs="Arial"/>
          <w:sz w:val="24"/>
          <w:szCs w:val="24"/>
          <w:lang w:eastAsia="en-AU"/>
        </w:rPr>
      </w:pPr>
      <w:r w:rsidRPr="00DE7565">
        <w:rPr>
          <w:rFonts w:eastAsia="Times New Roman" w:cs="Arial"/>
          <w:sz w:val="24"/>
          <w:szCs w:val="24"/>
          <w:lang w:eastAsia="en-AU"/>
        </w:rPr>
        <w:t>may direct the responsible party to reinstate the damage within a specified time, in which case the responsible party must comply with such direction; and  </w:t>
      </w:r>
    </w:p>
    <w:p w14:paraId="15503DB2" w14:textId="77777777" w:rsidR="000A41DA" w:rsidRPr="00DE7565" w:rsidRDefault="000A41DA" w:rsidP="003A37F8">
      <w:pPr>
        <w:numPr>
          <w:ilvl w:val="0"/>
          <w:numId w:val="95"/>
        </w:numPr>
        <w:spacing w:after="240" w:line="240" w:lineRule="auto"/>
        <w:ind w:left="1800"/>
        <w:jc w:val="both"/>
        <w:textAlignment w:val="baseline"/>
        <w:rPr>
          <w:rFonts w:eastAsia="Times New Roman" w:cs="Arial"/>
          <w:sz w:val="24"/>
          <w:szCs w:val="24"/>
          <w:lang w:eastAsia="en-AU"/>
        </w:rPr>
      </w:pPr>
      <w:r w:rsidRPr="00DE7565">
        <w:rPr>
          <w:rFonts w:eastAsia="Times New Roman" w:cs="Arial"/>
          <w:sz w:val="24"/>
          <w:szCs w:val="24"/>
          <w:lang w:eastAsia="en-AU"/>
        </w:rPr>
        <w:t>must issue the responsible party with a Notice to Comply requiring the damage to be reinstated, either at the time of the inspection or within a reasonable timeframe. </w:t>
      </w:r>
    </w:p>
    <w:p w14:paraId="425B853E" w14:textId="77777777" w:rsidR="000A41DA" w:rsidRPr="000A41DA" w:rsidRDefault="000A41DA" w:rsidP="003A37F8">
      <w:pPr>
        <w:pStyle w:val="Heading3"/>
        <w:numPr>
          <w:ilvl w:val="0"/>
          <w:numId w:val="20"/>
        </w:numPr>
        <w:ind w:left="360"/>
      </w:pPr>
      <w:bookmarkStart w:id="65" w:name="_Toc141700032"/>
      <w:r w:rsidRPr="000A41DA">
        <w:t>Requirement for Fencing</w:t>
      </w:r>
      <w:bookmarkEnd w:id="65"/>
      <w:r w:rsidRPr="000A41DA">
        <w:t> </w:t>
      </w:r>
    </w:p>
    <w:p w14:paraId="4C138279" w14:textId="77777777" w:rsidR="000A41DA" w:rsidRPr="00DE7565" w:rsidRDefault="000A41DA" w:rsidP="00940CD6">
      <w:pPr>
        <w:spacing w:after="240" w:line="240" w:lineRule="auto"/>
        <w:ind w:left="360"/>
        <w:jc w:val="both"/>
        <w:textAlignment w:val="baseline"/>
        <w:rPr>
          <w:rFonts w:eastAsia="Times New Roman" w:cs="Arial"/>
          <w:sz w:val="24"/>
          <w:szCs w:val="24"/>
          <w:lang w:eastAsia="en-AU"/>
        </w:rPr>
      </w:pPr>
      <w:r w:rsidRPr="00DE7565">
        <w:rPr>
          <w:rFonts w:eastAsia="Times New Roman" w:cs="Arial"/>
          <w:sz w:val="24"/>
          <w:szCs w:val="24"/>
          <w:lang w:eastAsia="en-AU"/>
        </w:rPr>
        <w:t xml:space="preserve">In addition to any requirements for managing amenity on </w:t>
      </w:r>
      <w:r w:rsidRPr="00DE7565">
        <w:rPr>
          <w:rFonts w:eastAsia="Times New Roman" w:cs="Arial"/>
          <w:i/>
          <w:iCs/>
          <w:sz w:val="24"/>
          <w:szCs w:val="24"/>
          <w:lang w:eastAsia="en-AU"/>
        </w:rPr>
        <w:t>building sites</w:t>
      </w:r>
      <w:r w:rsidRPr="00DE7565">
        <w:rPr>
          <w:rFonts w:eastAsia="Times New Roman" w:cs="Arial"/>
          <w:sz w:val="24"/>
          <w:szCs w:val="24"/>
          <w:lang w:eastAsia="en-AU"/>
        </w:rPr>
        <w:t xml:space="preserve">, </w:t>
      </w:r>
      <w:r w:rsidRPr="00DE7565">
        <w:rPr>
          <w:rFonts w:eastAsia="Times New Roman" w:cs="Arial"/>
          <w:i/>
          <w:iCs/>
          <w:sz w:val="24"/>
          <w:szCs w:val="24"/>
          <w:lang w:eastAsia="en-AU"/>
        </w:rPr>
        <w:t>building works</w:t>
      </w:r>
      <w:r w:rsidRPr="00DE7565">
        <w:rPr>
          <w:rFonts w:eastAsia="Times New Roman" w:cs="Arial"/>
          <w:sz w:val="24"/>
          <w:szCs w:val="24"/>
          <w:lang w:eastAsia="en-AU"/>
        </w:rPr>
        <w:t xml:space="preserve"> or dangerous or unsightly </w:t>
      </w:r>
      <w:r w:rsidRPr="00DE7565">
        <w:rPr>
          <w:rFonts w:eastAsia="Times New Roman" w:cs="Arial"/>
          <w:i/>
          <w:iCs/>
          <w:sz w:val="24"/>
          <w:szCs w:val="24"/>
          <w:lang w:eastAsia="en-AU"/>
        </w:rPr>
        <w:t>land</w:t>
      </w:r>
      <w:r w:rsidRPr="00DE7565">
        <w:rPr>
          <w:rFonts w:eastAsia="Times New Roman" w:cs="Arial"/>
          <w:sz w:val="24"/>
          <w:szCs w:val="24"/>
          <w:lang w:eastAsia="en-AU"/>
        </w:rPr>
        <w:t xml:space="preserve"> Council may issue to the owner or occupier of the </w:t>
      </w:r>
      <w:r w:rsidRPr="00DE7565">
        <w:rPr>
          <w:rFonts w:eastAsia="Times New Roman" w:cs="Arial"/>
          <w:i/>
          <w:iCs/>
          <w:sz w:val="24"/>
          <w:szCs w:val="24"/>
          <w:lang w:eastAsia="en-AU"/>
        </w:rPr>
        <w:t xml:space="preserve">land </w:t>
      </w:r>
      <w:r w:rsidRPr="00DE7565">
        <w:rPr>
          <w:rFonts w:eastAsia="Times New Roman" w:cs="Arial"/>
          <w:sz w:val="24"/>
          <w:szCs w:val="24"/>
          <w:lang w:eastAsia="en-AU"/>
        </w:rPr>
        <w:t xml:space="preserve">a Notice to Comply requiring that temporary fencing be erected on the </w:t>
      </w:r>
      <w:r w:rsidRPr="00DE7565">
        <w:rPr>
          <w:rFonts w:eastAsia="Times New Roman" w:cs="Arial"/>
          <w:i/>
          <w:iCs/>
          <w:sz w:val="24"/>
          <w:szCs w:val="24"/>
          <w:lang w:eastAsia="en-AU"/>
        </w:rPr>
        <w:t>land</w:t>
      </w:r>
      <w:r w:rsidRPr="00DE7565">
        <w:rPr>
          <w:rFonts w:eastAsia="Times New Roman" w:cs="Arial"/>
          <w:sz w:val="24"/>
          <w:szCs w:val="24"/>
          <w:lang w:eastAsia="en-AU"/>
        </w:rPr>
        <w:t>.   </w:t>
      </w:r>
    </w:p>
    <w:p w14:paraId="23814BD4" w14:textId="77777777" w:rsidR="000A41DA" w:rsidRPr="000A41DA" w:rsidRDefault="000A41DA" w:rsidP="003A37F8">
      <w:pPr>
        <w:pStyle w:val="Heading3"/>
        <w:numPr>
          <w:ilvl w:val="0"/>
          <w:numId w:val="20"/>
        </w:numPr>
        <w:ind w:left="360"/>
      </w:pPr>
      <w:bookmarkStart w:id="66" w:name="_Toc141700033"/>
      <w:r w:rsidRPr="000A41DA">
        <w:t>Building Works on a Dwelling</w:t>
      </w:r>
      <w:bookmarkEnd w:id="66"/>
      <w:r w:rsidRPr="000A41DA">
        <w:t> </w:t>
      </w:r>
    </w:p>
    <w:p w14:paraId="3246BEC3" w14:textId="77777777" w:rsidR="000A41DA" w:rsidRPr="00423F72" w:rsidRDefault="000A41DA" w:rsidP="003A37F8">
      <w:pPr>
        <w:numPr>
          <w:ilvl w:val="0"/>
          <w:numId w:val="96"/>
        </w:numPr>
        <w:spacing w:after="240" w:line="240" w:lineRule="auto"/>
        <w:jc w:val="both"/>
        <w:textAlignment w:val="baseline"/>
        <w:rPr>
          <w:rFonts w:eastAsia="Times New Roman" w:cs="Arial"/>
          <w:sz w:val="24"/>
          <w:szCs w:val="24"/>
          <w:lang w:eastAsia="en-AU"/>
        </w:rPr>
      </w:pPr>
      <w:r w:rsidRPr="00423F72">
        <w:rPr>
          <w:rFonts w:eastAsia="Times New Roman" w:cs="Arial"/>
          <w:sz w:val="24"/>
          <w:szCs w:val="24"/>
          <w:lang w:eastAsia="en-AU"/>
        </w:rPr>
        <w:t xml:space="preserve">In addition to the hours specified in clause 52(2), the owner or occupier of a dwelling may carry out </w:t>
      </w:r>
      <w:r w:rsidRPr="00423F72">
        <w:rPr>
          <w:rFonts w:eastAsia="Times New Roman" w:cs="Arial"/>
          <w:i/>
          <w:iCs/>
          <w:sz w:val="24"/>
          <w:szCs w:val="24"/>
          <w:lang w:eastAsia="en-AU"/>
        </w:rPr>
        <w:t>building works</w:t>
      </w:r>
      <w:r w:rsidRPr="00423F72">
        <w:rPr>
          <w:rFonts w:eastAsia="Times New Roman" w:cs="Arial"/>
          <w:sz w:val="24"/>
          <w:szCs w:val="24"/>
          <w:lang w:eastAsia="en-AU"/>
        </w:rPr>
        <w:t xml:space="preserve"> on that dwelling between the hours of: </w:t>
      </w:r>
    </w:p>
    <w:p w14:paraId="5F1101E6" w14:textId="72D4CEE3" w:rsidR="000A41DA" w:rsidRPr="005B31DC" w:rsidRDefault="000A41DA" w:rsidP="003A37F8">
      <w:pPr>
        <w:pStyle w:val="ListParagraph"/>
        <w:numPr>
          <w:ilvl w:val="2"/>
          <w:numId w:val="97"/>
        </w:numPr>
        <w:spacing w:after="240" w:line="240" w:lineRule="auto"/>
        <w:ind w:left="1797" w:hanging="357"/>
        <w:contextualSpacing w:val="0"/>
        <w:jc w:val="both"/>
        <w:textAlignment w:val="baseline"/>
        <w:rPr>
          <w:rFonts w:eastAsia="Times New Roman" w:cs="Arial"/>
          <w:sz w:val="24"/>
          <w:szCs w:val="24"/>
          <w:lang w:eastAsia="en-AU"/>
        </w:rPr>
      </w:pPr>
      <w:r w:rsidRPr="005B31DC">
        <w:rPr>
          <w:rFonts w:eastAsia="Times New Roman" w:cs="Arial"/>
          <w:sz w:val="24"/>
          <w:szCs w:val="24"/>
          <w:lang w:eastAsia="en-AU"/>
        </w:rPr>
        <w:t xml:space="preserve">7.00am and 8.00pm Mondays to </w:t>
      </w:r>
      <w:proofErr w:type="gramStart"/>
      <w:r w:rsidRPr="005B31DC">
        <w:rPr>
          <w:rFonts w:eastAsia="Times New Roman" w:cs="Arial"/>
          <w:sz w:val="24"/>
          <w:szCs w:val="24"/>
          <w:lang w:eastAsia="en-AU"/>
        </w:rPr>
        <w:t>Fridays;</w:t>
      </w:r>
      <w:proofErr w:type="gramEnd"/>
      <w:r w:rsidRPr="005B31DC">
        <w:rPr>
          <w:rFonts w:eastAsia="Times New Roman" w:cs="Arial"/>
          <w:sz w:val="24"/>
          <w:szCs w:val="24"/>
          <w:lang w:eastAsia="en-AU"/>
        </w:rPr>
        <w:t> </w:t>
      </w:r>
    </w:p>
    <w:p w14:paraId="2A82C433" w14:textId="6911D33F" w:rsidR="000A41DA" w:rsidRPr="005B31DC" w:rsidRDefault="000A41DA" w:rsidP="003A37F8">
      <w:pPr>
        <w:pStyle w:val="ListParagraph"/>
        <w:numPr>
          <w:ilvl w:val="2"/>
          <w:numId w:val="97"/>
        </w:numPr>
        <w:spacing w:after="240" w:line="240" w:lineRule="auto"/>
        <w:ind w:left="1797" w:hanging="357"/>
        <w:contextualSpacing w:val="0"/>
        <w:jc w:val="both"/>
        <w:textAlignment w:val="baseline"/>
        <w:rPr>
          <w:rFonts w:eastAsia="Times New Roman" w:cs="Arial"/>
          <w:sz w:val="24"/>
          <w:szCs w:val="24"/>
          <w:lang w:eastAsia="en-AU"/>
        </w:rPr>
      </w:pPr>
      <w:r w:rsidRPr="005B31DC">
        <w:rPr>
          <w:rFonts w:eastAsia="Times New Roman" w:cs="Arial"/>
          <w:sz w:val="24"/>
          <w:szCs w:val="24"/>
          <w:lang w:eastAsia="en-AU"/>
        </w:rPr>
        <w:t>9.00am to 6.00pm Saturday</w:t>
      </w:r>
      <w:r w:rsidR="00980350" w:rsidRPr="005B31DC">
        <w:rPr>
          <w:rFonts w:eastAsia="Times New Roman" w:cs="Arial"/>
          <w:sz w:val="24"/>
          <w:szCs w:val="24"/>
          <w:lang w:eastAsia="en-AU"/>
        </w:rPr>
        <w:t>s</w:t>
      </w:r>
      <w:r w:rsidRPr="005B31DC">
        <w:rPr>
          <w:rFonts w:eastAsia="Times New Roman" w:cs="Arial"/>
          <w:sz w:val="24"/>
          <w:szCs w:val="24"/>
          <w:lang w:eastAsia="en-AU"/>
        </w:rPr>
        <w:t> </w:t>
      </w:r>
    </w:p>
    <w:p w14:paraId="75ADA4BA" w14:textId="5AA388F5" w:rsidR="000A41DA" w:rsidRPr="005B31DC" w:rsidRDefault="000A41DA" w:rsidP="003A37F8">
      <w:pPr>
        <w:pStyle w:val="ListParagraph"/>
        <w:numPr>
          <w:ilvl w:val="2"/>
          <w:numId w:val="97"/>
        </w:numPr>
        <w:spacing w:after="240" w:line="240" w:lineRule="auto"/>
        <w:ind w:left="1797" w:hanging="357"/>
        <w:contextualSpacing w:val="0"/>
        <w:jc w:val="both"/>
        <w:textAlignment w:val="baseline"/>
        <w:rPr>
          <w:rFonts w:eastAsia="Times New Roman" w:cs="Arial"/>
          <w:sz w:val="24"/>
          <w:szCs w:val="24"/>
          <w:lang w:eastAsia="en-AU"/>
        </w:rPr>
      </w:pPr>
      <w:r w:rsidRPr="005B31DC">
        <w:rPr>
          <w:rFonts w:eastAsia="Times New Roman" w:cs="Arial"/>
          <w:sz w:val="24"/>
          <w:szCs w:val="24"/>
          <w:lang w:eastAsia="en-AU"/>
        </w:rPr>
        <w:t>9.00am to 6.00pm Sundays and Public Holidays - </w:t>
      </w:r>
    </w:p>
    <w:p w14:paraId="2195695C" w14:textId="77777777" w:rsidR="000A41DA" w:rsidRPr="00423F72" w:rsidRDefault="000A41DA" w:rsidP="00423F72">
      <w:pPr>
        <w:spacing w:after="240" w:line="240" w:lineRule="auto"/>
        <w:ind w:left="1530"/>
        <w:jc w:val="both"/>
        <w:textAlignment w:val="baseline"/>
        <w:rPr>
          <w:rFonts w:eastAsia="Times New Roman" w:cs="Arial"/>
          <w:sz w:val="24"/>
          <w:szCs w:val="24"/>
          <w:lang w:eastAsia="en-AU"/>
        </w:rPr>
      </w:pPr>
      <w:r w:rsidRPr="00423F72">
        <w:rPr>
          <w:rFonts w:eastAsia="Times New Roman" w:cs="Arial"/>
          <w:sz w:val="24"/>
          <w:szCs w:val="24"/>
          <w:lang w:val="en-US" w:eastAsia="en-AU"/>
        </w:rPr>
        <w:t xml:space="preserve">provided that no other person is engaged to carry out the </w:t>
      </w:r>
      <w:r w:rsidRPr="00423F72">
        <w:rPr>
          <w:rFonts w:eastAsia="Times New Roman" w:cs="Arial"/>
          <w:i/>
          <w:iCs/>
          <w:sz w:val="24"/>
          <w:szCs w:val="24"/>
          <w:lang w:val="en-US" w:eastAsia="en-AU"/>
        </w:rPr>
        <w:t>building works</w:t>
      </w:r>
      <w:r w:rsidRPr="00423F72">
        <w:rPr>
          <w:rFonts w:eastAsia="Times New Roman" w:cs="Arial"/>
          <w:sz w:val="24"/>
          <w:szCs w:val="24"/>
          <w:lang w:val="en-US" w:eastAsia="en-AU"/>
        </w:rPr>
        <w:t xml:space="preserve"> for fee or reward and the person or persons carrying out the building works comply with or observe any direction, notice or order of the Council, any </w:t>
      </w:r>
      <w:r w:rsidRPr="00423F72">
        <w:rPr>
          <w:rFonts w:eastAsia="Times New Roman" w:cs="Arial"/>
          <w:i/>
          <w:iCs/>
          <w:sz w:val="24"/>
          <w:szCs w:val="24"/>
          <w:lang w:val="en-US" w:eastAsia="en-AU"/>
        </w:rPr>
        <w:t xml:space="preserve">authorised </w:t>
      </w:r>
      <w:proofErr w:type="gramStart"/>
      <w:r w:rsidRPr="00423F72">
        <w:rPr>
          <w:rFonts w:eastAsia="Times New Roman" w:cs="Arial"/>
          <w:i/>
          <w:iCs/>
          <w:sz w:val="24"/>
          <w:szCs w:val="24"/>
          <w:lang w:val="en-US" w:eastAsia="en-AU"/>
        </w:rPr>
        <w:t>officer</w:t>
      </w:r>
      <w:proofErr w:type="gramEnd"/>
      <w:r w:rsidRPr="00423F72">
        <w:rPr>
          <w:rFonts w:eastAsia="Times New Roman" w:cs="Arial"/>
          <w:sz w:val="24"/>
          <w:szCs w:val="24"/>
          <w:lang w:val="en-US" w:eastAsia="en-AU"/>
        </w:rPr>
        <w:t xml:space="preserve"> or any public authority. </w:t>
      </w:r>
      <w:r w:rsidRPr="00423F72">
        <w:rPr>
          <w:rFonts w:eastAsia="Times New Roman" w:cs="Arial"/>
          <w:sz w:val="24"/>
          <w:szCs w:val="24"/>
          <w:lang w:eastAsia="en-AU"/>
        </w:rPr>
        <w:t> </w:t>
      </w:r>
    </w:p>
    <w:p w14:paraId="7BF7B693" w14:textId="77777777" w:rsidR="000A41DA" w:rsidRPr="00423F72" w:rsidRDefault="000A41DA" w:rsidP="003A37F8">
      <w:pPr>
        <w:numPr>
          <w:ilvl w:val="0"/>
          <w:numId w:val="96"/>
        </w:numPr>
        <w:spacing w:after="240" w:line="240" w:lineRule="auto"/>
        <w:jc w:val="both"/>
        <w:textAlignment w:val="baseline"/>
        <w:rPr>
          <w:rFonts w:eastAsia="Times New Roman" w:cs="Arial"/>
          <w:sz w:val="24"/>
          <w:szCs w:val="24"/>
          <w:lang w:eastAsia="en-AU"/>
        </w:rPr>
      </w:pPr>
      <w:r w:rsidRPr="00423F72">
        <w:rPr>
          <w:rFonts w:eastAsia="Times New Roman" w:cs="Arial"/>
          <w:sz w:val="24"/>
          <w:szCs w:val="24"/>
          <w:lang w:eastAsia="en-AU"/>
        </w:rPr>
        <w:lastRenderedPageBreak/>
        <w:t xml:space="preserve">Despite clause </w:t>
      </w:r>
      <w:r w:rsidRPr="00423F72">
        <w:rPr>
          <w:rFonts w:eastAsia="Times New Roman" w:cs="Arial"/>
          <w:color w:val="000000"/>
          <w:sz w:val="24"/>
          <w:szCs w:val="24"/>
          <w:shd w:val="clear" w:color="auto" w:fill="E1E3E6"/>
          <w:lang w:eastAsia="en-AU"/>
        </w:rPr>
        <w:t>(1)</w:t>
      </w:r>
      <w:r w:rsidRPr="00423F72">
        <w:rPr>
          <w:rFonts w:eastAsia="Times New Roman" w:cs="Arial"/>
          <w:sz w:val="24"/>
          <w:szCs w:val="24"/>
          <w:lang w:eastAsia="en-AU"/>
        </w:rPr>
        <w:t xml:space="preserve">, a person may carry out </w:t>
      </w:r>
      <w:r w:rsidRPr="00423F72">
        <w:rPr>
          <w:rFonts w:eastAsia="Times New Roman" w:cs="Arial"/>
          <w:i/>
          <w:iCs/>
          <w:sz w:val="24"/>
          <w:szCs w:val="24"/>
          <w:lang w:eastAsia="en-AU"/>
        </w:rPr>
        <w:t>building works</w:t>
      </w:r>
      <w:r w:rsidRPr="00423F72">
        <w:rPr>
          <w:rFonts w:eastAsia="Times New Roman" w:cs="Arial"/>
          <w:sz w:val="24"/>
          <w:szCs w:val="24"/>
          <w:lang w:eastAsia="en-AU"/>
        </w:rPr>
        <w:t xml:space="preserve"> on a dwelling at times other than those specified provided that unreasonable noise does not occur. </w:t>
      </w:r>
    </w:p>
    <w:p w14:paraId="69242288" w14:textId="6B9DA57D" w:rsidR="000A41DA" w:rsidRPr="009E0792" w:rsidRDefault="000A41DA" w:rsidP="001F419C">
      <w:pPr>
        <w:pStyle w:val="Heading2"/>
        <w:rPr>
          <w:b w:val="0"/>
          <w:bCs/>
        </w:rPr>
      </w:pPr>
      <w:bookmarkStart w:id="67" w:name="_Toc141700034"/>
      <w:r w:rsidRPr="009E0792">
        <w:rPr>
          <w:b w:val="0"/>
          <w:bCs/>
        </w:rPr>
        <w:t>Division 4</w:t>
      </w:r>
      <w:r w:rsidR="00EF274A" w:rsidRPr="009E0792">
        <w:rPr>
          <w:b w:val="0"/>
          <w:bCs/>
        </w:rPr>
        <w:t>:</w:t>
      </w:r>
      <w:r w:rsidRPr="009E0792">
        <w:rPr>
          <w:b w:val="0"/>
          <w:bCs/>
        </w:rPr>
        <w:t xml:space="preserve"> Protection of Trees</w:t>
      </w:r>
      <w:bookmarkEnd w:id="67"/>
      <w:r w:rsidRPr="009E0792">
        <w:rPr>
          <w:b w:val="0"/>
          <w:bCs/>
        </w:rPr>
        <w:t> </w:t>
      </w:r>
    </w:p>
    <w:p w14:paraId="2A4DA26F" w14:textId="77777777" w:rsidR="000A41DA" w:rsidRPr="0055463E" w:rsidRDefault="000A41DA" w:rsidP="003A37F8">
      <w:pPr>
        <w:pStyle w:val="Heading3"/>
        <w:numPr>
          <w:ilvl w:val="0"/>
          <w:numId w:val="20"/>
        </w:numPr>
        <w:ind w:left="360"/>
        <w:rPr>
          <w:rFonts w:eastAsia="Times New Roman"/>
          <w:bCs/>
          <w:lang w:eastAsia="en-AU"/>
        </w:rPr>
      </w:pPr>
      <w:bookmarkStart w:id="68" w:name="_Toc141700035"/>
      <w:r w:rsidRPr="0055463E">
        <w:t>Significant Trees</w:t>
      </w:r>
      <w:bookmarkEnd w:id="68"/>
      <w:r w:rsidRPr="0055463E">
        <w:t> </w:t>
      </w:r>
    </w:p>
    <w:p w14:paraId="39580B19" w14:textId="02A3C636" w:rsidR="000A41DA" w:rsidRPr="003B7D38" w:rsidRDefault="000A41DA" w:rsidP="003A37F8">
      <w:pPr>
        <w:pStyle w:val="ListParagraph"/>
        <w:numPr>
          <w:ilvl w:val="0"/>
          <w:numId w:val="98"/>
        </w:numPr>
        <w:spacing w:after="240" w:line="240" w:lineRule="auto"/>
        <w:textAlignment w:val="baseline"/>
        <w:rPr>
          <w:rFonts w:eastAsia="Times New Roman" w:cs="Arial"/>
          <w:sz w:val="24"/>
          <w:szCs w:val="24"/>
          <w:lang w:eastAsia="en-AU"/>
        </w:rPr>
      </w:pPr>
      <w:r w:rsidRPr="003B7D38">
        <w:rPr>
          <w:rFonts w:eastAsia="Times New Roman" w:cs="Arial"/>
          <w:sz w:val="24"/>
          <w:szCs w:val="24"/>
          <w:lang w:eastAsia="en-AU"/>
        </w:rPr>
        <w:t xml:space="preserve">A person must not, without a </w:t>
      </w:r>
      <w:r w:rsidRPr="003B7D38">
        <w:rPr>
          <w:rFonts w:eastAsia="Times New Roman" w:cs="Arial"/>
          <w:i/>
          <w:iCs/>
          <w:sz w:val="24"/>
          <w:szCs w:val="24"/>
          <w:lang w:eastAsia="en-AU"/>
        </w:rPr>
        <w:t xml:space="preserve">permit, </w:t>
      </w:r>
      <w:r w:rsidRPr="003B7D38">
        <w:rPr>
          <w:rFonts w:eastAsia="Times New Roman" w:cs="Arial"/>
          <w:sz w:val="24"/>
          <w:szCs w:val="24"/>
          <w:lang w:eastAsia="en-AU"/>
        </w:rPr>
        <w:t xml:space="preserve">on private </w:t>
      </w:r>
      <w:r w:rsidRPr="003B7D38">
        <w:rPr>
          <w:rFonts w:eastAsia="Times New Roman" w:cs="Arial"/>
          <w:i/>
          <w:iCs/>
          <w:sz w:val="24"/>
          <w:szCs w:val="24"/>
          <w:lang w:eastAsia="en-AU"/>
        </w:rPr>
        <w:t>land</w:t>
      </w:r>
      <w:r w:rsidRPr="003B7D38">
        <w:rPr>
          <w:rFonts w:eastAsia="Times New Roman" w:cs="Arial"/>
          <w:sz w:val="24"/>
          <w:szCs w:val="24"/>
          <w:lang w:eastAsia="en-AU"/>
        </w:rPr>
        <w:t>: </w:t>
      </w:r>
    </w:p>
    <w:p w14:paraId="01AE8199" w14:textId="77777777" w:rsidR="000A41DA" w:rsidRPr="00423F72" w:rsidRDefault="000A41DA" w:rsidP="003A37F8">
      <w:pPr>
        <w:numPr>
          <w:ilvl w:val="0"/>
          <w:numId w:val="99"/>
        </w:numPr>
        <w:spacing w:after="240" w:line="240" w:lineRule="auto"/>
        <w:ind w:left="1800"/>
        <w:textAlignment w:val="baseline"/>
        <w:rPr>
          <w:rFonts w:eastAsia="Times New Roman" w:cs="Arial"/>
          <w:sz w:val="24"/>
          <w:szCs w:val="24"/>
          <w:lang w:eastAsia="en-AU"/>
        </w:rPr>
      </w:pPr>
      <w:r w:rsidRPr="00423F72">
        <w:rPr>
          <w:rFonts w:eastAsia="Times New Roman" w:cs="Arial"/>
          <w:sz w:val="24"/>
          <w:szCs w:val="24"/>
          <w:lang w:eastAsia="en-AU"/>
        </w:rPr>
        <w:t xml:space="preserve">remove, destroy, damage, interfere with or kill a </w:t>
      </w:r>
      <w:r w:rsidRPr="00423F72">
        <w:rPr>
          <w:rFonts w:eastAsia="Times New Roman" w:cs="Arial"/>
          <w:i/>
          <w:iCs/>
          <w:sz w:val="24"/>
          <w:szCs w:val="24"/>
          <w:lang w:eastAsia="en-AU"/>
        </w:rPr>
        <w:t xml:space="preserve">significant </w:t>
      </w:r>
      <w:proofErr w:type="gramStart"/>
      <w:r w:rsidRPr="00423F72">
        <w:rPr>
          <w:rFonts w:eastAsia="Times New Roman" w:cs="Arial"/>
          <w:i/>
          <w:iCs/>
          <w:sz w:val="24"/>
          <w:szCs w:val="24"/>
          <w:lang w:eastAsia="en-AU"/>
        </w:rPr>
        <w:t>tree;</w:t>
      </w:r>
      <w:proofErr w:type="gramEnd"/>
      <w:r w:rsidRPr="00423F72">
        <w:rPr>
          <w:rFonts w:eastAsia="Times New Roman" w:cs="Arial"/>
          <w:sz w:val="24"/>
          <w:szCs w:val="24"/>
          <w:lang w:eastAsia="en-AU"/>
        </w:rPr>
        <w:t> </w:t>
      </w:r>
    </w:p>
    <w:p w14:paraId="1EAE70F3" w14:textId="77777777" w:rsidR="000A41DA" w:rsidRPr="00423F72" w:rsidRDefault="000A41DA" w:rsidP="003A37F8">
      <w:pPr>
        <w:numPr>
          <w:ilvl w:val="0"/>
          <w:numId w:val="99"/>
        </w:numPr>
        <w:spacing w:after="240" w:line="240" w:lineRule="auto"/>
        <w:ind w:left="1800"/>
        <w:textAlignment w:val="baseline"/>
        <w:rPr>
          <w:rFonts w:eastAsia="Times New Roman" w:cs="Arial"/>
          <w:sz w:val="24"/>
          <w:szCs w:val="24"/>
          <w:lang w:eastAsia="en-AU"/>
        </w:rPr>
      </w:pPr>
      <w:r w:rsidRPr="00423F72">
        <w:rPr>
          <w:rFonts w:eastAsia="Times New Roman" w:cs="Arial"/>
          <w:sz w:val="24"/>
          <w:szCs w:val="24"/>
          <w:lang w:eastAsia="en-AU"/>
        </w:rPr>
        <w:t>direct, authorise, or allow another person to remove, destroy, damage, interfere with or kill a significant tree. </w:t>
      </w:r>
    </w:p>
    <w:p w14:paraId="252FCDC2" w14:textId="77777777" w:rsidR="000A41DA" w:rsidRPr="00423F72" w:rsidRDefault="000A41DA" w:rsidP="003A37F8">
      <w:pPr>
        <w:numPr>
          <w:ilvl w:val="0"/>
          <w:numId w:val="98"/>
        </w:numPr>
        <w:spacing w:after="240" w:line="240" w:lineRule="auto"/>
        <w:textAlignment w:val="baseline"/>
        <w:rPr>
          <w:rFonts w:eastAsia="Times New Roman" w:cs="Arial"/>
          <w:sz w:val="24"/>
          <w:szCs w:val="24"/>
          <w:lang w:eastAsia="en-AU"/>
        </w:rPr>
      </w:pPr>
      <w:r w:rsidRPr="00423F72">
        <w:rPr>
          <w:rFonts w:eastAsia="Times New Roman" w:cs="Arial"/>
          <w:sz w:val="24"/>
          <w:szCs w:val="24"/>
          <w:lang w:eastAsia="en-AU"/>
        </w:rPr>
        <w:t>Sub-clause (1) does not apply to: </w:t>
      </w:r>
    </w:p>
    <w:p w14:paraId="35F54DCA" w14:textId="77777777" w:rsidR="000A41DA" w:rsidRPr="00423F72" w:rsidRDefault="000A41DA" w:rsidP="003A37F8">
      <w:pPr>
        <w:numPr>
          <w:ilvl w:val="0"/>
          <w:numId w:val="100"/>
        </w:numPr>
        <w:spacing w:after="240" w:line="240" w:lineRule="auto"/>
        <w:ind w:left="1800"/>
        <w:textAlignment w:val="baseline"/>
        <w:rPr>
          <w:rFonts w:eastAsia="Times New Roman" w:cs="Arial"/>
          <w:sz w:val="24"/>
          <w:szCs w:val="24"/>
          <w:lang w:eastAsia="en-AU"/>
        </w:rPr>
      </w:pPr>
      <w:r w:rsidRPr="00423F72">
        <w:rPr>
          <w:rFonts w:eastAsia="Times New Roman" w:cs="Arial"/>
          <w:sz w:val="24"/>
          <w:szCs w:val="24"/>
          <w:lang w:eastAsia="en-AU"/>
        </w:rPr>
        <w:t xml:space="preserve">A person who is the holder of a permit issued for the removal, destruction or lopping of the </w:t>
      </w:r>
      <w:r w:rsidRPr="00423F72">
        <w:rPr>
          <w:rFonts w:eastAsia="Times New Roman" w:cs="Arial"/>
          <w:i/>
          <w:iCs/>
          <w:sz w:val="24"/>
          <w:szCs w:val="24"/>
          <w:lang w:eastAsia="en-AU"/>
        </w:rPr>
        <w:t xml:space="preserve">significant tree </w:t>
      </w:r>
      <w:r w:rsidRPr="00423F72">
        <w:rPr>
          <w:rFonts w:eastAsia="Times New Roman" w:cs="Arial"/>
          <w:sz w:val="24"/>
          <w:szCs w:val="24"/>
          <w:lang w:eastAsia="en-AU"/>
        </w:rPr>
        <w:t xml:space="preserve">under the </w:t>
      </w:r>
      <w:r w:rsidRPr="00423F72">
        <w:rPr>
          <w:rFonts w:eastAsia="Times New Roman" w:cs="Arial"/>
          <w:i/>
          <w:iCs/>
          <w:sz w:val="24"/>
          <w:szCs w:val="24"/>
          <w:lang w:eastAsia="en-AU"/>
        </w:rPr>
        <w:t xml:space="preserve">Planning </w:t>
      </w:r>
      <w:proofErr w:type="gramStart"/>
      <w:r w:rsidRPr="00423F72">
        <w:rPr>
          <w:rFonts w:eastAsia="Times New Roman" w:cs="Arial"/>
          <w:i/>
          <w:iCs/>
          <w:sz w:val="24"/>
          <w:szCs w:val="24"/>
          <w:lang w:eastAsia="en-AU"/>
        </w:rPr>
        <w:t>Scheme;</w:t>
      </w:r>
      <w:proofErr w:type="gramEnd"/>
      <w:r w:rsidRPr="00423F72">
        <w:rPr>
          <w:rFonts w:eastAsia="Times New Roman" w:cs="Arial"/>
          <w:sz w:val="24"/>
          <w:szCs w:val="24"/>
          <w:lang w:eastAsia="en-AU"/>
        </w:rPr>
        <w:t> </w:t>
      </w:r>
    </w:p>
    <w:p w14:paraId="1EB60EB5" w14:textId="77777777" w:rsidR="000A41DA" w:rsidRPr="00423F72" w:rsidRDefault="000A41DA" w:rsidP="003A37F8">
      <w:pPr>
        <w:numPr>
          <w:ilvl w:val="0"/>
          <w:numId w:val="100"/>
        </w:numPr>
        <w:spacing w:after="240" w:line="240" w:lineRule="auto"/>
        <w:ind w:left="1800"/>
        <w:textAlignment w:val="baseline"/>
        <w:rPr>
          <w:rFonts w:eastAsia="Times New Roman" w:cs="Arial"/>
          <w:sz w:val="24"/>
          <w:szCs w:val="24"/>
          <w:lang w:eastAsia="en-AU"/>
        </w:rPr>
      </w:pPr>
      <w:r w:rsidRPr="00423F72">
        <w:rPr>
          <w:rFonts w:eastAsia="Times New Roman" w:cs="Arial"/>
          <w:sz w:val="24"/>
          <w:szCs w:val="24"/>
          <w:lang w:eastAsia="en-AU"/>
        </w:rPr>
        <w:t xml:space="preserve">A person whose actions are required by any other legislation or by any other statutory authority or this </w:t>
      </w:r>
      <w:r w:rsidRPr="00423F72">
        <w:rPr>
          <w:rFonts w:eastAsia="Times New Roman" w:cs="Arial"/>
          <w:i/>
          <w:iCs/>
          <w:sz w:val="24"/>
          <w:szCs w:val="24"/>
          <w:lang w:eastAsia="en-AU"/>
        </w:rPr>
        <w:t>Local Law</w:t>
      </w:r>
      <w:r w:rsidRPr="00423F72">
        <w:rPr>
          <w:rFonts w:eastAsia="Times New Roman" w:cs="Arial"/>
          <w:sz w:val="24"/>
          <w:szCs w:val="24"/>
          <w:lang w:eastAsia="en-AU"/>
        </w:rPr>
        <w:t>; or </w:t>
      </w:r>
    </w:p>
    <w:p w14:paraId="495F04CE" w14:textId="77777777" w:rsidR="000A41DA" w:rsidRPr="00423F72" w:rsidRDefault="000A41DA" w:rsidP="003A37F8">
      <w:pPr>
        <w:numPr>
          <w:ilvl w:val="0"/>
          <w:numId w:val="100"/>
        </w:numPr>
        <w:spacing w:after="240" w:line="240" w:lineRule="auto"/>
        <w:ind w:left="1800"/>
        <w:textAlignment w:val="baseline"/>
        <w:rPr>
          <w:rFonts w:eastAsia="Times New Roman" w:cs="Arial"/>
          <w:sz w:val="24"/>
          <w:szCs w:val="24"/>
          <w:lang w:eastAsia="en-AU"/>
        </w:rPr>
      </w:pPr>
      <w:r w:rsidRPr="00423F72">
        <w:rPr>
          <w:rFonts w:eastAsia="Times New Roman" w:cs="Arial"/>
          <w:sz w:val="24"/>
          <w:szCs w:val="24"/>
          <w:lang w:eastAsia="en-AU"/>
        </w:rPr>
        <w:t>A person acting in accordance with an instruction or direction from an authorised officer. </w:t>
      </w:r>
    </w:p>
    <w:p w14:paraId="5D481E83" w14:textId="77777777" w:rsidR="000A41DA" w:rsidRPr="00423F72" w:rsidRDefault="000A41DA" w:rsidP="003A37F8">
      <w:pPr>
        <w:numPr>
          <w:ilvl w:val="0"/>
          <w:numId w:val="98"/>
        </w:numPr>
        <w:spacing w:after="240" w:line="240" w:lineRule="auto"/>
        <w:textAlignment w:val="baseline"/>
        <w:rPr>
          <w:rFonts w:eastAsia="Times New Roman" w:cs="Arial"/>
          <w:sz w:val="24"/>
          <w:szCs w:val="24"/>
          <w:lang w:eastAsia="en-AU"/>
        </w:rPr>
      </w:pPr>
      <w:r w:rsidRPr="00423F72">
        <w:rPr>
          <w:rFonts w:eastAsia="Times New Roman" w:cs="Arial"/>
          <w:sz w:val="24"/>
          <w:szCs w:val="24"/>
          <w:lang w:eastAsia="en-AU"/>
        </w:rPr>
        <w:t xml:space="preserve">A person must not, without a permit, remove, destroy, damage, interfere with or kill any part of a </w:t>
      </w:r>
      <w:r w:rsidRPr="00423F72">
        <w:rPr>
          <w:rFonts w:eastAsia="Times New Roman" w:cs="Arial"/>
          <w:i/>
          <w:iCs/>
          <w:sz w:val="24"/>
          <w:szCs w:val="24"/>
          <w:lang w:eastAsia="en-AU"/>
        </w:rPr>
        <w:t xml:space="preserve">significant tree </w:t>
      </w:r>
      <w:r w:rsidRPr="00423F72">
        <w:rPr>
          <w:rFonts w:eastAsia="Times New Roman" w:cs="Arial"/>
          <w:sz w:val="24"/>
          <w:szCs w:val="24"/>
          <w:lang w:eastAsia="en-AU"/>
        </w:rPr>
        <w:t xml:space="preserve">that overhangs the private </w:t>
      </w:r>
      <w:r w:rsidRPr="00423F72">
        <w:rPr>
          <w:rFonts w:eastAsia="Times New Roman" w:cs="Arial"/>
          <w:i/>
          <w:iCs/>
          <w:sz w:val="24"/>
          <w:szCs w:val="24"/>
          <w:lang w:eastAsia="en-AU"/>
        </w:rPr>
        <w:t>land</w:t>
      </w:r>
      <w:r w:rsidRPr="00423F72">
        <w:rPr>
          <w:rFonts w:eastAsia="Times New Roman" w:cs="Arial"/>
          <w:sz w:val="24"/>
          <w:szCs w:val="24"/>
          <w:lang w:eastAsia="en-AU"/>
        </w:rPr>
        <w:t xml:space="preserve"> of that person. </w:t>
      </w:r>
    </w:p>
    <w:p w14:paraId="32C772F7" w14:textId="77777777" w:rsidR="000A41DA" w:rsidRPr="000A41DA" w:rsidRDefault="000A41DA" w:rsidP="000A41DA">
      <w:pPr>
        <w:spacing w:after="0" w:line="240" w:lineRule="auto"/>
        <w:ind w:left="9630" w:hanging="555"/>
        <w:textAlignment w:val="baseline"/>
        <w:rPr>
          <w:rFonts w:eastAsia="Times New Roman" w:cs="Arial"/>
          <w:sz w:val="18"/>
          <w:szCs w:val="18"/>
          <w:lang w:eastAsia="en-AU"/>
        </w:rPr>
      </w:pPr>
      <w:r w:rsidRPr="000A41DA">
        <w:rPr>
          <w:rFonts w:eastAsia="Times New Roman" w:cs="Arial"/>
          <w:lang w:eastAsia="en-AU"/>
        </w:rPr>
        <w:t> </w:t>
      </w:r>
    </w:p>
    <w:p w14:paraId="28922C5F" w14:textId="77777777" w:rsidR="000A41DA" w:rsidRPr="000A41DA" w:rsidRDefault="000A41DA" w:rsidP="000A41DA">
      <w:pPr>
        <w:spacing w:after="0" w:line="240" w:lineRule="auto"/>
        <w:ind w:left="9630" w:hanging="555"/>
        <w:textAlignment w:val="baseline"/>
        <w:rPr>
          <w:rFonts w:eastAsia="Times New Roman" w:cs="Arial"/>
          <w:sz w:val="18"/>
          <w:szCs w:val="18"/>
          <w:lang w:eastAsia="en-AU"/>
        </w:rPr>
      </w:pPr>
      <w:r w:rsidRPr="000A41DA">
        <w:rPr>
          <w:rFonts w:eastAsia="Times New Roman" w:cs="Arial"/>
          <w:lang w:eastAsia="en-AU"/>
        </w:rPr>
        <w:t> </w:t>
      </w:r>
    </w:p>
    <w:p w14:paraId="34751C2E"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2C169A84" w14:textId="77777777" w:rsidR="00E23BD0" w:rsidRDefault="00E23BD0" w:rsidP="00E23BD0">
      <w:pPr>
        <w:pStyle w:val="Heading1"/>
      </w:pPr>
    </w:p>
    <w:p w14:paraId="01A7610F" w14:textId="77777777" w:rsidR="00E23BD0" w:rsidRDefault="00E23BD0" w:rsidP="00E23BD0">
      <w:pPr>
        <w:pStyle w:val="Heading1"/>
      </w:pPr>
    </w:p>
    <w:p w14:paraId="66B1DBD6" w14:textId="77777777" w:rsidR="00E23BD0" w:rsidRDefault="00E23BD0" w:rsidP="00E23BD0">
      <w:pPr>
        <w:pStyle w:val="Heading1"/>
      </w:pPr>
    </w:p>
    <w:p w14:paraId="119B6233" w14:textId="77D767E5" w:rsidR="000A41DA" w:rsidRDefault="000A41DA" w:rsidP="00E23BD0">
      <w:pPr>
        <w:pStyle w:val="Heading1"/>
      </w:pPr>
      <w:bookmarkStart w:id="69" w:name="_Toc141700036"/>
      <w:r w:rsidRPr="000A41DA">
        <w:t>Part 5</w:t>
      </w:r>
      <w:r w:rsidR="00E23BD0">
        <w:t xml:space="preserve"> -</w:t>
      </w:r>
      <w:r w:rsidR="00EF274A">
        <w:t xml:space="preserve"> </w:t>
      </w:r>
      <w:r w:rsidR="009E0792">
        <w:br/>
      </w:r>
      <w:r w:rsidRPr="000A41DA">
        <w:t>Keeping of Animals</w:t>
      </w:r>
      <w:bookmarkEnd w:id="69"/>
    </w:p>
    <w:p w14:paraId="03E2C5BD" w14:textId="2DC887A1" w:rsidR="001F419C" w:rsidRDefault="001F419C">
      <w:pPr>
        <w:spacing w:line="259" w:lineRule="auto"/>
      </w:pPr>
      <w:r>
        <w:br w:type="page"/>
      </w:r>
    </w:p>
    <w:p w14:paraId="1112F7DA" w14:textId="77777777" w:rsidR="000A41DA" w:rsidRPr="000A41DA" w:rsidRDefault="000A41DA" w:rsidP="003A37F8">
      <w:pPr>
        <w:pStyle w:val="Heading3"/>
        <w:numPr>
          <w:ilvl w:val="0"/>
          <w:numId w:val="20"/>
        </w:numPr>
        <w:ind w:left="360"/>
      </w:pPr>
      <w:bookmarkStart w:id="70" w:name="_Toc141700037"/>
      <w:r w:rsidRPr="000A41DA">
        <w:lastRenderedPageBreak/>
        <w:t>Keeping excess numbers of animals</w:t>
      </w:r>
      <w:bookmarkEnd w:id="70"/>
      <w:r w:rsidRPr="000A41DA">
        <w:t> </w:t>
      </w:r>
    </w:p>
    <w:p w14:paraId="1FBB17F3" w14:textId="77777777" w:rsidR="000A41DA" w:rsidRPr="00740867" w:rsidRDefault="000A41DA" w:rsidP="003A37F8">
      <w:pPr>
        <w:numPr>
          <w:ilvl w:val="0"/>
          <w:numId w:val="101"/>
        </w:numPr>
        <w:spacing w:after="240" w:line="240" w:lineRule="auto"/>
        <w:jc w:val="both"/>
        <w:textAlignment w:val="baseline"/>
        <w:rPr>
          <w:rFonts w:eastAsia="Times New Roman" w:cs="Arial"/>
          <w:sz w:val="24"/>
          <w:szCs w:val="24"/>
          <w:lang w:eastAsia="en-AU"/>
        </w:rPr>
      </w:pPr>
      <w:r w:rsidRPr="00740867">
        <w:rPr>
          <w:rFonts w:eastAsia="Times New Roman" w:cs="Arial"/>
          <w:sz w:val="24"/>
          <w:szCs w:val="24"/>
          <w:lang w:eastAsia="en-AU"/>
        </w:rPr>
        <w:t xml:space="preserve">An owner or occupier of </w:t>
      </w:r>
      <w:r w:rsidRPr="00740867">
        <w:rPr>
          <w:rFonts w:eastAsia="Times New Roman" w:cs="Arial"/>
          <w:i/>
          <w:iCs/>
          <w:sz w:val="24"/>
          <w:szCs w:val="24"/>
          <w:lang w:eastAsia="en-AU"/>
        </w:rPr>
        <w:t>land</w:t>
      </w:r>
      <w:r w:rsidRPr="00740867">
        <w:rPr>
          <w:rFonts w:eastAsia="Times New Roman" w:cs="Arial"/>
          <w:sz w:val="24"/>
          <w:szCs w:val="24"/>
          <w:lang w:eastAsia="en-AU"/>
        </w:rPr>
        <w:t xml:space="preserve">, must not without a </w:t>
      </w:r>
      <w:r w:rsidRPr="00740867">
        <w:rPr>
          <w:rFonts w:eastAsia="Times New Roman" w:cs="Arial"/>
          <w:i/>
          <w:iCs/>
          <w:sz w:val="24"/>
          <w:szCs w:val="24"/>
          <w:lang w:eastAsia="en-AU"/>
        </w:rPr>
        <w:t>permit</w:t>
      </w:r>
      <w:r w:rsidRPr="00740867">
        <w:rPr>
          <w:rFonts w:eastAsia="Times New Roman" w:cs="Arial"/>
          <w:sz w:val="24"/>
          <w:szCs w:val="24"/>
          <w:lang w:eastAsia="en-AU"/>
        </w:rPr>
        <w:t xml:space="preserve">, keep or allow to be kept any more of each species or group of </w:t>
      </w:r>
      <w:r w:rsidRPr="00740867">
        <w:rPr>
          <w:rFonts w:eastAsia="Times New Roman" w:cs="Arial"/>
          <w:i/>
          <w:iCs/>
          <w:sz w:val="24"/>
          <w:szCs w:val="24"/>
          <w:lang w:eastAsia="en-AU"/>
        </w:rPr>
        <w:t>animals</w:t>
      </w:r>
      <w:r w:rsidRPr="00740867">
        <w:rPr>
          <w:rFonts w:eastAsia="Times New Roman" w:cs="Arial"/>
          <w:sz w:val="24"/>
          <w:szCs w:val="24"/>
          <w:lang w:eastAsia="en-AU"/>
        </w:rPr>
        <w:t xml:space="preserve"> and birds than is specified in the </w:t>
      </w:r>
      <w:r w:rsidRPr="00740867">
        <w:rPr>
          <w:rFonts w:eastAsia="Times New Roman" w:cs="Arial"/>
          <w:i/>
          <w:iCs/>
          <w:sz w:val="24"/>
          <w:szCs w:val="24"/>
          <w:lang w:eastAsia="en-AU"/>
        </w:rPr>
        <w:t>Procedures and Protocols Manual</w:t>
      </w:r>
      <w:r w:rsidRPr="00740867">
        <w:rPr>
          <w:rFonts w:eastAsia="Times New Roman" w:cs="Arial"/>
          <w:sz w:val="24"/>
          <w:szCs w:val="24"/>
          <w:lang w:eastAsia="en-AU"/>
        </w:rPr>
        <w:t>.  </w:t>
      </w:r>
    </w:p>
    <w:p w14:paraId="67929021" w14:textId="77777777" w:rsidR="000A41DA" w:rsidRPr="00740867" w:rsidRDefault="000A41DA" w:rsidP="003A37F8">
      <w:pPr>
        <w:numPr>
          <w:ilvl w:val="0"/>
          <w:numId w:val="101"/>
        </w:numPr>
        <w:spacing w:after="240" w:line="240" w:lineRule="auto"/>
        <w:jc w:val="both"/>
        <w:textAlignment w:val="baseline"/>
        <w:rPr>
          <w:rFonts w:eastAsia="Times New Roman" w:cs="Arial"/>
          <w:sz w:val="24"/>
          <w:szCs w:val="24"/>
          <w:lang w:eastAsia="en-AU"/>
        </w:rPr>
      </w:pPr>
      <w:r w:rsidRPr="00740867">
        <w:rPr>
          <w:rFonts w:eastAsia="Times New Roman" w:cs="Arial"/>
          <w:sz w:val="24"/>
          <w:szCs w:val="24"/>
          <w:lang w:eastAsia="en-AU"/>
        </w:rPr>
        <w:t xml:space="preserve">An owner or occupier of residential, commercial, or industrial </w:t>
      </w:r>
      <w:r w:rsidRPr="00740867">
        <w:rPr>
          <w:rFonts w:eastAsia="Times New Roman" w:cs="Arial"/>
          <w:i/>
          <w:iCs/>
          <w:sz w:val="24"/>
          <w:szCs w:val="24"/>
          <w:lang w:eastAsia="en-AU"/>
        </w:rPr>
        <w:t>land</w:t>
      </w:r>
      <w:r w:rsidRPr="00740867">
        <w:rPr>
          <w:rFonts w:eastAsia="Times New Roman" w:cs="Arial"/>
          <w:sz w:val="24"/>
          <w:szCs w:val="24"/>
          <w:lang w:eastAsia="en-AU"/>
        </w:rPr>
        <w:t xml:space="preserve"> must keep </w:t>
      </w:r>
      <w:r w:rsidRPr="00740867">
        <w:rPr>
          <w:rFonts w:eastAsia="Times New Roman" w:cs="Arial"/>
          <w:i/>
          <w:iCs/>
          <w:sz w:val="24"/>
          <w:szCs w:val="24"/>
          <w:lang w:eastAsia="en-AU"/>
        </w:rPr>
        <w:t>animals</w:t>
      </w:r>
      <w:r w:rsidRPr="00740867">
        <w:rPr>
          <w:rFonts w:eastAsia="Times New Roman" w:cs="Arial"/>
          <w:sz w:val="24"/>
          <w:szCs w:val="24"/>
          <w:lang w:eastAsia="en-AU"/>
        </w:rPr>
        <w:t xml:space="preserve"> housed in a way which:  </w:t>
      </w:r>
    </w:p>
    <w:p w14:paraId="7CB02D6F" w14:textId="77777777" w:rsidR="000A41DA" w:rsidRPr="00740867" w:rsidRDefault="000A41DA" w:rsidP="003A37F8">
      <w:pPr>
        <w:numPr>
          <w:ilvl w:val="0"/>
          <w:numId w:val="103"/>
        </w:numPr>
        <w:spacing w:after="240" w:line="240" w:lineRule="auto"/>
        <w:ind w:left="1800"/>
        <w:jc w:val="both"/>
        <w:textAlignment w:val="baseline"/>
        <w:rPr>
          <w:rFonts w:eastAsia="Times New Roman" w:cs="Arial"/>
          <w:sz w:val="24"/>
          <w:szCs w:val="24"/>
          <w:lang w:eastAsia="en-AU"/>
        </w:rPr>
      </w:pPr>
      <w:r w:rsidRPr="00740867">
        <w:rPr>
          <w:rFonts w:eastAsia="Times New Roman" w:cs="Arial"/>
          <w:sz w:val="24"/>
          <w:szCs w:val="24"/>
          <w:lang w:eastAsia="en-AU"/>
        </w:rPr>
        <w:t xml:space="preserve">is adequate and appropriate for the type and numbers of </w:t>
      </w:r>
      <w:r w:rsidRPr="00740867">
        <w:rPr>
          <w:rFonts w:eastAsia="Times New Roman" w:cs="Arial"/>
          <w:i/>
          <w:iCs/>
          <w:sz w:val="24"/>
          <w:szCs w:val="24"/>
          <w:lang w:eastAsia="en-AU"/>
        </w:rPr>
        <w:t>animals</w:t>
      </w:r>
      <w:r w:rsidRPr="00740867">
        <w:rPr>
          <w:rFonts w:eastAsia="Times New Roman" w:cs="Arial"/>
          <w:sz w:val="24"/>
          <w:szCs w:val="24"/>
          <w:lang w:eastAsia="en-AU"/>
        </w:rPr>
        <w:t xml:space="preserve"> being kept; and  </w:t>
      </w:r>
    </w:p>
    <w:p w14:paraId="0DCBE74D" w14:textId="77777777" w:rsidR="000A41DA" w:rsidRPr="00740867" w:rsidRDefault="000A41DA" w:rsidP="003A37F8">
      <w:pPr>
        <w:numPr>
          <w:ilvl w:val="0"/>
          <w:numId w:val="103"/>
        </w:numPr>
        <w:spacing w:after="240" w:line="240" w:lineRule="auto"/>
        <w:ind w:left="1800"/>
        <w:jc w:val="both"/>
        <w:textAlignment w:val="baseline"/>
        <w:rPr>
          <w:rFonts w:eastAsia="Times New Roman" w:cs="Arial"/>
          <w:sz w:val="24"/>
          <w:szCs w:val="24"/>
          <w:lang w:eastAsia="en-AU"/>
        </w:rPr>
      </w:pPr>
      <w:r w:rsidRPr="00740867">
        <w:rPr>
          <w:rFonts w:eastAsia="Times New Roman" w:cs="Arial"/>
          <w:sz w:val="24"/>
          <w:szCs w:val="24"/>
          <w:lang w:eastAsia="en-AU"/>
        </w:rPr>
        <w:t>is not offensive; and  </w:t>
      </w:r>
    </w:p>
    <w:p w14:paraId="62751EB5" w14:textId="77777777" w:rsidR="000A41DA" w:rsidRPr="00740867" w:rsidRDefault="000A41DA" w:rsidP="003A37F8">
      <w:pPr>
        <w:numPr>
          <w:ilvl w:val="0"/>
          <w:numId w:val="103"/>
        </w:numPr>
        <w:spacing w:after="240" w:line="240" w:lineRule="auto"/>
        <w:ind w:left="1800"/>
        <w:jc w:val="both"/>
        <w:textAlignment w:val="baseline"/>
        <w:rPr>
          <w:rFonts w:eastAsia="Times New Roman" w:cs="Arial"/>
          <w:sz w:val="24"/>
          <w:szCs w:val="24"/>
          <w:lang w:eastAsia="en-AU"/>
        </w:rPr>
      </w:pPr>
      <w:r w:rsidRPr="00740867">
        <w:rPr>
          <w:rFonts w:eastAsia="Times New Roman" w:cs="Arial"/>
          <w:sz w:val="24"/>
          <w:szCs w:val="24"/>
          <w:lang w:eastAsia="en-AU"/>
        </w:rPr>
        <w:t xml:space="preserve">protects adjoining properties from </w:t>
      </w:r>
      <w:r w:rsidRPr="00740867">
        <w:rPr>
          <w:rFonts w:eastAsia="Times New Roman" w:cs="Arial"/>
          <w:i/>
          <w:iCs/>
          <w:sz w:val="24"/>
          <w:szCs w:val="24"/>
          <w:lang w:eastAsia="en-AU"/>
        </w:rPr>
        <w:t>animal</w:t>
      </w:r>
      <w:r w:rsidRPr="00740867">
        <w:rPr>
          <w:rFonts w:eastAsia="Times New Roman" w:cs="Arial"/>
          <w:sz w:val="24"/>
          <w:szCs w:val="24"/>
          <w:lang w:eastAsia="en-AU"/>
        </w:rPr>
        <w:t xml:space="preserve"> noise; and </w:t>
      </w:r>
    </w:p>
    <w:p w14:paraId="4227E643" w14:textId="77777777" w:rsidR="000A41DA" w:rsidRPr="00740867" w:rsidRDefault="000A41DA" w:rsidP="003A37F8">
      <w:pPr>
        <w:numPr>
          <w:ilvl w:val="0"/>
          <w:numId w:val="103"/>
        </w:numPr>
        <w:spacing w:after="240" w:line="240" w:lineRule="auto"/>
        <w:ind w:left="1800"/>
        <w:jc w:val="both"/>
        <w:textAlignment w:val="baseline"/>
        <w:rPr>
          <w:rFonts w:eastAsia="Times New Roman" w:cs="Arial"/>
          <w:sz w:val="24"/>
          <w:szCs w:val="24"/>
          <w:lang w:eastAsia="en-AU"/>
        </w:rPr>
      </w:pPr>
      <w:r w:rsidRPr="00740867">
        <w:rPr>
          <w:rFonts w:eastAsia="Times New Roman" w:cs="Arial"/>
          <w:sz w:val="24"/>
          <w:szCs w:val="24"/>
          <w:lang w:eastAsia="en-AU"/>
        </w:rPr>
        <w:t>does not adversely impact on the amenity of the area. </w:t>
      </w:r>
    </w:p>
    <w:p w14:paraId="0FB97062" w14:textId="77777777" w:rsidR="000A41DA" w:rsidRPr="00740867" w:rsidRDefault="000A41DA" w:rsidP="003A37F8">
      <w:pPr>
        <w:numPr>
          <w:ilvl w:val="0"/>
          <w:numId w:val="101"/>
        </w:numPr>
        <w:spacing w:after="240" w:line="240" w:lineRule="auto"/>
        <w:jc w:val="both"/>
        <w:textAlignment w:val="baseline"/>
        <w:rPr>
          <w:rFonts w:eastAsia="Times New Roman" w:cs="Arial"/>
          <w:sz w:val="24"/>
          <w:szCs w:val="24"/>
          <w:lang w:eastAsia="en-AU"/>
        </w:rPr>
      </w:pPr>
      <w:r w:rsidRPr="00740867">
        <w:rPr>
          <w:rFonts w:eastAsia="Times New Roman" w:cs="Arial"/>
          <w:sz w:val="24"/>
          <w:szCs w:val="24"/>
          <w:lang w:eastAsia="en-AU"/>
        </w:rPr>
        <w:t xml:space="preserve">An owner or occupier of </w:t>
      </w:r>
      <w:r w:rsidRPr="00740867">
        <w:rPr>
          <w:rFonts w:eastAsia="Times New Roman" w:cs="Arial"/>
          <w:i/>
          <w:iCs/>
          <w:sz w:val="24"/>
          <w:szCs w:val="24"/>
          <w:lang w:eastAsia="en-AU"/>
        </w:rPr>
        <w:t>residential premises</w:t>
      </w:r>
      <w:r w:rsidRPr="00740867">
        <w:rPr>
          <w:rFonts w:eastAsia="Times New Roman" w:cs="Arial"/>
          <w:sz w:val="24"/>
          <w:szCs w:val="24"/>
          <w:lang w:eastAsia="en-AU"/>
        </w:rPr>
        <w:t xml:space="preserve"> must not keep, allow to be kept or harbour on those residential premises any rooster. </w:t>
      </w:r>
    </w:p>
    <w:p w14:paraId="5819237C" w14:textId="77777777" w:rsidR="000A41DA" w:rsidRPr="000A41DA" w:rsidRDefault="000A41DA" w:rsidP="003A37F8">
      <w:pPr>
        <w:pStyle w:val="Heading3"/>
        <w:numPr>
          <w:ilvl w:val="0"/>
          <w:numId w:val="20"/>
        </w:numPr>
        <w:ind w:left="360"/>
      </w:pPr>
      <w:bookmarkStart w:id="71" w:name="_Toc141700038"/>
      <w:r w:rsidRPr="000A41DA">
        <w:t>Animal Litter</w:t>
      </w:r>
      <w:bookmarkEnd w:id="71"/>
      <w:r w:rsidRPr="000A41DA">
        <w:t> </w:t>
      </w:r>
    </w:p>
    <w:p w14:paraId="57733B9D" w14:textId="77777777" w:rsidR="000A41DA" w:rsidRPr="00740867" w:rsidRDefault="000A41DA" w:rsidP="003A37F8">
      <w:pPr>
        <w:numPr>
          <w:ilvl w:val="0"/>
          <w:numId w:val="102"/>
        </w:numPr>
        <w:spacing w:after="240" w:line="240" w:lineRule="auto"/>
        <w:ind w:left="720"/>
        <w:jc w:val="both"/>
        <w:textAlignment w:val="baseline"/>
        <w:rPr>
          <w:rFonts w:eastAsia="Times New Roman" w:cs="Arial"/>
          <w:sz w:val="24"/>
          <w:szCs w:val="24"/>
          <w:lang w:eastAsia="en-AU"/>
        </w:rPr>
      </w:pPr>
      <w:r w:rsidRPr="00740867">
        <w:rPr>
          <w:rFonts w:eastAsia="Times New Roman" w:cs="Arial"/>
          <w:sz w:val="24"/>
          <w:szCs w:val="24"/>
          <w:lang w:eastAsia="en-AU"/>
        </w:rPr>
        <w:t xml:space="preserve">The owner or person for the time </w:t>
      </w:r>
      <w:proofErr w:type="gramStart"/>
      <w:r w:rsidRPr="00740867">
        <w:rPr>
          <w:rFonts w:eastAsia="Times New Roman" w:cs="Arial"/>
          <w:sz w:val="24"/>
          <w:szCs w:val="24"/>
          <w:lang w:eastAsia="en-AU"/>
        </w:rPr>
        <w:t>being in charge of</w:t>
      </w:r>
      <w:proofErr w:type="gramEnd"/>
      <w:r w:rsidRPr="00740867">
        <w:rPr>
          <w:rFonts w:eastAsia="Times New Roman" w:cs="Arial"/>
          <w:sz w:val="24"/>
          <w:szCs w:val="24"/>
          <w:lang w:eastAsia="en-AU"/>
        </w:rPr>
        <w:t xml:space="preserve"> an </w:t>
      </w:r>
      <w:r w:rsidRPr="00740867">
        <w:rPr>
          <w:rFonts w:eastAsia="Times New Roman" w:cs="Arial"/>
          <w:i/>
          <w:iCs/>
          <w:sz w:val="24"/>
          <w:szCs w:val="24"/>
          <w:lang w:eastAsia="en-AU"/>
        </w:rPr>
        <w:t>animal</w:t>
      </w:r>
      <w:r w:rsidRPr="00740867">
        <w:rPr>
          <w:rFonts w:eastAsia="Times New Roman" w:cs="Arial"/>
          <w:sz w:val="24"/>
          <w:szCs w:val="24"/>
          <w:lang w:eastAsia="en-AU"/>
        </w:rPr>
        <w:t xml:space="preserve"> must immediately collect and remove all of the excrement left by the </w:t>
      </w:r>
      <w:r w:rsidRPr="00740867">
        <w:rPr>
          <w:rFonts w:eastAsia="Times New Roman" w:cs="Arial"/>
          <w:i/>
          <w:iCs/>
          <w:sz w:val="24"/>
          <w:szCs w:val="24"/>
          <w:lang w:eastAsia="en-AU"/>
        </w:rPr>
        <w:t>animal</w:t>
      </w:r>
      <w:r w:rsidRPr="00740867">
        <w:rPr>
          <w:rFonts w:eastAsia="Times New Roman" w:cs="Arial"/>
          <w:sz w:val="24"/>
          <w:szCs w:val="24"/>
          <w:lang w:eastAsia="en-AU"/>
        </w:rPr>
        <w:t xml:space="preserve"> on a </w:t>
      </w:r>
      <w:r w:rsidRPr="00740867">
        <w:rPr>
          <w:rFonts w:eastAsia="Times New Roman" w:cs="Arial"/>
          <w:i/>
          <w:iCs/>
          <w:sz w:val="24"/>
          <w:szCs w:val="24"/>
          <w:lang w:eastAsia="en-AU"/>
        </w:rPr>
        <w:t>road</w:t>
      </w:r>
      <w:r w:rsidRPr="00740867">
        <w:rPr>
          <w:rFonts w:eastAsia="Times New Roman" w:cs="Arial"/>
          <w:sz w:val="24"/>
          <w:szCs w:val="24"/>
          <w:lang w:eastAsia="en-AU"/>
        </w:rPr>
        <w:t xml:space="preserve"> or </w:t>
      </w:r>
      <w:r w:rsidRPr="00740867">
        <w:rPr>
          <w:rFonts w:eastAsia="Times New Roman" w:cs="Arial"/>
          <w:i/>
          <w:iCs/>
          <w:sz w:val="24"/>
          <w:szCs w:val="24"/>
          <w:lang w:eastAsia="en-AU"/>
        </w:rPr>
        <w:t>Council land</w:t>
      </w:r>
      <w:r w:rsidRPr="00740867">
        <w:rPr>
          <w:rFonts w:eastAsia="Times New Roman" w:cs="Arial"/>
          <w:sz w:val="24"/>
          <w:szCs w:val="24"/>
          <w:lang w:eastAsia="en-AU"/>
        </w:rPr>
        <w:t xml:space="preserve"> or in a </w:t>
      </w:r>
      <w:r w:rsidRPr="00740867">
        <w:rPr>
          <w:rFonts w:eastAsia="Times New Roman" w:cs="Arial"/>
          <w:i/>
          <w:iCs/>
          <w:sz w:val="24"/>
          <w:szCs w:val="24"/>
          <w:lang w:eastAsia="en-AU"/>
        </w:rPr>
        <w:t>public place</w:t>
      </w:r>
      <w:r w:rsidRPr="00740867">
        <w:rPr>
          <w:rFonts w:eastAsia="Times New Roman" w:cs="Arial"/>
          <w:sz w:val="24"/>
          <w:szCs w:val="24"/>
          <w:lang w:eastAsia="en-AU"/>
        </w:rPr>
        <w:t>. </w:t>
      </w:r>
    </w:p>
    <w:p w14:paraId="7AC2E1A1" w14:textId="77777777" w:rsidR="000A41DA" w:rsidRPr="00740867" w:rsidRDefault="000A41DA" w:rsidP="003A37F8">
      <w:pPr>
        <w:numPr>
          <w:ilvl w:val="0"/>
          <w:numId w:val="102"/>
        </w:numPr>
        <w:spacing w:after="240" w:line="240" w:lineRule="auto"/>
        <w:ind w:left="720"/>
        <w:jc w:val="both"/>
        <w:textAlignment w:val="baseline"/>
        <w:rPr>
          <w:rFonts w:eastAsia="Times New Roman" w:cs="Arial"/>
          <w:sz w:val="24"/>
          <w:szCs w:val="24"/>
          <w:lang w:eastAsia="en-AU"/>
        </w:rPr>
      </w:pPr>
      <w:r w:rsidRPr="00740867">
        <w:rPr>
          <w:rFonts w:eastAsia="Times New Roman" w:cs="Arial"/>
          <w:sz w:val="24"/>
          <w:szCs w:val="24"/>
          <w:lang w:eastAsia="en-AU"/>
        </w:rPr>
        <w:t xml:space="preserve">The owner or person for the time </w:t>
      </w:r>
      <w:proofErr w:type="gramStart"/>
      <w:r w:rsidRPr="00740867">
        <w:rPr>
          <w:rFonts w:eastAsia="Times New Roman" w:cs="Arial"/>
          <w:sz w:val="24"/>
          <w:szCs w:val="24"/>
          <w:lang w:eastAsia="en-AU"/>
        </w:rPr>
        <w:t>being in charge of</w:t>
      </w:r>
      <w:proofErr w:type="gramEnd"/>
      <w:r w:rsidRPr="00740867">
        <w:rPr>
          <w:rFonts w:eastAsia="Times New Roman" w:cs="Arial"/>
          <w:sz w:val="24"/>
          <w:szCs w:val="24"/>
          <w:lang w:eastAsia="en-AU"/>
        </w:rPr>
        <w:t xml:space="preserve"> an </w:t>
      </w:r>
      <w:r w:rsidRPr="00740867">
        <w:rPr>
          <w:rFonts w:eastAsia="Times New Roman" w:cs="Arial"/>
          <w:i/>
          <w:iCs/>
          <w:sz w:val="24"/>
          <w:szCs w:val="24"/>
          <w:lang w:eastAsia="en-AU"/>
        </w:rPr>
        <w:t>animal</w:t>
      </w:r>
      <w:r w:rsidRPr="00740867">
        <w:rPr>
          <w:rFonts w:eastAsia="Times New Roman" w:cs="Arial"/>
          <w:sz w:val="24"/>
          <w:szCs w:val="24"/>
          <w:lang w:eastAsia="en-AU"/>
        </w:rPr>
        <w:t xml:space="preserve"> must carry a </w:t>
      </w:r>
      <w:r w:rsidRPr="00740867">
        <w:rPr>
          <w:rFonts w:eastAsia="Times New Roman" w:cs="Arial"/>
          <w:i/>
          <w:iCs/>
          <w:sz w:val="24"/>
          <w:szCs w:val="24"/>
          <w:lang w:eastAsia="en-AU"/>
        </w:rPr>
        <w:t>litter device</w:t>
      </w:r>
      <w:r w:rsidRPr="00740867">
        <w:rPr>
          <w:rFonts w:eastAsia="Times New Roman" w:cs="Arial"/>
          <w:sz w:val="24"/>
          <w:szCs w:val="24"/>
          <w:lang w:eastAsia="en-AU"/>
        </w:rPr>
        <w:t xml:space="preserve"> suitable to clean up and remove any excrement left by their </w:t>
      </w:r>
      <w:r w:rsidRPr="00740867">
        <w:rPr>
          <w:rFonts w:eastAsia="Times New Roman" w:cs="Arial"/>
          <w:i/>
          <w:iCs/>
          <w:sz w:val="24"/>
          <w:szCs w:val="24"/>
          <w:lang w:eastAsia="en-AU"/>
        </w:rPr>
        <w:t xml:space="preserve">animal </w:t>
      </w:r>
      <w:r w:rsidRPr="00740867">
        <w:rPr>
          <w:rFonts w:eastAsia="Times New Roman" w:cs="Arial"/>
          <w:sz w:val="24"/>
          <w:szCs w:val="24"/>
          <w:lang w:eastAsia="en-AU"/>
        </w:rPr>
        <w:t xml:space="preserve">and must produce that </w:t>
      </w:r>
      <w:r w:rsidRPr="00740867">
        <w:rPr>
          <w:rFonts w:eastAsia="Times New Roman" w:cs="Arial"/>
          <w:i/>
          <w:iCs/>
          <w:sz w:val="24"/>
          <w:szCs w:val="24"/>
          <w:lang w:eastAsia="en-AU"/>
        </w:rPr>
        <w:t>litter device</w:t>
      </w:r>
      <w:r w:rsidRPr="00740867">
        <w:rPr>
          <w:rFonts w:eastAsia="Times New Roman" w:cs="Arial"/>
          <w:sz w:val="24"/>
          <w:szCs w:val="24"/>
          <w:lang w:eastAsia="en-AU"/>
        </w:rPr>
        <w:t xml:space="preserve"> upon request of an </w:t>
      </w:r>
      <w:r w:rsidRPr="00740867">
        <w:rPr>
          <w:rFonts w:eastAsia="Times New Roman" w:cs="Arial"/>
          <w:i/>
          <w:iCs/>
          <w:sz w:val="24"/>
          <w:szCs w:val="24"/>
          <w:lang w:eastAsia="en-AU"/>
        </w:rPr>
        <w:t>authorised officer</w:t>
      </w:r>
      <w:r w:rsidRPr="00740867">
        <w:rPr>
          <w:rFonts w:eastAsia="Times New Roman" w:cs="Arial"/>
          <w:sz w:val="24"/>
          <w:szCs w:val="24"/>
          <w:lang w:eastAsia="en-AU"/>
        </w:rPr>
        <w:t>. </w:t>
      </w:r>
    </w:p>
    <w:p w14:paraId="2156D766" w14:textId="77777777" w:rsidR="000A41DA" w:rsidRPr="000A41DA" w:rsidRDefault="000A41DA" w:rsidP="000A41DA">
      <w:pPr>
        <w:spacing w:after="0" w:line="240" w:lineRule="auto"/>
        <w:ind w:left="840" w:hanging="840"/>
        <w:textAlignment w:val="baseline"/>
        <w:rPr>
          <w:rFonts w:eastAsia="Times New Roman" w:cs="Arial"/>
          <w:b/>
          <w:bCs/>
          <w:i/>
          <w:iCs/>
          <w:sz w:val="18"/>
          <w:szCs w:val="18"/>
          <w:lang w:eastAsia="en-AU"/>
        </w:rPr>
      </w:pPr>
      <w:r w:rsidRPr="000A41DA">
        <w:rPr>
          <w:rFonts w:eastAsia="Times New Roman" w:cs="Arial"/>
          <w:b/>
          <w:bCs/>
          <w:i/>
          <w:iCs/>
          <w:sz w:val="28"/>
          <w:szCs w:val="28"/>
          <w:lang w:eastAsia="en-AU"/>
        </w:rPr>
        <w:t> </w:t>
      </w:r>
    </w:p>
    <w:p w14:paraId="1B922BEA" w14:textId="77777777" w:rsidR="000A41DA" w:rsidRPr="000A41DA" w:rsidRDefault="000A41DA" w:rsidP="000A41DA">
      <w:pPr>
        <w:spacing w:after="0" w:line="240" w:lineRule="auto"/>
        <w:ind w:left="840"/>
        <w:textAlignment w:val="baseline"/>
        <w:rPr>
          <w:rFonts w:eastAsia="Times New Roman" w:cs="Arial"/>
          <w:sz w:val="18"/>
          <w:szCs w:val="18"/>
          <w:lang w:eastAsia="en-AU"/>
        </w:rPr>
      </w:pPr>
      <w:r w:rsidRPr="000A41DA">
        <w:rPr>
          <w:rFonts w:eastAsia="Times New Roman" w:cs="Arial"/>
          <w:lang w:eastAsia="en-AU"/>
        </w:rPr>
        <w:t> </w:t>
      </w:r>
    </w:p>
    <w:p w14:paraId="51AB6AE7" w14:textId="77777777" w:rsidR="000A41DA" w:rsidRPr="000A41DA" w:rsidRDefault="000A41DA" w:rsidP="000A41DA">
      <w:pPr>
        <w:spacing w:after="0" w:line="240" w:lineRule="auto"/>
        <w:ind w:left="840"/>
        <w:textAlignment w:val="baseline"/>
        <w:rPr>
          <w:rFonts w:eastAsia="Times New Roman" w:cs="Arial"/>
          <w:sz w:val="18"/>
          <w:szCs w:val="18"/>
          <w:lang w:eastAsia="en-AU"/>
        </w:rPr>
      </w:pPr>
      <w:r w:rsidRPr="000A41DA">
        <w:rPr>
          <w:rFonts w:eastAsia="Times New Roman" w:cs="Arial"/>
          <w:lang w:eastAsia="en-AU"/>
        </w:rPr>
        <w:t> </w:t>
      </w:r>
    </w:p>
    <w:p w14:paraId="3830F0EB" w14:textId="77777777" w:rsidR="000A41DA" w:rsidRPr="000A41DA" w:rsidRDefault="000A41DA" w:rsidP="000A41DA">
      <w:pPr>
        <w:spacing w:after="0" w:line="240" w:lineRule="auto"/>
        <w:ind w:left="840"/>
        <w:textAlignment w:val="baseline"/>
        <w:rPr>
          <w:rFonts w:eastAsia="Times New Roman" w:cs="Arial"/>
          <w:sz w:val="18"/>
          <w:szCs w:val="18"/>
          <w:lang w:eastAsia="en-AU"/>
        </w:rPr>
      </w:pPr>
      <w:r w:rsidRPr="000A41DA">
        <w:rPr>
          <w:rFonts w:eastAsia="Times New Roman" w:cs="Arial"/>
          <w:lang w:eastAsia="en-AU"/>
        </w:rPr>
        <w:t> </w:t>
      </w:r>
    </w:p>
    <w:p w14:paraId="7BFD2669"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6344893B" w14:textId="77777777" w:rsidR="00E23BD0" w:rsidRDefault="00E23BD0" w:rsidP="00E23BD0">
      <w:pPr>
        <w:pStyle w:val="Heading1"/>
      </w:pPr>
    </w:p>
    <w:p w14:paraId="6CD6DA38" w14:textId="77777777" w:rsidR="00E23BD0" w:rsidRDefault="00E23BD0" w:rsidP="00E23BD0">
      <w:pPr>
        <w:pStyle w:val="Heading1"/>
      </w:pPr>
    </w:p>
    <w:p w14:paraId="5462F8A5" w14:textId="77777777" w:rsidR="00E23BD0" w:rsidRDefault="00E23BD0" w:rsidP="00E23BD0">
      <w:pPr>
        <w:pStyle w:val="Heading1"/>
      </w:pPr>
    </w:p>
    <w:p w14:paraId="69F61118" w14:textId="1DB9B80D" w:rsidR="000A41DA" w:rsidRDefault="000A41DA" w:rsidP="00E23BD0">
      <w:pPr>
        <w:pStyle w:val="Heading1"/>
      </w:pPr>
      <w:bookmarkStart w:id="72" w:name="_Toc141700039"/>
      <w:r w:rsidRPr="000A41DA">
        <w:t>Part 6</w:t>
      </w:r>
      <w:r w:rsidR="00E23BD0">
        <w:t xml:space="preserve"> - </w:t>
      </w:r>
      <w:r w:rsidR="009E0792">
        <w:br/>
      </w:r>
      <w:r w:rsidRPr="000A41DA">
        <w:t>Waste and Sanitation</w:t>
      </w:r>
      <w:bookmarkEnd w:id="72"/>
      <w:r w:rsidRPr="000A41DA">
        <w:t> </w:t>
      </w:r>
    </w:p>
    <w:p w14:paraId="50745364" w14:textId="19AFF980" w:rsidR="001F419C" w:rsidRDefault="001F419C">
      <w:pPr>
        <w:spacing w:line="259" w:lineRule="auto"/>
      </w:pPr>
      <w:r>
        <w:br w:type="page"/>
      </w:r>
    </w:p>
    <w:p w14:paraId="1FFAB477" w14:textId="77777777" w:rsidR="000A41DA" w:rsidRPr="000A41DA" w:rsidRDefault="000A41DA" w:rsidP="003A37F8">
      <w:pPr>
        <w:pStyle w:val="Heading3"/>
        <w:numPr>
          <w:ilvl w:val="0"/>
          <w:numId w:val="20"/>
        </w:numPr>
        <w:ind w:left="360"/>
      </w:pPr>
      <w:bookmarkStart w:id="73" w:name="_Toc141700040"/>
      <w:r w:rsidRPr="000A41DA">
        <w:lastRenderedPageBreak/>
        <w:t>General Requirements Applying to Industrial, Trade and Commercial Waste</w:t>
      </w:r>
      <w:bookmarkEnd w:id="73"/>
      <w:r w:rsidRPr="000A41DA">
        <w:t> </w:t>
      </w:r>
    </w:p>
    <w:p w14:paraId="6FE9FE89" w14:textId="77777777" w:rsidR="000A41DA" w:rsidRPr="00A1687D" w:rsidRDefault="000A41DA" w:rsidP="003A37F8">
      <w:pPr>
        <w:numPr>
          <w:ilvl w:val="0"/>
          <w:numId w:val="104"/>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A person must not collect industrial, trade or commercial waste (including the collection of recyclable materials) other than between the following hours: </w:t>
      </w:r>
    </w:p>
    <w:p w14:paraId="7ED6CEA5" w14:textId="77777777" w:rsidR="000A41DA" w:rsidRPr="00A1687D" w:rsidRDefault="000A41DA" w:rsidP="003A37F8">
      <w:pPr>
        <w:numPr>
          <w:ilvl w:val="0"/>
          <w:numId w:val="105"/>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7.00 am to 8.00 pm Monday to Saturday; and </w:t>
      </w:r>
    </w:p>
    <w:p w14:paraId="11C279F8" w14:textId="77777777" w:rsidR="000A41DA" w:rsidRPr="00A1687D" w:rsidRDefault="000A41DA" w:rsidP="003A37F8">
      <w:pPr>
        <w:numPr>
          <w:ilvl w:val="0"/>
          <w:numId w:val="105"/>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9.00 am to 8.00 pm Sunday and public holidays. </w:t>
      </w:r>
    </w:p>
    <w:p w14:paraId="6CCDD377" w14:textId="77777777" w:rsidR="000A41DA" w:rsidRPr="00A1687D" w:rsidRDefault="000A41DA" w:rsidP="003A37F8">
      <w:pPr>
        <w:numPr>
          <w:ilvl w:val="0"/>
          <w:numId w:val="104"/>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A person who is not in an area </w:t>
      </w:r>
      <w:r w:rsidRPr="00A1687D">
        <w:rPr>
          <w:rFonts w:eastAsia="Times New Roman" w:cs="Arial"/>
          <w:i/>
          <w:iCs/>
          <w:sz w:val="24"/>
          <w:szCs w:val="24"/>
          <w:lang w:eastAsia="en-AU"/>
        </w:rPr>
        <w:t xml:space="preserve">designated </w:t>
      </w:r>
      <w:r w:rsidRPr="00A1687D">
        <w:rPr>
          <w:rFonts w:eastAsia="Times New Roman" w:cs="Arial"/>
          <w:sz w:val="24"/>
          <w:szCs w:val="24"/>
          <w:lang w:eastAsia="en-AU"/>
        </w:rPr>
        <w:t xml:space="preserve">by </w:t>
      </w:r>
      <w:r w:rsidRPr="00A1687D">
        <w:rPr>
          <w:rFonts w:eastAsia="Times New Roman" w:cs="Arial"/>
          <w:i/>
          <w:iCs/>
          <w:sz w:val="24"/>
          <w:szCs w:val="24"/>
          <w:lang w:eastAsia="en-AU"/>
        </w:rPr>
        <w:t xml:space="preserve">Council </w:t>
      </w:r>
      <w:r w:rsidRPr="00A1687D">
        <w:rPr>
          <w:rFonts w:eastAsia="Times New Roman" w:cs="Arial"/>
          <w:sz w:val="24"/>
          <w:szCs w:val="24"/>
          <w:lang w:eastAsia="en-AU"/>
        </w:rPr>
        <w:t xml:space="preserve">may collect industrial, trade or commercial waste (including the collection of recyclable materials) outside the hours specified in sub-clause </w:t>
      </w:r>
      <w:r w:rsidRPr="00A1687D">
        <w:rPr>
          <w:rFonts w:eastAsia="Times New Roman" w:cs="Arial"/>
          <w:color w:val="000000"/>
          <w:sz w:val="24"/>
          <w:szCs w:val="24"/>
          <w:shd w:val="clear" w:color="auto" w:fill="E1E3E6"/>
          <w:lang w:eastAsia="en-AU"/>
        </w:rPr>
        <w:t>(1)</w:t>
      </w:r>
      <w:r w:rsidRPr="00A1687D">
        <w:rPr>
          <w:rFonts w:eastAsia="Times New Roman" w:cs="Arial"/>
          <w:sz w:val="24"/>
          <w:szCs w:val="24"/>
          <w:lang w:eastAsia="en-AU"/>
        </w:rPr>
        <w:t>. </w:t>
      </w:r>
    </w:p>
    <w:p w14:paraId="2F367B29" w14:textId="77777777" w:rsidR="000A41DA" w:rsidRPr="00A1687D" w:rsidRDefault="000A41DA" w:rsidP="003A37F8">
      <w:pPr>
        <w:numPr>
          <w:ilvl w:val="0"/>
          <w:numId w:val="104"/>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A person who collects waste in clause (1) above must not emit noise which damages the amenity of the area. </w:t>
      </w:r>
    </w:p>
    <w:p w14:paraId="581FA258" w14:textId="77777777" w:rsidR="000A41DA" w:rsidRPr="00A1687D" w:rsidRDefault="000A41DA" w:rsidP="003A37F8">
      <w:pPr>
        <w:numPr>
          <w:ilvl w:val="0"/>
          <w:numId w:val="104"/>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The collection of industrial, trade or commercial waste (including the collection of recyclable materials) damages the amenity of the area if the noise from the collection can be heard in a habitable room in any dwelling (regardless of whether any door or window giving access to that room is open). </w:t>
      </w:r>
    </w:p>
    <w:p w14:paraId="50A3EAA0" w14:textId="77777777" w:rsidR="000A41DA" w:rsidRPr="00A1687D" w:rsidRDefault="000A41DA" w:rsidP="003A37F8">
      <w:pPr>
        <w:numPr>
          <w:ilvl w:val="0"/>
          <w:numId w:val="104"/>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The Council may designate areas for the collection of industrial, trade and commercial waste outside of the hours permitted. </w:t>
      </w:r>
    </w:p>
    <w:p w14:paraId="3B6CE21A" w14:textId="77777777" w:rsidR="000A41DA" w:rsidRPr="00A1687D" w:rsidRDefault="000A41DA" w:rsidP="003A37F8">
      <w:pPr>
        <w:numPr>
          <w:ilvl w:val="0"/>
          <w:numId w:val="104"/>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The occupier of a property must ensure that any container used for the storage of industrial, trade or commercial waste is: </w:t>
      </w:r>
    </w:p>
    <w:p w14:paraId="5B2AE173" w14:textId="77777777" w:rsidR="000A41DA" w:rsidRPr="00A1687D" w:rsidRDefault="000A41DA" w:rsidP="003A37F8">
      <w:pPr>
        <w:numPr>
          <w:ilvl w:val="0"/>
          <w:numId w:val="10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not kept on a </w:t>
      </w:r>
      <w:r w:rsidRPr="00A1687D">
        <w:rPr>
          <w:rFonts w:eastAsia="Times New Roman" w:cs="Arial"/>
          <w:i/>
          <w:iCs/>
          <w:sz w:val="24"/>
          <w:szCs w:val="24"/>
          <w:lang w:eastAsia="en-AU"/>
        </w:rPr>
        <w:t>road</w:t>
      </w:r>
      <w:r w:rsidRPr="00A1687D">
        <w:rPr>
          <w:rFonts w:eastAsia="Times New Roman" w:cs="Arial"/>
          <w:sz w:val="24"/>
          <w:szCs w:val="24"/>
          <w:lang w:eastAsia="en-AU"/>
        </w:rPr>
        <w:t xml:space="preserve"> or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w:t>
      </w:r>
      <w:r w:rsidRPr="00A1687D">
        <w:rPr>
          <w:rFonts w:eastAsia="Times New Roman" w:cs="Arial"/>
          <w:i/>
          <w:iCs/>
          <w:sz w:val="24"/>
          <w:szCs w:val="24"/>
          <w:lang w:eastAsia="en-AU"/>
        </w:rPr>
        <w:t>land</w:t>
      </w:r>
      <w:r w:rsidRPr="00A1687D">
        <w:rPr>
          <w:rFonts w:eastAsia="Times New Roman" w:cs="Arial"/>
          <w:sz w:val="24"/>
          <w:szCs w:val="24"/>
          <w:lang w:eastAsia="en-AU"/>
        </w:rPr>
        <w:t xml:space="preserve"> and is kept on the property for which the bin has been obtained unless the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has approved, in writing, an alternative </w:t>
      </w:r>
      <w:proofErr w:type="gramStart"/>
      <w:r w:rsidRPr="00A1687D">
        <w:rPr>
          <w:rFonts w:eastAsia="Times New Roman" w:cs="Arial"/>
          <w:sz w:val="24"/>
          <w:szCs w:val="24"/>
          <w:lang w:eastAsia="en-AU"/>
        </w:rPr>
        <w:t>location;</w:t>
      </w:r>
      <w:proofErr w:type="gramEnd"/>
      <w:r w:rsidRPr="00A1687D">
        <w:rPr>
          <w:rFonts w:eastAsia="Times New Roman" w:cs="Arial"/>
          <w:sz w:val="24"/>
          <w:szCs w:val="24"/>
          <w:lang w:eastAsia="en-AU"/>
        </w:rPr>
        <w:t> </w:t>
      </w:r>
    </w:p>
    <w:p w14:paraId="1717E919" w14:textId="77777777" w:rsidR="000A41DA" w:rsidRPr="00A1687D" w:rsidRDefault="000A41DA" w:rsidP="003A37F8">
      <w:pPr>
        <w:numPr>
          <w:ilvl w:val="0"/>
          <w:numId w:val="10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constructed of material to prevent leakage, and is water-tight and fly and vermin </w:t>
      </w:r>
      <w:proofErr w:type="gramStart"/>
      <w:r w:rsidRPr="00A1687D">
        <w:rPr>
          <w:rFonts w:eastAsia="Times New Roman" w:cs="Arial"/>
          <w:sz w:val="24"/>
          <w:szCs w:val="24"/>
          <w:lang w:eastAsia="en-AU"/>
        </w:rPr>
        <w:t>proof;</w:t>
      </w:r>
      <w:proofErr w:type="gramEnd"/>
      <w:r w:rsidRPr="00A1687D">
        <w:rPr>
          <w:rFonts w:eastAsia="Times New Roman" w:cs="Arial"/>
          <w:sz w:val="24"/>
          <w:szCs w:val="24"/>
          <w:lang w:eastAsia="en-AU"/>
        </w:rPr>
        <w:t> </w:t>
      </w:r>
    </w:p>
    <w:p w14:paraId="0B562247" w14:textId="77777777" w:rsidR="000A41DA" w:rsidRPr="00A1687D" w:rsidRDefault="000A41DA" w:rsidP="003A37F8">
      <w:pPr>
        <w:numPr>
          <w:ilvl w:val="0"/>
          <w:numId w:val="10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of a sufficient size to contain all waste generated on the property in between </w:t>
      </w:r>
      <w:proofErr w:type="gramStart"/>
      <w:r w:rsidRPr="00A1687D">
        <w:rPr>
          <w:rFonts w:eastAsia="Times New Roman" w:cs="Arial"/>
          <w:sz w:val="24"/>
          <w:szCs w:val="24"/>
          <w:lang w:eastAsia="en-AU"/>
        </w:rPr>
        <w:t>clearances;</w:t>
      </w:r>
      <w:proofErr w:type="gramEnd"/>
      <w:r w:rsidRPr="00A1687D">
        <w:rPr>
          <w:rFonts w:eastAsia="Times New Roman" w:cs="Arial"/>
          <w:sz w:val="24"/>
          <w:szCs w:val="24"/>
          <w:lang w:eastAsia="en-AU"/>
        </w:rPr>
        <w:t>  </w:t>
      </w:r>
    </w:p>
    <w:p w14:paraId="026DA822" w14:textId="77777777" w:rsidR="000A41DA" w:rsidRPr="00A1687D" w:rsidRDefault="000A41DA" w:rsidP="003A37F8">
      <w:pPr>
        <w:numPr>
          <w:ilvl w:val="0"/>
          <w:numId w:val="10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kept in a clean, </w:t>
      </w:r>
      <w:proofErr w:type="gramStart"/>
      <w:r w:rsidRPr="00A1687D">
        <w:rPr>
          <w:rFonts w:eastAsia="Times New Roman" w:cs="Arial"/>
          <w:sz w:val="24"/>
          <w:szCs w:val="24"/>
          <w:lang w:eastAsia="en-AU"/>
        </w:rPr>
        <w:t>sanitary</w:t>
      </w:r>
      <w:proofErr w:type="gramEnd"/>
      <w:r w:rsidRPr="00A1687D">
        <w:rPr>
          <w:rFonts w:eastAsia="Times New Roman" w:cs="Arial"/>
          <w:sz w:val="24"/>
          <w:szCs w:val="24"/>
          <w:lang w:eastAsia="en-AU"/>
        </w:rPr>
        <w:t xml:space="preserve"> and inoffensive condition; and </w:t>
      </w:r>
    </w:p>
    <w:p w14:paraId="43D7C584" w14:textId="77777777" w:rsidR="000A41DA" w:rsidRPr="00A1687D" w:rsidRDefault="000A41DA" w:rsidP="003A37F8">
      <w:pPr>
        <w:numPr>
          <w:ilvl w:val="0"/>
          <w:numId w:val="10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emptied at least weekly or more regularly if the contents become offensive. </w:t>
      </w:r>
    </w:p>
    <w:p w14:paraId="47C13664" w14:textId="77777777" w:rsidR="000A41DA" w:rsidRPr="00A1687D" w:rsidRDefault="000A41DA" w:rsidP="003A37F8">
      <w:pPr>
        <w:numPr>
          <w:ilvl w:val="0"/>
          <w:numId w:val="104"/>
        </w:numPr>
        <w:spacing w:after="240" w:line="240" w:lineRule="auto"/>
        <w:ind w:left="1080"/>
        <w:jc w:val="both"/>
        <w:textAlignment w:val="baseline"/>
        <w:rPr>
          <w:rFonts w:eastAsia="Times New Roman" w:cs="Arial"/>
          <w:sz w:val="24"/>
          <w:szCs w:val="24"/>
          <w:lang w:eastAsia="en-AU"/>
        </w:rPr>
      </w:pPr>
      <w:r w:rsidRPr="00A1687D">
        <w:rPr>
          <w:rFonts w:eastAsia="Times New Roman" w:cs="Arial"/>
          <w:sz w:val="24"/>
          <w:szCs w:val="24"/>
          <w:lang w:eastAsia="en-AU"/>
        </w:rPr>
        <w:t>The occupier of any premises must ensure that any area where any container used for the storage of industrial, trade or commercial waste is kept is: </w:t>
      </w:r>
    </w:p>
    <w:p w14:paraId="5A507836" w14:textId="77777777" w:rsidR="000A41DA" w:rsidRPr="00A1687D" w:rsidRDefault="000A41DA" w:rsidP="003A37F8">
      <w:pPr>
        <w:numPr>
          <w:ilvl w:val="0"/>
          <w:numId w:val="107"/>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maintained at all times in a clean, sanitary and inoffensive </w:t>
      </w:r>
      <w:proofErr w:type="gramStart"/>
      <w:r w:rsidRPr="00A1687D">
        <w:rPr>
          <w:rFonts w:eastAsia="Times New Roman" w:cs="Arial"/>
          <w:sz w:val="24"/>
          <w:szCs w:val="24"/>
          <w:lang w:eastAsia="en-AU"/>
        </w:rPr>
        <w:t>condition;</w:t>
      </w:r>
      <w:proofErr w:type="gramEnd"/>
      <w:r w:rsidRPr="00A1687D">
        <w:rPr>
          <w:rFonts w:eastAsia="Times New Roman" w:cs="Arial"/>
          <w:sz w:val="24"/>
          <w:szCs w:val="24"/>
          <w:lang w:eastAsia="en-AU"/>
        </w:rPr>
        <w:t> </w:t>
      </w:r>
    </w:p>
    <w:p w14:paraId="5C20A04F" w14:textId="77777777" w:rsidR="000A41DA" w:rsidRPr="00A1687D" w:rsidRDefault="000A41DA" w:rsidP="003A37F8">
      <w:pPr>
        <w:numPr>
          <w:ilvl w:val="0"/>
          <w:numId w:val="107"/>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adequately screened from adjoining properties; and </w:t>
      </w:r>
    </w:p>
    <w:p w14:paraId="6AB2D7BB" w14:textId="77777777" w:rsidR="000A41DA" w:rsidRPr="00A1687D" w:rsidRDefault="000A41DA" w:rsidP="003A37F8">
      <w:pPr>
        <w:numPr>
          <w:ilvl w:val="0"/>
          <w:numId w:val="107"/>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adequately fenced or otherwise constructed so that access to the public is not possible. </w:t>
      </w:r>
    </w:p>
    <w:p w14:paraId="6A0B0363" w14:textId="09423F55" w:rsidR="000A41DA" w:rsidRPr="00A1687D" w:rsidRDefault="000A41DA" w:rsidP="003A37F8">
      <w:pPr>
        <w:pStyle w:val="ListParagraph"/>
        <w:numPr>
          <w:ilvl w:val="0"/>
          <w:numId w:val="104"/>
        </w:numPr>
        <w:spacing w:after="240" w:line="240" w:lineRule="auto"/>
        <w:ind w:left="1080"/>
        <w:jc w:val="both"/>
        <w:textAlignment w:val="baseline"/>
        <w:rPr>
          <w:rFonts w:eastAsia="Times New Roman" w:cs="Arial"/>
          <w:sz w:val="24"/>
          <w:szCs w:val="24"/>
          <w:lang w:eastAsia="en-AU"/>
        </w:rPr>
      </w:pPr>
      <w:r w:rsidRPr="00A1687D">
        <w:rPr>
          <w:rFonts w:eastAsia="Times New Roman" w:cs="Arial"/>
          <w:sz w:val="24"/>
          <w:szCs w:val="24"/>
          <w:lang w:eastAsia="en-AU"/>
        </w:rPr>
        <w:lastRenderedPageBreak/>
        <w:t>Every waste hopper or recycling bin used for the collection of waste or recyclable material must display a notice indicating the type of waste or material which is permitted and stating that it is an offence to deposit any material contrary to the notice. </w:t>
      </w:r>
    </w:p>
    <w:p w14:paraId="438DE0BB" w14:textId="77777777" w:rsidR="000A41DA" w:rsidRPr="000A41DA" w:rsidRDefault="000A41DA" w:rsidP="003A37F8">
      <w:pPr>
        <w:pStyle w:val="Heading3"/>
        <w:numPr>
          <w:ilvl w:val="0"/>
          <w:numId w:val="20"/>
        </w:numPr>
        <w:ind w:left="360"/>
      </w:pPr>
      <w:bookmarkStart w:id="74" w:name="_Toc141700041"/>
      <w:r w:rsidRPr="000A41DA">
        <w:t>Additional Requirements Applying Commercial Premises</w:t>
      </w:r>
      <w:bookmarkEnd w:id="74"/>
      <w:r w:rsidRPr="000A41DA">
        <w:t> </w:t>
      </w:r>
    </w:p>
    <w:p w14:paraId="34F331C3"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An owner or occupier or person in charge of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must not allow the use of the premises to detrimentally affect the amenity of the neighbourhood, whether through the: </w:t>
      </w:r>
    </w:p>
    <w:p w14:paraId="70C8D8C8" w14:textId="665E01C4" w:rsidR="000A41DA" w:rsidRPr="00297167" w:rsidRDefault="000A41DA" w:rsidP="003A37F8">
      <w:pPr>
        <w:pStyle w:val="ListParagraph"/>
        <w:numPr>
          <w:ilvl w:val="0"/>
          <w:numId w:val="109"/>
        </w:numPr>
        <w:spacing w:after="240" w:line="240" w:lineRule="auto"/>
        <w:ind w:left="1797" w:hanging="357"/>
        <w:contextualSpacing w:val="0"/>
        <w:jc w:val="both"/>
        <w:textAlignment w:val="baseline"/>
        <w:rPr>
          <w:rFonts w:eastAsia="Times New Roman" w:cs="Arial"/>
          <w:sz w:val="24"/>
          <w:szCs w:val="24"/>
          <w:lang w:eastAsia="en-AU"/>
        </w:rPr>
      </w:pPr>
      <w:r w:rsidRPr="00297167">
        <w:rPr>
          <w:rFonts w:eastAsia="Times New Roman" w:cs="Arial"/>
          <w:sz w:val="24"/>
          <w:szCs w:val="24"/>
          <w:lang w:eastAsia="en-AU"/>
        </w:rPr>
        <w:t xml:space="preserve">emission of </w:t>
      </w:r>
      <w:proofErr w:type="gramStart"/>
      <w:r w:rsidRPr="00297167">
        <w:rPr>
          <w:rFonts w:eastAsia="Times New Roman" w:cs="Arial"/>
          <w:sz w:val="24"/>
          <w:szCs w:val="24"/>
          <w:lang w:eastAsia="en-AU"/>
        </w:rPr>
        <w:t>noise;</w:t>
      </w:r>
      <w:proofErr w:type="gramEnd"/>
      <w:r w:rsidRPr="00297167">
        <w:rPr>
          <w:rFonts w:eastAsia="Times New Roman" w:cs="Arial"/>
          <w:sz w:val="24"/>
          <w:szCs w:val="24"/>
          <w:lang w:eastAsia="en-AU"/>
        </w:rPr>
        <w:t> </w:t>
      </w:r>
    </w:p>
    <w:p w14:paraId="643173C7" w14:textId="3A3B96E3" w:rsidR="000A41DA" w:rsidRPr="00297167" w:rsidRDefault="000A41DA" w:rsidP="003A37F8">
      <w:pPr>
        <w:pStyle w:val="ListParagraph"/>
        <w:numPr>
          <w:ilvl w:val="0"/>
          <w:numId w:val="109"/>
        </w:numPr>
        <w:spacing w:after="240" w:line="240" w:lineRule="auto"/>
        <w:ind w:left="1797" w:hanging="357"/>
        <w:contextualSpacing w:val="0"/>
        <w:jc w:val="both"/>
        <w:textAlignment w:val="baseline"/>
        <w:rPr>
          <w:rFonts w:eastAsia="Times New Roman" w:cs="Arial"/>
          <w:sz w:val="24"/>
          <w:szCs w:val="24"/>
          <w:lang w:eastAsia="en-AU"/>
        </w:rPr>
      </w:pPr>
      <w:proofErr w:type="gramStart"/>
      <w:r w:rsidRPr="00297167">
        <w:rPr>
          <w:rFonts w:eastAsia="Times New Roman" w:cs="Arial"/>
          <w:sz w:val="24"/>
          <w:szCs w:val="24"/>
          <w:lang w:eastAsia="en-AU"/>
        </w:rPr>
        <w:t>odour;</w:t>
      </w:r>
      <w:proofErr w:type="gramEnd"/>
      <w:r w:rsidRPr="00297167">
        <w:rPr>
          <w:rFonts w:eastAsia="Times New Roman" w:cs="Arial"/>
          <w:sz w:val="24"/>
          <w:szCs w:val="24"/>
          <w:lang w:eastAsia="en-AU"/>
        </w:rPr>
        <w:t> </w:t>
      </w:r>
    </w:p>
    <w:p w14:paraId="583394B3" w14:textId="43FFC463" w:rsidR="000A41DA" w:rsidRPr="00297167" w:rsidRDefault="000A41DA" w:rsidP="003A37F8">
      <w:pPr>
        <w:pStyle w:val="ListParagraph"/>
        <w:numPr>
          <w:ilvl w:val="0"/>
          <w:numId w:val="109"/>
        </w:numPr>
        <w:spacing w:after="240" w:line="240" w:lineRule="auto"/>
        <w:ind w:left="1797" w:hanging="357"/>
        <w:contextualSpacing w:val="0"/>
        <w:jc w:val="both"/>
        <w:textAlignment w:val="baseline"/>
        <w:rPr>
          <w:rFonts w:eastAsia="Times New Roman" w:cs="Arial"/>
          <w:sz w:val="24"/>
          <w:szCs w:val="24"/>
          <w:lang w:eastAsia="en-AU"/>
        </w:rPr>
      </w:pPr>
      <w:r w:rsidRPr="00297167">
        <w:rPr>
          <w:rFonts w:eastAsia="Times New Roman" w:cs="Arial"/>
          <w:sz w:val="24"/>
          <w:szCs w:val="24"/>
          <w:lang w:eastAsia="en-AU"/>
        </w:rPr>
        <w:t xml:space="preserve">the activities conducted on the </w:t>
      </w:r>
      <w:proofErr w:type="gramStart"/>
      <w:r w:rsidRPr="00297167">
        <w:rPr>
          <w:rFonts w:eastAsia="Times New Roman" w:cs="Arial"/>
          <w:sz w:val="24"/>
          <w:szCs w:val="24"/>
          <w:lang w:eastAsia="en-AU"/>
        </w:rPr>
        <w:t>premises;</w:t>
      </w:r>
      <w:proofErr w:type="gramEnd"/>
      <w:r w:rsidRPr="00297167">
        <w:rPr>
          <w:rFonts w:eastAsia="Times New Roman" w:cs="Arial"/>
          <w:sz w:val="24"/>
          <w:szCs w:val="24"/>
          <w:lang w:eastAsia="en-AU"/>
        </w:rPr>
        <w:t> </w:t>
      </w:r>
    </w:p>
    <w:p w14:paraId="4DDC7716" w14:textId="59F62513" w:rsidR="000A41DA" w:rsidRPr="00297167" w:rsidRDefault="000A41DA" w:rsidP="003A37F8">
      <w:pPr>
        <w:pStyle w:val="ListParagraph"/>
        <w:numPr>
          <w:ilvl w:val="0"/>
          <w:numId w:val="109"/>
        </w:numPr>
        <w:spacing w:after="240" w:line="240" w:lineRule="auto"/>
        <w:ind w:left="1797" w:hanging="357"/>
        <w:contextualSpacing w:val="0"/>
        <w:jc w:val="both"/>
        <w:textAlignment w:val="baseline"/>
        <w:rPr>
          <w:rFonts w:eastAsia="Times New Roman" w:cs="Arial"/>
          <w:sz w:val="24"/>
          <w:szCs w:val="24"/>
          <w:lang w:eastAsia="en-AU"/>
        </w:rPr>
      </w:pPr>
      <w:r w:rsidRPr="00297167">
        <w:rPr>
          <w:rFonts w:eastAsia="Times New Roman" w:cs="Arial"/>
          <w:sz w:val="24"/>
          <w:szCs w:val="24"/>
          <w:lang w:eastAsia="en-AU"/>
        </w:rPr>
        <w:t>the appearance of the premises; or  </w:t>
      </w:r>
    </w:p>
    <w:p w14:paraId="1DD15B97" w14:textId="3B7D813E" w:rsidR="000A41DA" w:rsidRPr="00297167" w:rsidRDefault="000A41DA" w:rsidP="003A37F8">
      <w:pPr>
        <w:pStyle w:val="ListParagraph"/>
        <w:numPr>
          <w:ilvl w:val="0"/>
          <w:numId w:val="109"/>
        </w:numPr>
        <w:spacing w:after="240" w:line="240" w:lineRule="auto"/>
        <w:ind w:left="1797" w:hanging="357"/>
        <w:contextualSpacing w:val="0"/>
        <w:jc w:val="both"/>
        <w:textAlignment w:val="baseline"/>
        <w:rPr>
          <w:rFonts w:eastAsia="Times New Roman" w:cs="Arial"/>
          <w:sz w:val="24"/>
          <w:szCs w:val="24"/>
          <w:lang w:eastAsia="en-AU"/>
        </w:rPr>
      </w:pPr>
      <w:r w:rsidRPr="00297167">
        <w:rPr>
          <w:rFonts w:eastAsia="Times New Roman" w:cs="Arial"/>
          <w:sz w:val="24"/>
          <w:szCs w:val="24"/>
          <w:lang w:eastAsia="en-AU"/>
        </w:rPr>
        <w:t>any other means. </w:t>
      </w:r>
    </w:p>
    <w:p w14:paraId="03B3661C"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An owner or occupier or person in charge of </w:t>
      </w:r>
      <w:r w:rsidRPr="00A1687D">
        <w:rPr>
          <w:rFonts w:eastAsia="Times New Roman" w:cs="Arial"/>
          <w:i/>
          <w:iCs/>
          <w:sz w:val="24"/>
          <w:szCs w:val="24"/>
          <w:lang w:eastAsia="en-AU"/>
        </w:rPr>
        <w:t xml:space="preserve">commercial premises </w:t>
      </w:r>
      <w:r w:rsidRPr="00A1687D">
        <w:rPr>
          <w:rFonts w:eastAsia="Times New Roman" w:cs="Arial"/>
          <w:sz w:val="24"/>
          <w:szCs w:val="24"/>
          <w:lang w:eastAsia="en-AU"/>
        </w:rPr>
        <w:t>must not allow the use of the premises to detrimentally affect the amenity of the neighbourhood or create a nuisance. </w:t>
      </w:r>
    </w:p>
    <w:p w14:paraId="1460E0C5"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In circumstances where Council is of the opinion that unreasonable noise has been allowed to emanate from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the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may request, in writing, that the owner, occupier or the person in charge of the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provide an Amenity Management Plan within a specified time frame. </w:t>
      </w:r>
    </w:p>
    <w:p w14:paraId="639B9991"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An owner, </w:t>
      </w:r>
      <w:proofErr w:type="gramStart"/>
      <w:r w:rsidRPr="00A1687D">
        <w:rPr>
          <w:rFonts w:eastAsia="Times New Roman" w:cs="Arial"/>
          <w:sz w:val="24"/>
          <w:szCs w:val="24"/>
          <w:lang w:eastAsia="en-AU"/>
        </w:rPr>
        <w:t>occupier</w:t>
      </w:r>
      <w:proofErr w:type="gramEnd"/>
      <w:r w:rsidRPr="00A1687D">
        <w:rPr>
          <w:rFonts w:eastAsia="Times New Roman" w:cs="Arial"/>
          <w:sz w:val="24"/>
          <w:szCs w:val="24"/>
          <w:lang w:eastAsia="en-AU"/>
        </w:rPr>
        <w:t xml:space="preserve"> or person in charge of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to whom a request is made in writing under sub-clause </w:t>
      </w:r>
      <w:r w:rsidRPr="00A1687D">
        <w:rPr>
          <w:rFonts w:eastAsia="Times New Roman" w:cs="Arial"/>
          <w:color w:val="000000"/>
          <w:sz w:val="24"/>
          <w:szCs w:val="24"/>
          <w:shd w:val="clear" w:color="auto" w:fill="E1E3E6"/>
          <w:lang w:eastAsia="en-AU"/>
        </w:rPr>
        <w:t>(3)</w:t>
      </w:r>
      <w:r w:rsidRPr="00A1687D">
        <w:rPr>
          <w:rFonts w:eastAsia="Times New Roman" w:cs="Arial"/>
          <w:sz w:val="24"/>
          <w:szCs w:val="24"/>
          <w:lang w:eastAsia="en-AU"/>
        </w:rPr>
        <w:t xml:space="preserve"> must comply with that request. </w:t>
      </w:r>
    </w:p>
    <w:p w14:paraId="635F2BC3"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An owner, </w:t>
      </w:r>
      <w:proofErr w:type="gramStart"/>
      <w:r w:rsidRPr="00A1687D">
        <w:rPr>
          <w:rFonts w:eastAsia="Times New Roman" w:cs="Arial"/>
          <w:sz w:val="24"/>
          <w:szCs w:val="24"/>
          <w:lang w:eastAsia="en-AU"/>
        </w:rPr>
        <w:t>occupier</w:t>
      </w:r>
      <w:proofErr w:type="gramEnd"/>
      <w:r w:rsidRPr="00A1687D">
        <w:rPr>
          <w:rFonts w:eastAsia="Times New Roman" w:cs="Arial"/>
          <w:sz w:val="24"/>
          <w:szCs w:val="24"/>
          <w:lang w:eastAsia="en-AU"/>
        </w:rPr>
        <w:t xml:space="preserve"> or the person in charge of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must ensure compliance with the Amenity Management Plan that is approved by Council.</w:t>
      </w:r>
      <w:r w:rsidRPr="00A1687D">
        <w:rPr>
          <w:rFonts w:eastAsia="Times New Roman" w:cs="Arial"/>
          <w:b/>
          <w:bCs/>
          <w:sz w:val="24"/>
          <w:szCs w:val="24"/>
          <w:lang w:eastAsia="en-AU"/>
        </w:rPr>
        <w:t> </w:t>
      </w:r>
      <w:r w:rsidRPr="00A1687D">
        <w:rPr>
          <w:rFonts w:eastAsia="Times New Roman" w:cs="Arial"/>
          <w:sz w:val="24"/>
          <w:szCs w:val="24"/>
          <w:lang w:eastAsia="en-AU"/>
        </w:rPr>
        <w:t> </w:t>
      </w:r>
    </w:p>
    <w:p w14:paraId="551EBABF"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The owner, </w:t>
      </w:r>
      <w:proofErr w:type="gramStart"/>
      <w:r w:rsidRPr="00A1687D">
        <w:rPr>
          <w:rFonts w:eastAsia="Times New Roman" w:cs="Arial"/>
          <w:sz w:val="24"/>
          <w:szCs w:val="24"/>
          <w:lang w:eastAsia="en-AU"/>
        </w:rPr>
        <w:t>occupier</w:t>
      </w:r>
      <w:proofErr w:type="gramEnd"/>
      <w:r w:rsidRPr="00A1687D">
        <w:rPr>
          <w:rFonts w:eastAsia="Times New Roman" w:cs="Arial"/>
          <w:sz w:val="24"/>
          <w:szCs w:val="24"/>
          <w:lang w:eastAsia="en-AU"/>
        </w:rPr>
        <w:t xml:space="preserve"> or person in charge of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must not, without a </w:t>
      </w:r>
      <w:r w:rsidRPr="00A1687D">
        <w:rPr>
          <w:rFonts w:eastAsia="Times New Roman" w:cs="Arial"/>
          <w:i/>
          <w:iCs/>
          <w:sz w:val="24"/>
          <w:szCs w:val="24"/>
          <w:lang w:eastAsia="en-AU"/>
        </w:rPr>
        <w:t>permit</w:t>
      </w:r>
      <w:r w:rsidRPr="00A1687D">
        <w:rPr>
          <w:rFonts w:eastAsia="Times New Roman" w:cs="Arial"/>
          <w:sz w:val="24"/>
          <w:szCs w:val="24"/>
          <w:lang w:eastAsia="en-AU"/>
        </w:rPr>
        <w:t xml:space="preserve">, store or allow to be stored any bin, hopper or trade waste bin on a </w:t>
      </w:r>
      <w:r w:rsidRPr="00A1687D">
        <w:rPr>
          <w:rFonts w:eastAsia="Times New Roman" w:cs="Arial"/>
          <w:i/>
          <w:iCs/>
          <w:sz w:val="24"/>
          <w:szCs w:val="24"/>
          <w:lang w:eastAsia="en-AU"/>
        </w:rPr>
        <w:t>road</w:t>
      </w:r>
      <w:r w:rsidRPr="00A1687D">
        <w:rPr>
          <w:rFonts w:eastAsia="Times New Roman" w:cs="Arial"/>
          <w:sz w:val="24"/>
          <w:szCs w:val="24"/>
          <w:lang w:eastAsia="en-AU"/>
        </w:rPr>
        <w:t xml:space="preserve">, </w:t>
      </w:r>
      <w:r w:rsidRPr="00A1687D">
        <w:rPr>
          <w:rFonts w:eastAsia="Times New Roman" w:cs="Arial"/>
          <w:i/>
          <w:iCs/>
          <w:sz w:val="24"/>
          <w:szCs w:val="24"/>
          <w:lang w:eastAsia="en-AU"/>
        </w:rPr>
        <w:t>road related area</w:t>
      </w:r>
      <w:r w:rsidRPr="00A1687D">
        <w:rPr>
          <w:rFonts w:eastAsia="Times New Roman" w:cs="Arial"/>
          <w:sz w:val="24"/>
          <w:szCs w:val="24"/>
          <w:lang w:eastAsia="en-AU"/>
        </w:rPr>
        <w:t xml:space="preserve"> or </w:t>
      </w:r>
      <w:r w:rsidRPr="00A1687D">
        <w:rPr>
          <w:rFonts w:eastAsia="Times New Roman" w:cs="Arial"/>
          <w:i/>
          <w:iCs/>
          <w:sz w:val="24"/>
          <w:szCs w:val="24"/>
          <w:lang w:eastAsia="en-AU"/>
        </w:rPr>
        <w:t>Council land</w:t>
      </w:r>
      <w:r w:rsidRPr="00A1687D">
        <w:rPr>
          <w:rFonts w:eastAsia="Times New Roman" w:cs="Arial"/>
          <w:sz w:val="24"/>
          <w:szCs w:val="24"/>
          <w:lang w:eastAsia="en-AU"/>
        </w:rPr>
        <w:t>. </w:t>
      </w:r>
    </w:p>
    <w:p w14:paraId="16EF023D"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The owner, </w:t>
      </w:r>
      <w:proofErr w:type="gramStart"/>
      <w:r w:rsidRPr="00A1687D">
        <w:rPr>
          <w:rFonts w:eastAsia="Times New Roman" w:cs="Arial"/>
          <w:sz w:val="24"/>
          <w:szCs w:val="24"/>
          <w:lang w:eastAsia="en-AU"/>
        </w:rPr>
        <w:t>occupier</w:t>
      </w:r>
      <w:proofErr w:type="gramEnd"/>
      <w:r w:rsidRPr="00A1687D">
        <w:rPr>
          <w:rFonts w:eastAsia="Times New Roman" w:cs="Arial"/>
          <w:sz w:val="24"/>
          <w:szCs w:val="24"/>
          <w:lang w:eastAsia="en-AU"/>
        </w:rPr>
        <w:t xml:space="preserve"> or person in charge of commercial premises, must if required by Council, submit a Waste Management Plan (incorporating adequate waste management arrangements) to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for approval.  </w:t>
      </w:r>
    </w:p>
    <w:p w14:paraId="6A359142"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The owner, occupier or person in charge must comply with a Waste Management Plan approved by </w:t>
      </w:r>
      <w:proofErr w:type="gramStart"/>
      <w:r w:rsidRPr="00A1687D">
        <w:rPr>
          <w:rFonts w:eastAsia="Times New Roman" w:cs="Arial"/>
          <w:sz w:val="24"/>
          <w:szCs w:val="24"/>
          <w:lang w:eastAsia="en-AU"/>
        </w:rPr>
        <w:t>Council..</w:t>
      </w:r>
      <w:proofErr w:type="gramEnd"/>
      <w:r w:rsidRPr="00A1687D">
        <w:rPr>
          <w:rFonts w:eastAsia="Times New Roman" w:cs="Arial"/>
          <w:sz w:val="24"/>
          <w:szCs w:val="24"/>
          <w:lang w:eastAsia="en-AU"/>
        </w:rPr>
        <w:t> </w:t>
      </w:r>
    </w:p>
    <w:p w14:paraId="24128C89" w14:textId="77777777" w:rsidR="000A41DA" w:rsidRPr="00A1687D" w:rsidRDefault="000A41DA" w:rsidP="003A37F8">
      <w:pPr>
        <w:numPr>
          <w:ilvl w:val="0"/>
          <w:numId w:val="108"/>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If </w:t>
      </w:r>
      <w:r w:rsidRPr="00A1687D">
        <w:rPr>
          <w:rFonts w:eastAsia="Times New Roman" w:cs="Arial"/>
          <w:i/>
          <w:iCs/>
          <w:sz w:val="24"/>
          <w:szCs w:val="24"/>
          <w:lang w:eastAsia="en-AU"/>
        </w:rPr>
        <w:t>residential premises</w:t>
      </w:r>
      <w:r w:rsidRPr="00A1687D">
        <w:rPr>
          <w:rFonts w:eastAsia="Times New Roman" w:cs="Arial"/>
          <w:sz w:val="24"/>
          <w:szCs w:val="24"/>
          <w:lang w:eastAsia="en-AU"/>
        </w:rPr>
        <w:t xml:space="preserve"> are impacted by noise from the delivery of goods to or collection of goods from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then a person must not deliver goods </w:t>
      </w:r>
      <w:r w:rsidRPr="00A1687D">
        <w:rPr>
          <w:rFonts w:eastAsia="Times New Roman" w:cs="Arial"/>
          <w:sz w:val="24"/>
          <w:szCs w:val="24"/>
          <w:lang w:eastAsia="en-AU"/>
        </w:rPr>
        <w:lastRenderedPageBreak/>
        <w:t xml:space="preserve">to or collect goods from the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other than between the following hours: </w:t>
      </w:r>
    </w:p>
    <w:p w14:paraId="76A62B66" w14:textId="77777777" w:rsidR="000A41DA" w:rsidRPr="00A1687D" w:rsidRDefault="000A41DA" w:rsidP="003A37F8">
      <w:pPr>
        <w:numPr>
          <w:ilvl w:val="0"/>
          <w:numId w:val="110"/>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7.00 am to 10.00 pm Monday to Saturday; and </w:t>
      </w:r>
    </w:p>
    <w:p w14:paraId="10649501" w14:textId="230A9B32" w:rsidR="000A41DA" w:rsidRPr="00AD02CC" w:rsidRDefault="000A41DA" w:rsidP="003A37F8">
      <w:pPr>
        <w:numPr>
          <w:ilvl w:val="0"/>
          <w:numId w:val="110"/>
        </w:numPr>
        <w:spacing w:after="240" w:line="240" w:lineRule="auto"/>
        <w:ind w:left="1800"/>
        <w:jc w:val="both"/>
        <w:textAlignment w:val="baseline"/>
        <w:rPr>
          <w:rFonts w:eastAsia="Times New Roman" w:cs="Arial"/>
          <w:sz w:val="24"/>
          <w:szCs w:val="24"/>
          <w:lang w:eastAsia="en-AU"/>
        </w:rPr>
      </w:pPr>
      <w:r w:rsidRPr="00AD02CC">
        <w:rPr>
          <w:rFonts w:eastAsia="Times New Roman" w:cs="Arial"/>
          <w:sz w:val="24"/>
          <w:szCs w:val="24"/>
          <w:lang w:eastAsia="en-AU"/>
        </w:rPr>
        <w:t>9.00 am to 10.00 pm Sunday and public holidays.  </w:t>
      </w:r>
    </w:p>
    <w:p w14:paraId="7DB50E3E" w14:textId="77777777" w:rsidR="000A41DA" w:rsidRPr="00A1687D" w:rsidRDefault="000A41DA" w:rsidP="003A37F8">
      <w:pPr>
        <w:numPr>
          <w:ilvl w:val="0"/>
          <w:numId w:val="108"/>
        </w:num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t xml:space="preserve">A person delivering any goods to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must not cause any nuisance or disturb the amenity of the area in which the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are located. </w:t>
      </w:r>
    </w:p>
    <w:p w14:paraId="25F05A49" w14:textId="77777777" w:rsidR="000A41DA" w:rsidRPr="00A1687D" w:rsidRDefault="000A41DA" w:rsidP="003A37F8">
      <w:pPr>
        <w:numPr>
          <w:ilvl w:val="0"/>
          <w:numId w:val="108"/>
        </w:num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t xml:space="preserve">The delivery to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or collection from </w:t>
      </w:r>
      <w:r w:rsidRPr="00A1687D">
        <w:rPr>
          <w:rFonts w:eastAsia="Times New Roman" w:cs="Arial"/>
          <w:i/>
          <w:iCs/>
          <w:sz w:val="24"/>
          <w:szCs w:val="24"/>
          <w:lang w:eastAsia="en-AU"/>
        </w:rPr>
        <w:t>commercial premises</w:t>
      </w:r>
      <w:r w:rsidRPr="00A1687D">
        <w:rPr>
          <w:rFonts w:eastAsia="Times New Roman" w:cs="Arial"/>
          <w:sz w:val="24"/>
          <w:szCs w:val="24"/>
          <w:lang w:eastAsia="en-AU"/>
        </w:rPr>
        <w:t xml:space="preserve"> of any goods is deemed to create a nuisance or disturb the amenity of the area if noise, including noise from ancillary motors or truck engines, from the delivery or collection can be heard in a habitable room in any dwelling (regardless of whether any door or window giving access to that room is open). </w:t>
      </w:r>
    </w:p>
    <w:p w14:paraId="10C45C71" w14:textId="77777777" w:rsidR="000A41DA" w:rsidRPr="000A41DA" w:rsidRDefault="000A41DA" w:rsidP="003A37F8">
      <w:pPr>
        <w:pStyle w:val="Heading3"/>
        <w:numPr>
          <w:ilvl w:val="0"/>
          <w:numId w:val="20"/>
        </w:numPr>
        <w:ind w:left="360"/>
      </w:pPr>
      <w:bookmarkStart w:id="75" w:name="_Toc141700042"/>
      <w:r w:rsidRPr="000A41DA">
        <w:t>Domestic waste and recyclable materials</w:t>
      </w:r>
      <w:bookmarkEnd w:id="75"/>
      <w:r w:rsidRPr="000A41DA">
        <w:t> </w:t>
      </w:r>
    </w:p>
    <w:p w14:paraId="581B1E2F" w14:textId="77777777" w:rsidR="000A41DA" w:rsidRPr="00A1687D" w:rsidRDefault="000A41DA" w:rsidP="003A37F8">
      <w:pPr>
        <w:numPr>
          <w:ilvl w:val="0"/>
          <w:numId w:val="111"/>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An owner or occupier of residential premises must: </w:t>
      </w:r>
    </w:p>
    <w:p w14:paraId="2361E7B0"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i/>
          <w:iCs/>
          <w:sz w:val="24"/>
          <w:szCs w:val="24"/>
          <w:lang w:eastAsia="en-AU"/>
        </w:rPr>
        <w:t>place</w:t>
      </w:r>
      <w:r w:rsidRPr="00A1687D">
        <w:rPr>
          <w:rFonts w:eastAsia="Times New Roman" w:cs="Arial"/>
          <w:sz w:val="24"/>
          <w:szCs w:val="24"/>
          <w:lang w:eastAsia="en-AU"/>
        </w:rPr>
        <w:t xml:space="preserve"> all domestic waste and recyclable material for collection in bins ready for collection on the days from time to time specified by </w:t>
      </w:r>
      <w:proofErr w:type="gramStart"/>
      <w:r w:rsidRPr="00A1687D">
        <w:rPr>
          <w:rFonts w:eastAsia="Times New Roman" w:cs="Arial"/>
          <w:i/>
          <w:iCs/>
          <w:sz w:val="24"/>
          <w:szCs w:val="24"/>
          <w:lang w:eastAsia="en-AU"/>
        </w:rPr>
        <w:t>Council</w:t>
      </w:r>
      <w:r w:rsidRPr="00A1687D">
        <w:rPr>
          <w:rFonts w:eastAsia="Times New Roman" w:cs="Arial"/>
          <w:sz w:val="24"/>
          <w:szCs w:val="24"/>
          <w:lang w:eastAsia="en-AU"/>
        </w:rPr>
        <w:t>;</w:t>
      </w:r>
      <w:proofErr w:type="gramEnd"/>
      <w:r w:rsidRPr="00A1687D">
        <w:rPr>
          <w:rFonts w:eastAsia="Times New Roman" w:cs="Arial"/>
          <w:sz w:val="24"/>
          <w:szCs w:val="24"/>
          <w:lang w:eastAsia="en-AU"/>
        </w:rPr>
        <w:t> </w:t>
      </w:r>
    </w:p>
    <w:p w14:paraId="7E021304"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not use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supplied bins for any other purpose except for domestic waste or recyclable </w:t>
      </w:r>
      <w:proofErr w:type="gramStart"/>
      <w:r w:rsidRPr="00A1687D">
        <w:rPr>
          <w:rFonts w:eastAsia="Times New Roman" w:cs="Arial"/>
          <w:sz w:val="24"/>
          <w:szCs w:val="24"/>
          <w:lang w:eastAsia="en-AU"/>
        </w:rPr>
        <w:t>material;</w:t>
      </w:r>
      <w:proofErr w:type="gramEnd"/>
      <w:r w:rsidRPr="00A1687D">
        <w:rPr>
          <w:rFonts w:eastAsia="Times New Roman" w:cs="Arial"/>
          <w:sz w:val="24"/>
          <w:szCs w:val="24"/>
          <w:lang w:eastAsia="en-AU"/>
        </w:rPr>
        <w:t> </w:t>
      </w:r>
    </w:p>
    <w:p w14:paraId="30A0769E"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i/>
          <w:iCs/>
          <w:sz w:val="24"/>
          <w:szCs w:val="24"/>
          <w:lang w:eastAsia="en-AU"/>
        </w:rPr>
        <w:t>place</w:t>
      </w:r>
      <w:r w:rsidRPr="00A1687D">
        <w:rPr>
          <w:rFonts w:eastAsia="Times New Roman" w:cs="Arial"/>
          <w:sz w:val="24"/>
          <w:szCs w:val="24"/>
          <w:lang w:eastAsia="en-AU"/>
        </w:rPr>
        <w:t xml:space="preserve"> bins on the verge of the </w:t>
      </w:r>
      <w:r w:rsidRPr="00A1687D">
        <w:rPr>
          <w:rFonts w:eastAsia="Times New Roman" w:cs="Arial"/>
          <w:i/>
          <w:iCs/>
          <w:sz w:val="24"/>
          <w:szCs w:val="24"/>
          <w:lang w:eastAsia="en-AU"/>
        </w:rPr>
        <w:t>vehicle crossing</w:t>
      </w:r>
      <w:r w:rsidRPr="00A1687D">
        <w:rPr>
          <w:rFonts w:eastAsia="Times New Roman" w:cs="Arial"/>
          <w:sz w:val="24"/>
          <w:szCs w:val="24"/>
          <w:lang w:eastAsia="en-AU"/>
        </w:rPr>
        <w:t xml:space="preserve"> or </w:t>
      </w:r>
      <w:r w:rsidRPr="00A1687D">
        <w:rPr>
          <w:rFonts w:eastAsia="Times New Roman" w:cs="Arial"/>
          <w:i/>
          <w:iCs/>
          <w:sz w:val="24"/>
          <w:szCs w:val="24"/>
          <w:lang w:eastAsia="en-AU"/>
        </w:rPr>
        <w:t>road</w:t>
      </w:r>
      <w:r w:rsidRPr="00A1687D">
        <w:rPr>
          <w:rFonts w:eastAsia="Times New Roman" w:cs="Arial"/>
          <w:sz w:val="24"/>
          <w:szCs w:val="24"/>
          <w:lang w:eastAsia="en-AU"/>
        </w:rPr>
        <w:t xml:space="preserve"> abutting the premises or other location confirmed in writing by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not earlier than 24 hours before the day of </w:t>
      </w:r>
      <w:proofErr w:type="gramStart"/>
      <w:r w:rsidRPr="00A1687D">
        <w:rPr>
          <w:rFonts w:eastAsia="Times New Roman" w:cs="Arial"/>
          <w:sz w:val="24"/>
          <w:szCs w:val="24"/>
          <w:lang w:eastAsia="en-AU"/>
        </w:rPr>
        <w:t>collection;</w:t>
      </w:r>
      <w:proofErr w:type="gramEnd"/>
      <w:r w:rsidRPr="00A1687D">
        <w:rPr>
          <w:rFonts w:eastAsia="Times New Roman" w:cs="Arial"/>
          <w:sz w:val="24"/>
          <w:szCs w:val="24"/>
          <w:lang w:eastAsia="en-AU"/>
        </w:rPr>
        <w:t> </w:t>
      </w:r>
    </w:p>
    <w:p w14:paraId="16F3501C"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ensure that any material that may cause a hazard (or a safety risk) is not </w:t>
      </w:r>
      <w:r w:rsidRPr="00A1687D">
        <w:rPr>
          <w:rFonts w:eastAsia="Times New Roman" w:cs="Arial"/>
          <w:i/>
          <w:iCs/>
          <w:sz w:val="24"/>
          <w:szCs w:val="24"/>
          <w:lang w:eastAsia="en-AU"/>
        </w:rPr>
        <w:t>placed</w:t>
      </w:r>
      <w:r w:rsidRPr="00A1687D">
        <w:rPr>
          <w:rFonts w:eastAsia="Times New Roman" w:cs="Arial"/>
          <w:sz w:val="24"/>
          <w:szCs w:val="24"/>
          <w:lang w:eastAsia="en-AU"/>
        </w:rPr>
        <w:t xml:space="preserve"> in bins provided by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for domestic waste or </w:t>
      </w:r>
      <w:proofErr w:type="gramStart"/>
      <w:r w:rsidRPr="00A1687D">
        <w:rPr>
          <w:rFonts w:eastAsia="Times New Roman" w:cs="Arial"/>
          <w:sz w:val="24"/>
          <w:szCs w:val="24"/>
          <w:lang w:eastAsia="en-AU"/>
        </w:rPr>
        <w:t>recycling;</w:t>
      </w:r>
      <w:proofErr w:type="gramEnd"/>
      <w:r w:rsidRPr="00A1687D">
        <w:rPr>
          <w:rFonts w:eastAsia="Times New Roman" w:cs="Arial"/>
          <w:sz w:val="24"/>
          <w:szCs w:val="24"/>
          <w:lang w:eastAsia="en-AU"/>
        </w:rPr>
        <w:t> </w:t>
      </w:r>
    </w:p>
    <w:p w14:paraId="0F550B4E"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ensure that, if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has notified occupiers of a green waste or hard garbage collection, the material to be collected (of the type of green waste or hard garbage) is left for collection in accordance with </w:t>
      </w:r>
      <w:r w:rsidRPr="00A1687D">
        <w:rPr>
          <w:rFonts w:eastAsia="Times New Roman" w:cs="Arial"/>
          <w:i/>
          <w:iCs/>
          <w:sz w:val="24"/>
          <w:szCs w:val="24"/>
          <w:lang w:eastAsia="en-AU"/>
        </w:rPr>
        <w:t>Council’s</w:t>
      </w:r>
      <w:r w:rsidRPr="00A1687D">
        <w:rPr>
          <w:rFonts w:eastAsia="Times New Roman" w:cs="Arial"/>
          <w:sz w:val="24"/>
          <w:szCs w:val="24"/>
          <w:lang w:eastAsia="en-AU"/>
        </w:rPr>
        <w:t xml:space="preserve"> </w:t>
      </w:r>
      <w:proofErr w:type="gramStart"/>
      <w:r w:rsidRPr="00A1687D">
        <w:rPr>
          <w:rFonts w:eastAsia="Times New Roman" w:cs="Arial"/>
          <w:sz w:val="24"/>
          <w:szCs w:val="24"/>
          <w:lang w:eastAsia="en-AU"/>
        </w:rPr>
        <w:t>instructions;</w:t>
      </w:r>
      <w:proofErr w:type="gramEnd"/>
      <w:r w:rsidRPr="00A1687D">
        <w:rPr>
          <w:rFonts w:eastAsia="Times New Roman" w:cs="Arial"/>
          <w:sz w:val="24"/>
          <w:szCs w:val="24"/>
          <w:lang w:eastAsia="en-AU"/>
        </w:rPr>
        <w:t> </w:t>
      </w:r>
    </w:p>
    <w:p w14:paraId="4C9F6D9A"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ensure that once the waste has been collected by or on behalf of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the empty bins are returned to the premises as soon as practicable but within 24 hours from the </w:t>
      </w:r>
      <w:proofErr w:type="gramStart"/>
      <w:r w:rsidRPr="00A1687D">
        <w:rPr>
          <w:rFonts w:eastAsia="Times New Roman" w:cs="Arial"/>
          <w:sz w:val="24"/>
          <w:szCs w:val="24"/>
          <w:lang w:eastAsia="en-AU"/>
        </w:rPr>
        <w:t>collection;</w:t>
      </w:r>
      <w:proofErr w:type="gramEnd"/>
      <w:r w:rsidRPr="00A1687D">
        <w:rPr>
          <w:rFonts w:eastAsia="Times New Roman" w:cs="Arial"/>
          <w:sz w:val="24"/>
          <w:szCs w:val="24"/>
          <w:lang w:eastAsia="en-AU"/>
        </w:rPr>
        <w:t> </w:t>
      </w:r>
    </w:p>
    <w:p w14:paraId="1B3C849D"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ensure that any waste from a</w:t>
      </w:r>
      <w:r w:rsidRPr="00A1687D">
        <w:rPr>
          <w:rFonts w:eastAsia="Times New Roman" w:cs="Arial"/>
          <w:i/>
          <w:iCs/>
          <w:sz w:val="24"/>
          <w:szCs w:val="24"/>
          <w:lang w:eastAsia="en-AU"/>
        </w:rPr>
        <w:t xml:space="preserve"> container</w:t>
      </w:r>
      <w:r w:rsidRPr="00A1687D">
        <w:rPr>
          <w:rFonts w:eastAsia="Times New Roman" w:cs="Arial"/>
          <w:sz w:val="24"/>
          <w:szCs w:val="24"/>
          <w:lang w:eastAsia="en-AU"/>
        </w:rPr>
        <w:t xml:space="preserve"> that has spilled onto the </w:t>
      </w:r>
      <w:r w:rsidRPr="00A1687D">
        <w:rPr>
          <w:rFonts w:eastAsia="Times New Roman" w:cs="Arial"/>
          <w:i/>
          <w:iCs/>
          <w:sz w:val="24"/>
          <w:szCs w:val="24"/>
          <w:lang w:eastAsia="en-AU"/>
        </w:rPr>
        <w:t>road</w:t>
      </w:r>
      <w:r w:rsidRPr="00A1687D">
        <w:rPr>
          <w:rFonts w:eastAsia="Times New Roman" w:cs="Arial"/>
          <w:sz w:val="24"/>
          <w:szCs w:val="24"/>
          <w:lang w:eastAsia="en-AU"/>
        </w:rPr>
        <w:t>, nature-strip or surrounding area before collection is removed as soon as practicable; and </w:t>
      </w:r>
    </w:p>
    <w:p w14:paraId="7BB84270" w14:textId="77777777" w:rsidR="000A41DA" w:rsidRPr="00A1687D" w:rsidRDefault="000A41DA" w:rsidP="003A37F8">
      <w:pPr>
        <w:numPr>
          <w:ilvl w:val="0"/>
          <w:numId w:val="112"/>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ensure that bins are maintained in a clean and tidy manner so that they do not cause a health threat or offence to any person. </w:t>
      </w:r>
    </w:p>
    <w:p w14:paraId="66D9C6DC" w14:textId="77777777" w:rsidR="000A41DA" w:rsidRPr="00A1687D" w:rsidRDefault="000A41DA" w:rsidP="003A37F8">
      <w:pPr>
        <w:numPr>
          <w:ilvl w:val="0"/>
          <w:numId w:val="111"/>
        </w:num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lastRenderedPageBreak/>
        <w:t>Sub-clause 1</w:t>
      </w:r>
      <w:r w:rsidRPr="00A1687D">
        <w:rPr>
          <w:rFonts w:eastAsia="Times New Roman" w:cs="Arial"/>
          <w:color w:val="000000"/>
          <w:sz w:val="24"/>
          <w:szCs w:val="24"/>
          <w:shd w:val="clear" w:color="auto" w:fill="E1E3E6"/>
          <w:lang w:eastAsia="en-AU"/>
        </w:rPr>
        <w:t>(a)</w:t>
      </w:r>
      <w:r w:rsidRPr="00A1687D">
        <w:rPr>
          <w:rFonts w:eastAsia="Times New Roman" w:cs="Arial"/>
          <w:sz w:val="24"/>
          <w:szCs w:val="24"/>
          <w:lang w:eastAsia="en-AU"/>
        </w:rPr>
        <w:t xml:space="preserve"> does not apply to material which is recycled on the premises in a manner which causes no nuisance to neighbours or kept on the premises for recycling in accordance with a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sponsored recycling program. </w:t>
      </w:r>
    </w:p>
    <w:p w14:paraId="4BAECFA5" w14:textId="77777777" w:rsidR="000A41DA" w:rsidRPr="00A1687D" w:rsidRDefault="000A41DA" w:rsidP="003A37F8">
      <w:pPr>
        <w:numPr>
          <w:ilvl w:val="0"/>
          <w:numId w:val="111"/>
        </w:num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t xml:space="preserve">Sub-clause 1(f) does not apply if the bin can be stored in a lane or other similar area, permission to store there is given by an </w:t>
      </w:r>
      <w:r w:rsidRPr="00A1687D">
        <w:rPr>
          <w:rFonts w:eastAsia="Times New Roman" w:cs="Arial"/>
          <w:i/>
          <w:iCs/>
          <w:sz w:val="24"/>
          <w:szCs w:val="24"/>
          <w:lang w:eastAsia="en-AU"/>
        </w:rPr>
        <w:t>authorised officer</w:t>
      </w:r>
      <w:r w:rsidRPr="00A1687D">
        <w:rPr>
          <w:rFonts w:eastAsia="Times New Roman" w:cs="Arial"/>
          <w:sz w:val="24"/>
          <w:szCs w:val="24"/>
          <w:lang w:eastAsia="en-AU"/>
        </w:rPr>
        <w:t xml:space="preserve"> and the placement of the bin does not cause an obstruction to vehicular or pedestrian traffic. </w:t>
      </w:r>
    </w:p>
    <w:p w14:paraId="0C60D219" w14:textId="77777777" w:rsidR="000A41DA" w:rsidRPr="00A1687D" w:rsidRDefault="000A41DA" w:rsidP="003A37F8">
      <w:pPr>
        <w:numPr>
          <w:ilvl w:val="0"/>
          <w:numId w:val="111"/>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The owner of any flats or units must provide a clearly defined storage area for the storage of bins and every occupier must keep the bin allocated to the flat or unit in that defined storage area. </w:t>
      </w:r>
    </w:p>
    <w:p w14:paraId="7968C4CC" w14:textId="77777777" w:rsidR="000A41DA" w:rsidRPr="00A1687D" w:rsidRDefault="000A41DA" w:rsidP="003A37F8">
      <w:pPr>
        <w:numPr>
          <w:ilvl w:val="0"/>
          <w:numId w:val="111"/>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A person must not collect domestic waste and recyclable materials unless: </w:t>
      </w:r>
    </w:p>
    <w:p w14:paraId="4352BD65" w14:textId="77777777" w:rsidR="000A41DA" w:rsidRPr="00A1687D" w:rsidRDefault="000A41DA" w:rsidP="003A37F8">
      <w:pPr>
        <w:numPr>
          <w:ilvl w:val="0"/>
          <w:numId w:val="113"/>
        </w:numPr>
        <w:tabs>
          <w:tab w:val="clear" w:pos="720"/>
          <w:tab w:val="num" w:pos="1800"/>
        </w:tabs>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the collection is carried out only between the hours of: </w:t>
      </w:r>
    </w:p>
    <w:p w14:paraId="5838AC1F" w14:textId="77777777" w:rsidR="000A41DA" w:rsidRPr="00A1687D" w:rsidRDefault="000A41DA" w:rsidP="003A37F8">
      <w:pPr>
        <w:numPr>
          <w:ilvl w:val="0"/>
          <w:numId w:val="114"/>
        </w:numPr>
        <w:spacing w:after="240" w:line="240" w:lineRule="auto"/>
        <w:ind w:left="2520"/>
        <w:jc w:val="both"/>
        <w:textAlignment w:val="baseline"/>
        <w:rPr>
          <w:rFonts w:eastAsia="Times New Roman" w:cs="Arial"/>
          <w:sz w:val="24"/>
          <w:szCs w:val="24"/>
          <w:lang w:eastAsia="en-AU"/>
        </w:rPr>
      </w:pPr>
      <w:r w:rsidRPr="00A1687D">
        <w:rPr>
          <w:rFonts w:eastAsia="Times New Roman" w:cs="Arial"/>
          <w:sz w:val="24"/>
          <w:szCs w:val="24"/>
          <w:lang w:val="en-US" w:eastAsia="en-AU"/>
        </w:rPr>
        <w:t>6.30am – 8.00pm on Mondays to Saturdays; or</w:t>
      </w:r>
      <w:r w:rsidRPr="00A1687D">
        <w:rPr>
          <w:rFonts w:eastAsia="Times New Roman" w:cs="Arial"/>
          <w:sz w:val="24"/>
          <w:szCs w:val="24"/>
          <w:lang w:eastAsia="en-AU"/>
        </w:rPr>
        <w:t> </w:t>
      </w:r>
    </w:p>
    <w:p w14:paraId="113018B3" w14:textId="77777777" w:rsidR="000A41DA" w:rsidRPr="00A1687D" w:rsidRDefault="000A41DA" w:rsidP="003A37F8">
      <w:pPr>
        <w:numPr>
          <w:ilvl w:val="0"/>
          <w:numId w:val="114"/>
        </w:numPr>
        <w:spacing w:after="240" w:line="240" w:lineRule="auto"/>
        <w:ind w:left="2520"/>
        <w:jc w:val="both"/>
        <w:textAlignment w:val="baseline"/>
        <w:rPr>
          <w:rFonts w:eastAsia="Times New Roman" w:cs="Arial"/>
          <w:sz w:val="24"/>
          <w:szCs w:val="24"/>
          <w:lang w:eastAsia="en-AU"/>
        </w:rPr>
      </w:pPr>
      <w:r w:rsidRPr="00A1687D">
        <w:rPr>
          <w:rFonts w:eastAsia="Times New Roman" w:cs="Arial"/>
          <w:sz w:val="24"/>
          <w:szCs w:val="24"/>
          <w:lang w:val="en-US" w:eastAsia="en-AU"/>
        </w:rPr>
        <w:t>9.00am – 8.00pm on Sundays; or</w:t>
      </w:r>
      <w:r w:rsidRPr="00A1687D">
        <w:rPr>
          <w:rFonts w:eastAsia="Times New Roman" w:cs="Arial"/>
          <w:sz w:val="24"/>
          <w:szCs w:val="24"/>
          <w:lang w:eastAsia="en-AU"/>
        </w:rPr>
        <w:t> </w:t>
      </w:r>
    </w:p>
    <w:p w14:paraId="7D305308" w14:textId="77777777" w:rsidR="000A41DA" w:rsidRPr="00A1687D" w:rsidRDefault="000A41DA" w:rsidP="003A37F8">
      <w:pPr>
        <w:numPr>
          <w:ilvl w:val="0"/>
          <w:numId w:val="114"/>
        </w:numPr>
        <w:spacing w:after="240" w:line="240" w:lineRule="auto"/>
        <w:ind w:left="2520"/>
        <w:jc w:val="both"/>
        <w:textAlignment w:val="baseline"/>
        <w:rPr>
          <w:rFonts w:eastAsia="Times New Roman" w:cs="Arial"/>
          <w:sz w:val="24"/>
          <w:szCs w:val="24"/>
          <w:lang w:eastAsia="en-AU"/>
        </w:rPr>
      </w:pPr>
      <w:r w:rsidRPr="00A1687D">
        <w:rPr>
          <w:rFonts w:eastAsia="Times New Roman" w:cs="Arial"/>
          <w:sz w:val="24"/>
          <w:szCs w:val="24"/>
          <w:lang w:val="en-US" w:eastAsia="en-AU"/>
        </w:rPr>
        <w:t>6.30am – 8.00pm on Public Holidays; or</w:t>
      </w:r>
      <w:r w:rsidRPr="00A1687D">
        <w:rPr>
          <w:rFonts w:eastAsia="Times New Roman" w:cs="Arial"/>
          <w:sz w:val="24"/>
          <w:szCs w:val="24"/>
          <w:lang w:eastAsia="en-AU"/>
        </w:rPr>
        <w:t> </w:t>
      </w:r>
    </w:p>
    <w:p w14:paraId="41EE491A" w14:textId="77777777" w:rsidR="000A41DA" w:rsidRPr="00A1687D" w:rsidRDefault="000A41DA" w:rsidP="003A37F8">
      <w:pPr>
        <w:numPr>
          <w:ilvl w:val="0"/>
          <w:numId w:val="113"/>
        </w:numPr>
        <w:tabs>
          <w:tab w:val="clear" w:pos="720"/>
          <w:tab w:val="num" w:pos="1800"/>
        </w:tabs>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the amenity of the area is not disturbed by unreasonable noise. </w:t>
      </w:r>
    </w:p>
    <w:p w14:paraId="6D773333" w14:textId="77777777" w:rsidR="000A41DA" w:rsidRPr="00A1687D" w:rsidRDefault="000A41DA" w:rsidP="003A37F8">
      <w:pPr>
        <w:numPr>
          <w:ilvl w:val="0"/>
          <w:numId w:val="111"/>
        </w:numPr>
        <w:spacing w:after="240" w:line="240" w:lineRule="auto"/>
        <w:jc w:val="both"/>
        <w:textAlignment w:val="baseline"/>
        <w:rPr>
          <w:rFonts w:eastAsia="Times New Roman" w:cs="Arial"/>
          <w:sz w:val="24"/>
          <w:szCs w:val="24"/>
          <w:lang w:eastAsia="en-AU"/>
        </w:rPr>
      </w:pPr>
      <w:proofErr w:type="gramStart"/>
      <w:r w:rsidRPr="00A1687D">
        <w:rPr>
          <w:rFonts w:eastAsia="Times New Roman" w:cs="Arial"/>
          <w:sz w:val="24"/>
          <w:szCs w:val="24"/>
          <w:lang w:eastAsia="en-AU"/>
        </w:rPr>
        <w:t>For the purpose of</w:t>
      </w:r>
      <w:proofErr w:type="gramEnd"/>
      <w:r w:rsidRPr="00A1687D">
        <w:rPr>
          <w:rFonts w:eastAsia="Times New Roman" w:cs="Arial"/>
          <w:sz w:val="24"/>
          <w:szCs w:val="24"/>
          <w:lang w:eastAsia="en-AU"/>
        </w:rPr>
        <w:t xml:space="preserve"> determining whether the amenity of the area is disturbed by unreasonable noise, regard will be had to: </w:t>
      </w:r>
    </w:p>
    <w:p w14:paraId="10F413AE" w14:textId="77777777" w:rsidR="000A41DA" w:rsidRPr="00A1687D" w:rsidRDefault="000A41DA" w:rsidP="003A37F8">
      <w:pPr>
        <w:numPr>
          <w:ilvl w:val="0"/>
          <w:numId w:val="115"/>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the volume, </w:t>
      </w:r>
      <w:proofErr w:type="gramStart"/>
      <w:r w:rsidRPr="00A1687D">
        <w:rPr>
          <w:rFonts w:eastAsia="Times New Roman" w:cs="Arial"/>
          <w:sz w:val="24"/>
          <w:szCs w:val="24"/>
          <w:lang w:eastAsia="en-AU"/>
        </w:rPr>
        <w:t>intensity</w:t>
      </w:r>
      <w:proofErr w:type="gramEnd"/>
      <w:r w:rsidRPr="00A1687D">
        <w:rPr>
          <w:rFonts w:eastAsia="Times New Roman" w:cs="Arial"/>
          <w:sz w:val="24"/>
          <w:szCs w:val="24"/>
          <w:lang w:eastAsia="en-AU"/>
        </w:rPr>
        <w:t xml:space="preserve"> or duration of the noise; and </w:t>
      </w:r>
    </w:p>
    <w:p w14:paraId="7EA3C044" w14:textId="77777777" w:rsidR="000A41DA" w:rsidRPr="00A1687D" w:rsidRDefault="000A41DA" w:rsidP="003A37F8">
      <w:pPr>
        <w:numPr>
          <w:ilvl w:val="0"/>
          <w:numId w:val="115"/>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the time, </w:t>
      </w:r>
      <w:proofErr w:type="gramStart"/>
      <w:r w:rsidRPr="00A1687D">
        <w:rPr>
          <w:rFonts w:eastAsia="Times New Roman" w:cs="Arial"/>
          <w:sz w:val="24"/>
          <w:szCs w:val="24"/>
          <w:lang w:eastAsia="en-AU"/>
        </w:rPr>
        <w:t>place</w:t>
      </w:r>
      <w:proofErr w:type="gramEnd"/>
      <w:r w:rsidRPr="00A1687D">
        <w:rPr>
          <w:rFonts w:eastAsia="Times New Roman" w:cs="Arial"/>
          <w:sz w:val="24"/>
          <w:szCs w:val="24"/>
          <w:lang w:eastAsia="en-AU"/>
        </w:rPr>
        <w:t xml:space="preserve"> and any other relevant circumstances in which the noise is emitted. </w:t>
      </w:r>
    </w:p>
    <w:p w14:paraId="6B13EA89" w14:textId="77777777" w:rsidR="000A41DA" w:rsidRPr="00A1687D" w:rsidRDefault="000A41DA" w:rsidP="003A37F8">
      <w:pPr>
        <w:numPr>
          <w:ilvl w:val="0"/>
          <w:numId w:val="111"/>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A bin issued to premises: </w:t>
      </w:r>
    </w:p>
    <w:p w14:paraId="76197118" w14:textId="77777777" w:rsidR="000A41DA" w:rsidRPr="00A1687D" w:rsidRDefault="000A41DA" w:rsidP="003A37F8">
      <w:pPr>
        <w:numPr>
          <w:ilvl w:val="0"/>
          <w:numId w:val="11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 xml:space="preserve">is owned by </w:t>
      </w:r>
      <w:r w:rsidRPr="00A1687D">
        <w:rPr>
          <w:rFonts w:eastAsia="Times New Roman" w:cs="Arial"/>
          <w:i/>
          <w:iCs/>
          <w:sz w:val="24"/>
          <w:szCs w:val="24"/>
          <w:lang w:eastAsia="en-AU"/>
        </w:rPr>
        <w:t>Council</w:t>
      </w:r>
      <w:r w:rsidRPr="00A1687D">
        <w:rPr>
          <w:rFonts w:eastAsia="Times New Roman" w:cs="Arial"/>
          <w:sz w:val="24"/>
          <w:szCs w:val="24"/>
          <w:lang w:eastAsia="en-AU"/>
        </w:rPr>
        <w:t>; and </w:t>
      </w:r>
    </w:p>
    <w:p w14:paraId="49149224" w14:textId="77777777" w:rsidR="000A41DA" w:rsidRPr="00A1687D" w:rsidRDefault="000A41DA" w:rsidP="003A37F8">
      <w:pPr>
        <w:numPr>
          <w:ilvl w:val="0"/>
          <w:numId w:val="116"/>
        </w:numPr>
        <w:spacing w:after="240" w:line="240" w:lineRule="auto"/>
        <w:ind w:left="1800"/>
        <w:jc w:val="both"/>
        <w:textAlignment w:val="baseline"/>
        <w:rPr>
          <w:rFonts w:eastAsia="Times New Roman" w:cs="Arial"/>
          <w:sz w:val="24"/>
          <w:szCs w:val="24"/>
          <w:lang w:eastAsia="en-AU"/>
        </w:rPr>
      </w:pPr>
      <w:r w:rsidRPr="00A1687D">
        <w:rPr>
          <w:rFonts w:eastAsia="Times New Roman" w:cs="Arial"/>
          <w:sz w:val="24"/>
          <w:szCs w:val="24"/>
          <w:lang w:eastAsia="en-AU"/>
        </w:rPr>
        <w:t>must be kept and remain on the premises. </w:t>
      </w:r>
    </w:p>
    <w:p w14:paraId="353742A0" w14:textId="77777777" w:rsidR="000A41DA" w:rsidRPr="00A1687D" w:rsidRDefault="000A41DA" w:rsidP="003A37F8">
      <w:pPr>
        <w:numPr>
          <w:ilvl w:val="0"/>
          <w:numId w:val="111"/>
        </w:numPr>
        <w:spacing w:after="240" w:line="240" w:lineRule="auto"/>
        <w:jc w:val="both"/>
        <w:textAlignment w:val="baseline"/>
        <w:rPr>
          <w:rFonts w:eastAsia="Times New Roman" w:cs="Arial"/>
          <w:sz w:val="24"/>
          <w:szCs w:val="24"/>
          <w:lang w:eastAsia="en-AU"/>
        </w:rPr>
      </w:pPr>
      <w:r w:rsidRPr="00A1687D">
        <w:rPr>
          <w:rFonts w:eastAsia="Times New Roman" w:cs="Arial"/>
          <w:sz w:val="24"/>
          <w:szCs w:val="24"/>
          <w:lang w:eastAsia="en-AU"/>
        </w:rPr>
        <w:t xml:space="preserve">If a bin is damaged, lost or stolen the occupier of the premises must notify </w:t>
      </w:r>
      <w:r w:rsidRPr="00A1687D">
        <w:rPr>
          <w:rFonts w:eastAsia="Times New Roman" w:cs="Arial"/>
          <w:i/>
          <w:iCs/>
          <w:sz w:val="24"/>
          <w:szCs w:val="24"/>
          <w:lang w:eastAsia="en-AU"/>
        </w:rPr>
        <w:t>Council</w:t>
      </w:r>
      <w:r w:rsidRPr="00A1687D">
        <w:rPr>
          <w:rFonts w:eastAsia="Times New Roman" w:cs="Arial"/>
          <w:sz w:val="24"/>
          <w:szCs w:val="24"/>
          <w:lang w:eastAsia="en-AU"/>
        </w:rPr>
        <w:t xml:space="preserve"> as soon as possible in the manner required and may be required to pay the costs of replacement. </w:t>
      </w:r>
    </w:p>
    <w:p w14:paraId="2403BBE9" w14:textId="77777777" w:rsidR="000A41DA" w:rsidRPr="00A1687D" w:rsidRDefault="000A41DA" w:rsidP="00A1687D">
      <w:pPr>
        <w:spacing w:after="240" w:line="240" w:lineRule="auto"/>
        <w:ind w:left="1125"/>
        <w:textAlignment w:val="baseline"/>
        <w:rPr>
          <w:rFonts w:eastAsia="Times New Roman" w:cs="Arial"/>
          <w:sz w:val="24"/>
          <w:szCs w:val="24"/>
          <w:lang w:eastAsia="en-AU"/>
        </w:rPr>
      </w:pPr>
      <w:r w:rsidRPr="00A1687D">
        <w:rPr>
          <w:rFonts w:eastAsia="Times New Roman" w:cs="Arial"/>
          <w:sz w:val="24"/>
          <w:szCs w:val="24"/>
          <w:lang w:eastAsia="en-AU"/>
        </w:rPr>
        <w:t> </w:t>
      </w:r>
    </w:p>
    <w:p w14:paraId="066EEEF4"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7BB4CFD5" w14:textId="77777777" w:rsidR="00E23BD0" w:rsidRDefault="00E23BD0" w:rsidP="00E23BD0">
      <w:pPr>
        <w:pStyle w:val="Heading1"/>
      </w:pPr>
    </w:p>
    <w:p w14:paraId="30A4F3F8" w14:textId="77777777" w:rsidR="00E23BD0" w:rsidRDefault="00E23BD0" w:rsidP="00E23BD0">
      <w:pPr>
        <w:pStyle w:val="Heading1"/>
      </w:pPr>
    </w:p>
    <w:p w14:paraId="2BAC878C" w14:textId="77777777" w:rsidR="00E23BD0" w:rsidRDefault="00E23BD0" w:rsidP="00E23BD0">
      <w:pPr>
        <w:pStyle w:val="Heading1"/>
      </w:pPr>
    </w:p>
    <w:p w14:paraId="19DFEF29" w14:textId="3E34380F" w:rsidR="000A41DA" w:rsidRDefault="000A41DA" w:rsidP="00E23BD0">
      <w:pPr>
        <w:pStyle w:val="Heading1"/>
      </w:pPr>
      <w:bookmarkStart w:id="76" w:name="_Toc141700043"/>
      <w:r w:rsidRPr="000A41DA">
        <w:t>Part 7</w:t>
      </w:r>
      <w:r w:rsidR="00E23BD0">
        <w:t xml:space="preserve"> -</w:t>
      </w:r>
      <w:r w:rsidR="00EF274A">
        <w:t xml:space="preserve"> </w:t>
      </w:r>
      <w:r w:rsidR="009E0792">
        <w:br/>
      </w:r>
      <w:r w:rsidRPr="000A41DA">
        <w:t>Protection of Amenity</w:t>
      </w:r>
      <w:r w:rsidR="009E0792">
        <w:t xml:space="preserve"> </w:t>
      </w:r>
      <w:r w:rsidRPr="000A41DA">
        <w:t xml:space="preserve">and Safety </w:t>
      </w:r>
      <w:r w:rsidR="009E0792">
        <w:br/>
      </w:r>
      <w:r w:rsidRPr="000A41DA">
        <w:t>of Foreshore Areas</w:t>
      </w:r>
      <w:bookmarkEnd w:id="76"/>
    </w:p>
    <w:p w14:paraId="50A18549" w14:textId="5F8324B9" w:rsidR="001F419C" w:rsidRDefault="001F419C">
      <w:pPr>
        <w:spacing w:line="259" w:lineRule="auto"/>
      </w:pPr>
      <w:r>
        <w:br w:type="page"/>
      </w:r>
    </w:p>
    <w:p w14:paraId="3EE6B88F" w14:textId="77777777" w:rsidR="000A41DA" w:rsidRPr="000A41DA" w:rsidRDefault="000A41DA" w:rsidP="003A37F8">
      <w:pPr>
        <w:pStyle w:val="Heading3"/>
        <w:numPr>
          <w:ilvl w:val="0"/>
          <w:numId w:val="20"/>
        </w:numPr>
        <w:ind w:left="360"/>
      </w:pPr>
      <w:bookmarkStart w:id="77" w:name="_Toc141700044"/>
      <w:r w:rsidRPr="000A41DA">
        <w:lastRenderedPageBreak/>
        <w:t>Use of boats and other watercraft</w:t>
      </w:r>
      <w:bookmarkEnd w:id="77"/>
      <w:r w:rsidRPr="000A41DA">
        <w:t> </w:t>
      </w:r>
    </w:p>
    <w:p w14:paraId="3443166C" w14:textId="77777777" w:rsidR="000A41DA" w:rsidRPr="007E6FB9" w:rsidRDefault="000A41DA" w:rsidP="003A37F8">
      <w:pPr>
        <w:numPr>
          <w:ilvl w:val="0"/>
          <w:numId w:val="117"/>
        </w:numPr>
        <w:spacing w:after="240" w:line="240" w:lineRule="auto"/>
        <w:ind w:left="720"/>
        <w:jc w:val="both"/>
        <w:textAlignment w:val="baseline"/>
        <w:rPr>
          <w:rFonts w:eastAsia="Times New Roman" w:cs="Arial"/>
          <w:sz w:val="24"/>
          <w:szCs w:val="24"/>
          <w:lang w:eastAsia="en-AU"/>
        </w:rPr>
      </w:pPr>
      <w:r w:rsidRPr="007E6FB9">
        <w:rPr>
          <w:rFonts w:eastAsia="Times New Roman" w:cs="Arial"/>
          <w:sz w:val="24"/>
          <w:szCs w:val="24"/>
          <w:lang w:eastAsia="en-AU"/>
        </w:rPr>
        <w:t xml:space="preserve">A person must not take or locate a sailboard, </w:t>
      </w:r>
      <w:r w:rsidRPr="007E6FB9">
        <w:rPr>
          <w:rFonts w:eastAsia="Times New Roman" w:cs="Arial"/>
          <w:i/>
          <w:iCs/>
          <w:sz w:val="24"/>
          <w:szCs w:val="24"/>
          <w:lang w:eastAsia="en-AU"/>
        </w:rPr>
        <w:t>personal watercraft</w:t>
      </w:r>
      <w:r w:rsidRPr="007E6FB9">
        <w:rPr>
          <w:rFonts w:eastAsia="Times New Roman" w:cs="Arial"/>
          <w:sz w:val="24"/>
          <w:szCs w:val="24"/>
          <w:lang w:eastAsia="en-AU"/>
        </w:rPr>
        <w:t xml:space="preserve">, yacht, </w:t>
      </w:r>
      <w:proofErr w:type="gramStart"/>
      <w:r w:rsidRPr="007E6FB9">
        <w:rPr>
          <w:rFonts w:eastAsia="Times New Roman" w:cs="Arial"/>
          <w:sz w:val="24"/>
          <w:szCs w:val="24"/>
          <w:lang w:eastAsia="en-AU"/>
        </w:rPr>
        <w:t>boat</w:t>
      </w:r>
      <w:proofErr w:type="gramEnd"/>
      <w:r w:rsidRPr="007E6FB9">
        <w:rPr>
          <w:rFonts w:eastAsia="Times New Roman" w:cs="Arial"/>
          <w:sz w:val="24"/>
          <w:szCs w:val="24"/>
          <w:lang w:eastAsia="en-AU"/>
        </w:rPr>
        <w:t xml:space="preserve"> or similar vessel on to the </w:t>
      </w:r>
      <w:r w:rsidRPr="007E6FB9">
        <w:rPr>
          <w:rFonts w:eastAsia="Times New Roman" w:cs="Arial"/>
          <w:i/>
          <w:iCs/>
          <w:sz w:val="24"/>
          <w:szCs w:val="24"/>
          <w:lang w:eastAsia="en-AU"/>
        </w:rPr>
        <w:t>beach</w:t>
      </w:r>
      <w:r w:rsidRPr="007E6FB9">
        <w:rPr>
          <w:rFonts w:eastAsia="Times New Roman" w:cs="Arial"/>
          <w:sz w:val="24"/>
          <w:szCs w:val="24"/>
          <w:lang w:eastAsia="en-AU"/>
        </w:rPr>
        <w:t xml:space="preserve"> other than through an access lane, launching ramp, slipway or </w:t>
      </w:r>
      <w:r w:rsidRPr="007E6FB9">
        <w:rPr>
          <w:rFonts w:eastAsia="Times New Roman" w:cs="Arial"/>
          <w:i/>
          <w:iCs/>
          <w:sz w:val="24"/>
          <w:szCs w:val="24"/>
          <w:lang w:eastAsia="en-AU"/>
        </w:rPr>
        <w:t>designated</w:t>
      </w:r>
      <w:r w:rsidRPr="007E6FB9">
        <w:rPr>
          <w:rFonts w:eastAsia="Times New Roman" w:cs="Arial"/>
          <w:sz w:val="24"/>
          <w:szCs w:val="24"/>
          <w:lang w:eastAsia="en-AU"/>
        </w:rPr>
        <w:t xml:space="preserve"> area. </w:t>
      </w:r>
    </w:p>
    <w:p w14:paraId="0CC00A39" w14:textId="77777777" w:rsidR="000A41DA" w:rsidRPr="007E6FB9" w:rsidRDefault="000A41DA" w:rsidP="003A37F8">
      <w:pPr>
        <w:numPr>
          <w:ilvl w:val="0"/>
          <w:numId w:val="117"/>
        </w:numPr>
        <w:spacing w:after="240" w:line="240" w:lineRule="auto"/>
        <w:ind w:left="720"/>
        <w:jc w:val="both"/>
        <w:textAlignment w:val="baseline"/>
        <w:rPr>
          <w:rFonts w:eastAsia="Times New Roman" w:cs="Arial"/>
          <w:sz w:val="24"/>
          <w:szCs w:val="24"/>
          <w:lang w:eastAsia="en-AU"/>
        </w:rPr>
      </w:pPr>
      <w:r w:rsidRPr="007E6FB9">
        <w:rPr>
          <w:rFonts w:eastAsia="Times New Roman" w:cs="Arial"/>
          <w:sz w:val="24"/>
          <w:szCs w:val="24"/>
          <w:lang w:eastAsia="en-AU"/>
        </w:rPr>
        <w:t xml:space="preserve">Non-motorised paddle vessels, including kayaks, </w:t>
      </w:r>
      <w:proofErr w:type="gramStart"/>
      <w:r w:rsidRPr="007E6FB9">
        <w:rPr>
          <w:rFonts w:eastAsia="Times New Roman" w:cs="Arial"/>
          <w:sz w:val="24"/>
          <w:szCs w:val="24"/>
          <w:lang w:eastAsia="en-AU"/>
        </w:rPr>
        <w:t>canoes</w:t>
      </w:r>
      <w:proofErr w:type="gramEnd"/>
      <w:r w:rsidRPr="007E6FB9">
        <w:rPr>
          <w:rFonts w:eastAsia="Times New Roman" w:cs="Arial"/>
          <w:sz w:val="24"/>
          <w:szCs w:val="24"/>
          <w:lang w:eastAsia="en-AU"/>
        </w:rPr>
        <w:t xml:space="preserve"> and stand-up paddle boards, may be taken onto the </w:t>
      </w:r>
      <w:r w:rsidRPr="007E6FB9">
        <w:rPr>
          <w:rFonts w:eastAsia="Times New Roman" w:cs="Arial"/>
          <w:i/>
          <w:iCs/>
          <w:sz w:val="24"/>
          <w:szCs w:val="24"/>
          <w:lang w:eastAsia="en-AU"/>
        </w:rPr>
        <w:t>beach</w:t>
      </w:r>
      <w:r w:rsidRPr="007E6FB9">
        <w:rPr>
          <w:rFonts w:eastAsia="Times New Roman" w:cs="Arial"/>
          <w:sz w:val="24"/>
          <w:szCs w:val="24"/>
          <w:lang w:eastAsia="en-AU"/>
        </w:rPr>
        <w:t xml:space="preserve"> from </w:t>
      </w:r>
      <w:r w:rsidRPr="007E6FB9">
        <w:rPr>
          <w:rFonts w:eastAsia="Times New Roman" w:cs="Arial"/>
          <w:i/>
          <w:iCs/>
          <w:sz w:val="24"/>
          <w:szCs w:val="24"/>
          <w:lang w:eastAsia="en-AU"/>
        </w:rPr>
        <w:t>foreshore waters</w:t>
      </w:r>
      <w:r w:rsidRPr="007E6FB9">
        <w:rPr>
          <w:rFonts w:eastAsia="Times New Roman" w:cs="Arial"/>
          <w:sz w:val="24"/>
          <w:szCs w:val="24"/>
          <w:lang w:eastAsia="en-AU"/>
        </w:rPr>
        <w:t xml:space="preserve"> in any area which is adjacent to a “5 knot shared boating zone”. </w:t>
      </w:r>
    </w:p>
    <w:p w14:paraId="3E54F025" w14:textId="77777777" w:rsidR="000A41DA" w:rsidRPr="007E6FB9" w:rsidRDefault="000A41DA" w:rsidP="003A37F8">
      <w:pPr>
        <w:numPr>
          <w:ilvl w:val="0"/>
          <w:numId w:val="117"/>
        </w:numPr>
        <w:spacing w:after="240" w:line="240" w:lineRule="auto"/>
        <w:ind w:left="720"/>
        <w:jc w:val="both"/>
        <w:textAlignment w:val="baseline"/>
        <w:rPr>
          <w:rFonts w:eastAsia="Times New Roman" w:cs="Arial"/>
          <w:sz w:val="24"/>
          <w:szCs w:val="24"/>
          <w:lang w:eastAsia="en-AU"/>
        </w:rPr>
      </w:pPr>
      <w:r w:rsidRPr="007E6FB9">
        <w:rPr>
          <w:rFonts w:eastAsia="Times New Roman" w:cs="Arial"/>
          <w:sz w:val="24"/>
          <w:szCs w:val="24"/>
          <w:lang w:eastAsia="en-AU"/>
        </w:rPr>
        <w:t xml:space="preserve">A person must not launch from or come onto a beach or foreshore with a </w:t>
      </w:r>
      <w:r w:rsidRPr="007E6FB9">
        <w:rPr>
          <w:rFonts w:eastAsia="Times New Roman" w:cs="Arial"/>
          <w:i/>
          <w:iCs/>
          <w:sz w:val="24"/>
          <w:szCs w:val="24"/>
          <w:lang w:eastAsia="en-AU"/>
        </w:rPr>
        <w:t>personal watercraft</w:t>
      </w:r>
      <w:r w:rsidRPr="007E6FB9">
        <w:rPr>
          <w:rFonts w:eastAsia="Times New Roman" w:cs="Arial"/>
          <w:sz w:val="24"/>
          <w:szCs w:val="24"/>
          <w:lang w:eastAsia="en-AU"/>
        </w:rPr>
        <w:t xml:space="preserve"> or hydrofoil vessel other than in an area designated area. </w:t>
      </w:r>
    </w:p>
    <w:p w14:paraId="5B8D8133" w14:textId="77777777" w:rsidR="000A41DA" w:rsidRPr="007E6FB9" w:rsidRDefault="000A41DA" w:rsidP="003A37F8">
      <w:pPr>
        <w:numPr>
          <w:ilvl w:val="0"/>
          <w:numId w:val="117"/>
        </w:numPr>
        <w:spacing w:after="240" w:line="240" w:lineRule="auto"/>
        <w:ind w:left="720"/>
        <w:jc w:val="both"/>
        <w:textAlignment w:val="baseline"/>
        <w:rPr>
          <w:rFonts w:eastAsia="Times New Roman" w:cs="Arial"/>
          <w:sz w:val="24"/>
          <w:szCs w:val="24"/>
          <w:lang w:eastAsia="en-AU"/>
        </w:rPr>
      </w:pPr>
      <w:r w:rsidRPr="007E6FB9">
        <w:rPr>
          <w:rFonts w:eastAsia="Times New Roman" w:cs="Arial"/>
          <w:sz w:val="24"/>
          <w:szCs w:val="24"/>
          <w:lang w:eastAsia="en-AU"/>
        </w:rPr>
        <w:t xml:space="preserve">The registered owner of any </w:t>
      </w:r>
      <w:r w:rsidRPr="007E6FB9">
        <w:rPr>
          <w:rFonts w:eastAsia="Times New Roman" w:cs="Arial"/>
          <w:i/>
          <w:iCs/>
          <w:sz w:val="24"/>
          <w:szCs w:val="24"/>
          <w:lang w:eastAsia="en-AU"/>
        </w:rPr>
        <w:t>personal watercraft</w:t>
      </w:r>
      <w:r w:rsidRPr="007E6FB9">
        <w:rPr>
          <w:rFonts w:eastAsia="Times New Roman" w:cs="Arial"/>
          <w:sz w:val="24"/>
          <w:szCs w:val="24"/>
          <w:lang w:eastAsia="en-AU"/>
        </w:rPr>
        <w:t xml:space="preserve"> which is on the beach or foreshore other than in a designated area is guilty of an offence. </w:t>
      </w:r>
    </w:p>
    <w:p w14:paraId="5EA25F7C" w14:textId="77777777" w:rsidR="000A41DA" w:rsidRPr="007E6FB9" w:rsidRDefault="000A41DA" w:rsidP="003A37F8">
      <w:pPr>
        <w:numPr>
          <w:ilvl w:val="0"/>
          <w:numId w:val="117"/>
        </w:numPr>
        <w:spacing w:after="240" w:line="240" w:lineRule="auto"/>
        <w:ind w:left="720"/>
        <w:jc w:val="both"/>
        <w:textAlignment w:val="baseline"/>
        <w:rPr>
          <w:rFonts w:eastAsia="Times New Roman" w:cs="Arial"/>
          <w:sz w:val="24"/>
          <w:szCs w:val="24"/>
          <w:lang w:eastAsia="en-AU"/>
        </w:rPr>
      </w:pPr>
      <w:r w:rsidRPr="007E6FB9">
        <w:rPr>
          <w:rFonts w:eastAsia="Times New Roman" w:cs="Arial"/>
          <w:i/>
          <w:iCs/>
          <w:sz w:val="24"/>
          <w:szCs w:val="24"/>
          <w:lang w:eastAsia="en-AU"/>
        </w:rPr>
        <w:t>Council</w:t>
      </w:r>
      <w:r w:rsidRPr="007E6FB9">
        <w:rPr>
          <w:rFonts w:eastAsia="Times New Roman" w:cs="Arial"/>
          <w:sz w:val="24"/>
          <w:szCs w:val="24"/>
          <w:lang w:eastAsia="en-AU"/>
        </w:rPr>
        <w:t xml:space="preserve"> may </w:t>
      </w:r>
      <w:r w:rsidRPr="007E6FB9">
        <w:rPr>
          <w:rFonts w:eastAsia="Times New Roman" w:cs="Arial"/>
          <w:i/>
          <w:iCs/>
          <w:sz w:val="24"/>
          <w:szCs w:val="24"/>
          <w:lang w:eastAsia="en-AU"/>
        </w:rPr>
        <w:t>designate</w:t>
      </w:r>
      <w:r w:rsidRPr="007E6FB9">
        <w:rPr>
          <w:rFonts w:eastAsia="Times New Roman" w:cs="Arial"/>
          <w:sz w:val="24"/>
          <w:szCs w:val="24"/>
          <w:lang w:eastAsia="en-AU"/>
        </w:rPr>
        <w:t xml:space="preserve"> areas within which </w:t>
      </w:r>
      <w:r w:rsidRPr="007E6FB9">
        <w:rPr>
          <w:rFonts w:eastAsia="Times New Roman" w:cs="Arial"/>
          <w:i/>
          <w:iCs/>
          <w:sz w:val="24"/>
          <w:szCs w:val="24"/>
          <w:lang w:eastAsia="en-AU"/>
        </w:rPr>
        <w:t>personal watercraft</w:t>
      </w:r>
      <w:r w:rsidRPr="007E6FB9">
        <w:rPr>
          <w:rFonts w:eastAsia="Times New Roman" w:cs="Arial"/>
          <w:sz w:val="24"/>
          <w:szCs w:val="24"/>
          <w:lang w:eastAsia="en-AU"/>
        </w:rPr>
        <w:t xml:space="preserve"> and hydrofoils may be launched or transferred from </w:t>
      </w:r>
      <w:r w:rsidRPr="007E6FB9">
        <w:rPr>
          <w:rFonts w:eastAsia="Times New Roman" w:cs="Arial"/>
          <w:i/>
          <w:iCs/>
          <w:sz w:val="24"/>
          <w:szCs w:val="24"/>
          <w:lang w:eastAsia="en-AU"/>
        </w:rPr>
        <w:t>foreshore waters</w:t>
      </w:r>
      <w:r w:rsidRPr="007E6FB9">
        <w:rPr>
          <w:rFonts w:eastAsia="Times New Roman" w:cs="Arial"/>
          <w:sz w:val="24"/>
          <w:szCs w:val="24"/>
          <w:lang w:eastAsia="en-AU"/>
        </w:rPr>
        <w:t xml:space="preserve"> to land. </w:t>
      </w:r>
    </w:p>
    <w:p w14:paraId="16360FB6" w14:textId="77777777" w:rsidR="000A41DA" w:rsidRPr="007E6FB9" w:rsidRDefault="000A41DA" w:rsidP="003A37F8">
      <w:pPr>
        <w:numPr>
          <w:ilvl w:val="0"/>
          <w:numId w:val="117"/>
        </w:numPr>
        <w:spacing w:after="240" w:line="240" w:lineRule="auto"/>
        <w:ind w:left="720"/>
        <w:jc w:val="both"/>
        <w:textAlignment w:val="baseline"/>
        <w:rPr>
          <w:rFonts w:eastAsia="Times New Roman" w:cs="Arial"/>
          <w:sz w:val="24"/>
          <w:szCs w:val="24"/>
          <w:lang w:eastAsia="en-AU"/>
        </w:rPr>
      </w:pPr>
      <w:r w:rsidRPr="007E6FB9">
        <w:rPr>
          <w:rFonts w:eastAsia="Times New Roman" w:cs="Arial"/>
          <w:sz w:val="24"/>
          <w:szCs w:val="24"/>
          <w:lang w:eastAsia="en-AU"/>
        </w:rPr>
        <w:t xml:space="preserve">Sub-clause </w:t>
      </w:r>
      <w:r w:rsidRPr="007E6FB9">
        <w:rPr>
          <w:rFonts w:eastAsia="Times New Roman" w:cs="Arial"/>
          <w:color w:val="000000"/>
          <w:sz w:val="24"/>
          <w:szCs w:val="24"/>
          <w:shd w:val="clear" w:color="auto" w:fill="E1E3E6"/>
          <w:lang w:eastAsia="en-AU"/>
        </w:rPr>
        <w:t>(1)</w:t>
      </w:r>
      <w:r w:rsidRPr="007E6FB9">
        <w:rPr>
          <w:rFonts w:eastAsia="Times New Roman" w:cs="Arial"/>
          <w:sz w:val="24"/>
          <w:szCs w:val="24"/>
          <w:lang w:eastAsia="en-AU"/>
        </w:rPr>
        <w:t xml:space="preserve"> does not apply to registered sailing and lifesaving clubs providing training, competition and/or service to the community. </w:t>
      </w:r>
    </w:p>
    <w:p w14:paraId="33056FAB" w14:textId="77777777" w:rsidR="000A41DA" w:rsidRPr="000A41DA" w:rsidRDefault="000A41DA" w:rsidP="003A37F8">
      <w:pPr>
        <w:pStyle w:val="Heading3"/>
        <w:numPr>
          <w:ilvl w:val="0"/>
          <w:numId w:val="20"/>
        </w:numPr>
        <w:ind w:left="360"/>
      </w:pPr>
      <w:bookmarkStart w:id="78" w:name="_Toc141700045"/>
      <w:r w:rsidRPr="000A41DA">
        <w:t>Glass and Sharp Object on Beach</w:t>
      </w:r>
      <w:bookmarkEnd w:id="78"/>
      <w:r w:rsidRPr="000A41DA">
        <w:t> </w:t>
      </w:r>
    </w:p>
    <w:p w14:paraId="7299AF96" w14:textId="77777777" w:rsidR="000A41DA" w:rsidRPr="007E6FB9" w:rsidRDefault="000A41DA" w:rsidP="007E6FB9">
      <w:pPr>
        <w:spacing w:after="240" w:line="240" w:lineRule="auto"/>
        <w:ind w:left="675"/>
        <w:jc w:val="both"/>
        <w:textAlignment w:val="baseline"/>
        <w:rPr>
          <w:rFonts w:eastAsia="Times New Roman" w:cs="Arial"/>
          <w:sz w:val="24"/>
          <w:szCs w:val="24"/>
          <w:lang w:eastAsia="en-AU"/>
        </w:rPr>
      </w:pPr>
      <w:r w:rsidRPr="007E6FB9">
        <w:rPr>
          <w:rFonts w:eastAsia="Times New Roman" w:cs="Arial"/>
          <w:sz w:val="24"/>
          <w:szCs w:val="24"/>
          <w:lang w:val="en-US" w:eastAsia="en-AU"/>
        </w:rPr>
        <w:t xml:space="preserve">A person must not place or leave any glass or sharp object on a </w:t>
      </w:r>
      <w:r w:rsidRPr="007E6FB9">
        <w:rPr>
          <w:rFonts w:eastAsia="Times New Roman" w:cs="Arial"/>
          <w:i/>
          <w:iCs/>
          <w:sz w:val="24"/>
          <w:szCs w:val="24"/>
          <w:lang w:val="en-US" w:eastAsia="en-AU"/>
        </w:rPr>
        <w:t>beach</w:t>
      </w:r>
      <w:r w:rsidRPr="007E6FB9">
        <w:rPr>
          <w:rFonts w:eastAsia="Times New Roman" w:cs="Arial"/>
          <w:sz w:val="24"/>
          <w:szCs w:val="24"/>
          <w:lang w:val="en-US" w:eastAsia="en-AU"/>
        </w:rPr>
        <w:t xml:space="preserve"> </w:t>
      </w:r>
      <w:proofErr w:type="gramStart"/>
      <w:r w:rsidRPr="007E6FB9">
        <w:rPr>
          <w:rFonts w:eastAsia="Times New Roman" w:cs="Arial"/>
          <w:sz w:val="24"/>
          <w:szCs w:val="24"/>
          <w:lang w:val="en-US" w:eastAsia="en-AU"/>
        </w:rPr>
        <w:t>so as to</w:t>
      </w:r>
      <w:proofErr w:type="gramEnd"/>
      <w:r w:rsidRPr="007E6FB9">
        <w:rPr>
          <w:rFonts w:eastAsia="Times New Roman" w:cs="Arial"/>
          <w:sz w:val="24"/>
          <w:szCs w:val="24"/>
          <w:lang w:val="en-US" w:eastAsia="en-AU"/>
        </w:rPr>
        <w:t xml:space="preserve"> create a:</w:t>
      </w:r>
      <w:r w:rsidRPr="007E6FB9">
        <w:rPr>
          <w:rFonts w:eastAsia="Times New Roman" w:cs="Arial"/>
          <w:sz w:val="24"/>
          <w:szCs w:val="24"/>
          <w:lang w:eastAsia="en-AU"/>
        </w:rPr>
        <w:t> </w:t>
      </w:r>
    </w:p>
    <w:p w14:paraId="0CF1FDBD" w14:textId="77777777" w:rsidR="000A41DA" w:rsidRPr="007E6FB9" w:rsidRDefault="000A41DA" w:rsidP="003A37F8">
      <w:pPr>
        <w:numPr>
          <w:ilvl w:val="0"/>
          <w:numId w:val="118"/>
        </w:numPr>
        <w:spacing w:after="240" w:line="240" w:lineRule="auto"/>
        <w:ind w:left="1800"/>
        <w:jc w:val="both"/>
        <w:textAlignment w:val="baseline"/>
        <w:rPr>
          <w:rFonts w:eastAsia="Times New Roman" w:cs="Arial"/>
          <w:sz w:val="24"/>
          <w:szCs w:val="24"/>
          <w:lang w:eastAsia="en-AU"/>
        </w:rPr>
      </w:pPr>
      <w:r w:rsidRPr="007E6FB9">
        <w:rPr>
          <w:rFonts w:eastAsia="Times New Roman" w:cs="Arial"/>
          <w:sz w:val="24"/>
          <w:szCs w:val="24"/>
          <w:lang w:eastAsia="en-AU"/>
        </w:rPr>
        <w:t>hazard; or </w:t>
      </w:r>
    </w:p>
    <w:p w14:paraId="3A9FF308" w14:textId="77777777" w:rsidR="000A41DA" w:rsidRPr="007E6FB9" w:rsidRDefault="000A41DA" w:rsidP="003A37F8">
      <w:pPr>
        <w:numPr>
          <w:ilvl w:val="0"/>
          <w:numId w:val="118"/>
        </w:numPr>
        <w:spacing w:after="240" w:line="240" w:lineRule="auto"/>
        <w:ind w:left="1800"/>
        <w:jc w:val="both"/>
        <w:textAlignment w:val="baseline"/>
        <w:rPr>
          <w:rFonts w:eastAsia="Times New Roman" w:cs="Arial"/>
          <w:sz w:val="24"/>
          <w:szCs w:val="24"/>
          <w:lang w:eastAsia="en-AU"/>
        </w:rPr>
      </w:pPr>
      <w:r w:rsidRPr="007E6FB9">
        <w:rPr>
          <w:rFonts w:eastAsia="Times New Roman" w:cs="Arial"/>
          <w:sz w:val="24"/>
          <w:szCs w:val="24"/>
          <w:lang w:eastAsia="en-AU"/>
        </w:rPr>
        <w:t>danger - </w:t>
      </w:r>
    </w:p>
    <w:p w14:paraId="253B5CAA" w14:textId="77777777" w:rsidR="000A41DA" w:rsidRPr="007E6FB9" w:rsidRDefault="000A41DA" w:rsidP="004B52AC">
      <w:pPr>
        <w:spacing w:after="240" w:line="240" w:lineRule="auto"/>
        <w:ind w:firstLine="1410"/>
        <w:jc w:val="both"/>
        <w:textAlignment w:val="baseline"/>
        <w:rPr>
          <w:rFonts w:eastAsia="Times New Roman" w:cs="Arial"/>
          <w:sz w:val="24"/>
          <w:szCs w:val="24"/>
          <w:lang w:eastAsia="en-AU"/>
        </w:rPr>
      </w:pPr>
      <w:r w:rsidRPr="007E6FB9">
        <w:rPr>
          <w:rFonts w:eastAsia="Times New Roman" w:cs="Arial"/>
          <w:sz w:val="24"/>
          <w:szCs w:val="24"/>
          <w:lang w:val="en-US" w:eastAsia="en-AU"/>
        </w:rPr>
        <w:t xml:space="preserve">to any person on the </w:t>
      </w:r>
      <w:r w:rsidRPr="007E6FB9">
        <w:rPr>
          <w:rFonts w:eastAsia="Times New Roman" w:cs="Arial"/>
          <w:i/>
          <w:iCs/>
          <w:sz w:val="24"/>
          <w:szCs w:val="24"/>
          <w:lang w:val="en-US" w:eastAsia="en-AU"/>
        </w:rPr>
        <w:t>beach</w:t>
      </w:r>
      <w:r w:rsidRPr="007E6FB9">
        <w:rPr>
          <w:rFonts w:eastAsia="Times New Roman" w:cs="Arial"/>
          <w:sz w:val="24"/>
          <w:szCs w:val="24"/>
          <w:lang w:val="en-US" w:eastAsia="en-AU"/>
        </w:rPr>
        <w:t>.</w:t>
      </w:r>
      <w:r w:rsidRPr="007E6FB9">
        <w:rPr>
          <w:rFonts w:eastAsia="Times New Roman" w:cs="Arial"/>
          <w:sz w:val="24"/>
          <w:szCs w:val="24"/>
          <w:lang w:eastAsia="en-AU"/>
        </w:rPr>
        <w:t> </w:t>
      </w:r>
    </w:p>
    <w:p w14:paraId="715EA8AB" w14:textId="77777777" w:rsidR="000A41DA" w:rsidRPr="000A41DA" w:rsidRDefault="000A41DA" w:rsidP="003A37F8">
      <w:pPr>
        <w:pStyle w:val="Heading3"/>
        <w:numPr>
          <w:ilvl w:val="0"/>
          <w:numId w:val="20"/>
        </w:numPr>
        <w:ind w:left="360"/>
      </w:pPr>
      <w:bookmarkStart w:id="79" w:name="_Toc141700046"/>
      <w:r w:rsidRPr="000A41DA">
        <w:t>Glass Free Areas</w:t>
      </w:r>
      <w:bookmarkEnd w:id="79"/>
      <w:r w:rsidRPr="000A41DA">
        <w:t> </w:t>
      </w:r>
    </w:p>
    <w:p w14:paraId="577989D4" w14:textId="77777777" w:rsidR="000A41DA" w:rsidRPr="007E6FB9" w:rsidRDefault="000A41DA" w:rsidP="003A37F8">
      <w:pPr>
        <w:numPr>
          <w:ilvl w:val="0"/>
          <w:numId w:val="119"/>
        </w:numPr>
        <w:spacing w:after="240" w:line="240" w:lineRule="auto"/>
        <w:jc w:val="both"/>
        <w:textAlignment w:val="baseline"/>
        <w:rPr>
          <w:rFonts w:eastAsia="Times New Roman" w:cs="Arial"/>
          <w:sz w:val="24"/>
          <w:szCs w:val="24"/>
          <w:lang w:eastAsia="en-AU"/>
        </w:rPr>
      </w:pPr>
      <w:r w:rsidRPr="007E6FB9">
        <w:rPr>
          <w:rFonts w:eastAsia="Times New Roman" w:cs="Arial"/>
          <w:sz w:val="24"/>
          <w:szCs w:val="24"/>
          <w:lang w:eastAsia="en-AU"/>
        </w:rPr>
        <w:t xml:space="preserve">For the purposes of sub-clause (2) “public holiday” means any day specified as a public holiday in the </w:t>
      </w:r>
      <w:r w:rsidRPr="007E6FB9">
        <w:rPr>
          <w:rFonts w:eastAsia="Times New Roman" w:cs="Arial"/>
          <w:i/>
          <w:iCs/>
          <w:sz w:val="24"/>
          <w:szCs w:val="24"/>
          <w:lang w:eastAsia="en-AU"/>
        </w:rPr>
        <w:t>Public Holidays Act</w:t>
      </w:r>
      <w:r w:rsidRPr="007E6FB9">
        <w:rPr>
          <w:rFonts w:eastAsia="Times New Roman" w:cs="Arial"/>
          <w:sz w:val="24"/>
          <w:szCs w:val="24"/>
          <w:lang w:eastAsia="en-AU"/>
        </w:rPr>
        <w:t xml:space="preserve"> 1993 or gazetted in the </w:t>
      </w:r>
      <w:r w:rsidRPr="007E6FB9">
        <w:rPr>
          <w:rFonts w:eastAsia="Times New Roman" w:cs="Arial"/>
          <w:i/>
          <w:iCs/>
          <w:sz w:val="24"/>
          <w:szCs w:val="24"/>
          <w:lang w:eastAsia="en-AU"/>
        </w:rPr>
        <w:t>Victoria Government Gazette</w:t>
      </w:r>
      <w:r w:rsidRPr="007E6FB9">
        <w:rPr>
          <w:rFonts w:eastAsia="Times New Roman" w:cs="Arial"/>
          <w:sz w:val="24"/>
          <w:szCs w:val="24"/>
          <w:lang w:eastAsia="en-AU"/>
        </w:rPr>
        <w:t xml:space="preserve"> as a public holiday. </w:t>
      </w:r>
    </w:p>
    <w:p w14:paraId="6CA95E75" w14:textId="77777777" w:rsidR="000A41DA" w:rsidRPr="007E6FB9" w:rsidRDefault="000A41DA" w:rsidP="003A37F8">
      <w:pPr>
        <w:numPr>
          <w:ilvl w:val="0"/>
          <w:numId w:val="119"/>
        </w:numPr>
        <w:spacing w:after="240" w:line="240" w:lineRule="auto"/>
        <w:jc w:val="both"/>
        <w:textAlignment w:val="baseline"/>
        <w:rPr>
          <w:rFonts w:eastAsia="Times New Roman" w:cs="Arial"/>
          <w:sz w:val="24"/>
          <w:szCs w:val="24"/>
          <w:lang w:eastAsia="en-AU"/>
        </w:rPr>
      </w:pPr>
      <w:r w:rsidRPr="007E6FB9">
        <w:rPr>
          <w:rFonts w:eastAsia="Times New Roman" w:cs="Arial"/>
          <w:sz w:val="24"/>
          <w:szCs w:val="24"/>
          <w:lang w:eastAsia="en-AU"/>
        </w:rPr>
        <w:t xml:space="preserve">A person must not, without a </w:t>
      </w:r>
      <w:r w:rsidRPr="007E6FB9">
        <w:rPr>
          <w:rFonts w:eastAsia="Times New Roman" w:cs="Arial"/>
          <w:i/>
          <w:iCs/>
          <w:sz w:val="24"/>
          <w:szCs w:val="24"/>
          <w:lang w:eastAsia="en-AU"/>
        </w:rPr>
        <w:t>permit</w:t>
      </w:r>
      <w:r w:rsidRPr="007E6FB9">
        <w:rPr>
          <w:rFonts w:eastAsia="Times New Roman" w:cs="Arial"/>
          <w:sz w:val="24"/>
          <w:szCs w:val="24"/>
          <w:lang w:eastAsia="en-AU"/>
        </w:rPr>
        <w:t>, take any glass container, bottle, receptacle, vessel or like product: </w:t>
      </w:r>
    </w:p>
    <w:p w14:paraId="3899A38B" w14:textId="77777777" w:rsidR="000A41DA" w:rsidRPr="007E6FB9" w:rsidRDefault="000A41DA" w:rsidP="003A37F8">
      <w:pPr>
        <w:numPr>
          <w:ilvl w:val="0"/>
          <w:numId w:val="120"/>
        </w:numPr>
        <w:spacing w:after="240" w:line="240" w:lineRule="auto"/>
        <w:ind w:left="1800"/>
        <w:jc w:val="both"/>
        <w:textAlignment w:val="baseline"/>
        <w:rPr>
          <w:rFonts w:eastAsia="Times New Roman" w:cs="Arial"/>
          <w:sz w:val="24"/>
          <w:szCs w:val="24"/>
          <w:lang w:eastAsia="en-AU"/>
        </w:rPr>
      </w:pPr>
      <w:r w:rsidRPr="007E6FB9">
        <w:rPr>
          <w:rFonts w:eastAsia="Times New Roman" w:cs="Arial"/>
          <w:sz w:val="24"/>
          <w:szCs w:val="24"/>
          <w:lang w:eastAsia="en-AU"/>
        </w:rPr>
        <w:t xml:space="preserve">onto any </w:t>
      </w:r>
      <w:r w:rsidRPr="007E6FB9">
        <w:rPr>
          <w:rFonts w:eastAsia="Times New Roman" w:cs="Arial"/>
          <w:i/>
          <w:iCs/>
          <w:sz w:val="24"/>
          <w:szCs w:val="24"/>
          <w:lang w:eastAsia="en-AU"/>
        </w:rPr>
        <w:t>beach</w:t>
      </w:r>
      <w:r w:rsidRPr="007E6FB9">
        <w:rPr>
          <w:rFonts w:eastAsia="Times New Roman" w:cs="Arial"/>
          <w:sz w:val="24"/>
          <w:szCs w:val="24"/>
          <w:lang w:eastAsia="en-AU"/>
        </w:rPr>
        <w:t xml:space="preserve"> within the municipal district designated by Council; and </w:t>
      </w:r>
    </w:p>
    <w:p w14:paraId="7923DAD8" w14:textId="77777777" w:rsidR="000A41DA" w:rsidRPr="007E6FB9" w:rsidRDefault="000A41DA" w:rsidP="003A37F8">
      <w:pPr>
        <w:numPr>
          <w:ilvl w:val="0"/>
          <w:numId w:val="120"/>
        </w:numPr>
        <w:spacing w:after="240" w:line="240" w:lineRule="auto"/>
        <w:ind w:left="1800"/>
        <w:jc w:val="both"/>
        <w:textAlignment w:val="baseline"/>
        <w:rPr>
          <w:rFonts w:eastAsia="Times New Roman" w:cs="Arial"/>
          <w:sz w:val="24"/>
          <w:szCs w:val="24"/>
          <w:lang w:eastAsia="en-AU"/>
        </w:rPr>
      </w:pPr>
      <w:r w:rsidRPr="007E6FB9">
        <w:rPr>
          <w:rFonts w:eastAsia="Times New Roman" w:cs="Arial"/>
          <w:sz w:val="24"/>
          <w:szCs w:val="24"/>
          <w:lang w:eastAsia="en-AU"/>
        </w:rPr>
        <w:t xml:space="preserve">into or onto any other area </w:t>
      </w:r>
      <w:r w:rsidRPr="007E6FB9">
        <w:rPr>
          <w:rFonts w:eastAsia="Times New Roman" w:cs="Arial"/>
          <w:i/>
          <w:iCs/>
          <w:sz w:val="24"/>
          <w:szCs w:val="24"/>
          <w:lang w:eastAsia="en-AU"/>
        </w:rPr>
        <w:t>designated by</w:t>
      </w:r>
      <w:r w:rsidRPr="007E6FB9">
        <w:rPr>
          <w:rFonts w:eastAsia="Times New Roman" w:cs="Arial"/>
          <w:sz w:val="24"/>
          <w:szCs w:val="24"/>
          <w:lang w:eastAsia="en-AU"/>
        </w:rPr>
        <w:t xml:space="preserve"> </w:t>
      </w:r>
      <w:r w:rsidRPr="007E6FB9">
        <w:rPr>
          <w:rFonts w:eastAsia="Times New Roman" w:cs="Arial"/>
          <w:i/>
          <w:iCs/>
          <w:sz w:val="24"/>
          <w:szCs w:val="24"/>
          <w:lang w:eastAsia="en-AU"/>
        </w:rPr>
        <w:t>Council</w:t>
      </w:r>
      <w:r w:rsidRPr="007E6FB9">
        <w:rPr>
          <w:rFonts w:eastAsia="Times New Roman" w:cs="Arial"/>
          <w:sz w:val="24"/>
          <w:szCs w:val="24"/>
          <w:lang w:eastAsia="en-AU"/>
        </w:rPr>
        <w:t xml:space="preserve"> from time to time to be glass free. </w:t>
      </w:r>
    </w:p>
    <w:p w14:paraId="6F8F7804" w14:textId="62C7DB52" w:rsidR="000A41DA" w:rsidRPr="007E6FB9" w:rsidRDefault="000A41DA" w:rsidP="003A37F8">
      <w:pPr>
        <w:pStyle w:val="ListParagraph"/>
        <w:numPr>
          <w:ilvl w:val="0"/>
          <w:numId w:val="119"/>
        </w:numPr>
        <w:spacing w:after="240" w:line="240" w:lineRule="auto"/>
        <w:jc w:val="both"/>
        <w:textAlignment w:val="baseline"/>
        <w:rPr>
          <w:rFonts w:eastAsia="Times New Roman" w:cs="Arial"/>
          <w:sz w:val="24"/>
          <w:szCs w:val="24"/>
          <w:lang w:eastAsia="en-AU"/>
        </w:rPr>
      </w:pPr>
      <w:r w:rsidRPr="007E6FB9">
        <w:rPr>
          <w:rFonts w:eastAsia="Times New Roman" w:cs="Arial"/>
          <w:sz w:val="24"/>
          <w:szCs w:val="24"/>
          <w:lang w:eastAsia="en-AU"/>
        </w:rPr>
        <w:t>Council may designate areas prohibiting the taking of any glass container, bottle receptacle, vessel or like product for the purpose of this clause. </w:t>
      </w:r>
    </w:p>
    <w:p w14:paraId="6DFC32DA" w14:textId="77777777" w:rsidR="000A41DA" w:rsidRPr="000A41DA" w:rsidRDefault="000A41DA" w:rsidP="003A37F8">
      <w:pPr>
        <w:pStyle w:val="Heading3"/>
        <w:numPr>
          <w:ilvl w:val="0"/>
          <w:numId w:val="20"/>
        </w:numPr>
        <w:ind w:left="360"/>
      </w:pPr>
      <w:bookmarkStart w:id="80" w:name="_Toc141700047"/>
      <w:r w:rsidRPr="000A41DA">
        <w:lastRenderedPageBreak/>
        <w:t>Inflatable Displays on Foreshore or Beaches</w:t>
      </w:r>
      <w:bookmarkEnd w:id="80"/>
      <w:r w:rsidRPr="000A41DA">
        <w:t> </w:t>
      </w:r>
    </w:p>
    <w:p w14:paraId="7F37C9B5" w14:textId="381E2D00" w:rsidR="000A41DA" w:rsidRPr="007E6FB9" w:rsidRDefault="000A41DA" w:rsidP="004B52AC">
      <w:pPr>
        <w:spacing w:after="240" w:line="240" w:lineRule="auto"/>
        <w:ind w:left="360"/>
        <w:jc w:val="both"/>
        <w:textAlignment w:val="baseline"/>
        <w:rPr>
          <w:rFonts w:eastAsia="Times New Roman" w:cs="Arial"/>
          <w:sz w:val="24"/>
          <w:szCs w:val="24"/>
          <w:lang w:eastAsia="en-AU"/>
        </w:rPr>
      </w:pPr>
      <w:r w:rsidRPr="007E6FB9">
        <w:rPr>
          <w:rFonts w:eastAsia="Times New Roman" w:cs="Arial"/>
          <w:sz w:val="24"/>
          <w:szCs w:val="24"/>
          <w:lang w:eastAsia="en-AU"/>
        </w:rPr>
        <w:t xml:space="preserve">A person must not, without a </w:t>
      </w:r>
      <w:r w:rsidRPr="007E6FB9">
        <w:rPr>
          <w:rFonts w:eastAsia="Times New Roman" w:cs="Arial"/>
          <w:i/>
          <w:iCs/>
          <w:sz w:val="24"/>
          <w:szCs w:val="24"/>
          <w:lang w:eastAsia="en-AU"/>
        </w:rPr>
        <w:t>permit,</w:t>
      </w:r>
      <w:r w:rsidRPr="007E6FB9">
        <w:rPr>
          <w:rFonts w:eastAsia="Times New Roman" w:cs="Arial"/>
          <w:sz w:val="24"/>
          <w:szCs w:val="24"/>
          <w:lang w:eastAsia="en-AU"/>
        </w:rPr>
        <w:t xml:space="preserve"> place or allow to remain on the </w:t>
      </w:r>
      <w:r w:rsidRPr="007E6FB9">
        <w:rPr>
          <w:rFonts w:eastAsia="Times New Roman" w:cs="Arial"/>
          <w:i/>
          <w:iCs/>
          <w:sz w:val="24"/>
          <w:szCs w:val="24"/>
          <w:lang w:eastAsia="en-AU"/>
        </w:rPr>
        <w:t>foreshore</w:t>
      </w:r>
      <w:r w:rsidRPr="007E6FB9">
        <w:rPr>
          <w:rFonts w:eastAsia="Times New Roman" w:cs="Arial"/>
          <w:sz w:val="24"/>
          <w:szCs w:val="24"/>
          <w:lang w:eastAsia="en-AU"/>
        </w:rPr>
        <w:t xml:space="preserve"> or a </w:t>
      </w:r>
      <w:r w:rsidRPr="007E6FB9">
        <w:rPr>
          <w:rFonts w:eastAsia="Times New Roman" w:cs="Arial"/>
          <w:i/>
          <w:iCs/>
          <w:sz w:val="24"/>
          <w:szCs w:val="24"/>
          <w:lang w:eastAsia="en-AU"/>
        </w:rPr>
        <w:t>beach</w:t>
      </w:r>
      <w:r w:rsidRPr="007E6FB9">
        <w:rPr>
          <w:rFonts w:eastAsia="Times New Roman" w:cs="Arial"/>
          <w:sz w:val="24"/>
          <w:szCs w:val="24"/>
          <w:lang w:eastAsia="en-AU"/>
        </w:rPr>
        <w:t xml:space="preserve"> any inflatable sign, inflatable display, inflatable banner, inflatable gantry, inflatable amusement devices or other inflatable object.</w:t>
      </w:r>
    </w:p>
    <w:p w14:paraId="3F9C7A6E" w14:textId="77777777" w:rsidR="001F419C" w:rsidRDefault="001F419C" w:rsidP="000A41DA">
      <w:pPr>
        <w:spacing w:after="0" w:line="240" w:lineRule="auto"/>
        <w:ind w:left="840"/>
        <w:jc w:val="both"/>
        <w:textAlignment w:val="baseline"/>
        <w:rPr>
          <w:rFonts w:eastAsia="Times New Roman" w:cs="Arial"/>
          <w:lang w:eastAsia="en-AU"/>
        </w:rPr>
      </w:pPr>
    </w:p>
    <w:p w14:paraId="4BEF45B3" w14:textId="2E82EC9D" w:rsidR="001F419C" w:rsidRDefault="001F419C">
      <w:pPr>
        <w:spacing w:line="259" w:lineRule="auto"/>
        <w:rPr>
          <w:rFonts w:eastAsia="Times New Roman" w:cs="Arial"/>
          <w:lang w:eastAsia="en-AU"/>
        </w:rPr>
      </w:pPr>
      <w:r>
        <w:rPr>
          <w:rFonts w:eastAsia="Times New Roman" w:cs="Arial"/>
          <w:lang w:eastAsia="en-AU"/>
        </w:rPr>
        <w:br w:type="page"/>
      </w:r>
    </w:p>
    <w:p w14:paraId="08DCC98C" w14:textId="77777777" w:rsidR="00E23BD0" w:rsidRDefault="00E23BD0" w:rsidP="00E23BD0">
      <w:pPr>
        <w:pStyle w:val="Heading1"/>
      </w:pPr>
    </w:p>
    <w:p w14:paraId="60A9D5C7" w14:textId="77777777" w:rsidR="00E23BD0" w:rsidRDefault="00E23BD0" w:rsidP="00E23BD0">
      <w:pPr>
        <w:pStyle w:val="Heading1"/>
      </w:pPr>
    </w:p>
    <w:p w14:paraId="046B43BB" w14:textId="77777777" w:rsidR="00E23BD0" w:rsidRDefault="00E23BD0" w:rsidP="00E23BD0">
      <w:pPr>
        <w:pStyle w:val="Heading1"/>
      </w:pPr>
    </w:p>
    <w:p w14:paraId="736BC0F6" w14:textId="52A3CE4B" w:rsidR="000A41DA" w:rsidRDefault="000A41DA" w:rsidP="00E23BD0">
      <w:pPr>
        <w:pStyle w:val="Heading1"/>
      </w:pPr>
      <w:bookmarkStart w:id="81" w:name="_Toc141700048"/>
      <w:r w:rsidRPr="000A41DA">
        <w:t>Part 8</w:t>
      </w:r>
      <w:r w:rsidR="00E23BD0">
        <w:t xml:space="preserve"> -</w:t>
      </w:r>
      <w:r w:rsidR="000A4029">
        <w:t xml:space="preserve"> </w:t>
      </w:r>
      <w:r w:rsidR="004B52AC">
        <w:br/>
      </w:r>
      <w:r w:rsidRPr="000A41DA">
        <w:t>Administration and Enforcement</w:t>
      </w:r>
      <w:bookmarkEnd w:id="81"/>
    </w:p>
    <w:p w14:paraId="2A6D82A9" w14:textId="463A4FEE" w:rsidR="001F419C" w:rsidRDefault="001F419C">
      <w:pPr>
        <w:spacing w:line="259" w:lineRule="auto"/>
      </w:pPr>
      <w:r>
        <w:br w:type="page"/>
      </w:r>
    </w:p>
    <w:p w14:paraId="07D680BA" w14:textId="1155D515" w:rsidR="000A41DA" w:rsidRPr="009E0792" w:rsidRDefault="000A41DA" w:rsidP="001F419C">
      <w:pPr>
        <w:pStyle w:val="Heading2"/>
        <w:rPr>
          <w:b w:val="0"/>
          <w:bCs/>
        </w:rPr>
      </w:pPr>
      <w:bookmarkStart w:id="82" w:name="_Toc141700049"/>
      <w:r w:rsidRPr="009E0792">
        <w:rPr>
          <w:b w:val="0"/>
          <w:bCs/>
        </w:rPr>
        <w:lastRenderedPageBreak/>
        <w:t>Division 1</w:t>
      </w:r>
      <w:r w:rsidR="000A4029" w:rsidRPr="009E0792">
        <w:rPr>
          <w:b w:val="0"/>
          <w:bCs/>
        </w:rPr>
        <w:t>:</w:t>
      </w:r>
      <w:r w:rsidRPr="009E0792">
        <w:rPr>
          <w:b w:val="0"/>
          <w:bCs/>
        </w:rPr>
        <w:t xml:space="preserve"> Permits, </w:t>
      </w:r>
      <w:proofErr w:type="gramStart"/>
      <w:r w:rsidRPr="009E0792">
        <w:rPr>
          <w:b w:val="0"/>
          <w:bCs/>
        </w:rPr>
        <w:t>Fees</w:t>
      </w:r>
      <w:proofErr w:type="gramEnd"/>
      <w:r w:rsidRPr="009E0792">
        <w:rPr>
          <w:b w:val="0"/>
          <w:bCs/>
        </w:rPr>
        <w:t xml:space="preserve"> and Delegations</w:t>
      </w:r>
      <w:bookmarkEnd w:id="82"/>
      <w:r w:rsidRPr="009E0792">
        <w:rPr>
          <w:b w:val="0"/>
          <w:bCs/>
        </w:rPr>
        <w:t> </w:t>
      </w:r>
    </w:p>
    <w:p w14:paraId="4B150DA7" w14:textId="77777777" w:rsidR="000A41DA" w:rsidRPr="0055463E" w:rsidRDefault="000A41DA" w:rsidP="003A37F8">
      <w:pPr>
        <w:pStyle w:val="Heading3"/>
        <w:numPr>
          <w:ilvl w:val="0"/>
          <w:numId w:val="20"/>
        </w:numPr>
        <w:ind w:left="360"/>
        <w:rPr>
          <w:rFonts w:eastAsia="Times New Roman"/>
          <w:bCs/>
          <w:lang w:eastAsia="en-AU"/>
        </w:rPr>
      </w:pPr>
      <w:bookmarkStart w:id="83" w:name="_Toc141700050"/>
      <w:r w:rsidRPr="0055463E">
        <w:t>Applying for a permit</w:t>
      </w:r>
      <w:bookmarkEnd w:id="83"/>
      <w:r w:rsidRPr="0055463E">
        <w:t> </w:t>
      </w:r>
    </w:p>
    <w:p w14:paraId="01B98E59" w14:textId="77777777" w:rsidR="000A41DA" w:rsidRPr="00EF2298" w:rsidRDefault="000A41DA" w:rsidP="003A37F8">
      <w:pPr>
        <w:numPr>
          <w:ilvl w:val="0"/>
          <w:numId w:val="121"/>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 person may apply for a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by: </w:t>
      </w:r>
    </w:p>
    <w:p w14:paraId="4696952B" w14:textId="77777777" w:rsidR="000A41DA" w:rsidRPr="00EF2298" w:rsidRDefault="000A41DA" w:rsidP="003A37F8">
      <w:pPr>
        <w:numPr>
          <w:ilvl w:val="0"/>
          <w:numId w:val="122"/>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lodging with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an application that contains any information required by this Local Law and the Procedures and Protocols Manual; and </w:t>
      </w:r>
    </w:p>
    <w:p w14:paraId="19E56C3E" w14:textId="77777777" w:rsidR="000A41DA" w:rsidRPr="00EF2298" w:rsidRDefault="000A41DA" w:rsidP="003A37F8">
      <w:pPr>
        <w:numPr>
          <w:ilvl w:val="0"/>
          <w:numId w:val="122"/>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paying to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the appropriate fee. </w:t>
      </w:r>
    </w:p>
    <w:p w14:paraId="117633EF" w14:textId="77777777" w:rsidR="000A41DA" w:rsidRPr="00EF2298" w:rsidRDefault="000A41DA" w:rsidP="003A37F8">
      <w:pPr>
        <w:numPr>
          <w:ilvl w:val="0"/>
          <w:numId w:val="121"/>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Wherever in this Local Law a </w:t>
      </w:r>
      <w:r w:rsidRPr="00EF2298">
        <w:rPr>
          <w:rFonts w:eastAsia="Times New Roman" w:cs="Arial"/>
          <w:i/>
          <w:iCs/>
          <w:sz w:val="24"/>
          <w:szCs w:val="24"/>
          <w:lang w:eastAsia="en-AU"/>
        </w:rPr>
        <w:t>permit</w:t>
      </w:r>
      <w:r w:rsidRPr="00EF2298">
        <w:rPr>
          <w:rFonts w:eastAsia="Times New Roman" w:cs="Arial"/>
          <w:b/>
          <w:bCs/>
          <w:sz w:val="24"/>
          <w:szCs w:val="24"/>
          <w:lang w:eastAsia="en-AU"/>
        </w:rPr>
        <w:t xml:space="preserve"> </w:t>
      </w:r>
      <w:r w:rsidRPr="00EF2298">
        <w:rPr>
          <w:rFonts w:eastAsia="Times New Roman" w:cs="Arial"/>
          <w:sz w:val="24"/>
          <w:szCs w:val="24"/>
          <w:lang w:eastAsia="en-AU"/>
        </w:rPr>
        <w:t xml:space="preserve">is required, </w:t>
      </w:r>
      <w:r w:rsidRPr="00EF2298">
        <w:rPr>
          <w:rFonts w:eastAsia="Times New Roman" w:cs="Arial"/>
          <w:i/>
          <w:iCs/>
          <w:sz w:val="24"/>
          <w:szCs w:val="24"/>
          <w:lang w:eastAsia="en-AU"/>
        </w:rPr>
        <w:t xml:space="preserve">Council </w:t>
      </w:r>
      <w:r w:rsidRPr="00EF2298">
        <w:rPr>
          <w:rFonts w:eastAsia="Times New Roman" w:cs="Arial"/>
          <w:sz w:val="24"/>
          <w:szCs w:val="24"/>
          <w:lang w:eastAsia="en-AU"/>
        </w:rPr>
        <w:t>may:  </w:t>
      </w:r>
    </w:p>
    <w:p w14:paraId="7EB30E25" w14:textId="77777777" w:rsidR="000A41DA" w:rsidRPr="00EF2298" w:rsidRDefault="000A41DA" w:rsidP="003A37F8">
      <w:pPr>
        <w:numPr>
          <w:ilvl w:val="0"/>
          <w:numId w:val="12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grant the </w:t>
      </w:r>
      <w:proofErr w:type="gramStart"/>
      <w:r w:rsidRPr="00EF2298">
        <w:rPr>
          <w:rFonts w:eastAsia="Times New Roman" w:cs="Arial"/>
          <w:i/>
          <w:iCs/>
          <w:sz w:val="24"/>
          <w:szCs w:val="24"/>
          <w:lang w:eastAsia="en-AU"/>
        </w:rPr>
        <w:t>permit</w:t>
      </w:r>
      <w:r w:rsidRPr="00EF2298">
        <w:rPr>
          <w:rFonts w:eastAsia="Times New Roman" w:cs="Arial"/>
          <w:sz w:val="24"/>
          <w:szCs w:val="24"/>
          <w:lang w:eastAsia="en-AU"/>
        </w:rPr>
        <w:t>;</w:t>
      </w:r>
      <w:proofErr w:type="gramEnd"/>
      <w:r w:rsidRPr="00EF2298">
        <w:rPr>
          <w:rFonts w:eastAsia="Times New Roman" w:cs="Arial"/>
          <w:sz w:val="24"/>
          <w:szCs w:val="24"/>
          <w:lang w:eastAsia="en-AU"/>
        </w:rPr>
        <w:t> </w:t>
      </w:r>
    </w:p>
    <w:p w14:paraId="363295BB" w14:textId="77777777" w:rsidR="000A41DA" w:rsidRPr="00EF2298" w:rsidRDefault="000A41DA" w:rsidP="003A37F8">
      <w:pPr>
        <w:numPr>
          <w:ilvl w:val="0"/>
          <w:numId w:val="12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refuse to grant the </w:t>
      </w:r>
      <w:proofErr w:type="gramStart"/>
      <w:r w:rsidRPr="00EF2298">
        <w:rPr>
          <w:rFonts w:eastAsia="Times New Roman" w:cs="Arial"/>
          <w:i/>
          <w:iCs/>
          <w:sz w:val="24"/>
          <w:szCs w:val="24"/>
          <w:lang w:eastAsia="en-AU"/>
        </w:rPr>
        <w:t>permit</w:t>
      </w:r>
      <w:r w:rsidRPr="00EF2298">
        <w:rPr>
          <w:rFonts w:eastAsia="Times New Roman" w:cs="Arial"/>
          <w:sz w:val="24"/>
          <w:szCs w:val="24"/>
          <w:lang w:eastAsia="en-AU"/>
        </w:rPr>
        <w:t>;</w:t>
      </w:r>
      <w:proofErr w:type="gramEnd"/>
      <w:r w:rsidRPr="00EF2298">
        <w:rPr>
          <w:rFonts w:eastAsia="Times New Roman" w:cs="Arial"/>
          <w:sz w:val="24"/>
          <w:szCs w:val="24"/>
          <w:lang w:eastAsia="en-AU"/>
        </w:rPr>
        <w:t> </w:t>
      </w:r>
    </w:p>
    <w:p w14:paraId="4DA6FD2D" w14:textId="77777777" w:rsidR="000A41DA" w:rsidRPr="00EF2298" w:rsidRDefault="000A41DA" w:rsidP="003A37F8">
      <w:pPr>
        <w:numPr>
          <w:ilvl w:val="0"/>
          <w:numId w:val="12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grant the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subject to conditions; or  </w:t>
      </w:r>
    </w:p>
    <w:p w14:paraId="1A4B83D0" w14:textId="77777777" w:rsidR="000A41DA" w:rsidRPr="00EF2298" w:rsidRDefault="000A41DA" w:rsidP="003A37F8">
      <w:pPr>
        <w:numPr>
          <w:ilvl w:val="0"/>
          <w:numId w:val="12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determine that no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is required. </w:t>
      </w:r>
    </w:p>
    <w:p w14:paraId="5E0C7B95" w14:textId="77777777" w:rsidR="000A41DA" w:rsidRPr="00EF2298" w:rsidRDefault="000A41DA" w:rsidP="003A37F8">
      <w:pPr>
        <w:numPr>
          <w:ilvl w:val="0"/>
          <w:numId w:val="121"/>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require the application to provide additional information before an application for a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or for an exemption for a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will be considered. </w:t>
      </w:r>
    </w:p>
    <w:p w14:paraId="1FEDE5BD" w14:textId="77777777" w:rsidR="000A41DA" w:rsidRPr="00EF2298" w:rsidRDefault="000A41DA" w:rsidP="003A37F8">
      <w:pPr>
        <w:numPr>
          <w:ilvl w:val="0"/>
          <w:numId w:val="121"/>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require a person making an application to give public notice of the application which will entitle a person to make a submission in relation to the application for a </w:t>
      </w:r>
      <w:r w:rsidRPr="00EF2298">
        <w:rPr>
          <w:rFonts w:eastAsia="Times New Roman" w:cs="Arial"/>
          <w:i/>
          <w:iCs/>
          <w:sz w:val="24"/>
          <w:szCs w:val="24"/>
          <w:lang w:eastAsia="en-AU"/>
        </w:rPr>
        <w:t>permit</w:t>
      </w:r>
      <w:r w:rsidRPr="00EF2298">
        <w:rPr>
          <w:rFonts w:eastAsia="Times New Roman" w:cs="Arial"/>
          <w:sz w:val="24"/>
          <w:szCs w:val="24"/>
          <w:lang w:eastAsia="en-AU"/>
        </w:rPr>
        <w:t>. </w:t>
      </w:r>
    </w:p>
    <w:p w14:paraId="049338A3" w14:textId="77777777" w:rsidR="000A41DA" w:rsidRPr="00EF2298" w:rsidRDefault="000A41DA" w:rsidP="003A37F8">
      <w:pPr>
        <w:numPr>
          <w:ilvl w:val="0"/>
          <w:numId w:val="121"/>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 </w:t>
      </w:r>
      <w:r w:rsidRPr="00EF2298">
        <w:rPr>
          <w:rFonts w:eastAsia="Times New Roman" w:cs="Arial"/>
          <w:i/>
          <w:iCs/>
          <w:sz w:val="24"/>
          <w:szCs w:val="24"/>
          <w:lang w:eastAsia="en-AU"/>
        </w:rPr>
        <w:t>permit</w:t>
      </w:r>
      <w:r w:rsidRPr="00EF2298">
        <w:rPr>
          <w:rFonts w:eastAsia="Times New Roman" w:cs="Arial"/>
          <w:b/>
          <w:bCs/>
          <w:sz w:val="24"/>
          <w:szCs w:val="24"/>
          <w:lang w:eastAsia="en-AU"/>
        </w:rPr>
        <w:t xml:space="preserve"> </w:t>
      </w:r>
      <w:r w:rsidRPr="00EF2298">
        <w:rPr>
          <w:rFonts w:eastAsia="Times New Roman" w:cs="Arial"/>
          <w:sz w:val="24"/>
          <w:szCs w:val="24"/>
          <w:lang w:eastAsia="en-AU"/>
        </w:rPr>
        <w:t xml:space="preserve">will be in the form approved by </w:t>
      </w:r>
      <w:r w:rsidRPr="00EF2298">
        <w:rPr>
          <w:rFonts w:eastAsia="Times New Roman" w:cs="Arial"/>
          <w:i/>
          <w:iCs/>
          <w:sz w:val="24"/>
          <w:szCs w:val="24"/>
          <w:lang w:eastAsia="en-AU"/>
        </w:rPr>
        <w:t>Council</w:t>
      </w:r>
      <w:r w:rsidRPr="00EF2298">
        <w:rPr>
          <w:rFonts w:eastAsia="Times New Roman" w:cs="Arial"/>
          <w:b/>
          <w:bCs/>
          <w:sz w:val="24"/>
          <w:szCs w:val="24"/>
          <w:lang w:eastAsia="en-AU"/>
        </w:rPr>
        <w:t xml:space="preserve"> </w:t>
      </w:r>
      <w:r w:rsidRPr="00EF2298">
        <w:rPr>
          <w:rFonts w:eastAsia="Times New Roman" w:cs="Arial"/>
          <w:sz w:val="24"/>
          <w:szCs w:val="24"/>
          <w:lang w:eastAsia="en-AU"/>
        </w:rPr>
        <w:t xml:space="preserve">from time to time and may include any condition which </w:t>
      </w:r>
      <w:r w:rsidRPr="00EF2298">
        <w:rPr>
          <w:rFonts w:eastAsia="Times New Roman" w:cs="Arial"/>
          <w:i/>
          <w:iCs/>
          <w:sz w:val="24"/>
          <w:szCs w:val="24"/>
          <w:lang w:eastAsia="en-AU"/>
        </w:rPr>
        <w:t xml:space="preserve">Council </w:t>
      </w:r>
      <w:r w:rsidRPr="00EF2298">
        <w:rPr>
          <w:rFonts w:eastAsia="Times New Roman" w:cs="Arial"/>
          <w:sz w:val="24"/>
          <w:szCs w:val="24"/>
          <w:lang w:eastAsia="en-AU"/>
        </w:rPr>
        <w:t>considers to be reasonable and appropriate, including:  </w:t>
      </w:r>
    </w:p>
    <w:p w14:paraId="0CBCF42C" w14:textId="45BCF53D" w:rsidR="000A41DA" w:rsidRDefault="000A41DA"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42FFD">
        <w:rPr>
          <w:rFonts w:eastAsia="Times New Roman" w:cs="Arial"/>
          <w:color w:val="000000"/>
          <w:sz w:val="24"/>
          <w:szCs w:val="24"/>
          <w:lang w:eastAsia="en-AU"/>
        </w:rPr>
        <w:t xml:space="preserve">requirement that a security bond, release, indemnity and/or guarantee (in a form specified) be lodged with or given to </w:t>
      </w:r>
      <w:r w:rsidRPr="00742FFD">
        <w:rPr>
          <w:rFonts w:eastAsia="Times New Roman" w:cs="Arial"/>
          <w:i/>
          <w:iCs/>
          <w:color w:val="000000"/>
          <w:sz w:val="24"/>
          <w:szCs w:val="24"/>
          <w:lang w:eastAsia="en-AU"/>
        </w:rPr>
        <w:t>Council</w:t>
      </w:r>
      <w:r w:rsidRPr="00742FFD">
        <w:rPr>
          <w:rFonts w:eastAsia="Times New Roman" w:cs="Arial"/>
          <w:b/>
          <w:bCs/>
          <w:color w:val="000000"/>
          <w:sz w:val="24"/>
          <w:szCs w:val="24"/>
          <w:lang w:eastAsia="en-AU"/>
        </w:rPr>
        <w:t xml:space="preserve"> </w:t>
      </w:r>
      <w:r w:rsidRPr="00742FFD">
        <w:rPr>
          <w:rFonts w:eastAsia="Times New Roman" w:cs="Arial"/>
          <w:color w:val="000000"/>
          <w:sz w:val="24"/>
          <w:szCs w:val="24"/>
          <w:lang w:eastAsia="en-AU"/>
        </w:rPr>
        <w:t xml:space="preserve">to secure the proper performance of the </w:t>
      </w:r>
      <w:proofErr w:type="gramStart"/>
      <w:r w:rsidRPr="00742FFD">
        <w:rPr>
          <w:rFonts w:eastAsia="Times New Roman" w:cs="Arial"/>
          <w:i/>
          <w:iCs/>
          <w:color w:val="000000"/>
          <w:sz w:val="24"/>
          <w:szCs w:val="24"/>
          <w:lang w:eastAsia="en-AU"/>
        </w:rPr>
        <w:t>permit</w:t>
      </w:r>
      <w:r w:rsidRPr="00742FFD">
        <w:rPr>
          <w:rFonts w:eastAsia="Times New Roman" w:cs="Arial"/>
          <w:color w:val="000000"/>
          <w:sz w:val="24"/>
          <w:szCs w:val="24"/>
          <w:lang w:eastAsia="en-AU"/>
        </w:rPr>
        <w:t>;</w:t>
      </w:r>
      <w:proofErr w:type="gramEnd"/>
      <w:r w:rsidRPr="00742FFD">
        <w:rPr>
          <w:rFonts w:eastAsia="Times New Roman" w:cs="Arial"/>
          <w:color w:val="000000"/>
          <w:sz w:val="24"/>
          <w:szCs w:val="24"/>
          <w:lang w:eastAsia="en-AU"/>
        </w:rPr>
        <w:t>  </w:t>
      </w:r>
    </w:p>
    <w:p w14:paraId="203AD303" w14:textId="77777777" w:rsidR="00742FFD" w:rsidRPr="00742FFD" w:rsidRDefault="00742FFD"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42FFD">
        <w:rPr>
          <w:rFonts w:eastAsia="Times New Roman" w:cs="Arial"/>
          <w:color w:val="000000"/>
          <w:sz w:val="24"/>
          <w:szCs w:val="24"/>
          <w:lang w:eastAsia="en-AU"/>
        </w:rPr>
        <w:t xml:space="preserve">a requirement that </w:t>
      </w:r>
      <w:proofErr w:type="gramStart"/>
      <w:r w:rsidRPr="00742FFD">
        <w:rPr>
          <w:rFonts w:eastAsia="Times New Roman" w:cs="Arial"/>
          <w:color w:val="000000"/>
          <w:sz w:val="24"/>
          <w:szCs w:val="24"/>
          <w:lang w:eastAsia="en-AU"/>
        </w:rPr>
        <w:t>notice</w:t>
      </w:r>
      <w:proofErr w:type="gramEnd"/>
      <w:r w:rsidRPr="00742FFD">
        <w:rPr>
          <w:rFonts w:eastAsia="Times New Roman" w:cs="Arial"/>
          <w:color w:val="000000"/>
          <w:sz w:val="24"/>
          <w:szCs w:val="24"/>
          <w:lang w:eastAsia="en-AU"/>
        </w:rPr>
        <w:t xml:space="preserve"> be given to </w:t>
      </w:r>
      <w:r w:rsidRPr="00742FFD">
        <w:rPr>
          <w:rFonts w:eastAsia="Times New Roman" w:cs="Arial"/>
          <w:i/>
          <w:iCs/>
          <w:color w:val="000000"/>
          <w:sz w:val="24"/>
          <w:szCs w:val="24"/>
          <w:lang w:eastAsia="en-AU"/>
        </w:rPr>
        <w:t>Council</w:t>
      </w:r>
      <w:r w:rsidRPr="00742FFD">
        <w:rPr>
          <w:rFonts w:eastAsia="Times New Roman" w:cs="Arial"/>
          <w:b/>
          <w:bCs/>
          <w:color w:val="000000"/>
          <w:sz w:val="24"/>
          <w:szCs w:val="24"/>
          <w:lang w:eastAsia="en-AU"/>
        </w:rPr>
        <w:t xml:space="preserve"> </w:t>
      </w:r>
      <w:r w:rsidRPr="00742FFD">
        <w:rPr>
          <w:rFonts w:eastAsia="Times New Roman" w:cs="Arial"/>
          <w:color w:val="000000"/>
          <w:sz w:val="24"/>
          <w:szCs w:val="24"/>
          <w:lang w:eastAsia="en-AU"/>
        </w:rPr>
        <w:t xml:space="preserve">as to when the activities or use authorised by the </w:t>
      </w:r>
      <w:r w:rsidRPr="00742FFD">
        <w:rPr>
          <w:rFonts w:eastAsia="Times New Roman" w:cs="Arial"/>
          <w:i/>
          <w:iCs/>
          <w:color w:val="000000"/>
          <w:sz w:val="24"/>
          <w:szCs w:val="24"/>
          <w:lang w:eastAsia="en-AU"/>
        </w:rPr>
        <w:t>permit</w:t>
      </w:r>
      <w:r w:rsidRPr="00742FFD">
        <w:rPr>
          <w:rFonts w:eastAsia="Times New Roman" w:cs="Arial"/>
          <w:b/>
          <w:bCs/>
          <w:color w:val="000000"/>
          <w:sz w:val="24"/>
          <w:szCs w:val="24"/>
          <w:lang w:eastAsia="en-AU"/>
        </w:rPr>
        <w:t xml:space="preserve"> </w:t>
      </w:r>
      <w:r w:rsidRPr="00742FFD">
        <w:rPr>
          <w:rFonts w:eastAsia="Times New Roman" w:cs="Arial"/>
          <w:color w:val="000000"/>
          <w:sz w:val="24"/>
          <w:szCs w:val="24"/>
          <w:lang w:eastAsia="en-AU"/>
        </w:rPr>
        <w:t>will be carried out or will occur;  </w:t>
      </w:r>
    </w:p>
    <w:p w14:paraId="44278EB5" w14:textId="77777777" w:rsidR="00742FFD" w:rsidRPr="00742FFD" w:rsidRDefault="00742FFD"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42FFD">
        <w:rPr>
          <w:rFonts w:eastAsia="Times New Roman" w:cs="Arial"/>
          <w:color w:val="000000"/>
          <w:sz w:val="24"/>
          <w:szCs w:val="24"/>
          <w:lang w:eastAsia="en-AU"/>
        </w:rPr>
        <w:t xml:space="preserve">a time limit on the </w:t>
      </w:r>
      <w:r w:rsidRPr="00742FFD">
        <w:rPr>
          <w:rFonts w:eastAsia="Times New Roman" w:cs="Arial"/>
          <w:i/>
          <w:iCs/>
          <w:color w:val="000000"/>
          <w:sz w:val="24"/>
          <w:szCs w:val="24"/>
          <w:lang w:eastAsia="en-AU"/>
        </w:rPr>
        <w:t>permit</w:t>
      </w:r>
      <w:r w:rsidRPr="00742FFD">
        <w:rPr>
          <w:rFonts w:eastAsia="Times New Roman" w:cs="Arial"/>
          <w:b/>
          <w:bCs/>
          <w:color w:val="000000"/>
          <w:sz w:val="24"/>
          <w:szCs w:val="24"/>
          <w:lang w:eastAsia="en-AU"/>
        </w:rPr>
        <w:t xml:space="preserve"> </w:t>
      </w:r>
      <w:r w:rsidRPr="00742FFD">
        <w:rPr>
          <w:rFonts w:eastAsia="Times New Roman" w:cs="Arial"/>
          <w:color w:val="000000"/>
          <w:sz w:val="24"/>
          <w:szCs w:val="24"/>
          <w:lang w:eastAsia="en-AU"/>
        </w:rPr>
        <w:t xml:space="preserve">or on the activities authorised by </w:t>
      </w:r>
      <w:proofErr w:type="gramStart"/>
      <w:r w:rsidRPr="00742FFD">
        <w:rPr>
          <w:rFonts w:eastAsia="Times New Roman" w:cs="Arial"/>
          <w:color w:val="000000"/>
          <w:sz w:val="24"/>
          <w:szCs w:val="24"/>
          <w:lang w:eastAsia="en-AU"/>
        </w:rPr>
        <w:t>it;</w:t>
      </w:r>
      <w:proofErr w:type="gramEnd"/>
      <w:r w:rsidRPr="00742FFD">
        <w:rPr>
          <w:rFonts w:eastAsia="Times New Roman" w:cs="Arial"/>
          <w:color w:val="000000"/>
          <w:sz w:val="24"/>
          <w:szCs w:val="24"/>
          <w:lang w:eastAsia="en-AU"/>
        </w:rPr>
        <w:t> </w:t>
      </w:r>
    </w:p>
    <w:p w14:paraId="6ADC0BA3" w14:textId="77777777" w:rsidR="00742FFD" w:rsidRPr="00742FFD" w:rsidRDefault="00742FFD"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42FFD">
        <w:rPr>
          <w:rFonts w:eastAsia="Times New Roman" w:cs="Arial"/>
          <w:color w:val="000000"/>
          <w:sz w:val="24"/>
          <w:szCs w:val="24"/>
          <w:lang w:eastAsia="en-AU"/>
        </w:rPr>
        <w:t xml:space="preserve">provision for extension of the </w:t>
      </w:r>
      <w:proofErr w:type="gramStart"/>
      <w:r w:rsidRPr="00742FFD">
        <w:rPr>
          <w:rFonts w:eastAsia="Times New Roman" w:cs="Arial"/>
          <w:i/>
          <w:iCs/>
          <w:color w:val="000000"/>
          <w:sz w:val="24"/>
          <w:szCs w:val="24"/>
          <w:lang w:eastAsia="en-AU"/>
        </w:rPr>
        <w:t>permit</w:t>
      </w:r>
      <w:r w:rsidRPr="00742FFD">
        <w:rPr>
          <w:rFonts w:eastAsia="Times New Roman" w:cs="Arial"/>
          <w:b/>
          <w:bCs/>
          <w:color w:val="000000"/>
          <w:sz w:val="24"/>
          <w:szCs w:val="24"/>
          <w:lang w:eastAsia="en-AU"/>
        </w:rPr>
        <w:t>;</w:t>
      </w:r>
      <w:proofErr w:type="gramEnd"/>
      <w:r w:rsidRPr="00742FFD">
        <w:rPr>
          <w:rFonts w:eastAsia="Times New Roman" w:cs="Arial"/>
          <w:b/>
          <w:bCs/>
          <w:color w:val="000000"/>
          <w:sz w:val="24"/>
          <w:szCs w:val="24"/>
          <w:lang w:eastAsia="en-AU"/>
        </w:rPr>
        <w:t> </w:t>
      </w:r>
      <w:r w:rsidRPr="00742FFD">
        <w:rPr>
          <w:rFonts w:eastAsia="Times New Roman" w:cs="Arial"/>
          <w:color w:val="000000"/>
          <w:sz w:val="24"/>
          <w:szCs w:val="24"/>
          <w:lang w:eastAsia="en-AU"/>
        </w:rPr>
        <w:t> </w:t>
      </w:r>
    </w:p>
    <w:p w14:paraId="5CA5DCEA" w14:textId="77777777" w:rsidR="00742FFD" w:rsidRPr="00742FFD" w:rsidRDefault="00742FFD"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42FFD">
        <w:rPr>
          <w:rFonts w:eastAsia="Times New Roman" w:cs="Arial"/>
          <w:color w:val="000000"/>
          <w:sz w:val="24"/>
          <w:szCs w:val="24"/>
          <w:lang w:eastAsia="en-AU"/>
        </w:rPr>
        <w:t xml:space="preserve">the payment of a fee or </w:t>
      </w:r>
      <w:proofErr w:type="gramStart"/>
      <w:r w:rsidRPr="00742FFD">
        <w:rPr>
          <w:rFonts w:eastAsia="Times New Roman" w:cs="Arial"/>
          <w:color w:val="000000"/>
          <w:sz w:val="24"/>
          <w:szCs w:val="24"/>
          <w:lang w:eastAsia="en-AU"/>
        </w:rPr>
        <w:t>charge;</w:t>
      </w:r>
      <w:proofErr w:type="gramEnd"/>
      <w:r w:rsidRPr="00742FFD">
        <w:rPr>
          <w:rFonts w:eastAsia="Times New Roman" w:cs="Arial"/>
          <w:color w:val="000000"/>
          <w:sz w:val="24"/>
          <w:szCs w:val="24"/>
          <w:lang w:eastAsia="en-AU"/>
        </w:rPr>
        <w:t>  </w:t>
      </w:r>
    </w:p>
    <w:p w14:paraId="227C000B" w14:textId="77777777" w:rsidR="00742FFD" w:rsidRPr="00742FFD" w:rsidRDefault="00742FFD"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42FFD">
        <w:rPr>
          <w:rFonts w:eastAsia="Times New Roman" w:cs="Arial"/>
          <w:color w:val="000000"/>
          <w:sz w:val="24"/>
          <w:szCs w:val="24"/>
          <w:lang w:eastAsia="en-AU"/>
        </w:rPr>
        <w:t xml:space="preserve">a standard to be </w:t>
      </w:r>
      <w:proofErr w:type="gramStart"/>
      <w:r w:rsidRPr="00742FFD">
        <w:rPr>
          <w:rFonts w:eastAsia="Times New Roman" w:cs="Arial"/>
          <w:color w:val="000000"/>
          <w:sz w:val="24"/>
          <w:szCs w:val="24"/>
          <w:lang w:eastAsia="en-AU"/>
        </w:rPr>
        <w:t>applied;</w:t>
      </w:r>
      <w:proofErr w:type="gramEnd"/>
      <w:r w:rsidRPr="00742FFD">
        <w:rPr>
          <w:rFonts w:eastAsia="Times New Roman" w:cs="Arial"/>
          <w:color w:val="000000"/>
          <w:sz w:val="24"/>
          <w:szCs w:val="24"/>
          <w:lang w:eastAsia="en-AU"/>
        </w:rPr>
        <w:t>  </w:t>
      </w:r>
    </w:p>
    <w:p w14:paraId="04820F35" w14:textId="77777777" w:rsidR="007B0A84" w:rsidRPr="007B0A84" w:rsidRDefault="007B0A84"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B0A84">
        <w:rPr>
          <w:rFonts w:eastAsia="Times New Roman" w:cs="Arial"/>
          <w:color w:val="000000"/>
          <w:sz w:val="24"/>
          <w:szCs w:val="24"/>
          <w:lang w:eastAsia="en-AU"/>
        </w:rPr>
        <w:t xml:space="preserve">that the </w:t>
      </w:r>
      <w:r w:rsidRPr="007B0A84">
        <w:rPr>
          <w:rFonts w:eastAsia="Times New Roman" w:cs="Arial"/>
          <w:i/>
          <w:iCs/>
          <w:color w:val="000000"/>
          <w:sz w:val="24"/>
          <w:szCs w:val="24"/>
          <w:lang w:eastAsia="en-AU"/>
        </w:rPr>
        <w:t>permit</w:t>
      </w:r>
      <w:r w:rsidRPr="007B0A84">
        <w:rPr>
          <w:rFonts w:eastAsia="Times New Roman" w:cs="Arial"/>
          <w:b/>
          <w:bCs/>
          <w:color w:val="000000"/>
          <w:sz w:val="24"/>
          <w:szCs w:val="24"/>
          <w:lang w:eastAsia="en-AU"/>
        </w:rPr>
        <w:t xml:space="preserve"> </w:t>
      </w:r>
      <w:r w:rsidRPr="007B0A84">
        <w:rPr>
          <w:rFonts w:eastAsia="Times New Roman" w:cs="Arial"/>
          <w:color w:val="000000"/>
          <w:sz w:val="24"/>
          <w:szCs w:val="24"/>
          <w:lang w:eastAsia="en-AU"/>
        </w:rPr>
        <w:t xml:space="preserve">is conditional on the happening of a certain event or </w:t>
      </w:r>
      <w:proofErr w:type="gramStart"/>
      <w:r w:rsidRPr="007B0A84">
        <w:rPr>
          <w:rFonts w:eastAsia="Times New Roman" w:cs="Arial"/>
          <w:color w:val="000000"/>
          <w:sz w:val="24"/>
          <w:szCs w:val="24"/>
          <w:lang w:eastAsia="en-AU"/>
        </w:rPr>
        <w:t>prerequisite;</w:t>
      </w:r>
      <w:proofErr w:type="gramEnd"/>
      <w:r w:rsidRPr="007B0A84">
        <w:rPr>
          <w:rFonts w:eastAsia="Times New Roman" w:cs="Arial"/>
          <w:color w:val="000000"/>
          <w:sz w:val="24"/>
          <w:szCs w:val="24"/>
          <w:lang w:eastAsia="en-AU"/>
        </w:rPr>
        <w:t>  </w:t>
      </w:r>
    </w:p>
    <w:p w14:paraId="3473D37C" w14:textId="77777777" w:rsidR="007B0A84" w:rsidRPr="007B0A84" w:rsidRDefault="007B0A84"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B0A84">
        <w:rPr>
          <w:rFonts w:eastAsia="Times New Roman" w:cs="Arial"/>
          <w:color w:val="000000"/>
          <w:sz w:val="24"/>
          <w:szCs w:val="24"/>
          <w:lang w:eastAsia="en-AU"/>
        </w:rPr>
        <w:lastRenderedPageBreak/>
        <w:t xml:space="preserve">that the </w:t>
      </w:r>
      <w:r w:rsidRPr="007B0A84">
        <w:rPr>
          <w:rFonts w:eastAsia="Times New Roman" w:cs="Arial"/>
          <w:i/>
          <w:iCs/>
          <w:color w:val="000000"/>
          <w:sz w:val="24"/>
          <w:szCs w:val="24"/>
          <w:lang w:eastAsia="en-AU"/>
        </w:rPr>
        <w:t xml:space="preserve">permit </w:t>
      </w:r>
      <w:r w:rsidRPr="007B0A84">
        <w:rPr>
          <w:rFonts w:eastAsia="Times New Roman" w:cs="Arial"/>
          <w:color w:val="000000"/>
          <w:sz w:val="24"/>
          <w:szCs w:val="24"/>
          <w:lang w:eastAsia="en-AU"/>
        </w:rPr>
        <w:t xml:space="preserve">is conditional upon the rectification, remedying or restoration of any situation or </w:t>
      </w:r>
      <w:proofErr w:type="gramStart"/>
      <w:r w:rsidRPr="007B0A84">
        <w:rPr>
          <w:rFonts w:eastAsia="Times New Roman" w:cs="Arial"/>
          <w:color w:val="000000"/>
          <w:sz w:val="24"/>
          <w:szCs w:val="24"/>
          <w:lang w:eastAsia="en-AU"/>
        </w:rPr>
        <w:t>circumstance;</w:t>
      </w:r>
      <w:proofErr w:type="gramEnd"/>
      <w:r w:rsidRPr="007B0A84">
        <w:rPr>
          <w:rFonts w:eastAsia="Times New Roman" w:cs="Arial"/>
          <w:color w:val="000000"/>
          <w:sz w:val="24"/>
          <w:szCs w:val="24"/>
          <w:lang w:eastAsia="en-AU"/>
        </w:rPr>
        <w:t>  </w:t>
      </w:r>
    </w:p>
    <w:p w14:paraId="133B2F85" w14:textId="77777777" w:rsidR="007B0A84" w:rsidRPr="007B0A84" w:rsidRDefault="007B0A84"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B0A84">
        <w:rPr>
          <w:rFonts w:eastAsia="Times New Roman" w:cs="Arial"/>
          <w:color w:val="000000"/>
          <w:sz w:val="24"/>
          <w:szCs w:val="24"/>
          <w:lang w:eastAsia="en-AU"/>
        </w:rPr>
        <w:t>any condition required in an incorporated document; or  </w:t>
      </w:r>
    </w:p>
    <w:p w14:paraId="0C3DA4BD" w14:textId="77777777" w:rsidR="007B0A84" w:rsidRPr="007B0A84" w:rsidRDefault="007B0A84" w:rsidP="003A37F8">
      <w:pPr>
        <w:pStyle w:val="ListParagraph"/>
        <w:numPr>
          <w:ilvl w:val="0"/>
          <w:numId w:val="124"/>
        </w:numPr>
        <w:spacing w:after="240" w:line="240" w:lineRule="auto"/>
        <w:ind w:left="1851" w:hanging="357"/>
        <w:contextualSpacing w:val="0"/>
        <w:textAlignment w:val="baseline"/>
        <w:rPr>
          <w:rFonts w:eastAsia="Times New Roman" w:cs="Arial"/>
          <w:color w:val="000000"/>
          <w:sz w:val="24"/>
          <w:szCs w:val="24"/>
          <w:lang w:eastAsia="en-AU"/>
        </w:rPr>
      </w:pPr>
      <w:r w:rsidRPr="007B0A84">
        <w:rPr>
          <w:rFonts w:eastAsia="Times New Roman" w:cs="Arial"/>
          <w:color w:val="000000"/>
          <w:sz w:val="24"/>
          <w:szCs w:val="24"/>
          <w:lang w:eastAsia="en-AU"/>
        </w:rPr>
        <w:t>where the applicant</w:t>
      </w:r>
      <w:r w:rsidRPr="007B0A84">
        <w:rPr>
          <w:rFonts w:eastAsia="Times New Roman" w:cs="Arial"/>
          <w:b/>
          <w:bCs/>
          <w:color w:val="000000"/>
          <w:sz w:val="24"/>
          <w:szCs w:val="24"/>
          <w:lang w:eastAsia="en-AU"/>
        </w:rPr>
        <w:t xml:space="preserve"> </w:t>
      </w:r>
      <w:r w:rsidRPr="007B0A84">
        <w:rPr>
          <w:rFonts w:eastAsia="Times New Roman" w:cs="Arial"/>
          <w:color w:val="000000"/>
          <w:sz w:val="24"/>
          <w:szCs w:val="24"/>
          <w:lang w:eastAsia="en-AU"/>
        </w:rPr>
        <w:t xml:space="preserve">is not the </w:t>
      </w:r>
      <w:r w:rsidRPr="007B0A84">
        <w:rPr>
          <w:rFonts w:eastAsia="Times New Roman" w:cs="Arial"/>
          <w:i/>
          <w:iCs/>
          <w:color w:val="000000"/>
          <w:sz w:val="24"/>
          <w:szCs w:val="24"/>
          <w:lang w:eastAsia="en-AU"/>
        </w:rPr>
        <w:t>owner</w:t>
      </w:r>
      <w:r w:rsidRPr="007B0A84">
        <w:rPr>
          <w:rFonts w:eastAsia="Times New Roman" w:cs="Arial"/>
          <w:b/>
          <w:bCs/>
          <w:color w:val="000000"/>
          <w:sz w:val="24"/>
          <w:szCs w:val="24"/>
          <w:lang w:eastAsia="en-AU"/>
        </w:rPr>
        <w:t xml:space="preserve"> </w:t>
      </w:r>
      <w:r w:rsidRPr="007B0A84">
        <w:rPr>
          <w:rFonts w:eastAsia="Times New Roman" w:cs="Arial"/>
          <w:color w:val="000000"/>
          <w:sz w:val="24"/>
          <w:szCs w:val="24"/>
          <w:lang w:eastAsia="en-AU"/>
        </w:rPr>
        <w:t xml:space="preserve">of the relevant premises, that the consent of the </w:t>
      </w:r>
      <w:r w:rsidRPr="007B0A84">
        <w:rPr>
          <w:rFonts w:eastAsia="Times New Roman" w:cs="Arial"/>
          <w:i/>
          <w:iCs/>
          <w:color w:val="000000"/>
          <w:sz w:val="24"/>
          <w:szCs w:val="24"/>
          <w:lang w:eastAsia="en-AU"/>
        </w:rPr>
        <w:t>owner</w:t>
      </w:r>
      <w:r w:rsidRPr="007B0A84">
        <w:rPr>
          <w:rFonts w:eastAsia="Times New Roman" w:cs="Arial"/>
          <w:b/>
          <w:bCs/>
          <w:color w:val="000000"/>
          <w:sz w:val="24"/>
          <w:szCs w:val="24"/>
          <w:lang w:eastAsia="en-AU"/>
        </w:rPr>
        <w:t xml:space="preserve"> </w:t>
      </w:r>
      <w:r w:rsidRPr="007B0A84">
        <w:rPr>
          <w:rFonts w:eastAsia="Times New Roman" w:cs="Arial"/>
          <w:color w:val="000000"/>
          <w:sz w:val="24"/>
          <w:szCs w:val="24"/>
          <w:lang w:eastAsia="en-AU"/>
        </w:rPr>
        <w:t>be obtained.  </w:t>
      </w:r>
    </w:p>
    <w:p w14:paraId="38CD6325" w14:textId="2B56FAEC" w:rsidR="000A41DA" w:rsidRPr="00EC6CF4" w:rsidRDefault="000A41DA" w:rsidP="003A37F8">
      <w:pPr>
        <w:pStyle w:val="ListParagraph"/>
        <w:numPr>
          <w:ilvl w:val="0"/>
          <w:numId w:val="121"/>
        </w:numPr>
        <w:spacing w:after="240" w:line="240" w:lineRule="auto"/>
        <w:ind w:hanging="357"/>
        <w:contextualSpacing w:val="0"/>
        <w:textAlignment w:val="baseline"/>
        <w:rPr>
          <w:rFonts w:eastAsia="Times New Roman" w:cs="Arial"/>
          <w:color w:val="000000"/>
          <w:sz w:val="24"/>
          <w:szCs w:val="24"/>
          <w:lang w:eastAsia="en-AU"/>
        </w:rPr>
      </w:pPr>
      <w:r w:rsidRPr="00EC6CF4">
        <w:rPr>
          <w:rFonts w:eastAsia="Times New Roman" w:cs="Arial"/>
          <w:color w:val="000000"/>
          <w:sz w:val="24"/>
          <w:szCs w:val="24"/>
          <w:lang w:eastAsia="en-AU"/>
        </w:rPr>
        <w:t xml:space="preserve">Unless otherwise stated in the </w:t>
      </w:r>
      <w:r w:rsidRPr="00EC6CF4">
        <w:rPr>
          <w:rFonts w:eastAsia="Times New Roman" w:cs="Arial"/>
          <w:i/>
          <w:iCs/>
          <w:color w:val="000000"/>
          <w:sz w:val="24"/>
          <w:szCs w:val="24"/>
          <w:lang w:eastAsia="en-AU"/>
        </w:rPr>
        <w:t>permit</w:t>
      </w:r>
      <w:r w:rsidRPr="00EC6CF4">
        <w:rPr>
          <w:rFonts w:eastAsia="Times New Roman" w:cs="Arial"/>
          <w:color w:val="000000"/>
          <w:sz w:val="24"/>
          <w:szCs w:val="24"/>
          <w:lang w:eastAsia="en-AU"/>
        </w:rPr>
        <w:t xml:space="preserve">, a </w:t>
      </w:r>
      <w:r w:rsidRPr="00EC6CF4">
        <w:rPr>
          <w:rFonts w:eastAsia="Times New Roman" w:cs="Arial"/>
          <w:i/>
          <w:iCs/>
          <w:color w:val="000000"/>
          <w:sz w:val="24"/>
          <w:szCs w:val="24"/>
          <w:lang w:eastAsia="en-AU"/>
        </w:rPr>
        <w:t>permit</w:t>
      </w:r>
      <w:r w:rsidRPr="00EC6CF4">
        <w:rPr>
          <w:rFonts w:eastAsia="Times New Roman" w:cs="Arial"/>
          <w:color w:val="000000"/>
          <w:sz w:val="24"/>
          <w:szCs w:val="24"/>
          <w:lang w:eastAsia="en-AU"/>
        </w:rPr>
        <w:t>:  </w:t>
      </w:r>
    </w:p>
    <w:p w14:paraId="3A6164F9" w14:textId="2F0648FC" w:rsidR="000A41DA" w:rsidRPr="007B0A84" w:rsidRDefault="000A41DA" w:rsidP="003A37F8">
      <w:pPr>
        <w:pStyle w:val="ListParagraph"/>
        <w:numPr>
          <w:ilvl w:val="0"/>
          <w:numId w:val="125"/>
        </w:numPr>
        <w:spacing w:after="240" w:line="240" w:lineRule="auto"/>
        <w:ind w:left="1797" w:hanging="357"/>
        <w:contextualSpacing w:val="0"/>
        <w:textAlignment w:val="baseline"/>
        <w:rPr>
          <w:rFonts w:eastAsia="Times New Roman" w:cs="Arial"/>
          <w:color w:val="000000"/>
          <w:sz w:val="24"/>
          <w:szCs w:val="24"/>
          <w:lang w:eastAsia="en-AU"/>
        </w:rPr>
      </w:pPr>
      <w:r w:rsidRPr="007B0A84">
        <w:rPr>
          <w:rFonts w:eastAsia="Times New Roman" w:cs="Arial"/>
          <w:color w:val="000000"/>
          <w:sz w:val="24"/>
          <w:szCs w:val="24"/>
          <w:lang w:eastAsia="en-AU"/>
        </w:rPr>
        <w:t>(</w:t>
      </w:r>
      <w:proofErr w:type="gramStart"/>
      <w:r w:rsidRPr="007B0A84">
        <w:rPr>
          <w:rFonts w:eastAsia="Times New Roman" w:cs="Arial"/>
          <w:color w:val="000000"/>
          <w:sz w:val="24"/>
          <w:szCs w:val="24"/>
          <w:lang w:eastAsia="en-AU"/>
        </w:rPr>
        <w:t>authorises</w:t>
      </w:r>
      <w:proofErr w:type="gramEnd"/>
      <w:r w:rsidRPr="007B0A84">
        <w:rPr>
          <w:rFonts w:eastAsia="Times New Roman" w:cs="Arial"/>
          <w:color w:val="000000"/>
          <w:sz w:val="24"/>
          <w:szCs w:val="24"/>
          <w:lang w:eastAsia="en-AU"/>
        </w:rPr>
        <w:t xml:space="preserve"> only the person or persons named on the </w:t>
      </w:r>
      <w:r w:rsidRPr="007B0A84">
        <w:rPr>
          <w:rFonts w:eastAsia="Times New Roman" w:cs="Arial"/>
          <w:b/>
          <w:bCs/>
          <w:color w:val="000000"/>
          <w:sz w:val="24"/>
          <w:szCs w:val="24"/>
          <w:lang w:eastAsia="en-AU"/>
        </w:rPr>
        <w:t xml:space="preserve">permit </w:t>
      </w:r>
      <w:r w:rsidRPr="007B0A84">
        <w:rPr>
          <w:rFonts w:eastAsia="Times New Roman" w:cs="Arial"/>
          <w:color w:val="000000"/>
          <w:sz w:val="24"/>
          <w:szCs w:val="24"/>
          <w:lang w:eastAsia="en-AU"/>
        </w:rPr>
        <w:t xml:space="preserve">to carry out the activity authorised by the </w:t>
      </w:r>
      <w:r w:rsidRPr="007B0A84">
        <w:rPr>
          <w:rFonts w:eastAsia="Times New Roman" w:cs="Arial"/>
          <w:i/>
          <w:iCs/>
          <w:color w:val="000000"/>
          <w:sz w:val="24"/>
          <w:szCs w:val="24"/>
          <w:lang w:eastAsia="en-AU"/>
        </w:rPr>
        <w:t>permit</w:t>
      </w:r>
      <w:r w:rsidRPr="007B0A84">
        <w:rPr>
          <w:rFonts w:eastAsia="Times New Roman" w:cs="Arial"/>
          <w:color w:val="000000"/>
          <w:sz w:val="24"/>
          <w:szCs w:val="24"/>
          <w:lang w:eastAsia="en-AU"/>
        </w:rPr>
        <w:t>, including by engaging contractors or appointing agents; and  </w:t>
      </w:r>
    </w:p>
    <w:p w14:paraId="456B78D4" w14:textId="1F2AC2FE" w:rsidR="000A41DA" w:rsidRPr="007B0A84" w:rsidRDefault="000A41DA" w:rsidP="003A37F8">
      <w:pPr>
        <w:pStyle w:val="ListParagraph"/>
        <w:numPr>
          <w:ilvl w:val="0"/>
          <w:numId w:val="125"/>
        </w:numPr>
        <w:spacing w:after="240" w:line="240" w:lineRule="auto"/>
        <w:ind w:left="1797" w:hanging="357"/>
        <w:contextualSpacing w:val="0"/>
        <w:jc w:val="both"/>
        <w:textAlignment w:val="baseline"/>
        <w:rPr>
          <w:rFonts w:eastAsia="Times New Roman" w:cs="Arial"/>
          <w:sz w:val="24"/>
          <w:szCs w:val="24"/>
          <w:lang w:eastAsia="en-AU"/>
        </w:rPr>
      </w:pPr>
      <w:r w:rsidRPr="007B0A84">
        <w:rPr>
          <w:rFonts w:eastAsia="Times New Roman" w:cs="Arial"/>
          <w:sz w:val="24"/>
          <w:szCs w:val="24"/>
          <w:lang w:eastAsia="en-AU"/>
        </w:rPr>
        <w:t>is not transferable. </w:t>
      </w:r>
    </w:p>
    <w:p w14:paraId="470724B9" w14:textId="77777777" w:rsidR="000A41DA" w:rsidRPr="0055463E" w:rsidRDefault="000A41DA" w:rsidP="003A37F8">
      <w:pPr>
        <w:pStyle w:val="Heading3"/>
        <w:numPr>
          <w:ilvl w:val="0"/>
          <w:numId w:val="20"/>
        </w:numPr>
        <w:ind w:left="360"/>
        <w:rPr>
          <w:rFonts w:eastAsia="Times New Roman"/>
          <w:bCs/>
          <w:lang w:eastAsia="en-AU"/>
        </w:rPr>
      </w:pPr>
      <w:bookmarkStart w:id="84" w:name="_Toc141700051"/>
      <w:r w:rsidRPr="0055463E">
        <w:t>Fees and Charges</w:t>
      </w:r>
      <w:bookmarkEnd w:id="84"/>
      <w:r w:rsidRPr="0055463E">
        <w:rPr>
          <w:rFonts w:eastAsia="Times New Roman"/>
          <w:bCs/>
          <w:lang w:eastAsia="en-AU"/>
        </w:rPr>
        <w:t> </w:t>
      </w:r>
    </w:p>
    <w:p w14:paraId="7818A086" w14:textId="77777777" w:rsidR="000A41DA" w:rsidRPr="00EF2298" w:rsidRDefault="000A41DA" w:rsidP="003A37F8">
      <w:pPr>
        <w:numPr>
          <w:ilvl w:val="0"/>
          <w:numId w:val="126"/>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from time to time, by resolution determine a fee, charge, fare or rent in relation to any property, undertaking, good, </w:t>
      </w:r>
      <w:proofErr w:type="gramStart"/>
      <w:r w:rsidRPr="00EF2298">
        <w:rPr>
          <w:rFonts w:eastAsia="Times New Roman" w:cs="Arial"/>
          <w:sz w:val="24"/>
          <w:szCs w:val="24"/>
          <w:lang w:eastAsia="en-AU"/>
        </w:rPr>
        <w:t>service</w:t>
      </w:r>
      <w:proofErr w:type="gramEnd"/>
      <w:r w:rsidRPr="00EF2298">
        <w:rPr>
          <w:rFonts w:eastAsia="Times New Roman" w:cs="Arial"/>
          <w:sz w:val="24"/>
          <w:szCs w:val="24"/>
          <w:lang w:eastAsia="en-AU"/>
        </w:rPr>
        <w:t xml:space="preserve"> or other act, matter or thing. </w:t>
      </w:r>
    </w:p>
    <w:p w14:paraId="63D33448" w14:textId="77777777" w:rsidR="000A41DA" w:rsidRPr="00EF2298" w:rsidRDefault="000A41DA" w:rsidP="003A37F8">
      <w:pPr>
        <w:numPr>
          <w:ilvl w:val="0"/>
          <w:numId w:val="126"/>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impose: </w:t>
      </w:r>
    </w:p>
    <w:p w14:paraId="11217D11" w14:textId="2099E7CD" w:rsidR="000A41DA" w:rsidRPr="004B5813" w:rsidRDefault="000A41DA" w:rsidP="003A37F8">
      <w:pPr>
        <w:pStyle w:val="ListParagraph"/>
        <w:numPr>
          <w:ilvl w:val="2"/>
          <w:numId w:val="127"/>
        </w:numPr>
        <w:spacing w:after="240" w:line="240" w:lineRule="auto"/>
        <w:ind w:left="1797" w:hanging="357"/>
        <w:contextualSpacing w:val="0"/>
        <w:textAlignment w:val="baseline"/>
        <w:rPr>
          <w:rFonts w:eastAsia="Times New Roman" w:cs="Arial"/>
          <w:sz w:val="24"/>
          <w:szCs w:val="24"/>
          <w:lang w:eastAsia="en-AU"/>
        </w:rPr>
      </w:pPr>
      <w:r w:rsidRPr="004B5813">
        <w:rPr>
          <w:rFonts w:eastAsia="Times New Roman" w:cs="Arial"/>
          <w:sz w:val="24"/>
          <w:szCs w:val="24"/>
          <w:lang w:eastAsia="en-AU"/>
        </w:rPr>
        <w:t xml:space="preserve">specific </w:t>
      </w:r>
      <w:proofErr w:type="gramStart"/>
      <w:r w:rsidRPr="004B5813">
        <w:rPr>
          <w:rFonts w:eastAsia="Times New Roman" w:cs="Arial"/>
          <w:sz w:val="24"/>
          <w:szCs w:val="24"/>
          <w:lang w:eastAsia="en-AU"/>
        </w:rPr>
        <w:t>fees;</w:t>
      </w:r>
      <w:proofErr w:type="gramEnd"/>
      <w:r w:rsidRPr="004B5813">
        <w:rPr>
          <w:rFonts w:eastAsia="Times New Roman" w:cs="Arial"/>
          <w:sz w:val="24"/>
          <w:szCs w:val="24"/>
          <w:lang w:eastAsia="en-AU"/>
        </w:rPr>
        <w:t> </w:t>
      </w:r>
    </w:p>
    <w:p w14:paraId="4CC7BC48" w14:textId="4B5E7957" w:rsidR="000A41DA" w:rsidRPr="004B5813" w:rsidRDefault="000A41DA" w:rsidP="003A37F8">
      <w:pPr>
        <w:pStyle w:val="ListParagraph"/>
        <w:numPr>
          <w:ilvl w:val="2"/>
          <w:numId w:val="127"/>
        </w:numPr>
        <w:spacing w:after="240" w:line="240" w:lineRule="auto"/>
        <w:ind w:left="1797" w:hanging="357"/>
        <w:contextualSpacing w:val="0"/>
        <w:textAlignment w:val="baseline"/>
        <w:rPr>
          <w:rFonts w:eastAsia="Times New Roman" w:cs="Arial"/>
          <w:sz w:val="24"/>
          <w:szCs w:val="24"/>
          <w:lang w:eastAsia="en-AU"/>
        </w:rPr>
      </w:pPr>
      <w:r w:rsidRPr="004B5813">
        <w:rPr>
          <w:rFonts w:eastAsia="Times New Roman" w:cs="Arial"/>
          <w:sz w:val="24"/>
          <w:szCs w:val="24"/>
          <w:lang w:eastAsia="en-AU"/>
        </w:rPr>
        <w:t xml:space="preserve">maximum or minimum </w:t>
      </w:r>
      <w:proofErr w:type="gramStart"/>
      <w:r w:rsidRPr="004B5813">
        <w:rPr>
          <w:rFonts w:eastAsia="Times New Roman" w:cs="Arial"/>
          <w:sz w:val="24"/>
          <w:szCs w:val="24"/>
          <w:lang w:eastAsia="en-AU"/>
        </w:rPr>
        <w:t>fees;</w:t>
      </w:r>
      <w:proofErr w:type="gramEnd"/>
      <w:r w:rsidRPr="004B5813">
        <w:rPr>
          <w:rFonts w:eastAsia="Times New Roman" w:cs="Arial"/>
          <w:sz w:val="24"/>
          <w:szCs w:val="24"/>
          <w:lang w:eastAsia="en-AU"/>
        </w:rPr>
        <w:t> </w:t>
      </w:r>
    </w:p>
    <w:p w14:paraId="258EFE75" w14:textId="0261DE98" w:rsidR="000A41DA" w:rsidRPr="004B5813" w:rsidRDefault="000A41DA" w:rsidP="003A37F8">
      <w:pPr>
        <w:pStyle w:val="ListParagraph"/>
        <w:numPr>
          <w:ilvl w:val="2"/>
          <w:numId w:val="127"/>
        </w:numPr>
        <w:spacing w:after="240" w:line="240" w:lineRule="auto"/>
        <w:ind w:left="1797" w:hanging="357"/>
        <w:contextualSpacing w:val="0"/>
        <w:textAlignment w:val="baseline"/>
        <w:rPr>
          <w:rFonts w:eastAsia="Times New Roman" w:cs="Arial"/>
          <w:sz w:val="24"/>
          <w:szCs w:val="24"/>
          <w:lang w:eastAsia="en-AU"/>
        </w:rPr>
      </w:pPr>
      <w:r w:rsidRPr="004B5813">
        <w:rPr>
          <w:rFonts w:eastAsia="Times New Roman" w:cs="Arial"/>
          <w:sz w:val="24"/>
          <w:szCs w:val="24"/>
          <w:lang w:eastAsia="en-AU"/>
        </w:rPr>
        <w:t xml:space="preserve">maximum and minimum </w:t>
      </w:r>
      <w:proofErr w:type="gramStart"/>
      <w:r w:rsidRPr="004B5813">
        <w:rPr>
          <w:rFonts w:eastAsia="Times New Roman" w:cs="Arial"/>
          <w:sz w:val="24"/>
          <w:szCs w:val="24"/>
          <w:lang w:eastAsia="en-AU"/>
        </w:rPr>
        <w:t>fees;</w:t>
      </w:r>
      <w:proofErr w:type="gramEnd"/>
      <w:r w:rsidRPr="004B5813">
        <w:rPr>
          <w:rFonts w:eastAsia="Times New Roman" w:cs="Arial"/>
          <w:sz w:val="24"/>
          <w:szCs w:val="24"/>
          <w:lang w:eastAsia="en-AU"/>
        </w:rPr>
        <w:t> </w:t>
      </w:r>
    </w:p>
    <w:p w14:paraId="079513FE" w14:textId="5D0126EE" w:rsidR="000A41DA" w:rsidRPr="004B5813" w:rsidRDefault="000A41DA" w:rsidP="003A37F8">
      <w:pPr>
        <w:pStyle w:val="ListParagraph"/>
        <w:numPr>
          <w:ilvl w:val="2"/>
          <w:numId w:val="127"/>
        </w:numPr>
        <w:spacing w:after="240" w:line="240" w:lineRule="auto"/>
        <w:ind w:left="1797" w:hanging="357"/>
        <w:contextualSpacing w:val="0"/>
        <w:textAlignment w:val="baseline"/>
        <w:rPr>
          <w:rFonts w:eastAsia="Times New Roman" w:cs="Arial"/>
          <w:sz w:val="24"/>
          <w:szCs w:val="24"/>
          <w:lang w:eastAsia="en-AU"/>
        </w:rPr>
      </w:pPr>
      <w:r w:rsidRPr="004B5813">
        <w:rPr>
          <w:rFonts w:eastAsia="Times New Roman" w:cs="Arial"/>
          <w:sz w:val="24"/>
          <w:szCs w:val="24"/>
          <w:lang w:eastAsia="en-AU"/>
        </w:rPr>
        <w:t>(</w:t>
      </w:r>
      <w:proofErr w:type="gramStart"/>
      <w:r w:rsidRPr="004B5813">
        <w:rPr>
          <w:rFonts w:eastAsia="Times New Roman" w:cs="Arial"/>
          <w:sz w:val="24"/>
          <w:szCs w:val="24"/>
          <w:lang w:eastAsia="en-AU"/>
        </w:rPr>
        <w:t>scales</w:t>
      </w:r>
      <w:proofErr w:type="gramEnd"/>
      <w:r w:rsidRPr="004B5813">
        <w:rPr>
          <w:rFonts w:eastAsia="Times New Roman" w:cs="Arial"/>
          <w:sz w:val="24"/>
          <w:szCs w:val="24"/>
          <w:lang w:eastAsia="en-AU"/>
        </w:rPr>
        <w:t xml:space="preserve"> of fees according to the value of goods or services</w:t>
      </w:r>
      <w:r w:rsidR="004B5813" w:rsidRPr="004B5813">
        <w:rPr>
          <w:rFonts w:eastAsia="Times New Roman" w:cs="Arial"/>
          <w:sz w:val="24"/>
          <w:szCs w:val="24"/>
          <w:lang w:eastAsia="en-AU"/>
        </w:rPr>
        <w:t xml:space="preserve"> </w:t>
      </w:r>
      <w:r w:rsidRPr="004B5813">
        <w:rPr>
          <w:rFonts w:eastAsia="Times New Roman" w:cs="Arial"/>
          <w:sz w:val="24"/>
          <w:szCs w:val="24"/>
          <w:lang w:eastAsia="en-AU"/>
        </w:rPr>
        <w:t>provided for the fees or the project being assessed; </w:t>
      </w:r>
    </w:p>
    <w:p w14:paraId="333DF4D7" w14:textId="63A621B1" w:rsidR="000A41DA" w:rsidRPr="004B5813" w:rsidRDefault="000A41DA" w:rsidP="003A37F8">
      <w:pPr>
        <w:pStyle w:val="ListParagraph"/>
        <w:numPr>
          <w:ilvl w:val="2"/>
          <w:numId w:val="127"/>
        </w:numPr>
        <w:spacing w:after="240" w:line="240" w:lineRule="auto"/>
        <w:ind w:left="1797" w:hanging="357"/>
        <w:contextualSpacing w:val="0"/>
        <w:textAlignment w:val="baseline"/>
        <w:rPr>
          <w:rFonts w:eastAsia="Times New Roman" w:cs="Arial"/>
          <w:sz w:val="24"/>
          <w:szCs w:val="24"/>
          <w:lang w:eastAsia="en-AU"/>
        </w:rPr>
      </w:pPr>
      <w:r w:rsidRPr="004B5813">
        <w:rPr>
          <w:rFonts w:eastAsia="Times New Roman" w:cs="Arial"/>
          <w:sz w:val="24"/>
          <w:szCs w:val="24"/>
          <w:lang w:eastAsia="en-AU"/>
        </w:rPr>
        <w:t xml:space="preserve">the payment of fees either generally or under </w:t>
      </w:r>
      <w:r w:rsidR="003A2AD1" w:rsidRPr="004B5813">
        <w:rPr>
          <w:rFonts w:eastAsia="Times New Roman" w:cs="Arial"/>
          <w:sz w:val="24"/>
          <w:szCs w:val="24"/>
          <w:lang w:eastAsia="en-AU"/>
        </w:rPr>
        <w:t>specified</w:t>
      </w:r>
      <w:r w:rsidRPr="004B5813">
        <w:rPr>
          <w:rFonts w:eastAsia="Times New Roman" w:cs="Arial"/>
          <w:sz w:val="24"/>
          <w:szCs w:val="24"/>
          <w:lang w:eastAsia="en-AU"/>
        </w:rPr>
        <w:t xml:space="preserve"> conditions or in specified circumstances; and </w:t>
      </w:r>
    </w:p>
    <w:p w14:paraId="6AE6ACF3" w14:textId="63F0D887" w:rsidR="000A41DA" w:rsidRPr="004B5813" w:rsidRDefault="000A41DA" w:rsidP="003A37F8">
      <w:pPr>
        <w:pStyle w:val="ListParagraph"/>
        <w:numPr>
          <w:ilvl w:val="2"/>
          <w:numId w:val="127"/>
        </w:numPr>
        <w:spacing w:after="240" w:line="240" w:lineRule="auto"/>
        <w:ind w:left="1797" w:hanging="357"/>
        <w:contextualSpacing w:val="0"/>
        <w:textAlignment w:val="baseline"/>
        <w:rPr>
          <w:rFonts w:eastAsia="Times New Roman" w:cs="Arial"/>
          <w:sz w:val="24"/>
          <w:szCs w:val="24"/>
          <w:lang w:eastAsia="en-AU"/>
        </w:rPr>
      </w:pPr>
      <w:r w:rsidRPr="004B5813">
        <w:rPr>
          <w:rFonts w:eastAsia="Times New Roman" w:cs="Arial"/>
          <w:sz w:val="24"/>
          <w:szCs w:val="24"/>
          <w:lang w:eastAsia="en-AU"/>
        </w:rPr>
        <w:t xml:space="preserve">the reduction, </w:t>
      </w:r>
      <w:proofErr w:type="gramStart"/>
      <w:r w:rsidRPr="004B5813">
        <w:rPr>
          <w:rFonts w:eastAsia="Times New Roman" w:cs="Arial"/>
          <w:sz w:val="24"/>
          <w:szCs w:val="24"/>
          <w:lang w:eastAsia="en-AU"/>
        </w:rPr>
        <w:t>waiver</w:t>
      </w:r>
      <w:proofErr w:type="gramEnd"/>
      <w:r w:rsidRPr="004B5813">
        <w:rPr>
          <w:rFonts w:eastAsia="Times New Roman" w:cs="Arial"/>
          <w:sz w:val="24"/>
          <w:szCs w:val="24"/>
          <w:lang w:eastAsia="en-AU"/>
        </w:rPr>
        <w:t xml:space="preserve"> or refund in whole or in part of the fee. </w:t>
      </w:r>
    </w:p>
    <w:p w14:paraId="2E85E61B" w14:textId="77777777" w:rsidR="000A41DA" w:rsidRPr="00EF2298" w:rsidRDefault="000A41DA" w:rsidP="003A37F8">
      <w:pPr>
        <w:numPr>
          <w:ilvl w:val="0"/>
          <w:numId w:val="126"/>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in relation to a fee, reduce, </w:t>
      </w:r>
      <w:proofErr w:type="gramStart"/>
      <w:r w:rsidRPr="00EF2298">
        <w:rPr>
          <w:rFonts w:eastAsia="Times New Roman" w:cs="Arial"/>
          <w:sz w:val="24"/>
          <w:szCs w:val="24"/>
          <w:lang w:eastAsia="en-AU"/>
        </w:rPr>
        <w:t>waive</w:t>
      </w:r>
      <w:proofErr w:type="gramEnd"/>
      <w:r w:rsidRPr="00EF2298">
        <w:rPr>
          <w:rFonts w:eastAsia="Times New Roman" w:cs="Arial"/>
          <w:sz w:val="24"/>
          <w:szCs w:val="24"/>
          <w:lang w:eastAsia="en-AU"/>
        </w:rPr>
        <w:t xml:space="preserve"> or refund in whole or in part: </w:t>
      </w:r>
    </w:p>
    <w:p w14:paraId="61D96F26" w14:textId="125FD973" w:rsidR="000A41DA" w:rsidRPr="004B5813" w:rsidRDefault="000A41DA" w:rsidP="003A37F8">
      <w:pPr>
        <w:pStyle w:val="ListParagraph"/>
        <w:numPr>
          <w:ilvl w:val="0"/>
          <w:numId w:val="128"/>
        </w:numPr>
        <w:spacing w:after="240" w:line="240" w:lineRule="auto"/>
        <w:ind w:left="1797" w:hanging="357"/>
        <w:contextualSpacing w:val="0"/>
        <w:jc w:val="both"/>
        <w:textAlignment w:val="baseline"/>
        <w:rPr>
          <w:rFonts w:eastAsia="Times New Roman" w:cs="Arial"/>
          <w:sz w:val="24"/>
          <w:szCs w:val="24"/>
          <w:lang w:eastAsia="en-AU"/>
        </w:rPr>
      </w:pPr>
      <w:r w:rsidRPr="004B5813">
        <w:rPr>
          <w:rFonts w:eastAsia="Times New Roman" w:cs="Arial"/>
          <w:sz w:val="24"/>
          <w:szCs w:val="24"/>
          <w:lang w:eastAsia="en-AU"/>
        </w:rPr>
        <w:t xml:space="preserve">subject to specified conditions or in the discretion of any specified person or </w:t>
      </w:r>
      <w:proofErr w:type="gramStart"/>
      <w:r w:rsidRPr="004B5813">
        <w:rPr>
          <w:rFonts w:eastAsia="Times New Roman" w:cs="Arial"/>
          <w:sz w:val="24"/>
          <w:szCs w:val="24"/>
          <w:lang w:eastAsia="en-AU"/>
        </w:rPr>
        <w:t>body;</w:t>
      </w:r>
      <w:proofErr w:type="gramEnd"/>
      <w:r w:rsidRPr="004B5813">
        <w:rPr>
          <w:rFonts w:eastAsia="Times New Roman" w:cs="Arial"/>
          <w:sz w:val="24"/>
          <w:szCs w:val="24"/>
          <w:lang w:eastAsia="en-AU"/>
        </w:rPr>
        <w:t> </w:t>
      </w:r>
    </w:p>
    <w:p w14:paraId="6D8A00BC" w14:textId="0225CE26" w:rsidR="000A41DA" w:rsidRPr="004B5813" w:rsidRDefault="000A41DA" w:rsidP="003A37F8">
      <w:pPr>
        <w:pStyle w:val="ListParagraph"/>
        <w:numPr>
          <w:ilvl w:val="0"/>
          <w:numId w:val="128"/>
        </w:numPr>
        <w:spacing w:after="240" w:line="240" w:lineRule="auto"/>
        <w:ind w:left="1797" w:hanging="357"/>
        <w:contextualSpacing w:val="0"/>
        <w:jc w:val="both"/>
        <w:textAlignment w:val="baseline"/>
        <w:rPr>
          <w:rFonts w:eastAsia="Times New Roman" w:cs="Arial"/>
          <w:sz w:val="24"/>
          <w:szCs w:val="24"/>
          <w:lang w:eastAsia="en-AU"/>
        </w:rPr>
      </w:pPr>
      <w:r w:rsidRPr="004B5813">
        <w:rPr>
          <w:rFonts w:eastAsia="Times New Roman" w:cs="Arial"/>
          <w:sz w:val="24"/>
          <w:szCs w:val="24"/>
          <w:lang w:eastAsia="en-AU"/>
        </w:rPr>
        <w:t>either generally or specifically – </w:t>
      </w:r>
    </w:p>
    <w:p w14:paraId="624B16C5" w14:textId="000F0162" w:rsidR="000A41DA" w:rsidRPr="00747ABB" w:rsidRDefault="000A41DA" w:rsidP="003A37F8">
      <w:pPr>
        <w:pStyle w:val="ListParagraph"/>
        <w:numPr>
          <w:ilvl w:val="3"/>
          <w:numId w:val="129"/>
        </w:numPr>
        <w:spacing w:after="240" w:line="240" w:lineRule="auto"/>
        <w:ind w:left="2517"/>
        <w:jc w:val="both"/>
        <w:textAlignment w:val="baseline"/>
        <w:rPr>
          <w:rFonts w:eastAsia="Times New Roman" w:cs="Arial"/>
          <w:sz w:val="24"/>
          <w:szCs w:val="24"/>
          <w:lang w:eastAsia="en-AU"/>
        </w:rPr>
      </w:pPr>
      <w:r w:rsidRPr="00747ABB">
        <w:rPr>
          <w:rFonts w:eastAsia="Times New Roman" w:cs="Arial"/>
          <w:sz w:val="24"/>
          <w:szCs w:val="24"/>
          <w:lang w:eastAsia="en-AU"/>
        </w:rPr>
        <w:t>in respect of certain matters or transactions or classes of matters or transactions; or  </w:t>
      </w:r>
    </w:p>
    <w:p w14:paraId="75B561C0" w14:textId="5AB4AE3E" w:rsidR="000A41DA" w:rsidRPr="00747ABB" w:rsidRDefault="000A41DA" w:rsidP="003A37F8">
      <w:pPr>
        <w:pStyle w:val="ListParagraph"/>
        <w:numPr>
          <w:ilvl w:val="3"/>
          <w:numId w:val="129"/>
        </w:numPr>
        <w:spacing w:after="240" w:line="240" w:lineRule="auto"/>
        <w:ind w:left="2517"/>
        <w:jc w:val="both"/>
        <w:textAlignment w:val="baseline"/>
        <w:rPr>
          <w:rFonts w:eastAsia="Times New Roman" w:cs="Arial"/>
          <w:sz w:val="24"/>
          <w:szCs w:val="24"/>
          <w:lang w:eastAsia="en-AU"/>
        </w:rPr>
      </w:pPr>
      <w:r w:rsidRPr="00747ABB">
        <w:rPr>
          <w:rFonts w:eastAsia="Times New Roman" w:cs="Arial"/>
          <w:sz w:val="24"/>
          <w:szCs w:val="24"/>
          <w:lang w:eastAsia="en-AU"/>
        </w:rPr>
        <w:t>in respect of certain documents or classes of documents; or  </w:t>
      </w:r>
    </w:p>
    <w:p w14:paraId="4A73E8F4" w14:textId="608D6FB7" w:rsidR="000A41DA" w:rsidRPr="00747ABB" w:rsidRDefault="000A41DA" w:rsidP="003A37F8">
      <w:pPr>
        <w:pStyle w:val="ListParagraph"/>
        <w:numPr>
          <w:ilvl w:val="3"/>
          <w:numId w:val="129"/>
        </w:numPr>
        <w:spacing w:after="240" w:line="240" w:lineRule="auto"/>
        <w:ind w:left="2517"/>
        <w:jc w:val="both"/>
        <w:textAlignment w:val="baseline"/>
        <w:rPr>
          <w:rFonts w:eastAsia="Times New Roman" w:cs="Arial"/>
          <w:sz w:val="24"/>
          <w:szCs w:val="24"/>
          <w:lang w:eastAsia="en-AU"/>
        </w:rPr>
      </w:pPr>
      <w:r w:rsidRPr="00747ABB">
        <w:rPr>
          <w:rFonts w:eastAsia="Times New Roman" w:cs="Arial"/>
          <w:sz w:val="24"/>
          <w:szCs w:val="24"/>
          <w:lang w:eastAsia="en-AU"/>
        </w:rPr>
        <w:t>when an event happens; or  </w:t>
      </w:r>
    </w:p>
    <w:p w14:paraId="5BBCA930" w14:textId="2D03BC3D" w:rsidR="000A41DA" w:rsidRPr="00747ABB" w:rsidRDefault="000A41DA" w:rsidP="003A37F8">
      <w:pPr>
        <w:pStyle w:val="ListParagraph"/>
        <w:numPr>
          <w:ilvl w:val="3"/>
          <w:numId w:val="129"/>
        </w:numPr>
        <w:spacing w:after="240" w:line="240" w:lineRule="auto"/>
        <w:ind w:left="2517"/>
        <w:jc w:val="both"/>
        <w:textAlignment w:val="baseline"/>
        <w:rPr>
          <w:rFonts w:eastAsia="Times New Roman" w:cs="Arial"/>
          <w:sz w:val="24"/>
          <w:szCs w:val="24"/>
          <w:lang w:eastAsia="en-AU"/>
        </w:rPr>
      </w:pPr>
      <w:r w:rsidRPr="00747ABB">
        <w:rPr>
          <w:rFonts w:eastAsia="Times New Roman" w:cs="Arial"/>
          <w:sz w:val="24"/>
          <w:szCs w:val="24"/>
          <w:lang w:eastAsia="en-AU"/>
        </w:rPr>
        <w:t>in respect of certain persons or classes of persons; or  </w:t>
      </w:r>
    </w:p>
    <w:p w14:paraId="6FB37A64" w14:textId="03593433" w:rsidR="000A41DA" w:rsidRPr="00747ABB" w:rsidRDefault="000A41DA" w:rsidP="003A37F8">
      <w:pPr>
        <w:pStyle w:val="ListParagraph"/>
        <w:numPr>
          <w:ilvl w:val="3"/>
          <w:numId w:val="129"/>
        </w:numPr>
        <w:spacing w:after="240" w:line="240" w:lineRule="auto"/>
        <w:ind w:left="2517"/>
        <w:jc w:val="both"/>
        <w:textAlignment w:val="baseline"/>
        <w:rPr>
          <w:rFonts w:eastAsia="Times New Roman" w:cs="Arial"/>
          <w:sz w:val="24"/>
          <w:szCs w:val="24"/>
          <w:lang w:eastAsia="en-AU"/>
        </w:rPr>
      </w:pPr>
      <w:r w:rsidRPr="00747ABB">
        <w:rPr>
          <w:rFonts w:eastAsia="Times New Roman" w:cs="Arial"/>
          <w:sz w:val="24"/>
          <w:szCs w:val="24"/>
          <w:lang w:eastAsia="en-AU"/>
        </w:rPr>
        <w:t xml:space="preserve">in respect of any combination of matters, transactions, documents, </w:t>
      </w:r>
      <w:proofErr w:type="gramStart"/>
      <w:r w:rsidRPr="00747ABB">
        <w:rPr>
          <w:rFonts w:eastAsia="Times New Roman" w:cs="Arial"/>
          <w:sz w:val="24"/>
          <w:szCs w:val="24"/>
          <w:lang w:eastAsia="en-AU"/>
        </w:rPr>
        <w:t>events</w:t>
      </w:r>
      <w:proofErr w:type="gramEnd"/>
      <w:r w:rsidRPr="00747ABB">
        <w:rPr>
          <w:rFonts w:eastAsia="Times New Roman" w:cs="Arial"/>
          <w:sz w:val="24"/>
          <w:szCs w:val="24"/>
          <w:lang w:eastAsia="en-AU"/>
        </w:rPr>
        <w:t xml:space="preserve"> or persons. </w:t>
      </w:r>
    </w:p>
    <w:p w14:paraId="536B3401" w14:textId="77777777" w:rsidR="000A41DA" w:rsidRPr="00EF2298" w:rsidRDefault="000A41DA" w:rsidP="003A37F8">
      <w:pPr>
        <w:numPr>
          <w:ilvl w:val="0"/>
          <w:numId w:val="126"/>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lastRenderedPageBreak/>
        <w:t>Council may, during the currency of a permit, amend the conditions of a permit if it considers it to be appropriate to do so. </w:t>
      </w:r>
    </w:p>
    <w:p w14:paraId="52B6F6EF" w14:textId="77777777" w:rsidR="000A41DA" w:rsidRPr="00EF2298" w:rsidRDefault="000A41DA" w:rsidP="003A37F8">
      <w:pPr>
        <w:numPr>
          <w:ilvl w:val="0"/>
          <w:numId w:val="126"/>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In considering whether it is appropriate to amend the conditions on the permit, Council must have regard to: </w:t>
      </w:r>
    </w:p>
    <w:p w14:paraId="502C103B" w14:textId="77777777" w:rsidR="000A41DA" w:rsidRPr="00164F2E" w:rsidRDefault="000A41DA" w:rsidP="003A37F8">
      <w:pPr>
        <w:pStyle w:val="ListParagraph"/>
        <w:numPr>
          <w:ilvl w:val="0"/>
          <w:numId w:val="130"/>
        </w:numPr>
        <w:spacing w:after="240" w:line="240" w:lineRule="auto"/>
        <w:ind w:left="1797" w:hanging="357"/>
        <w:contextualSpacing w:val="0"/>
        <w:jc w:val="both"/>
        <w:textAlignment w:val="baseline"/>
        <w:rPr>
          <w:rFonts w:eastAsia="Times New Roman" w:cs="Arial"/>
          <w:sz w:val="24"/>
          <w:szCs w:val="24"/>
          <w:lang w:eastAsia="en-AU"/>
        </w:rPr>
      </w:pPr>
      <w:r w:rsidRPr="00164F2E">
        <w:rPr>
          <w:rFonts w:eastAsia="Times New Roman" w:cs="Arial"/>
          <w:sz w:val="24"/>
          <w:szCs w:val="24"/>
          <w:lang w:eastAsia="en-AU"/>
        </w:rPr>
        <w:t xml:space="preserve">the purposes for which the conditions were </w:t>
      </w:r>
      <w:proofErr w:type="gramStart"/>
      <w:r w:rsidRPr="00164F2E">
        <w:rPr>
          <w:rFonts w:eastAsia="Times New Roman" w:cs="Arial"/>
          <w:sz w:val="24"/>
          <w:szCs w:val="24"/>
          <w:lang w:eastAsia="en-AU"/>
        </w:rPr>
        <w:t>imposed;</w:t>
      </w:r>
      <w:proofErr w:type="gramEnd"/>
      <w:r w:rsidRPr="00164F2E">
        <w:rPr>
          <w:rFonts w:eastAsia="Times New Roman" w:cs="Arial"/>
          <w:sz w:val="24"/>
          <w:szCs w:val="24"/>
          <w:lang w:eastAsia="en-AU"/>
        </w:rPr>
        <w:t> </w:t>
      </w:r>
    </w:p>
    <w:p w14:paraId="4577865E" w14:textId="77777777" w:rsidR="000A41DA" w:rsidRPr="00164F2E" w:rsidRDefault="000A41DA" w:rsidP="003A37F8">
      <w:pPr>
        <w:pStyle w:val="ListParagraph"/>
        <w:numPr>
          <w:ilvl w:val="0"/>
          <w:numId w:val="130"/>
        </w:numPr>
        <w:spacing w:after="240" w:line="240" w:lineRule="auto"/>
        <w:ind w:left="1797" w:hanging="357"/>
        <w:contextualSpacing w:val="0"/>
        <w:jc w:val="both"/>
        <w:textAlignment w:val="baseline"/>
        <w:rPr>
          <w:rFonts w:eastAsia="Times New Roman" w:cs="Arial"/>
          <w:sz w:val="24"/>
          <w:szCs w:val="24"/>
          <w:lang w:eastAsia="en-AU"/>
        </w:rPr>
      </w:pPr>
      <w:r w:rsidRPr="00164F2E">
        <w:rPr>
          <w:rFonts w:eastAsia="Times New Roman" w:cs="Arial"/>
          <w:sz w:val="24"/>
          <w:szCs w:val="24"/>
          <w:lang w:eastAsia="en-AU"/>
        </w:rPr>
        <w:t xml:space="preserve">whether those purposes are adequately achieved by the current </w:t>
      </w:r>
      <w:proofErr w:type="gramStart"/>
      <w:r w:rsidRPr="00164F2E">
        <w:rPr>
          <w:rFonts w:eastAsia="Times New Roman" w:cs="Arial"/>
          <w:sz w:val="24"/>
          <w:szCs w:val="24"/>
          <w:lang w:eastAsia="en-AU"/>
        </w:rPr>
        <w:t>conditions;</w:t>
      </w:r>
      <w:proofErr w:type="gramEnd"/>
      <w:r w:rsidRPr="00164F2E">
        <w:rPr>
          <w:rFonts w:eastAsia="Times New Roman" w:cs="Arial"/>
          <w:sz w:val="24"/>
          <w:szCs w:val="24"/>
          <w:lang w:eastAsia="en-AU"/>
        </w:rPr>
        <w:t> </w:t>
      </w:r>
    </w:p>
    <w:p w14:paraId="156AA34F" w14:textId="77777777" w:rsidR="000A41DA" w:rsidRPr="00164F2E" w:rsidRDefault="000A41DA" w:rsidP="003A37F8">
      <w:pPr>
        <w:pStyle w:val="ListParagraph"/>
        <w:numPr>
          <w:ilvl w:val="0"/>
          <w:numId w:val="130"/>
        </w:numPr>
        <w:spacing w:after="240" w:line="240" w:lineRule="auto"/>
        <w:ind w:left="1797" w:hanging="357"/>
        <w:contextualSpacing w:val="0"/>
        <w:jc w:val="both"/>
        <w:textAlignment w:val="baseline"/>
        <w:rPr>
          <w:rFonts w:eastAsia="Times New Roman" w:cs="Arial"/>
          <w:sz w:val="24"/>
          <w:szCs w:val="24"/>
          <w:lang w:eastAsia="en-AU"/>
        </w:rPr>
      </w:pPr>
      <w:r w:rsidRPr="00164F2E">
        <w:rPr>
          <w:rFonts w:eastAsia="Times New Roman" w:cs="Arial"/>
          <w:sz w:val="24"/>
          <w:szCs w:val="24"/>
          <w:lang w:eastAsia="en-AU"/>
        </w:rPr>
        <w:t>the impact of the proposed amendment on the permit holder and any relevant third parties; and  </w:t>
      </w:r>
    </w:p>
    <w:p w14:paraId="3707DB67" w14:textId="77777777" w:rsidR="000A41DA" w:rsidRPr="00164F2E" w:rsidRDefault="000A41DA" w:rsidP="003A37F8">
      <w:pPr>
        <w:pStyle w:val="ListParagraph"/>
        <w:numPr>
          <w:ilvl w:val="0"/>
          <w:numId w:val="130"/>
        </w:numPr>
        <w:spacing w:after="240" w:line="240" w:lineRule="auto"/>
        <w:ind w:left="1797" w:hanging="357"/>
        <w:contextualSpacing w:val="0"/>
        <w:jc w:val="both"/>
        <w:textAlignment w:val="baseline"/>
        <w:rPr>
          <w:rFonts w:eastAsia="Times New Roman" w:cs="Arial"/>
          <w:sz w:val="24"/>
          <w:szCs w:val="24"/>
          <w:lang w:eastAsia="en-AU"/>
        </w:rPr>
      </w:pPr>
      <w:r w:rsidRPr="00164F2E">
        <w:rPr>
          <w:rFonts w:eastAsia="Times New Roman" w:cs="Arial"/>
          <w:sz w:val="24"/>
          <w:szCs w:val="24"/>
          <w:lang w:eastAsia="en-AU"/>
        </w:rPr>
        <w:t>any other relevant matter. </w:t>
      </w:r>
    </w:p>
    <w:p w14:paraId="4378BFC1" w14:textId="373897DC" w:rsidR="000A41DA" w:rsidRPr="00321648" w:rsidRDefault="000A41DA" w:rsidP="003A37F8">
      <w:pPr>
        <w:pStyle w:val="ListParagraph"/>
        <w:numPr>
          <w:ilvl w:val="0"/>
          <w:numId w:val="126"/>
        </w:numPr>
        <w:spacing w:after="240" w:line="240" w:lineRule="auto"/>
        <w:ind w:hanging="357"/>
        <w:contextualSpacing w:val="0"/>
        <w:textAlignment w:val="baseline"/>
        <w:rPr>
          <w:rFonts w:eastAsia="Times New Roman" w:cs="Arial"/>
          <w:sz w:val="24"/>
          <w:szCs w:val="24"/>
          <w:lang w:eastAsia="en-AU"/>
        </w:rPr>
      </w:pPr>
      <w:r w:rsidRPr="00321648">
        <w:rPr>
          <w:rFonts w:eastAsia="Times New Roman" w:cs="Arial"/>
          <w:sz w:val="24"/>
          <w:szCs w:val="24"/>
          <w:lang w:eastAsia="en-AU"/>
        </w:rPr>
        <w:t>If Council proposes to amend the conditions on a permit, it must: </w:t>
      </w:r>
    </w:p>
    <w:p w14:paraId="0A6137F1" w14:textId="77777777" w:rsidR="000A41DA" w:rsidRPr="00164F2E" w:rsidRDefault="000A41DA" w:rsidP="003A37F8">
      <w:pPr>
        <w:pStyle w:val="ListParagraph"/>
        <w:numPr>
          <w:ilvl w:val="0"/>
          <w:numId w:val="131"/>
        </w:numPr>
        <w:spacing w:after="240" w:line="240" w:lineRule="auto"/>
        <w:ind w:left="1797" w:hanging="357"/>
        <w:contextualSpacing w:val="0"/>
        <w:jc w:val="both"/>
        <w:textAlignment w:val="baseline"/>
        <w:rPr>
          <w:rFonts w:eastAsia="Times New Roman" w:cs="Arial"/>
          <w:sz w:val="24"/>
          <w:szCs w:val="24"/>
          <w:lang w:eastAsia="en-AU"/>
        </w:rPr>
      </w:pPr>
      <w:r w:rsidRPr="00164F2E">
        <w:rPr>
          <w:rFonts w:eastAsia="Times New Roman" w:cs="Arial"/>
          <w:sz w:val="24"/>
          <w:szCs w:val="24"/>
          <w:lang w:eastAsia="en-AU"/>
        </w:rPr>
        <w:t xml:space="preserve">give the </w:t>
      </w:r>
      <w:r w:rsidRPr="00164F2E">
        <w:rPr>
          <w:rFonts w:eastAsia="Times New Roman" w:cs="Arial"/>
          <w:i/>
          <w:iCs/>
          <w:sz w:val="24"/>
          <w:szCs w:val="24"/>
          <w:lang w:eastAsia="en-AU"/>
        </w:rPr>
        <w:t>permit</w:t>
      </w:r>
      <w:r w:rsidRPr="00164F2E">
        <w:rPr>
          <w:rFonts w:eastAsia="Times New Roman" w:cs="Arial"/>
          <w:sz w:val="24"/>
          <w:szCs w:val="24"/>
          <w:lang w:eastAsia="en-AU"/>
        </w:rPr>
        <w:t xml:space="preserve"> holder an opportunity to make submissions on whether the amendment should be made; and </w:t>
      </w:r>
    </w:p>
    <w:p w14:paraId="4EABD072" w14:textId="77777777" w:rsidR="000A41DA" w:rsidRPr="00164F2E" w:rsidRDefault="000A41DA" w:rsidP="003A37F8">
      <w:pPr>
        <w:pStyle w:val="ListParagraph"/>
        <w:numPr>
          <w:ilvl w:val="0"/>
          <w:numId w:val="131"/>
        </w:numPr>
        <w:spacing w:after="240" w:line="240" w:lineRule="auto"/>
        <w:ind w:left="1797" w:hanging="357"/>
        <w:contextualSpacing w:val="0"/>
        <w:jc w:val="both"/>
        <w:textAlignment w:val="baseline"/>
        <w:rPr>
          <w:rFonts w:eastAsia="Times New Roman" w:cs="Arial"/>
          <w:sz w:val="24"/>
          <w:szCs w:val="24"/>
          <w:lang w:eastAsia="en-AU"/>
        </w:rPr>
      </w:pPr>
      <w:proofErr w:type="gramStart"/>
      <w:r w:rsidRPr="00164F2E">
        <w:rPr>
          <w:rFonts w:eastAsia="Times New Roman" w:cs="Arial"/>
          <w:sz w:val="24"/>
          <w:szCs w:val="24"/>
          <w:lang w:eastAsia="en-AU"/>
        </w:rPr>
        <w:t>take into account</w:t>
      </w:r>
      <w:proofErr w:type="gramEnd"/>
      <w:r w:rsidRPr="00164F2E">
        <w:rPr>
          <w:rFonts w:eastAsia="Times New Roman" w:cs="Arial"/>
          <w:sz w:val="24"/>
          <w:szCs w:val="24"/>
          <w:lang w:eastAsia="en-AU"/>
        </w:rPr>
        <w:t xml:space="preserve"> those submissions in deciding whether to amendment the </w:t>
      </w:r>
      <w:r w:rsidRPr="00164F2E">
        <w:rPr>
          <w:rFonts w:eastAsia="Times New Roman" w:cs="Arial"/>
          <w:i/>
          <w:iCs/>
          <w:sz w:val="24"/>
          <w:szCs w:val="24"/>
          <w:lang w:eastAsia="en-AU"/>
        </w:rPr>
        <w:t>permit</w:t>
      </w:r>
      <w:r w:rsidRPr="00164F2E">
        <w:rPr>
          <w:rFonts w:eastAsia="Times New Roman" w:cs="Arial"/>
          <w:sz w:val="24"/>
          <w:szCs w:val="24"/>
          <w:lang w:eastAsia="en-AU"/>
        </w:rPr>
        <w:t>. </w:t>
      </w:r>
    </w:p>
    <w:p w14:paraId="30689296" w14:textId="77777777" w:rsidR="000A41DA" w:rsidRPr="000A41DA" w:rsidRDefault="000A41DA" w:rsidP="003A37F8">
      <w:pPr>
        <w:pStyle w:val="Heading3"/>
        <w:numPr>
          <w:ilvl w:val="0"/>
          <w:numId w:val="20"/>
        </w:numPr>
        <w:ind w:left="360"/>
      </w:pPr>
      <w:bookmarkStart w:id="85" w:name="_Toc141700052"/>
      <w:r w:rsidRPr="000A41DA">
        <w:t>Cancellation of permit</w:t>
      </w:r>
      <w:bookmarkEnd w:id="85"/>
      <w:r w:rsidRPr="000A41DA">
        <w:t> </w:t>
      </w:r>
    </w:p>
    <w:p w14:paraId="36CC50EC" w14:textId="77777777" w:rsidR="000A41DA" w:rsidRPr="00EF2298" w:rsidRDefault="000A41DA" w:rsidP="003A37F8">
      <w:pPr>
        <w:numPr>
          <w:ilvl w:val="0"/>
          <w:numId w:val="132"/>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cancel a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if it considers that: </w:t>
      </w:r>
    </w:p>
    <w:p w14:paraId="57492BB3" w14:textId="77777777" w:rsidR="000A41DA" w:rsidRPr="00EF2298" w:rsidRDefault="000A41DA" w:rsidP="003A37F8">
      <w:pPr>
        <w:numPr>
          <w:ilvl w:val="0"/>
          <w:numId w:val="133"/>
        </w:numPr>
        <w:spacing w:after="240" w:line="240" w:lineRule="auto"/>
        <w:ind w:left="1800"/>
        <w:textAlignment w:val="baseline"/>
        <w:rPr>
          <w:rFonts w:eastAsia="Times New Roman" w:cs="Arial"/>
          <w:sz w:val="24"/>
          <w:szCs w:val="24"/>
          <w:lang w:eastAsia="en-AU"/>
        </w:rPr>
      </w:pPr>
      <w:r w:rsidRPr="00EF2298">
        <w:rPr>
          <w:rFonts w:eastAsia="Times New Roman" w:cs="Arial"/>
          <w:sz w:val="24"/>
          <w:szCs w:val="24"/>
          <w:lang w:eastAsia="en-AU"/>
        </w:rPr>
        <w:t xml:space="preserve">there has been a serious or ongoing breach of the conditions of the </w:t>
      </w:r>
      <w:proofErr w:type="gramStart"/>
      <w:r w:rsidRPr="00EF2298">
        <w:rPr>
          <w:rFonts w:eastAsia="Times New Roman" w:cs="Arial"/>
          <w:i/>
          <w:iCs/>
          <w:sz w:val="24"/>
          <w:szCs w:val="24"/>
          <w:lang w:eastAsia="en-AU"/>
        </w:rPr>
        <w:t>permit</w:t>
      </w:r>
      <w:r w:rsidRPr="00EF2298">
        <w:rPr>
          <w:rFonts w:eastAsia="Times New Roman" w:cs="Arial"/>
          <w:sz w:val="24"/>
          <w:szCs w:val="24"/>
          <w:lang w:eastAsia="en-AU"/>
        </w:rPr>
        <w:t>;</w:t>
      </w:r>
      <w:proofErr w:type="gramEnd"/>
      <w:r w:rsidRPr="00EF2298">
        <w:rPr>
          <w:rFonts w:eastAsia="Times New Roman" w:cs="Arial"/>
          <w:sz w:val="24"/>
          <w:szCs w:val="24"/>
          <w:lang w:eastAsia="en-AU"/>
        </w:rPr>
        <w:t>  </w:t>
      </w:r>
    </w:p>
    <w:p w14:paraId="2D1E542F" w14:textId="77777777" w:rsidR="000A41DA" w:rsidRPr="00EF2298" w:rsidRDefault="000A41DA" w:rsidP="003A37F8">
      <w:pPr>
        <w:numPr>
          <w:ilvl w:val="0"/>
          <w:numId w:val="132"/>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 Notice to Comply has been issued, but not complied with within seven days after the time specified in the Notice to </w:t>
      </w:r>
      <w:proofErr w:type="gramStart"/>
      <w:r w:rsidRPr="00EF2298">
        <w:rPr>
          <w:rFonts w:eastAsia="Times New Roman" w:cs="Arial"/>
          <w:sz w:val="24"/>
          <w:szCs w:val="24"/>
          <w:lang w:eastAsia="en-AU"/>
        </w:rPr>
        <w:t>Comply;</w:t>
      </w:r>
      <w:proofErr w:type="gramEnd"/>
      <w:r w:rsidRPr="00EF2298">
        <w:rPr>
          <w:rFonts w:eastAsia="Times New Roman" w:cs="Arial"/>
          <w:sz w:val="24"/>
          <w:szCs w:val="24"/>
          <w:lang w:eastAsia="en-AU"/>
        </w:rPr>
        <w:t>  </w:t>
      </w:r>
    </w:p>
    <w:p w14:paraId="7F9066F6" w14:textId="77777777" w:rsidR="000A41DA" w:rsidRPr="00EF2298" w:rsidRDefault="000A41DA" w:rsidP="003A37F8">
      <w:pPr>
        <w:numPr>
          <w:ilvl w:val="0"/>
          <w:numId w:val="132"/>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there was a significant error or misrepresentation in the application for the </w:t>
      </w:r>
      <w:r w:rsidRPr="00EF2298">
        <w:rPr>
          <w:rFonts w:eastAsia="Times New Roman" w:cs="Arial"/>
          <w:i/>
          <w:iCs/>
          <w:sz w:val="24"/>
          <w:szCs w:val="24"/>
          <w:lang w:eastAsia="en-AU"/>
        </w:rPr>
        <w:t>permit</w:t>
      </w:r>
      <w:r w:rsidRPr="00EF2298">
        <w:rPr>
          <w:rFonts w:eastAsia="Times New Roman" w:cs="Arial"/>
          <w:sz w:val="24"/>
          <w:szCs w:val="24"/>
          <w:lang w:eastAsia="en-AU"/>
        </w:rPr>
        <w:t>; or </w:t>
      </w:r>
    </w:p>
    <w:p w14:paraId="61CAEE0A" w14:textId="77777777" w:rsidR="000A41DA" w:rsidRPr="00EF2298" w:rsidRDefault="000A41DA" w:rsidP="003A37F8">
      <w:pPr>
        <w:numPr>
          <w:ilvl w:val="0"/>
          <w:numId w:val="132"/>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in the circumstances, the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should be cancelled. </w:t>
      </w:r>
    </w:p>
    <w:p w14:paraId="411AED72" w14:textId="77777777" w:rsidR="000A41DA" w:rsidRPr="00EF2298" w:rsidRDefault="000A41DA" w:rsidP="003A37F8">
      <w:pPr>
        <w:numPr>
          <w:ilvl w:val="0"/>
          <w:numId w:val="132"/>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If Council proposes to cancel a permit, it must: </w:t>
      </w:r>
    </w:p>
    <w:p w14:paraId="4113F2E6" w14:textId="77777777" w:rsidR="000A41DA" w:rsidRPr="00EF2298" w:rsidRDefault="000A41DA" w:rsidP="003A37F8">
      <w:pPr>
        <w:numPr>
          <w:ilvl w:val="0"/>
          <w:numId w:val="132"/>
        </w:numPr>
        <w:spacing w:after="240" w:line="240" w:lineRule="auto"/>
        <w:textAlignment w:val="baseline"/>
        <w:rPr>
          <w:rFonts w:eastAsia="Times New Roman" w:cs="Arial"/>
          <w:sz w:val="24"/>
          <w:szCs w:val="24"/>
          <w:lang w:eastAsia="en-AU"/>
        </w:rPr>
      </w:pPr>
      <w:r w:rsidRPr="00EF2298">
        <w:rPr>
          <w:rFonts w:eastAsia="Times New Roman" w:cs="Arial"/>
          <w:sz w:val="24"/>
          <w:szCs w:val="24"/>
          <w:lang w:eastAsia="en-AU"/>
        </w:rPr>
        <w:t xml:space="preserve">give the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holder an opportunity to make submissions on whether the cancellation should occur; and </w:t>
      </w:r>
    </w:p>
    <w:p w14:paraId="355A3C25" w14:textId="77777777" w:rsidR="000A41DA" w:rsidRPr="00EF2298" w:rsidRDefault="000A41DA" w:rsidP="003A37F8">
      <w:pPr>
        <w:numPr>
          <w:ilvl w:val="0"/>
          <w:numId w:val="132"/>
        </w:numPr>
        <w:spacing w:after="240" w:line="240" w:lineRule="auto"/>
        <w:jc w:val="both"/>
        <w:textAlignment w:val="baseline"/>
        <w:rPr>
          <w:rFonts w:eastAsia="Times New Roman" w:cs="Arial"/>
          <w:sz w:val="24"/>
          <w:szCs w:val="24"/>
          <w:lang w:eastAsia="en-AU"/>
        </w:rPr>
      </w:pPr>
      <w:proofErr w:type="gramStart"/>
      <w:r w:rsidRPr="00EF2298">
        <w:rPr>
          <w:rFonts w:eastAsia="Times New Roman" w:cs="Arial"/>
          <w:sz w:val="24"/>
          <w:szCs w:val="24"/>
          <w:lang w:eastAsia="en-AU"/>
        </w:rPr>
        <w:t>take into account</w:t>
      </w:r>
      <w:proofErr w:type="gramEnd"/>
      <w:r w:rsidRPr="00EF2298">
        <w:rPr>
          <w:rFonts w:eastAsia="Times New Roman" w:cs="Arial"/>
          <w:sz w:val="24"/>
          <w:szCs w:val="24"/>
          <w:lang w:eastAsia="en-AU"/>
        </w:rPr>
        <w:t xml:space="preserve"> those submissions in deciding whether to cancel the </w:t>
      </w:r>
      <w:r w:rsidRPr="00EF2298">
        <w:rPr>
          <w:rFonts w:eastAsia="Times New Roman" w:cs="Arial"/>
          <w:i/>
          <w:iCs/>
          <w:sz w:val="24"/>
          <w:szCs w:val="24"/>
          <w:lang w:eastAsia="en-AU"/>
        </w:rPr>
        <w:t>permit</w:t>
      </w:r>
      <w:r w:rsidRPr="00EF2298">
        <w:rPr>
          <w:rFonts w:eastAsia="Times New Roman" w:cs="Arial"/>
          <w:sz w:val="24"/>
          <w:szCs w:val="24"/>
          <w:lang w:eastAsia="en-AU"/>
        </w:rPr>
        <w:t>. </w:t>
      </w:r>
    </w:p>
    <w:p w14:paraId="61C22211" w14:textId="7EBB7793" w:rsidR="000A41DA" w:rsidRPr="0078062E" w:rsidRDefault="000A41DA" w:rsidP="003A37F8">
      <w:pPr>
        <w:pStyle w:val="ListParagraph"/>
        <w:numPr>
          <w:ilvl w:val="0"/>
          <w:numId w:val="132"/>
        </w:numPr>
        <w:spacing w:after="240" w:line="240" w:lineRule="auto"/>
        <w:jc w:val="both"/>
        <w:textAlignment w:val="baseline"/>
        <w:rPr>
          <w:rFonts w:eastAsia="Times New Roman" w:cs="Arial"/>
          <w:sz w:val="24"/>
          <w:szCs w:val="24"/>
          <w:lang w:eastAsia="en-AU"/>
        </w:rPr>
      </w:pPr>
      <w:r w:rsidRPr="0078062E">
        <w:rPr>
          <w:rFonts w:eastAsia="Times New Roman" w:cs="Arial"/>
          <w:sz w:val="24"/>
          <w:szCs w:val="24"/>
          <w:lang w:eastAsia="en-AU"/>
        </w:rPr>
        <w:t>If a permit holder is not the owner of the land and the owner’s consent was required to be given to the application for the permit, the owner must be notified of any Notice to Comply and of the reason why it has been served. </w:t>
      </w:r>
    </w:p>
    <w:p w14:paraId="6FA1E314" w14:textId="77777777" w:rsidR="000A41DA" w:rsidRPr="000A41DA" w:rsidRDefault="000A41DA" w:rsidP="003A37F8">
      <w:pPr>
        <w:pStyle w:val="Heading3"/>
        <w:numPr>
          <w:ilvl w:val="0"/>
          <w:numId w:val="21"/>
        </w:numPr>
        <w:ind w:left="360"/>
      </w:pPr>
      <w:bookmarkStart w:id="86" w:name="_Toc141700053"/>
      <w:r w:rsidRPr="000A41DA">
        <w:t>Correction of permits</w:t>
      </w:r>
      <w:bookmarkEnd w:id="86"/>
      <w:r w:rsidRPr="000A41DA">
        <w:t> </w:t>
      </w:r>
    </w:p>
    <w:p w14:paraId="30916E9A" w14:textId="77777777" w:rsidR="000A41DA" w:rsidRPr="00EF2298" w:rsidRDefault="000A41DA" w:rsidP="003A37F8">
      <w:pPr>
        <w:numPr>
          <w:ilvl w:val="0"/>
          <w:numId w:val="134"/>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 xml:space="preserve">Council </w:t>
      </w:r>
      <w:r w:rsidRPr="00EF2298">
        <w:rPr>
          <w:rFonts w:eastAsia="Times New Roman" w:cs="Arial"/>
          <w:sz w:val="24"/>
          <w:szCs w:val="24"/>
          <w:lang w:eastAsia="en-AU"/>
        </w:rPr>
        <w:t>may correct a permit in relation to: </w:t>
      </w:r>
    </w:p>
    <w:p w14:paraId="564CD8FE" w14:textId="77777777" w:rsidR="000A41DA" w:rsidRPr="00EF2298" w:rsidRDefault="000A41DA" w:rsidP="003A37F8">
      <w:pPr>
        <w:numPr>
          <w:ilvl w:val="0"/>
          <w:numId w:val="135"/>
        </w:numPr>
        <w:tabs>
          <w:tab w:val="clear" w:pos="720"/>
          <w:tab w:val="num" w:pos="1800"/>
        </w:tabs>
        <w:spacing w:after="240" w:line="240" w:lineRule="auto"/>
        <w:ind w:left="1800"/>
        <w:textAlignment w:val="baseline"/>
        <w:rPr>
          <w:rFonts w:eastAsia="Times New Roman" w:cs="Arial"/>
          <w:sz w:val="24"/>
          <w:szCs w:val="24"/>
          <w:lang w:eastAsia="en-AU"/>
        </w:rPr>
      </w:pPr>
      <w:r w:rsidRPr="00EF2298">
        <w:rPr>
          <w:rFonts w:eastAsia="Times New Roman" w:cs="Arial"/>
          <w:sz w:val="24"/>
          <w:szCs w:val="24"/>
          <w:lang w:eastAsia="en-AU"/>
        </w:rPr>
        <w:lastRenderedPageBreak/>
        <w:t>an unintentional error or an omission; or </w:t>
      </w:r>
    </w:p>
    <w:p w14:paraId="5D2D7A50" w14:textId="77777777" w:rsidR="000A41DA" w:rsidRPr="00EF2298" w:rsidRDefault="000A41DA" w:rsidP="003A37F8">
      <w:pPr>
        <w:numPr>
          <w:ilvl w:val="0"/>
          <w:numId w:val="134"/>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 evident material miscalculation or an evident material mistake of description of a person, </w:t>
      </w:r>
      <w:proofErr w:type="gramStart"/>
      <w:r w:rsidRPr="00EF2298">
        <w:rPr>
          <w:rFonts w:eastAsia="Times New Roman" w:cs="Arial"/>
          <w:sz w:val="24"/>
          <w:szCs w:val="24"/>
          <w:lang w:eastAsia="en-AU"/>
        </w:rPr>
        <w:t>thing</w:t>
      </w:r>
      <w:proofErr w:type="gramEnd"/>
      <w:r w:rsidRPr="00EF2298">
        <w:rPr>
          <w:rFonts w:eastAsia="Times New Roman" w:cs="Arial"/>
          <w:sz w:val="24"/>
          <w:szCs w:val="24"/>
          <w:lang w:eastAsia="en-AU"/>
        </w:rPr>
        <w:t xml:space="preserve"> or property. </w:t>
      </w:r>
    </w:p>
    <w:p w14:paraId="34BA3A70" w14:textId="77777777" w:rsidR="000A41DA" w:rsidRPr="00EF2298" w:rsidRDefault="000A41DA" w:rsidP="003A37F8">
      <w:pPr>
        <w:numPr>
          <w:ilvl w:val="0"/>
          <w:numId w:val="134"/>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If </w:t>
      </w:r>
      <w:r w:rsidRPr="00EF2298">
        <w:rPr>
          <w:rFonts w:eastAsia="Times New Roman" w:cs="Arial"/>
          <w:i/>
          <w:iCs/>
          <w:sz w:val="24"/>
          <w:szCs w:val="24"/>
          <w:lang w:eastAsia="en-AU"/>
        </w:rPr>
        <w:t xml:space="preserve">Council </w:t>
      </w:r>
      <w:r w:rsidRPr="00EF2298">
        <w:rPr>
          <w:rFonts w:eastAsia="Times New Roman" w:cs="Arial"/>
          <w:sz w:val="24"/>
          <w:szCs w:val="24"/>
          <w:lang w:eastAsia="en-AU"/>
        </w:rPr>
        <w:t xml:space="preserve">proposes to correct a </w:t>
      </w:r>
      <w:r w:rsidRPr="00EF2298">
        <w:rPr>
          <w:rFonts w:eastAsia="Times New Roman" w:cs="Arial"/>
          <w:i/>
          <w:iCs/>
          <w:sz w:val="24"/>
          <w:szCs w:val="24"/>
          <w:lang w:eastAsia="en-AU"/>
        </w:rPr>
        <w:t>permit</w:t>
      </w:r>
      <w:r w:rsidRPr="00EF2298">
        <w:rPr>
          <w:rFonts w:eastAsia="Times New Roman" w:cs="Arial"/>
          <w:sz w:val="24"/>
          <w:szCs w:val="24"/>
          <w:lang w:eastAsia="en-AU"/>
        </w:rPr>
        <w:t>, it must: </w:t>
      </w:r>
    </w:p>
    <w:p w14:paraId="67609953" w14:textId="77777777" w:rsidR="000A41DA" w:rsidRPr="00EF2298" w:rsidRDefault="000A41DA" w:rsidP="003A37F8">
      <w:pPr>
        <w:numPr>
          <w:ilvl w:val="0"/>
          <w:numId w:val="136"/>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give the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holder an opportunity to make submissions on whether the correction should be made; and </w:t>
      </w:r>
    </w:p>
    <w:p w14:paraId="7FE6FFA8" w14:textId="77777777" w:rsidR="000A41DA" w:rsidRPr="00EF2298" w:rsidRDefault="000A41DA" w:rsidP="003A37F8">
      <w:pPr>
        <w:numPr>
          <w:ilvl w:val="0"/>
          <w:numId w:val="136"/>
        </w:numPr>
        <w:spacing w:after="240" w:line="240" w:lineRule="auto"/>
        <w:ind w:left="1800"/>
        <w:jc w:val="both"/>
        <w:textAlignment w:val="baseline"/>
        <w:rPr>
          <w:rFonts w:eastAsia="Times New Roman" w:cs="Arial"/>
          <w:sz w:val="24"/>
          <w:szCs w:val="24"/>
          <w:lang w:eastAsia="en-AU"/>
        </w:rPr>
      </w:pPr>
      <w:proofErr w:type="gramStart"/>
      <w:r w:rsidRPr="00EF2298">
        <w:rPr>
          <w:rFonts w:eastAsia="Times New Roman" w:cs="Arial"/>
          <w:sz w:val="24"/>
          <w:szCs w:val="24"/>
          <w:lang w:eastAsia="en-AU"/>
        </w:rPr>
        <w:t>take into account</w:t>
      </w:r>
      <w:proofErr w:type="gramEnd"/>
      <w:r w:rsidRPr="00EF2298">
        <w:rPr>
          <w:rFonts w:eastAsia="Times New Roman" w:cs="Arial"/>
          <w:sz w:val="24"/>
          <w:szCs w:val="24"/>
          <w:lang w:eastAsia="en-AU"/>
        </w:rPr>
        <w:t xml:space="preserve"> those submissions in deciding whether to correct the </w:t>
      </w:r>
      <w:r w:rsidRPr="00EF2298">
        <w:rPr>
          <w:rFonts w:eastAsia="Times New Roman" w:cs="Arial"/>
          <w:i/>
          <w:iCs/>
          <w:sz w:val="24"/>
          <w:szCs w:val="24"/>
          <w:lang w:eastAsia="en-AU"/>
        </w:rPr>
        <w:t>permit</w:t>
      </w:r>
      <w:r w:rsidRPr="00EF2298">
        <w:rPr>
          <w:rFonts w:eastAsia="Times New Roman" w:cs="Arial"/>
          <w:sz w:val="24"/>
          <w:szCs w:val="24"/>
          <w:lang w:eastAsia="en-AU"/>
        </w:rPr>
        <w:t>. </w:t>
      </w:r>
    </w:p>
    <w:p w14:paraId="5BEACF8F" w14:textId="77777777" w:rsidR="000A41DA" w:rsidRPr="00EF2298" w:rsidRDefault="000A41DA" w:rsidP="003A37F8">
      <w:pPr>
        <w:numPr>
          <w:ilvl w:val="0"/>
          <w:numId w:val="134"/>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If the permit holder is not the owner of the land and the owner’s consent was required to be given to the application for the permit, the owner must be notified of any correction to a permit. </w:t>
      </w:r>
    </w:p>
    <w:p w14:paraId="5A2980C8" w14:textId="77777777" w:rsidR="000A41DA" w:rsidRPr="000A41DA" w:rsidRDefault="000A41DA" w:rsidP="003A37F8">
      <w:pPr>
        <w:pStyle w:val="Heading3"/>
        <w:numPr>
          <w:ilvl w:val="0"/>
          <w:numId w:val="22"/>
        </w:numPr>
        <w:ind w:left="360"/>
      </w:pPr>
      <w:bookmarkStart w:id="87" w:name="_Toc141700054"/>
      <w:r w:rsidRPr="000A41DA">
        <w:t>Registers</w:t>
      </w:r>
      <w:bookmarkEnd w:id="87"/>
      <w:r w:rsidRPr="000A41DA">
        <w:t> </w:t>
      </w:r>
    </w:p>
    <w:p w14:paraId="053E5EB6" w14:textId="77777777" w:rsidR="000A41DA" w:rsidRPr="00EF2298" w:rsidRDefault="000A41DA" w:rsidP="003A37F8">
      <w:pPr>
        <w:numPr>
          <w:ilvl w:val="0"/>
          <w:numId w:val="137"/>
        </w:numPr>
        <w:spacing w:after="240" w:line="240" w:lineRule="auto"/>
        <w:ind w:left="720"/>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must maintain a record of </w:t>
      </w:r>
      <w:r w:rsidRPr="00EF2298">
        <w:rPr>
          <w:rFonts w:eastAsia="Times New Roman" w:cs="Arial"/>
          <w:i/>
          <w:iCs/>
          <w:sz w:val="24"/>
          <w:szCs w:val="24"/>
          <w:lang w:eastAsia="en-AU"/>
        </w:rPr>
        <w:t>permits</w:t>
      </w:r>
      <w:r w:rsidRPr="00EF2298">
        <w:rPr>
          <w:rFonts w:eastAsia="Times New Roman" w:cs="Arial"/>
          <w:sz w:val="24"/>
          <w:szCs w:val="24"/>
          <w:lang w:eastAsia="en-AU"/>
        </w:rPr>
        <w:t>, including details of corrections and cancellations. </w:t>
      </w:r>
    </w:p>
    <w:p w14:paraId="44C42EBA" w14:textId="77777777" w:rsidR="000A41DA" w:rsidRPr="00EF2298" w:rsidRDefault="000A41DA" w:rsidP="003A37F8">
      <w:pPr>
        <w:numPr>
          <w:ilvl w:val="0"/>
          <w:numId w:val="137"/>
        </w:numPr>
        <w:spacing w:after="240" w:line="240" w:lineRule="auto"/>
        <w:ind w:left="720"/>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must maintain a record of determinations made and of guidelines or procedures prepared for the purposes of this Local Law. </w:t>
      </w:r>
    </w:p>
    <w:p w14:paraId="354181C5" w14:textId="77777777" w:rsidR="000A41DA" w:rsidRPr="000A41DA" w:rsidRDefault="000A41DA" w:rsidP="003A37F8">
      <w:pPr>
        <w:pStyle w:val="Heading3"/>
        <w:numPr>
          <w:ilvl w:val="0"/>
          <w:numId w:val="22"/>
        </w:numPr>
        <w:ind w:left="360"/>
      </w:pPr>
      <w:bookmarkStart w:id="88" w:name="_Toc141700055"/>
      <w:r w:rsidRPr="000A41DA">
        <w:t>Exemptions</w:t>
      </w:r>
      <w:bookmarkEnd w:id="88"/>
      <w:r w:rsidRPr="000A41DA">
        <w:t> </w:t>
      </w:r>
    </w:p>
    <w:p w14:paraId="2D1C2122"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by written notice exempt any person or class of persons from the requirement to have a </w:t>
      </w:r>
      <w:r w:rsidRPr="00EF2298">
        <w:rPr>
          <w:rFonts w:eastAsia="Times New Roman" w:cs="Arial"/>
          <w:i/>
          <w:iCs/>
          <w:sz w:val="24"/>
          <w:szCs w:val="24"/>
          <w:lang w:eastAsia="en-AU"/>
        </w:rPr>
        <w:t>permit</w:t>
      </w:r>
      <w:r w:rsidRPr="00EF2298">
        <w:rPr>
          <w:rFonts w:eastAsia="Times New Roman" w:cs="Arial"/>
          <w:sz w:val="24"/>
          <w:szCs w:val="24"/>
          <w:lang w:eastAsia="en-AU"/>
        </w:rPr>
        <w:t>, either generally or at specified times. </w:t>
      </w:r>
    </w:p>
    <w:p w14:paraId="2B2FE288"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In considering whether to grant an exemption under this clause,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will have regard to: </w:t>
      </w:r>
    </w:p>
    <w:p w14:paraId="67123254" w14:textId="77777777" w:rsidR="000A41DA" w:rsidRPr="00EF2298" w:rsidRDefault="000A41DA" w:rsidP="003A37F8">
      <w:pPr>
        <w:numPr>
          <w:ilvl w:val="0"/>
          <w:numId w:val="139"/>
        </w:numPr>
        <w:spacing w:after="240" w:line="240" w:lineRule="auto"/>
        <w:ind w:left="1800"/>
        <w:textAlignment w:val="baseline"/>
        <w:rPr>
          <w:rFonts w:eastAsia="Times New Roman" w:cs="Arial"/>
          <w:sz w:val="24"/>
          <w:szCs w:val="24"/>
          <w:lang w:eastAsia="en-AU"/>
        </w:rPr>
      </w:pPr>
      <w:r w:rsidRPr="00EF2298">
        <w:rPr>
          <w:rFonts w:eastAsia="Times New Roman" w:cs="Arial"/>
          <w:sz w:val="24"/>
          <w:szCs w:val="24"/>
          <w:lang w:eastAsia="en-AU"/>
        </w:rPr>
        <w:t xml:space="preserve">the reasons for which the exemption is </w:t>
      </w:r>
      <w:proofErr w:type="gramStart"/>
      <w:r w:rsidRPr="00EF2298">
        <w:rPr>
          <w:rFonts w:eastAsia="Times New Roman" w:cs="Arial"/>
          <w:sz w:val="24"/>
          <w:szCs w:val="24"/>
          <w:lang w:eastAsia="en-AU"/>
        </w:rPr>
        <w:t>sought;</w:t>
      </w:r>
      <w:proofErr w:type="gramEnd"/>
      <w:r w:rsidRPr="00EF2298">
        <w:rPr>
          <w:rFonts w:eastAsia="Times New Roman" w:cs="Arial"/>
          <w:sz w:val="24"/>
          <w:szCs w:val="24"/>
          <w:lang w:eastAsia="en-AU"/>
        </w:rPr>
        <w:t> </w:t>
      </w:r>
    </w:p>
    <w:p w14:paraId="40219FD3" w14:textId="77777777" w:rsidR="000A41DA" w:rsidRPr="00EF2298" w:rsidRDefault="000A41DA" w:rsidP="003A37F8">
      <w:pPr>
        <w:numPr>
          <w:ilvl w:val="0"/>
          <w:numId w:val="139"/>
        </w:numPr>
        <w:spacing w:after="240" w:line="240" w:lineRule="auto"/>
        <w:ind w:left="1800"/>
        <w:textAlignment w:val="baseline"/>
        <w:rPr>
          <w:rFonts w:eastAsia="Times New Roman" w:cs="Arial"/>
          <w:sz w:val="24"/>
          <w:szCs w:val="24"/>
          <w:lang w:eastAsia="en-AU"/>
        </w:rPr>
      </w:pPr>
      <w:r w:rsidRPr="00EF2298">
        <w:rPr>
          <w:rFonts w:eastAsia="Times New Roman" w:cs="Arial"/>
          <w:sz w:val="24"/>
          <w:szCs w:val="24"/>
          <w:lang w:eastAsia="en-AU"/>
        </w:rPr>
        <w:t xml:space="preserve">the period for which the exemption is </w:t>
      </w:r>
      <w:proofErr w:type="gramStart"/>
      <w:r w:rsidRPr="00EF2298">
        <w:rPr>
          <w:rFonts w:eastAsia="Times New Roman" w:cs="Arial"/>
          <w:sz w:val="24"/>
          <w:szCs w:val="24"/>
          <w:lang w:eastAsia="en-AU"/>
        </w:rPr>
        <w:t>sought;</w:t>
      </w:r>
      <w:proofErr w:type="gramEnd"/>
      <w:r w:rsidRPr="00EF2298">
        <w:rPr>
          <w:rFonts w:eastAsia="Times New Roman" w:cs="Arial"/>
          <w:sz w:val="24"/>
          <w:szCs w:val="24"/>
          <w:lang w:eastAsia="en-AU"/>
        </w:rPr>
        <w:t> </w:t>
      </w:r>
    </w:p>
    <w:p w14:paraId="64FD3D4A" w14:textId="77777777" w:rsidR="000A41DA" w:rsidRPr="00EF2298" w:rsidRDefault="000A41DA" w:rsidP="003A37F8">
      <w:pPr>
        <w:numPr>
          <w:ilvl w:val="0"/>
          <w:numId w:val="139"/>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whether it would be reasonable, in all the circumstances, to expect the applicant for an exemption to apply for a </w:t>
      </w:r>
      <w:proofErr w:type="gramStart"/>
      <w:r w:rsidRPr="00EF2298">
        <w:rPr>
          <w:rFonts w:eastAsia="Times New Roman" w:cs="Arial"/>
          <w:i/>
          <w:iCs/>
          <w:sz w:val="24"/>
          <w:szCs w:val="24"/>
          <w:lang w:eastAsia="en-AU"/>
        </w:rPr>
        <w:t>permit</w:t>
      </w:r>
      <w:r w:rsidRPr="00EF2298">
        <w:rPr>
          <w:rFonts w:eastAsia="Times New Roman" w:cs="Arial"/>
          <w:sz w:val="24"/>
          <w:szCs w:val="24"/>
          <w:lang w:eastAsia="en-AU"/>
        </w:rPr>
        <w:t>;</w:t>
      </w:r>
      <w:proofErr w:type="gramEnd"/>
      <w:r w:rsidRPr="00EF2298">
        <w:rPr>
          <w:rFonts w:eastAsia="Times New Roman" w:cs="Arial"/>
          <w:sz w:val="24"/>
          <w:szCs w:val="24"/>
          <w:lang w:eastAsia="en-AU"/>
        </w:rPr>
        <w:t> </w:t>
      </w:r>
    </w:p>
    <w:p w14:paraId="62251F57"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whether the grant of the exemption would be consistent with the purposes of this Local </w:t>
      </w:r>
      <w:proofErr w:type="gramStart"/>
      <w:r w:rsidRPr="00EF2298">
        <w:rPr>
          <w:rFonts w:eastAsia="Times New Roman" w:cs="Arial"/>
          <w:sz w:val="24"/>
          <w:szCs w:val="24"/>
          <w:lang w:eastAsia="en-AU"/>
        </w:rPr>
        <w:t>Law;</w:t>
      </w:r>
      <w:proofErr w:type="gramEnd"/>
      <w:r w:rsidRPr="00EF2298">
        <w:rPr>
          <w:rFonts w:eastAsia="Times New Roman" w:cs="Arial"/>
          <w:sz w:val="24"/>
          <w:szCs w:val="24"/>
          <w:lang w:eastAsia="en-AU"/>
        </w:rPr>
        <w:t> </w:t>
      </w:r>
    </w:p>
    <w:p w14:paraId="4530362E"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any benefits or detriments that might arise from the grant of the exemption; and </w:t>
      </w:r>
    </w:p>
    <w:p w14:paraId="659B59ED"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any other relevant matter. </w:t>
      </w:r>
    </w:p>
    <w:p w14:paraId="13D5C36D"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An exemption may be granted subject to conditions. </w:t>
      </w:r>
    </w:p>
    <w:p w14:paraId="0AB6D669"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A person must comply with the conditions of an exemption. </w:t>
      </w:r>
    </w:p>
    <w:p w14:paraId="234C3B42" w14:textId="77777777" w:rsidR="000A41DA" w:rsidRPr="00EF2298" w:rsidRDefault="000A41DA" w:rsidP="003A37F8">
      <w:pPr>
        <w:numPr>
          <w:ilvl w:val="0"/>
          <w:numId w:val="138"/>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 exemption may be amended, </w:t>
      </w:r>
      <w:proofErr w:type="gramStart"/>
      <w:r w:rsidRPr="00EF2298">
        <w:rPr>
          <w:rFonts w:eastAsia="Times New Roman" w:cs="Arial"/>
          <w:sz w:val="24"/>
          <w:szCs w:val="24"/>
          <w:lang w:eastAsia="en-AU"/>
        </w:rPr>
        <w:t>cancelled</w:t>
      </w:r>
      <w:proofErr w:type="gramEnd"/>
      <w:r w:rsidRPr="00EF2298">
        <w:rPr>
          <w:rFonts w:eastAsia="Times New Roman" w:cs="Arial"/>
          <w:sz w:val="24"/>
          <w:szCs w:val="24"/>
          <w:lang w:eastAsia="en-AU"/>
        </w:rPr>
        <w:t xml:space="preserve"> or corrected as if it were a </w:t>
      </w:r>
      <w:r w:rsidRPr="00EF2298">
        <w:rPr>
          <w:rFonts w:eastAsia="Times New Roman" w:cs="Arial"/>
          <w:i/>
          <w:iCs/>
          <w:sz w:val="24"/>
          <w:szCs w:val="24"/>
          <w:lang w:eastAsia="en-AU"/>
        </w:rPr>
        <w:t>permit</w:t>
      </w:r>
      <w:r w:rsidRPr="00EF2298">
        <w:rPr>
          <w:rFonts w:eastAsia="Times New Roman" w:cs="Arial"/>
          <w:sz w:val="24"/>
          <w:szCs w:val="24"/>
          <w:lang w:eastAsia="en-AU"/>
        </w:rPr>
        <w:t>. </w:t>
      </w:r>
    </w:p>
    <w:p w14:paraId="3E8A26E6" w14:textId="77777777" w:rsidR="000A41DA" w:rsidRPr="004064D8" w:rsidRDefault="000A41DA" w:rsidP="003A37F8">
      <w:pPr>
        <w:pStyle w:val="Heading3"/>
        <w:numPr>
          <w:ilvl w:val="0"/>
          <w:numId w:val="22"/>
        </w:numPr>
        <w:ind w:left="360"/>
        <w:rPr>
          <w:rFonts w:eastAsia="Times New Roman"/>
          <w:bCs/>
          <w:lang w:eastAsia="en-AU"/>
        </w:rPr>
      </w:pPr>
      <w:bookmarkStart w:id="89" w:name="_Toc141700056"/>
      <w:r w:rsidRPr="004064D8">
        <w:lastRenderedPageBreak/>
        <w:t>Offences</w:t>
      </w:r>
      <w:bookmarkEnd w:id="89"/>
      <w:r w:rsidRPr="004064D8">
        <w:t> </w:t>
      </w:r>
    </w:p>
    <w:p w14:paraId="550309D0" w14:textId="77777777" w:rsidR="000A41DA" w:rsidRPr="00EF2298" w:rsidRDefault="000A41DA" w:rsidP="00DF2FA2">
      <w:pPr>
        <w:spacing w:after="240" w:line="240" w:lineRule="auto"/>
        <w:ind w:left="360"/>
        <w:jc w:val="both"/>
        <w:textAlignment w:val="baseline"/>
        <w:rPr>
          <w:rFonts w:eastAsia="Times New Roman" w:cs="Arial"/>
          <w:sz w:val="24"/>
          <w:szCs w:val="24"/>
          <w:lang w:eastAsia="en-AU"/>
        </w:rPr>
      </w:pPr>
      <w:r w:rsidRPr="00EF2298">
        <w:rPr>
          <w:rFonts w:eastAsia="Times New Roman" w:cs="Arial"/>
          <w:sz w:val="24"/>
          <w:szCs w:val="24"/>
          <w:lang w:val="en-US" w:eastAsia="en-AU"/>
        </w:rPr>
        <w:t>A person who makes a false representation or declaration (whether oral or in writing), or who intentionally omits relevant information in an application for a permit or exemption is guilty of an offence.</w:t>
      </w:r>
      <w:r w:rsidRPr="00EF2298">
        <w:rPr>
          <w:rFonts w:eastAsia="Times New Roman" w:cs="Arial"/>
          <w:sz w:val="24"/>
          <w:szCs w:val="24"/>
          <w:lang w:eastAsia="en-AU"/>
        </w:rPr>
        <w:t> </w:t>
      </w:r>
    </w:p>
    <w:p w14:paraId="709C5C9B" w14:textId="77777777" w:rsidR="000A41DA" w:rsidRPr="004064D8" w:rsidRDefault="000A41DA" w:rsidP="003A37F8">
      <w:pPr>
        <w:pStyle w:val="Heading3"/>
        <w:numPr>
          <w:ilvl w:val="0"/>
          <w:numId w:val="22"/>
        </w:numPr>
        <w:ind w:left="360"/>
        <w:rPr>
          <w:rFonts w:eastAsia="Times New Roman"/>
          <w:bCs/>
          <w:lang w:eastAsia="en-AU"/>
        </w:rPr>
      </w:pPr>
      <w:bookmarkStart w:id="90" w:name="_Toc141700057"/>
      <w:r w:rsidRPr="004064D8">
        <w:t>Delegations</w:t>
      </w:r>
      <w:bookmarkEnd w:id="90"/>
      <w:r w:rsidRPr="004064D8">
        <w:t>  </w:t>
      </w:r>
      <w:r w:rsidRPr="004064D8">
        <w:rPr>
          <w:rFonts w:eastAsia="Times New Roman"/>
          <w:bCs/>
          <w:lang w:eastAsia="en-AU"/>
        </w:rPr>
        <w:t> </w:t>
      </w:r>
    </w:p>
    <w:p w14:paraId="3999A3AA" w14:textId="77777777" w:rsidR="000A41DA" w:rsidRPr="00EF2298" w:rsidRDefault="000A41DA" w:rsidP="003A37F8">
      <w:pPr>
        <w:numPr>
          <w:ilvl w:val="0"/>
          <w:numId w:val="140"/>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In accordance with section 78 of the </w:t>
      </w:r>
      <w:r w:rsidRPr="00EF2298">
        <w:rPr>
          <w:rFonts w:eastAsia="Times New Roman" w:cs="Arial"/>
          <w:i/>
          <w:iCs/>
          <w:sz w:val="24"/>
          <w:szCs w:val="24"/>
          <w:lang w:eastAsia="en-AU"/>
        </w:rPr>
        <w:t>Local Government Act 2020</w:t>
      </w:r>
      <w:r w:rsidRPr="00EF2298">
        <w:rPr>
          <w:rFonts w:eastAsia="Times New Roman" w:cs="Arial"/>
          <w:sz w:val="24"/>
          <w:szCs w:val="24"/>
          <w:lang w:eastAsia="en-AU"/>
        </w:rPr>
        <w:t>:  </w:t>
      </w:r>
    </w:p>
    <w:p w14:paraId="56288640" w14:textId="6C9CB918" w:rsidR="000A41DA" w:rsidRPr="00DF2FA2" w:rsidRDefault="000A41DA" w:rsidP="003A37F8">
      <w:pPr>
        <w:pStyle w:val="ListParagraph"/>
        <w:numPr>
          <w:ilvl w:val="0"/>
          <w:numId w:val="141"/>
        </w:numPr>
        <w:spacing w:after="240" w:line="240" w:lineRule="auto"/>
        <w:ind w:left="1800"/>
        <w:jc w:val="both"/>
        <w:textAlignment w:val="baseline"/>
        <w:rPr>
          <w:rFonts w:eastAsia="Times New Roman" w:cs="Arial"/>
          <w:sz w:val="24"/>
          <w:szCs w:val="24"/>
          <w:lang w:eastAsia="en-AU"/>
        </w:rPr>
      </w:pPr>
      <w:r w:rsidRPr="00DF2FA2">
        <w:rPr>
          <w:rFonts w:eastAsia="Times New Roman" w:cs="Arial"/>
          <w:i/>
          <w:iCs/>
          <w:sz w:val="24"/>
          <w:szCs w:val="24"/>
          <w:lang w:eastAsia="en-AU"/>
        </w:rPr>
        <w:t>Council</w:t>
      </w:r>
      <w:r w:rsidRPr="00DF2FA2">
        <w:rPr>
          <w:rFonts w:eastAsia="Times New Roman" w:cs="Arial"/>
          <w:sz w:val="24"/>
          <w:szCs w:val="24"/>
          <w:lang w:eastAsia="en-AU"/>
        </w:rPr>
        <w:t xml:space="preserve"> hereby delegates to those persons listed under Part 1 of the </w:t>
      </w:r>
      <w:r w:rsidRPr="00DF2FA2">
        <w:rPr>
          <w:rFonts w:eastAsia="Times New Roman" w:cs="Arial"/>
          <w:i/>
          <w:iCs/>
          <w:sz w:val="24"/>
          <w:szCs w:val="24"/>
          <w:lang w:eastAsia="en-AU"/>
        </w:rPr>
        <w:t>Procedures and Protocols Manual</w:t>
      </w:r>
      <w:r w:rsidRPr="00DF2FA2">
        <w:rPr>
          <w:rFonts w:eastAsia="Times New Roman" w:cs="Arial"/>
          <w:sz w:val="24"/>
          <w:szCs w:val="24"/>
          <w:lang w:eastAsia="en-AU"/>
        </w:rPr>
        <w:t xml:space="preserve"> and to any person acting for these persons, all the powers, discretions, authorities and considerations of </w:t>
      </w:r>
      <w:r w:rsidRPr="00DF2FA2">
        <w:rPr>
          <w:rFonts w:eastAsia="Times New Roman" w:cs="Arial"/>
          <w:i/>
          <w:iCs/>
          <w:sz w:val="24"/>
          <w:szCs w:val="24"/>
          <w:lang w:eastAsia="en-AU"/>
        </w:rPr>
        <w:t>Council</w:t>
      </w:r>
      <w:r w:rsidRPr="00DF2FA2">
        <w:rPr>
          <w:rFonts w:eastAsia="Times New Roman" w:cs="Arial"/>
          <w:sz w:val="24"/>
          <w:szCs w:val="24"/>
          <w:lang w:eastAsia="en-AU"/>
        </w:rPr>
        <w:t xml:space="preserve"> under this Local Law including powers, discretions and authority to issue or refuse </w:t>
      </w:r>
      <w:r w:rsidRPr="00DF2FA2">
        <w:rPr>
          <w:rFonts w:eastAsia="Times New Roman" w:cs="Arial"/>
          <w:i/>
          <w:iCs/>
          <w:sz w:val="24"/>
          <w:szCs w:val="24"/>
          <w:lang w:eastAsia="en-AU"/>
        </w:rPr>
        <w:t>permits</w:t>
      </w:r>
      <w:r w:rsidRPr="00DF2FA2">
        <w:rPr>
          <w:rFonts w:eastAsia="Times New Roman" w:cs="Arial"/>
          <w:sz w:val="24"/>
          <w:szCs w:val="24"/>
          <w:lang w:eastAsia="en-AU"/>
        </w:rPr>
        <w:t xml:space="preserve">, fix conditions and durations relevant to </w:t>
      </w:r>
      <w:r w:rsidRPr="00DF2FA2">
        <w:rPr>
          <w:rFonts w:eastAsia="Times New Roman" w:cs="Arial"/>
          <w:i/>
          <w:iCs/>
          <w:sz w:val="24"/>
          <w:szCs w:val="24"/>
          <w:lang w:eastAsia="en-AU"/>
        </w:rPr>
        <w:t>permits</w:t>
      </w:r>
      <w:r w:rsidRPr="00DF2FA2">
        <w:rPr>
          <w:rFonts w:eastAsia="Times New Roman" w:cs="Arial"/>
          <w:sz w:val="24"/>
          <w:szCs w:val="24"/>
          <w:lang w:eastAsia="en-AU"/>
        </w:rPr>
        <w:t>,</w:t>
      </w:r>
      <w:r w:rsidRPr="00DF2FA2">
        <w:rPr>
          <w:rFonts w:eastAsia="Times New Roman" w:cs="Arial"/>
          <w:lang w:eastAsia="en-AU"/>
        </w:rPr>
        <w:t xml:space="preserve"> </w:t>
      </w:r>
      <w:r w:rsidRPr="00DF2FA2">
        <w:rPr>
          <w:rFonts w:eastAsia="Times New Roman" w:cs="Arial"/>
          <w:sz w:val="24"/>
          <w:szCs w:val="24"/>
          <w:lang w:eastAsia="en-AU"/>
        </w:rPr>
        <w:t xml:space="preserve">cancel </w:t>
      </w:r>
      <w:r w:rsidRPr="00DF2FA2">
        <w:rPr>
          <w:rFonts w:eastAsia="Times New Roman" w:cs="Arial"/>
          <w:i/>
          <w:iCs/>
          <w:sz w:val="24"/>
          <w:szCs w:val="24"/>
          <w:lang w:eastAsia="en-AU"/>
        </w:rPr>
        <w:t>permits</w:t>
      </w:r>
      <w:r w:rsidRPr="00DF2FA2">
        <w:rPr>
          <w:rFonts w:eastAsia="Times New Roman" w:cs="Arial"/>
          <w:sz w:val="24"/>
          <w:szCs w:val="24"/>
          <w:lang w:eastAsia="en-AU"/>
        </w:rPr>
        <w:t xml:space="preserve">, require additional information, apply guidelines or policies of </w:t>
      </w:r>
      <w:r w:rsidRPr="00DF2FA2">
        <w:rPr>
          <w:rFonts w:eastAsia="Times New Roman" w:cs="Arial"/>
          <w:i/>
          <w:iCs/>
          <w:sz w:val="24"/>
          <w:szCs w:val="24"/>
          <w:lang w:eastAsia="en-AU"/>
        </w:rPr>
        <w:t>Council</w:t>
      </w:r>
      <w:r w:rsidRPr="00DF2FA2">
        <w:rPr>
          <w:rFonts w:eastAsia="Times New Roman" w:cs="Arial"/>
          <w:sz w:val="24"/>
          <w:szCs w:val="24"/>
          <w:lang w:eastAsia="en-AU"/>
        </w:rPr>
        <w:t xml:space="preserve">, waive the need for any </w:t>
      </w:r>
      <w:r w:rsidRPr="00DF2FA2">
        <w:rPr>
          <w:rFonts w:eastAsia="Times New Roman" w:cs="Arial"/>
          <w:i/>
          <w:iCs/>
          <w:sz w:val="24"/>
          <w:szCs w:val="24"/>
          <w:lang w:eastAsia="en-AU"/>
        </w:rPr>
        <w:t>permit</w:t>
      </w:r>
      <w:r w:rsidRPr="00DF2FA2">
        <w:rPr>
          <w:rFonts w:eastAsia="Times New Roman" w:cs="Arial"/>
          <w:sz w:val="24"/>
          <w:szCs w:val="24"/>
          <w:lang w:eastAsia="en-AU"/>
        </w:rPr>
        <w:t xml:space="preserve">, waive, fix or reduce fees or charges, </w:t>
      </w:r>
      <w:r w:rsidRPr="00DF2FA2">
        <w:rPr>
          <w:rFonts w:eastAsia="Times New Roman" w:cs="Arial"/>
          <w:i/>
          <w:iCs/>
          <w:sz w:val="24"/>
          <w:szCs w:val="24"/>
          <w:lang w:eastAsia="en-AU"/>
        </w:rPr>
        <w:t>designate</w:t>
      </w:r>
      <w:r w:rsidRPr="00DF2FA2">
        <w:rPr>
          <w:rFonts w:eastAsia="Times New Roman" w:cs="Arial"/>
          <w:sz w:val="24"/>
          <w:szCs w:val="24"/>
          <w:lang w:eastAsia="en-AU"/>
        </w:rPr>
        <w:t xml:space="preserve"> areas or to do any act, matter or thing necessary or incidental to the exercise of any function or power by </w:t>
      </w:r>
      <w:r w:rsidRPr="00DF2FA2">
        <w:rPr>
          <w:rFonts w:eastAsia="Times New Roman" w:cs="Arial"/>
          <w:i/>
          <w:iCs/>
          <w:sz w:val="24"/>
          <w:szCs w:val="24"/>
          <w:lang w:eastAsia="en-AU"/>
        </w:rPr>
        <w:t>Council</w:t>
      </w:r>
      <w:r w:rsidRPr="00DF2FA2">
        <w:rPr>
          <w:rFonts w:eastAsia="Times New Roman" w:cs="Arial"/>
          <w:sz w:val="24"/>
          <w:szCs w:val="24"/>
          <w:lang w:eastAsia="en-AU"/>
        </w:rPr>
        <w:t>; and </w:t>
      </w:r>
    </w:p>
    <w:p w14:paraId="6BB328C1" w14:textId="5375BAD0" w:rsidR="000A41DA" w:rsidRPr="00DF2FA2" w:rsidRDefault="000A41DA" w:rsidP="003A37F8">
      <w:pPr>
        <w:pStyle w:val="ListParagraph"/>
        <w:numPr>
          <w:ilvl w:val="0"/>
          <w:numId w:val="141"/>
        </w:numPr>
        <w:spacing w:after="240" w:line="240" w:lineRule="auto"/>
        <w:ind w:left="1800"/>
        <w:jc w:val="both"/>
        <w:textAlignment w:val="baseline"/>
        <w:rPr>
          <w:rFonts w:eastAsia="Times New Roman" w:cs="Arial"/>
          <w:sz w:val="24"/>
          <w:szCs w:val="24"/>
          <w:lang w:eastAsia="en-AU"/>
        </w:rPr>
      </w:pPr>
      <w:r w:rsidRPr="00DF2FA2">
        <w:rPr>
          <w:rFonts w:eastAsia="Times New Roman" w:cs="Arial"/>
          <w:sz w:val="24"/>
          <w:szCs w:val="24"/>
          <w:lang w:eastAsia="en-AU"/>
        </w:rPr>
        <w:t xml:space="preserve">Council hereby delegates to the Chief Executive Officer </w:t>
      </w:r>
      <w:proofErr w:type="gramStart"/>
      <w:r w:rsidRPr="00DF2FA2">
        <w:rPr>
          <w:rFonts w:eastAsia="Times New Roman" w:cs="Arial"/>
          <w:sz w:val="24"/>
          <w:szCs w:val="24"/>
          <w:lang w:eastAsia="en-AU"/>
        </w:rPr>
        <w:t>any and all</w:t>
      </w:r>
      <w:proofErr w:type="gramEnd"/>
      <w:r w:rsidRPr="00DF2FA2">
        <w:rPr>
          <w:rFonts w:eastAsia="Times New Roman" w:cs="Arial"/>
          <w:sz w:val="24"/>
          <w:szCs w:val="24"/>
          <w:lang w:eastAsia="en-AU"/>
        </w:rPr>
        <w:t xml:space="preserve"> powers of Council specified in the Local Law; and </w:t>
      </w:r>
    </w:p>
    <w:p w14:paraId="532F5658" w14:textId="668CA962" w:rsidR="000A41DA" w:rsidRPr="00DF2FA2" w:rsidRDefault="000A41DA" w:rsidP="003A37F8">
      <w:pPr>
        <w:pStyle w:val="ListParagraph"/>
        <w:numPr>
          <w:ilvl w:val="0"/>
          <w:numId w:val="141"/>
        </w:numPr>
        <w:spacing w:after="240" w:line="240" w:lineRule="auto"/>
        <w:ind w:left="1800"/>
        <w:jc w:val="both"/>
        <w:textAlignment w:val="baseline"/>
        <w:rPr>
          <w:rFonts w:eastAsia="Times New Roman" w:cs="Arial"/>
          <w:sz w:val="24"/>
          <w:szCs w:val="24"/>
          <w:lang w:eastAsia="en-AU"/>
        </w:rPr>
      </w:pPr>
      <w:r w:rsidRPr="00DF2FA2">
        <w:rPr>
          <w:rFonts w:eastAsia="Times New Roman" w:cs="Arial"/>
          <w:sz w:val="24"/>
          <w:szCs w:val="24"/>
          <w:lang w:eastAsia="en-AU"/>
        </w:rPr>
        <w:t>Council hereby authorises the Chief Executive Officer to delegate a power referred to in paragraph (b) above to a member of Council staff who is the holder of an office or position of Council.  </w:t>
      </w:r>
    </w:p>
    <w:p w14:paraId="5A104CE7" w14:textId="4BDEE699" w:rsidR="000A41DA" w:rsidRPr="009E0792" w:rsidRDefault="000A41DA" w:rsidP="001F419C">
      <w:pPr>
        <w:pStyle w:val="Heading2"/>
        <w:rPr>
          <w:b w:val="0"/>
          <w:bCs/>
        </w:rPr>
      </w:pPr>
      <w:bookmarkStart w:id="91" w:name="_Toc141700058"/>
      <w:r w:rsidRPr="009E0792">
        <w:rPr>
          <w:b w:val="0"/>
          <w:bCs/>
        </w:rPr>
        <w:t>Division 2</w:t>
      </w:r>
      <w:r w:rsidR="000A4029" w:rsidRPr="009E0792">
        <w:rPr>
          <w:b w:val="0"/>
          <w:bCs/>
        </w:rPr>
        <w:t>:</w:t>
      </w:r>
      <w:r w:rsidRPr="009E0792">
        <w:rPr>
          <w:b w:val="0"/>
          <w:bCs/>
        </w:rPr>
        <w:t xml:space="preserve"> Enforcement</w:t>
      </w:r>
      <w:bookmarkEnd w:id="91"/>
      <w:r w:rsidRPr="009E0792">
        <w:rPr>
          <w:b w:val="0"/>
          <w:bCs/>
        </w:rPr>
        <w:t> </w:t>
      </w:r>
    </w:p>
    <w:p w14:paraId="3E631914" w14:textId="77777777" w:rsidR="000A41DA" w:rsidRPr="000A41DA" w:rsidRDefault="000A41DA" w:rsidP="003A37F8">
      <w:pPr>
        <w:pStyle w:val="Heading3"/>
        <w:numPr>
          <w:ilvl w:val="0"/>
          <w:numId w:val="22"/>
        </w:numPr>
        <w:ind w:left="360"/>
      </w:pPr>
      <w:bookmarkStart w:id="92" w:name="_Toc141700059"/>
      <w:r w:rsidRPr="000A41DA">
        <w:t>Compliance with directions</w:t>
      </w:r>
      <w:bookmarkEnd w:id="92"/>
      <w:r w:rsidRPr="000A41DA">
        <w:t> </w:t>
      </w:r>
    </w:p>
    <w:p w14:paraId="7AC5E1F7" w14:textId="77777777" w:rsidR="000A41DA" w:rsidRPr="00EF2298" w:rsidRDefault="000A41DA" w:rsidP="00DF2FA2">
      <w:pPr>
        <w:spacing w:after="240" w:line="240" w:lineRule="auto"/>
        <w:ind w:left="360"/>
        <w:jc w:val="both"/>
        <w:textAlignment w:val="baseline"/>
        <w:rPr>
          <w:rFonts w:eastAsia="Times New Roman" w:cs="Arial"/>
          <w:sz w:val="24"/>
          <w:szCs w:val="24"/>
          <w:lang w:eastAsia="en-AU"/>
        </w:rPr>
      </w:pPr>
      <w:r w:rsidRPr="00EF2298">
        <w:rPr>
          <w:rFonts w:eastAsia="Times New Roman" w:cs="Arial"/>
          <w:sz w:val="24"/>
          <w:szCs w:val="24"/>
          <w:lang w:val="en-US" w:eastAsia="en-AU"/>
        </w:rPr>
        <w:t xml:space="preserve">A person must comply with any reasonable direction or instruction of an </w:t>
      </w:r>
      <w:r w:rsidRPr="00EF2298">
        <w:rPr>
          <w:rFonts w:eastAsia="Times New Roman" w:cs="Arial"/>
          <w:i/>
          <w:iCs/>
          <w:sz w:val="24"/>
          <w:szCs w:val="24"/>
          <w:lang w:val="en-US" w:eastAsia="en-AU"/>
        </w:rPr>
        <w:t>authorised officer</w:t>
      </w:r>
      <w:r w:rsidRPr="00EF2298">
        <w:rPr>
          <w:rFonts w:eastAsia="Times New Roman" w:cs="Arial"/>
          <w:sz w:val="24"/>
          <w:szCs w:val="24"/>
          <w:lang w:val="en-US" w:eastAsia="en-AU"/>
        </w:rPr>
        <w:t xml:space="preserve">, member of the Police Force or emergency service when requested to do so in urgent circumstances or for public safety reasons </w:t>
      </w:r>
      <w:proofErr w:type="gramStart"/>
      <w:r w:rsidRPr="00EF2298">
        <w:rPr>
          <w:rFonts w:eastAsia="Times New Roman" w:cs="Arial"/>
          <w:sz w:val="24"/>
          <w:szCs w:val="24"/>
          <w:lang w:val="en-US" w:eastAsia="en-AU"/>
        </w:rPr>
        <w:t>whether or not</w:t>
      </w:r>
      <w:proofErr w:type="gramEnd"/>
      <w:r w:rsidRPr="00EF2298">
        <w:rPr>
          <w:rFonts w:eastAsia="Times New Roman" w:cs="Arial"/>
          <w:sz w:val="24"/>
          <w:szCs w:val="24"/>
          <w:lang w:val="en-US" w:eastAsia="en-AU"/>
        </w:rPr>
        <w:t xml:space="preserve"> a person has a </w:t>
      </w:r>
      <w:r w:rsidRPr="00EF2298">
        <w:rPr>
          <w:rFonts w:eastAsia="Times New Roman" w:cs="Arial"/>
          <w:i/>
          <w:iCs/>
          <w:sz w:val="24"/>
          <w:szCs w:val="24"/>
          <w:lang w:val="en-US" w:eastAsia="en-AU"/>
        </w:rPr>
        <w:t>permit</w:t>
      </w:r>
      <w:r w:rsidRPr="00EF2298">
        <w:rPr>
          <w:rFonts w:eastAsia="Times New Roman" w:cs="Arial"/>
          <w:sz w:val="24"/>
          <w:szCs w:val="24"/>
          <w:lang w:val="en-US" w:eastAsia="en-AU"/>
        </w:rPr>
        <w:t xml:space="preserve"> under this Local Law.</w:t>
      </w:r>
      <w:r w:rsidRPr="00EF2298">
        <w:rPr>
          <w:rFonts w:eastAsia="Times New Roman" w:cs="Arial"/>
          <w:sz w:val="24"/>
          <w:szCs w:val="24"/>
          <w:lang w:eastAsia="en-AU"/>
        </w:rPr>
        <w:t> </w:t>
      </w:r>
    </w:p>
    <w:p w14:paraId="147AA86F" w14:textId="77777777" w:rsidR="000A41DA" w:rsidRPr="000A41DA" w:rsidRDefault="000A41DA" w:rsidP="003A37F8">
      <w:pPr>
        <w:pStyle w:val="Heading3"/>
        <w:numPr>
          <w:ilvl w:val="0"/>
          <w:numId w:val="22"/>
        </w:numPr>
        <w:ind w:left="360"/>
      </w:pPr>
      <w:bookmarkStart w:id="93" w:name="_Toc141700060"/>
      <w:r w:rsidRPr="000A41DA">
        <w:t>Power of authorised officer</w:t>
      </w:r>
      <w:bookmarkEnd w:id="93"/>
      <w:r w:rsidRPr="000A41DA">
        <w:t> </w:t>
      </w:r>
    </w:p>
    <w:p w14:paraId="409C6CC9" w14:textId="77777777" w:rsidR="000A41DA" w:rsidRPr="00EF2298" w:rsidRDefault="000A41DA" w:rsidP="00DF2FA2">
      <w:pPr>
        <w:spacing w:after="240" w:line="240" w:lineRule="auto"/>
        <w:ind w:left="360"/>
        <w:jc w:val="both"/>
        <w:textAlignment w:val="baseline"/>
        <w:rPr>
          <w:rFonts w:eastAsia="Times New Roman" w:cs="Arial"/>
          <w:sz w:val="24"/>
          <w:szCs w:val="24"/>
          <w:lang w:eastAsia="en-AU"/>
        </w:rPr>
      </w:pPr>
      <w:r w:rsidRPr="00EF2298">
        <w:rPr>
          <w:rFonts w:eastAsia="Times New Roman" w:cs="Arial"/>
          <w:sz w:val="24"/>
          <w:szCs w:val="24"/>
          <w:lang w:val="en-US" w:eastAsia="en-AU"/>
        </w:rPr>
        <w:t xml:space="preserve">An </w:t>
      </w:r>
      <w:r w:rsidRPr="00EF2298">
        <w:rPr>
          <w:rFonts w:eastAsia="Times New Roman" w:cs="Arial"/>
          <w:i/>
          <w:iCs/>
          <w:sz w:val="24"/>
          <w:szCs w:val="24"/>
          <w:lang w:val="en-US" w:eastAsia="en-AU"/>
        </w:rPr>
        <w:t>authorised officer</w:t>
      </w:r>
      <w:r w:rsidRPr="00EF2298">
        <w:rPr>
          <w:rFonts w:eastAsia="Times New Roman" w:cs="Arial"/>
          <w:sz w:val="24"/>
          <w:szCs w:val="24"/>
          <w:lang w:val="en-US" w:eastAsia="en-AU"/>
        </w:rPr>
        <w:t xml:space="preserve"> may, on behalf of Council, issue a warning, a Notice to Comply and an infringement notice on the person who is breaching the Local Law and commence legal proceedings and may impound items, </w:t>
      </w:r>
      <w:proofErr w:type="gramStart"/>
      <w:r w:rsidRPr="00EF2298">
        <w:rPr>
          <w:rFonts w:eastAsia="Times New Roman" w:cs="Arial"/>
          <w:sz w:val="24"/>
          <w:szCs w:val="24"/>
          <w:lang w:val="en-US" w:eastAsia="en-AU"/>
        </w:rPr>
        <w:t>goods</w:t>
      </w:r>
      <w:proofErr w:type="gramEnd"/>
      <w:r w:rsidRPr="00EF2298">
        <w:rPr>
          <w:rFonts w:eastAsia="Times New Roman" w:cs="Arial"/>
          <w:sz w:val="24"/>
          <w:szCs w:val="24"/>
          <w:lang w:val="en-US" w:eastAsia="en-AU"/>
        </w:rPr>
        <w:t xml:space="preserve"> or equipment in relation to a breach of the Local Law.</w:t>
      </w:r>
      <w:r w:rsidRPr="00EF2298">
        <w:rPr>
          <w:rFonts w:eastAsia="Times New Roman" w:cs="Arial"/>
          <w:sz w:val="24"/>
          <w:szCs w:val="24"/>
          <w:lang w:eastAsia="en-AU"/>
        </w:rPr>
        <w:t> </w:t>
      </w:r>
    </w:p>
    <w:p w14:paraId="4C063947" w14:textId="77777777" w:rsidR="000A41DA" w:rsidRPr="000A41DA" w:rsidRDefault="000A41DA" w:rsidP="003A37F8">
      <w:pPr>
        <w:pStyle w:val="Heading3"/>
        <w:numPr>
          <w:ilvl w:val="0"/>
          <w:numId w:val="22"/>
        </w:numPr>
        <w:ind w:left="360"/>
      </w:pPr>
      <w:bookmarkStart w:id="94" w:name="_Toc141700061"/>
      <w:r w:rsidRPr="000A41DA">
        <w:t>Notices to comply</w:t>
      </w:r>
      <w:bookmarkEnd w:id="94"/>
      <w:r w:rsidRPr="000A41DA">
        <w:t>   </w:t>
      </w:r>
    </w:p>
    <w:p w14:paraId="25D045F7" w14:textId="77777777" w:rsidR="000A41DA" w:rsidRPr="00EF2298" w:rsidRDefault="000A41DA" w:rsidP="003A37F8">
      <w:pPr>
        <w:numPr>
          <w:ilvl w:val="0"/>
          <w:numId w:val="142"/>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 Notice to Comply must include the information contained in the </w:t>
      </w:r>
      <w:r w:rsidRPr="00EF2298">
        <w:rPr>
          <w:rFonts w:eastAsia="Times New Roman" w:cs="Arial"/>
          <w:i/>
          <w:iCs/>
          <w:sz w:val="24"/>
          <w:szCs w:val="24"/>
          <w:lang w:eastAsia="en-AU"/>
        </w:rPr>
        <w:t>Procedures and Protocols Manual</w:t>
      </w:r>
      <w:r w:rsidRPr="00EF2298">
        <w:rPr>
          <w:rFonts w:eastAsia="Times New Roman" w:cs="Arial"/>
          <w:sz w:val="24"/>
          <w:szCs w:val="24"/>
          <w:lang w:eastAsia="en-AU"/>
        </w:rPr>
        <w:t>, and state: </w:t>
      </w:r>
    </w:p>
    <w:p w14:paraId="4218E128" w14:textId="77777777" w:rsidR="000A41DA" w:rsidRPr="00EF2298" w:rsidRDefault="000A41DA" w:rsidP="003A37F8">
      <w:pPr>
        <w:numPr>
          <w:ilvl w:val="0"/>
          <w:numId w:val="14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the nature of any breach of the Local Law; and </w:t>
      </w:r>
    </w:p>
    <w:p w14:paraId="4F829FDC" w14:textId="77777777" w:rsidR="000A41DA" w:rsidRPr="00EF2298" w:rsidRDefault="000A41DA" w:rsidP="003A37F8">
      <w:pPr>
        <w:numPr>
          <w:ilvl w:val="0"/>
          <w:numId w:val="14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the time and date by which the breach must be remedied; and </w:t>
      </w:r>
    </w:p>
    <w:p w14:paraId="613B9D14" w14:textId="77777777" w:rsidR="000A41DA" w:rsidRPr="00EF2298" w:rsidRDefault="000A41DA" w:rsidP="003A37F8">
      <w:pPr>
        <w:numPr>
          <w:ilvl w:val="0"/>
          <w:numId w:val="14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lastRenderedPageBreak/>
        <w:t>any actions to be taken to remedy any consequences of the breach of the Local Law. </w:t>
      </w:r>
    </w:p>
    <w:p w14:paraId="4705E028" w14:textId="77777777" w:rsidR="000A41DA" w:rsidRPr="00EF2298" w:rsidRDefault="000A41DA" w:rsidP="003A37F8">
      <w:pPr>
        <w:numPr>
          <w:ilvl w:val="0"/>
          <w:numId w:val="142"/>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The time required by a Notice to Comply must be reasonable in the circumstances having regard to: </w:t>
      </w:r>
    </w:p>
    <w:p w14:paraId="47753AD8" w14:textId="77777777" w:rsidR="000A41DA" w:rsidRPr="00EF2298" w:rsidRDefault="000A41DA" w:rsidP="003A37F8">
      <w:pPr>
        <w:numPr>
          <w:ilvl w:val="0"/>
          <w:numId w:val="144"/>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the amount of work involved; and </w:t>
      </w:r>
    </w:p>
    <w:p w14:paraId="775F41EA" w14:textId="77777777" w:rsidR="000A41DA" w:rsidRPr="00EF2298" w:rsidRDefault="000A41DA" w:rsidP="003A37F8">
      <w:pPr>
        <w:numPr>
          <w:ilvl w:val="0"/>
          <w:numId w:val="144"/>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the degree of difficulty; and </w:t>
      </w:r>
    </w:p>
    <w:p w14:paraId="1C7098DC" w14:textId="77777777" w:rsidR="000A41DA" w:rsidRPr="00EF2298" w:rsidRDefault="000A41DA" w:rsidP="003A37F8">
      <w:pPr>
        <w:numPr>
          <w:ilvl w:val="0"/>
          <w:numId w:val="144"/>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the availability of necessary materials or other necessary items; and </w:t>
      </w:r>
    </w:p>
    <w:p w14:paraId="26A4E44C" w14:textId="77777777" w:rsidR="000A41DA" w:rsidRPr="00EF2298" w:rsidRDefault="000A41DA" w:rsidP="003A37F8">
      <w:pPr>
        <w:numPr>
          <w:ilvl w:val="0"/>
          <w:numId w:val="144"/>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climatic conditions; and </w:t>
      </w:r>
    </w:p>
    <w:p w14:paraId="1ED7102D" w14:textId="77777777" w:rsidR="000A41DA" w:rsidRPr="00EF2298" w:rsidRDefault="000A41DA" w:rsidP="003A37F8">
      <w:pPr>
        <w:numPr>
          <w:ilvl w:val="0"/>
          <w:numId w:val="144"/>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the degree of risk or potential risk; and </w:t>
      </w:r>
    </w:p>
    <w:p w14:paraId="3B945CA6" w14:textId="77777777" w:rsidR="000A41DA" w:rsidRPr="00EF2298" w:rsidRDefault="000A41DA" w:rsidP="003A37F8">
      <w:pPr>
        <w:numPr>
          <w:ilvl w:val="0"/>
          <w:numId w:val="144"/>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any other relevant factor. </w:t>
      </w:r>
    </w:p>
    <w:p w14:paraId="45B31F07" w14:textId="77777777" w:rsidR="000A41DA" w:rsidRPr="000A41DA" w:rsidRDefault="000A41DA" w:rsidP="003A37F8">
      <w:pPr>
        <w:pStyle w:val="Heading3"/>
        <w:numPr>
          <w:ilvl w:val="0"/>
          <w:numId w:val="22"/>
        </w:numPr>
        <w:ind w:left="360"/>
      </w:pPr>
      <w:bookmarkStart w:id="95" w:name="_Toc141700062"/>
      <w:r w:rsidRPr="000A41DA">
        <w:t>Failure to comply with a notice to comply</w:t>
      </w:r>
      <w:bookmarkEnd w:id="95"/>
      <w:r w:rsidRPr="000A41DA">
        <w:t> </w:t>
      </w:r>
    </w:p>
    <w:p w14:paraId="03BA1767" w14:textId="77777777" w:rsidR="000A41DA" w:rsidRPr="00EF2298" w:rsidRDefault="000A41DA" w:rsidP="00267772">
      <w:pPr>
        <w:spacing w:after="240" w:line="240" w:lineRule="auto"/>
        <w:ind w:left="360"/>
        <w:jc w:val="both"/>
        <w:textAlignment w:val="baseline"/>
        <w:rPr>
          <w:rFonts w:eastAsia="Times New Roman" w:cs="Arial"/>
          <w:sz w:val="24"/>
          <w:szCs w:val="24"/>
          <w:lang w:eastAsia="en-AU"/>
        </w:rPr>
      </w:pPr>
      <w:r w:rsidRPr="00EF2298">
        <w:rPr>
          <w:rFonts w:eastAsia="Times New Roman" w:cs="Arial"/>
          <w:sz w:val="24"/>
          <w:szCs w:val="24"/>
          <w:lang w:eastAsia="en-AU"/>
        </w:rPr>
        <w:t>A person who fails to comply with a Notice to Comply served on that person is guilty of an offence. </w:t>
      </w:r>
    </w:p>
    <w:p w14:paraId="15208551" w14:textId="77777777" w:rsidR="000A41DA" w:rsidRPr="004064D8" w:rsidRDefault="000A41DA" w:rsidP="003A37F8">
      <w:pPr>
        <w:pStyle w:val="Heading3"/>
        <w:numPr>
          <w:ilvl w:val="0"/>
          <w:numId w:val="22"/>
        </w:numPr>
        <w:ind w:left="360"/>
        <w:rPr>
          <w:rFonts w:eastAsia="Times New Roman"/>
          <w:bCs/>
          <w:lang w:eastAsia="en-AU"/>
        </w:rPr>
      </w:pPr>
      <w:bookmarkStart w:id="96" w:name="_Toc141700063"/>
      <w:r w:rsidRPr="004064D8">
        <w:t>Power of authorised officer to act in urgent circumstances</w:t>
      </w:r>
      <w:bookmarkEnd w:id="96"/>
      <w:r w:rsidRPr="004064D8">
        <w:t> </w:t>
      </w:r>
    </w:p>
    <w:p w14:paraId="1BA71F10" w14:textId="77777777" w:rsidR="000A41DA" w:rsidRPr="00EF2298" w:rsidRDefault="000A41DA" w:rsidP="003A37F8">
      <w:pPr>
        <w:numPr>
          <w:ilvl w:val="0"/>
          <w:numId w:val="145"/>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In urgent circumstances arising </w:t>
      </w:r>
      <w:proofErr w:type="gramStart"/>
      <w:r w:rsidRPr="00EF2298">
        <w:rPr>
          <w:rFonts w:eastAsia="Times New Roman" w:cs="Arial"/>
          <w:sz w:val="24"/>
          <w:szCs w:val="24"/>
          <w:lang w:eastAsia="en-AU"/>
        </w:rPr>
        <w:t>as a result of</w:t>
      </w:r>
      <w:proofErr w:type="gramEnd"/>
      <w:r w:rsidRPr="00EF2298">
        <w:rPr>
          <w:rFonts w:eastAsia="Times New Roman" w:cs="Arial"/>
          <w:sz w:val="24"/>
          <w:szCs w:val="24"/>
          <w:lang w:eastAsia="en-AU"/>
        </w:rPr>
        <w:t xml:space="preserve"> a failure to comply with this Local Law: </w:t>
      </w:r>
    </w:p>
    <w:p w14:paraId="755F69D9" w14:textId="77777777" w:rsidR="000A41DA" w:rsidRPr="00EF2298" w:rsidRDefault="000A41DA" w:rsidP="003A37F8">
      <w:pPr>
        <w:numPr>
          <w:ilvl w:val="0"/>
          <w:numId w:val="146"/>
        </w:numPr>
        <w:tabs>
          <w:tab w:val="clear" w:pos="720"/>
          <w:tab w:val="num" w:pos="1800"/>
        </w:tabs>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may take action to remove, remedy or rectify a situation without first serving a Notice to Comply if: </w:t>
      </w:r>
    </w:p>
    <w:p w14:paraId="686C9D25" w14:textId="77777777" w:rsidR="000A41DA" w:rsidRPr="00EF2298" w:rsidRDefault="000A41DA" w:rsidP="003A37F8">
      <w:pPr>
        <w:numPr>
          <w:ilvl w:val="0"/>
          <w:numId w:val="147"/>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the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considers the circumstances or situation to be sufficiently urgent and that the time </w:t>
      </w:r>
      <w:proofErr w:type="gramStart"/>
      <w:r w:rsidRPr="00EF2298">
        <w:rPr>
          <w:rFonts w:eastAsia="Times New Roman" w:cs="Arial"/>
          <w:sz w:val="24"/>
          <w:szCs w:val="24"/>
          <w:lang w:eastAsia="en-AU"/>
        </w:rPr>
        <w:t>involved</w:t>
      </w:r>
      <w:proofErr w:type="gramEnd"/>
      <w:r w:rsidRPr="00EF2298">
        <w:rPr>
          <w:rFonts w:eastAsia="Times New Roman" w:cs="Arial"/>
          <w:sz w:val="24"/>
          <w:szCs w:val="24"/>
          <w:lang w:eastAsia="en-AU"/>
        </w:rPr>
        <w:t xml:space="preserve"> or difficulties associated with the serving of a notice, may place a person, </w:t>
      </w:r>
      <w:r w:rsidRPr="00EF2298">
        <w:rPr>
          <w:rFonts w:eastAsia="Times New Roman" w:cs="Arial"/>
          <w:i/>
          <w:iCs/>
          <w:sz w:val="24"/>
          <w:szCs w:val="24"/>
          <w:lang w:eastAsia="en-AU"/>
        </w:rPr>
        <w:t>animal</w:t>
      </w:r>
      <w:r w:rsidRPr="00EF2298">
        <w:rPr>
          <w:rFonts w:eastAsia="Times New Roman" w:cs="Arial"/>
          <w:sz w:val="24"/>
          <w:szCs w:val="24"/>
          <w:lang w:eastAsia="en-AU"/>
        </w:rPr>
        <w:t>, property or thing at risk or in danger; and  </w:t>
      </w:r>
    </w:p>
    <w:p w14:paraId="29D58343" w14:textId="77777777" w:rsidR="000A41DA" w:rsidRPr="00EF2298" w:rsidRDefault="000A41DA" w:rsidP="003A37F8">
      <w:pPr>
        <w:numPr>
          <w:ilvl w:val="0"/>
          <w:numId w:val="147"/>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wherever practicable, a </w:t>
      </w:r>
      <w:r w:rsidRPr="00EF2298">
        <w:rPr>
          <w:rFonts w:eastAsia="Times New Roman" w:cs="Arial"/>
          <w:i/>
          <w:iCs/>
          <w:sz w:val="24"/>
          <w:szCs w:val="24"/>
          <w:lang w:eastAsia="en-AU"/>
        </w:rPr>
        <w:t>senior officer</w:t>
      </w:r>
      <w:r w:rsidRPr="00EF2298">
        <w:rPr>
          <w:rFonts w:eastAsia="Times New Roman" w:cs="Arial"/>
          <w:sz w:val="24"/>
          <w:szCs w:val="24"/>
          <w:lang w:eastAsia="en-AU"/>
        </w:rPr>
        <w:t xml:space="preserve"> is given prior notice of the proposed action; or </w:t>
      </w:r>
    </w:p>
    <w:p w14:paraId="7F196D9D" w14:textId="77777777" w:rsidR="000A41DA" w:rsidRPr="00EF2298" w:rsidRDefault="000A41DA" w:rsidP="003A37F8">
      <w:pPr>
        <w:numPr>
          <w:ilvl w:val="0"/>
          <w:numId w:val="145"/>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may take action to remove, remedy or rectify a situation where a Notice to Comply has been served on a person and that person has not complied with the notice if: </w:t>
      </w:r>
    </w:p>
    <w:p w14:paraId="0D8F1CCB" w14:textId="77777777" w:rsidR="000A41DA" w:rsidRPr="00EF2298" w:rsidRDefault="000A41DA" w:rsidP="003A37F8">
      <w:pPr>
        <w:numPr>
          <w:ilvl w:val="0"/>
          <w:numId w:val="148"/>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the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considers the circumstances or situation to be sufficiently urgent and the non-compliance with the notice may place a person, </w:t>
      </w:r>
      <w:r w:rsidRPr="00EF2298">
        <w:rPr>
          <w:rFonts w:eastAsia="Times New Roman" w:cs="Arial"/>
          <w:i/>
          <w:iCs/>
          <w:sz w:val="24"/>
          <w:szCs w:val="24"/>
          <w:lang w:eastAsia="en-AU"/>
        </w:rPr>
        <w:t>animal</w:t>
      </w:r>
      <w:r w:rsidRPr="00EF2298">
        <w:rPr>
          <w:rFonts w:eastAsia="Times New Roman" w:cs="Arial"/>
          <w:sz w:val="24"/>
          <w:szCs w:val="24"/>
          <w:lang w:eastAsia="en-AU"/>
        </w:rPr>
        <w:t xml:space="preserve">, </w:t>
      </w:r>
      <w:proofErr w:type="gramStart"/>
      <w:r w:rsidRPr="00EF2298">
        <w:rPr>
          <w:rFonts w:eastAsia="Times New Roman" w:cs="Arial"/>
          <w:sz w:val="24"/>
          <w:szCs w:val="24"/>
          <w:lang w:eastAsia="en-AU"/>
        </w:rPr>
        <w:t>property</w:t>
      </w:r>
      <w:proofErr w:type="gramEnd"/>
      <w:r w:rsidRPr="00EF2298">
        <w:rPr>
          <w:rFonts w:eastAsia="Times New Roman" w:cs="Arial"/>
          <w:sz w:val="24"/>
          <w:szCs w:val="24"/>
          <w:lang w:eastAsia="en-AU"/>
        </w:rPr>
        <w:t xml:space="preserve"> or thing at risk or in danger; and  </w:t>
      </w:r>
    </w:p>
    <w:p w14:paraId="46505BDB" w14:textId="77777777" w:rsidR="000A41DA" w:rsidRPr="00EF2298" w:rsidRDefault="000A41DA" w:rsidP="003A37F8">
      <w:pPr>
        <w:numPr>
          <w:ilvl w:val="0"/>
          <w:numId w:val="148"/>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wherever practicable, a senior officer is given prior notice of the proposed action. </w:t>
      </w:r>
    </w:p>
    <w:p w14:paraId="13E0BEAC" w14:textId="77777777" w:rsidR="000A41DA" w:rsidRPr="00EF2298" w:rsidRDefault="000A41DA" w:rsidP="003A37F8">
      <w:pPr>
        <w:numPr>
          <w:ilvl w:val="0"/>
          <w:numId w:val="145"/>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In deciding whether circumstances are urgent, 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must take into consideration, to the extent relevant: </w:t>
      </w:r>
    </w:p>
    <w:p w14:paraId="2FFF855B" w14:textId="77777777" w:rsidR="000A41DA" w:rsidRPr="00EF2298" w:rsidRDefault="000A41DA" w:rsidP="003A37F8">
      <w:pPr>
        <w:numPr>
          <w:ilvl w:val="0"/>
          <w:numId w:val="149"/>
        </w:numPr>
        <w:tabs>
          <w:tab w:val="clear" w:pos="720"/>
          <w:tab w:val="num" w:pos="1800"/>
        </w:tabs>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lastRenderedPageBreak/>
        <w:t>whether it is practicable to contact: </w:t>
      </w:r>
    </w:p>
    <w:p w14:paraId="78ABC8B9" w14:textId="77777777" w:rsidR="000A41DA" w:rsidRPr="00EF2298" w:rsidRDefault="000A41DA" w:rsidP="003A37F8">
      <w:pPr>
        <w:numPr>
          <w:ilvl w:val="0"/>
          <w:numId w:val="150"/>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the person by whose default, permission of sufferance the situation has arisen; or </w:t>
      </w:r>
    </w:p>
    <w:p w14:paraId="71406B26" w14:textId="77777777" w:rsidR="000A41DA" w:rsidRPr="00EF2298" w:rsidRDefault="000A41DA" w:rsidP="003A37F8">
      <w:pPr>
        <w:numPr>
          <w:ilvl w:val="0"/>
          <w:numId w:val="150"/>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the owner or the occupier of the premises or property affected; and </w:t>
      </w:r>
    </w:p>
    <w:p w14:paraId="4F5B7A14" w14:textId="77777777" w:rsidR="000A41DA" w:rsidRPr="00EF2298" w:rsidRDefault="000A41DA" w:rsidP="003A37F8">
      <w:pPr>
        <w:numPr>
          <w:ilvl w:val="0"/>
          <w:numId w:val="150"/>
        </w:numPr>
        <w:spacing w:after="240" w:line="240" w:lineRule="auto"/>
        <w:ind w:left="25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whether there is an urgent risk or threat to public health, public safety, the </w:t>
      </w:r>
      <w:proofErr w:type="gramStart"/>
      <w:r w:rsidRPr="00EF2298">
        <w:rPr>
          <w:rFonts w:eastAsia="Times New Roman" w:cs="Arial"/>
          <w:sz w:val="24"/>
          <w:szCs w:val="24"/>
          <w:lang w:eastAsia="en-AU"/>
        </w:rPr>
        <w:t>environment</w:t>
      </w:r>
      <w:proofErr w:type="gramEnd"/>
      <w:r w:rsidRPr="00EF2298">
        <w:rPr>
          <w:rFonts w:eastAsia="Times New Roman" w:cs="Arial"/>
          <w:sz w:val="24"/>
          <w:szCs w:val="24"/>
          <w:lang w:eastAsia="en-AU"/>
        </w:rPr>
        <w:t xml:space="preserve"> or </w:t>
      </w:r>
      <w:r w:rsidRPr="00EF2298">
        <w:rPr>
          <w:rFonts w:eastAsia="Times New Roman" w:cs="Arial"/>
          <w:i/>
          <w:iCs/>
          <w:sz w:val="24"/>
          <w:szCs w:val="24"/>
          <w:lang w:eastAsia="en-AU"/>
        </w:rPr>
        <w:t>animal</w:t>
      </w:r>
      <w:r w:rsidRPr="00EF2298">
        <w:rPr>
          <w:rFonts w:eastAsia="Times New Roman" w:cs="Arial"/>
          <w:sz w:val="24"/>
          <w:szCs w:val="24"/>
          <w:lang w:eastAsia="en-AU"/>
        </w:rPr>
        <w:t xml:space="preserve"> welfare. </w:t>
      </w:r>
    </w:p>
    <w:p w14:paraId="0367330D" w14:textId="77777777" w:rsidR="000A41DA" w:rsidRPr="00EF2298" w:rsidRDefault="000A41DA" w:rsidP="003A37F8">
      <w:pPr>
        <w:numPr>
          <w:ilvl w:val="0"/>
          <w:numId w:val="145"/>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The action taken by 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under sub-clause </w:t>
      </w:r>
      <w:r w:rsidRPr="00EF2298">
        <w:rPr>
          <w:rFonts w:eastAsia="Times New Roman" w:cs="Arial"/>
          <w:color w:val="000000"/>
          <w:sz w:val="24"/>
          <w:szCs w:val="24"/>
          <w:shd w:val="clear" w:color="auto" w:fill="E1E3E6"/>
          <w:lang w:eastAsia="en-AU"/>
        </w:rPr>
        <w:t>(1)</w:t>
      </w:r>
      <w:r w:rsidRPr="00EF2298">
        <w:rPr>
          <w:rFonts w:eastAsia="Times New Roman" w:cs="Arial"/>
          <w:sz w:val="24"/>
          <w:szCs w:val="24"/>
          <w:lang w:eastAsia="en-AU"/>
        </w:rPr>
        <w:t xml:space="preserve"> must not extend beyond what is necessary to cause the immediate abatement of or minimise the risk or danger involved. </w:t>
      </w:r>
    </w:p>
    <w:p w14:paraId="291E2EC6" w14:textId="77777777" w:rsidR="000A41DA" w:rsidRPr="00EF2298" w:rsidRDefault="000A41DA" w:rsidP="003A37F8">
      <w:pPr>
        <w:numPr>
          <w:ilvl w:val="0"/>
          <w:numId w:val="145"/>
        </w:numPr>
        <w:spacing w:after="240" w:line="240" w:lineRule="auto"/>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who </w:t>
      </w:r>
      <w:proofErr w:type="gramStart"/>
      <w:r w:rsidRPr="00EF2298">
        <w:rPr>
          <w:rFonts w:eastAsia="Times New Roman" w:cs="Arial"/>
          <w:sz w:val="24"/>
          <w:szCs w:val="24"/>
          <w:lang w:eastAsia="en-AU"/>
        </w:rPr>
        <w:t>takes action</w:t>
      </w:r>
      <w:proofErr w:type="gramEnd"/>
      <w:r w:rsidRPr="00EF2298">
        <w:rPr>
          <w:rFonts w:eastAsia="Times New Roman" w:cs="Arial"/>
          <w:sz w:val="24"/>
          <w:szCs w:val="24"/>
          <w:lang w:eastAsia="en-AU"/>
        </w:rPr>
        <w:t xml:space="preserve"> under sub-clause </w:t>
      </w:r>
      <w:r w:rsidRPr="00EF2298">
        <w:rPr>
          <w:rFonts w:eastAsia="Times New Roman" w:cs="Arial"/>
          <w:color w:val="000000"/>
          <w:sz w:val="24"/>
          <w:szCs w:val="24"/>
          <w:shd w:val="clear" w:color="auto" w:fill="E1E3E6"/>
          <w:lang w:eastAsia="en-AU"/>
        </w:rPr>
        <w:t>(1)</w:t>
      </w:r>
      <w:r w:rsidRPr="00EF2298">
        <w:rPr>
          <w:rFonts w:eastAsia="Times New Roman" w:cs="Arial"/>
          <w:sz w:val="24"/>
          <w:szCs w:val="24"/>
          <w:lang w:eastAsia="en-AU"/>
        </w:rPr>
        <w:t xml:space="preserve"> must ensure that, as soon as practicable: </w:t>
      </w:r>
    </w:p>
    <w:p w14:paraId="05F52C7D" w14:textId="77777777" w:rsidR="000A41DA" w:rsidRPr="00EF2298" w:rsidRDefault="000A41DA" w:rsidP="003A37F8">
      <w:pPr>
        <w:numPr>
          <w:ilvl w:val="0"/>
          <w:numId w:val="151"/>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details of the circumstances and remedying action are forwarded to the person on whose behalf the action was taken; and </w:t>
      </w:r>
    </w:p>
    <w:p w14:paraId="29B8609F" w14:textId="77777777" w:rsidR="000A41DA" w:rsidRPr="00EF2298" w:rsidRDefault="000A41DA" w:rsidP="003A37F8">
      <w:pPr>
        <w:numPr>
          <w:ilvl w:val="0"/>
          <w:numId w:val="151"/>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a report of the action taken is submitted to the </w:t>
      </w:r>
      <w:r w:rsidRPr="00EF2298">
        <w:rPr>
          <w:rFonts w:eastAsia="Times New Roman" w:cs="Arial"/>
          <w:i/>
          <w:iCs/>
          <w:sz w:val="24"/>
          <w:szCs w:val="24"/>
          <w:lang w:eastAsia="en-AU"/>
        </w:rPr>
        <w:t>Chief Executive Officer</w:t>
      </w:r>
      <w:r w:rsidRPr="00EF2298">
        <w:rPr>
          <w:rFonts w:eastAsia="Times New Roman" w:cs="Arial"/>
          <w:sz w:val="24"/>
          <w:szCs w:val="24"/>
          <w:lang w:eastAsia="en-AU"/>
        </w:rPr>
        <w:t xml:space="preserve"> or a </w:t>
      </w:r>
      <w:r w:rsidRPr="00EF2298">
        <w:rPr>
          <w:rFonts w:eastAsia="Times New Roman" w:cs="Arial"/>
          <w:i/>
          <w:iCs/>
          <w:sz w:val="24"/>
          <w:szCs w:val="24"/>
          <w:lang w:eastAsia="en-AU"/>
        </w:rPr>
        <w:t xml:space="preserve">senior officer </w:t>
      </w:r>
      <w:r w:rsidRPr="00EF2298">
        <w:rPr>
          <w:rFonts w:eastAsia="Times New Roman" w:cs="Arial"/>
          <w:sz w:val="24"/>
          <w:szCs w:val="24"/>
          <w:lang w:eastAsia="en-AU"/>
        </w:rPr>
        <w:t xml:space="preserve">to whom the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reports. </w:t>
      </w:r>
    </w:p>
    <w:p w14:paraId="215F89DB" w14:textId="77777777" w:rsidR="000A41DA" w:rsidRPr="000A41DA" w:rsidRDefault="000A41DA" w:rsidP="003A37F8">
      <w:pPr>
        <w:pStyle w:val="Heading3"/>
        <w:numPr>
          <w:ilvl w:val="0"/>
          <w:numId w:val="22"/>
        </w:numPr>
        <w:ind w:left="360"/>
      </w:pPr>
      <w:bookmarkStart w:id="97" w:name="_Toc141700064"/>
      <w:r w:rsidRPr="000A41DA">
        <w:t>Power of authorised officer to impound</w:t>
      </w:r>
      <w:bookmarkEnd w:id="97"/>
      <w:r w:rsidRPr="000A41DA">
        <w:t> </w:t>
      </w:r>
    </w:p>
    <w:p w14:paraId="69386515"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Where a person owning or responsible for items, goods and equipment has ignored a request from 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to remove them, the items, </w:t>
      </w:r>
      <w:proofErr w:type="gramStart"/>
      <w:r w:rsidRPr="00EF2298">
        <w:rPr>
          <w:rFonts w:eastAsia="Times New Roman" w:cs="Arial"/>
          <w:sz w:val="24"/>
          <w:szCs w:val="24"/>
          <w:lang w:eastAsia="en-AU"/>
        </w:rPr>
        <w:t>goods</w:t>
      </w:r>
      <w:proofErr w:type="gramEnd"/>
      <w:r w:rsidRPr="00EF2298">
        <w:rPr>
          <w:rFonts w:eastAsia="Times New Roman" w:cs="Arial"/>
          <w:sz w:val="24"/>
          <w:szCs w:val="24"/>
          <w:lang w:eastAsia="en-AU"/>
        </w:rPr>
        <w:t xml:space="preserve"> and equipment may be removed and impounded. </w:t>
      </w:r>
    </w:p>
    <w:p w14:paraId="338ABE41"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If 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has impounded anything in accordance with this Local Law,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refuse to release it until the </w:t>
      </w:r>
      <w:r w:rsidRPr="00EF2298">
        <w:rPr>
          <w:rFonts w:eastAsia="Times New Roman" w:cs="Arial"/>
          <w:i/>
          <w:iCs/>
          <w:sz w:val="24"/>
          <w:szCs w:val="24"/>
          <w:lang w:eastAsia="en-AU"/>
        </w:rPr>
        <w:t>appropriate fee</w:t>
      </w:r>
      <w:r w:rsidRPr="00EF2298">
        <w:rPr>
          <w:rFonts w:eastAsia="Times New Roman" w:cs="Arial"/>
          <w:sz w:val="24"/>
          <w:szCs w:val="24"/>
          <w:lang w:eastAsia="en-AU"/>
        </w:rPr>
        <w:t xml:space="preserve"> or charge for its release has been paid to </w:t>
      </w:r>
      <w:r w:rsidRPr="00EF2298">
        <w:rPr>
          <w:rFonts w:eastAsia="Times New Roman" w:cs="Arial"/>
          <w:i/>
          <w:iCs/>
          <w:sz w:val="24"/>
          <w:szCs w:val="24"/>
          <w:lang w:eastAsia="en-AU"/>
        </w:rPr>
        <w:t>Council</w:t>
      </w:r>
      <w:r w:rsidRPr="00EF2298">
        <w:rPr>
          <w:rFonts w:eastAsia="Times New Roman" w:cs="Arial"/>
          <w:sz w:val="24"/>
          <w:szCs w:val="24"/>
          <w:lang w:eastAsia="en-AU"/>
        </w:rPr>
        <w:t>. </w:t>
      </w:r>
    </w:p>
    <w:p w14:paraId="6CB1A578"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As soon as it is reasonably practicable to do so, 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must serve a Notice of Impoundment, which includes the information contained in the </w:t>
      </w:r>
      <w:r w:rsidRPr="00EF2298">
        <w:rPr>
          <w:rFonts w:eastAsia="Times New Roman" w:cs="Arial"/>
          <w:i/>
          <w:iCs/>
          <w:sz w:val="24"/>
          <w:szCs w:val="24"/>
          <w:lang w:eastAsia="en-AU"/>
        </w:rPr>
        <w:t>Procedures and Protocols Manual</w:t>
      </w:r>
      <w:r w:rsidRPr="00EF2298">
        <w:rPr>
          <w:rFonts w:eastAsia="Times New Roman" w:cs="Arial"/>
          <w:sz w:val="24"/>
          <w:szCs w:val="24"/>
          <w:lang w:eastAsia="en-AU"/>
        </w:rPr>
        <w:t>, on the owner or person responsible for the impounded item setting out the fees and charges payable and time by which the item(s) must be retrieved. </w:t>
      </w:r>
    </w:p>
    <w:p w14:paraId="7625CEF9"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If, after the time required in a Notice of Impoundment, an impounded item is not retrieved, 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may take action to dispose of the impounded item according to the following principles: </w:t>
      </w:r>
    </w:p>
    <w:p w14:paraId="23821354" w14:textId="77777777" w:rsidR="000A41DA" w:rsidRPr="00EF2298" w:rsidRDefault="000A41DA" w:rsidP="003A37F8">
      <w:pPr>
        <w:numPr>
          <w:ilvl w:val="0"/>
          <w:numId w:val="15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where the item has no saleable value, it may be disposed of in the most economical way; and </w:t>
      </w:r>
    </w:p>
    <w:p w14:paraId="502C5482" w14:textId="77777777" w:rsidR="000A41DA" w:rsidRPr="00EF2298" w:rsidRDefault="000A41DA" w:rsidP="003A37F8">
      <w:pPr>
        <w:numPr>
          <w:ilvl w:val="0"/>
          <w:numId w:val="15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where the item has some saleable </w:t>
      </w:r>
      <w:proofErr w:type="gramStart"/>
      <w:r w:rsidRPr="00EF2298">
        <w:rPr>
          <w:rFonts w:eastAsia="Times New Roman" w:cs="Arial"/>
          <w:sz w:val="24"/>
          <w:szCs w:val="24"/>
          <w:lang w:eastAsia="en-AU"/>
        </w:rPr>
        <w:t>value</w:t>
      </w:r>
      <w:proofErr w:type="gramEnd"/>
      <w:r w:rsidRPr="00EF2298">
        <w:rPr>
          <w:rFonts w:eastAsia="Times New Roman" w:cs="Arial"/>
          <w:sz w:val="24"/>
          <w:szCs w:val="24"/>
          <w:lang w:eastAsia="en-AU"/>
        </w:rPr>
        <w:t xml:space="preserve"> the item may be disposed of either by tender, public auction or private sale but failing sale may be treated as in paragraph </w:t>
      </w:r>
      <w:r w:rsidRPr="00EF2298">
        <w:rPr>
          <w:rFonts w:eastAsia="Times New Roman" w:cs="Arial"/>
          <w:color w:val="000000"/>
          <w:sz w:val="24"/>
          <w:szCs w:val="24"/>
          <w:shd w:val="clear" w:color="auto" w:fill="E1E3E6"/>
          <w:lang w:eastAsia="en-AU"/>
        </w:rPr>
        <w:t>(a)</w:t>
      </w:r>
      <w:r w:rsidRPr="00EF2298">
        <w:rPr>
          <w:rFonts w:eastAsia="Times New Roman" w:cs="Arial"/>
          <w:sz w:val="24"/>
          <w:szCs w:val="24"/>
          <w:lang w:eastAsia="en-AU"/>
        </w:rPr>
        <w:t>; and </w:t>
      </w:r>
    </w:p>
    <w:p w14:paraId="4FB2D4A5" w14:textId="77777777" w:rsidR="000A41DA" w:rsidRPr="00EF2298" w:rsidRDefault="000A41DA" w:rsidP="003A37F8">
      <w:pPr>
        <w:numPr>
          <w:ilvl w:val="0"/>
          <w:numId w:val="153"/>
        </w:numPr>
        <w:spacing w:after="240" w:line="240" w:lineRule="auto"/>
        <w:ind w:left="1800"/>
        <w:jc w:val="both"/>
        <w:textAlignment w:val="baseline"/>
        <w:rPr>
          <w:rFonts w:eastAsia="Times New Roman" w:cs="Arial"/>
          <w:sz w:val="24"/>
          <w:szCs w:val="24"/>
          <w:lang w:eastAsia="en-AU"/>
        </w:rPr>
      </w:pPr>
      <w:r w:rsidRPr="00EF2298">
        <w:rPr>
          <w:rFonts w:eastAsia="Times New Roman" w:cs="Arial"/>
          <w:sz w:val="24"/>
          <w:szCs w:val="24"/>
          <w:lang w:eastAsia="en-AU"/>
        </w:rPr>
        <w:lastRenderedPageBreak/>
        <w:t xml:space="preserve">where the owner has advised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in writing that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dispose of the goods because they do not intend to retrieve them,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may dispose of them by the method identified in either sub-paragraph </w:t>
      </w:r>
      <w:r w:rsidRPr="00EF2298">
        <w:rPr>
          <w:rFonts w:eastAsia="Times New Roman" w:cs="Arial"/>
          <w:color w:val="000000"/>
          <w:sz w:val="24"/>
          <w:szCs w:val="24"/>
          <w:shd w:val="clear" w:color="auto" w:fill="E1E3E6"/>
          <w:lang w:eastAsia="en-AU"/>
        </w:rPr>
        <w:t>(a)</w:t>
      </w:r>
      <w:r w:rsidRPr="00EF2298">
        <w:rPr>
          <w:rFonts w:eastAsia="Times New Roman" w:cs="Arial"/>
          <w:sz w:val="24"/>
          <w:szCs w:val="24"/>
          <w:lang w:eastAsia="en-AU"/>
        </w:rPr>
        <w:t xml:space="preserve"> or </w:t>
      </w:r>
      <w:r w:rsidRPr="00EF2298">
        <w:rPr>
          <w:rFonts w:eastAsia="Times New Roman" w:cs="Arial"/>
          <w:color w:val="000000"/>
          <w:sz w:val="24"/>
          <w:szCs w:val="24"/>
          <w:shd w:val="clear" w:color="auto" w:fill="E1E3E6"/>
          <w:lang w:eastAsia="en-AU"/>
        </w:rPr>
        <w:t>(b)</w:t>
      </w:r>
      <w:r w:rsidRPr="00EF2298">
        <w:rPr>
          <w:rFonts w:eastAsia="Times New Roman" w:cs="Arial"/>
          <w:sz w:val="24"/>
          <w:szCs w:val="24"/>
          <w:lang w:eastAsia="en-AU"/>
        </w:rPr>
        <w:t>. </w:t>
      </w:r>
    </w:p>
    <w:p w14:paraId="1A949A7B"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When the identity or whereabouts of the owner or person responsible for the impounded item is unknown, the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must take reasonable steps to ascertain the identity or whereabouts of that person and may proceed to dispose of the impounded item in accordance with sub-clause </w:t>
      </w:r>
      <w:r w:rsidRPr="00EF2298">
        <w:rPr>
          <w:rFonts w:eastAsia="Times New Roman" w:cs="Arial"/>
          <w:color w:val="000000"/>
          <w:sz w:val="24"/>
          <w:szCs w:val="24"/>
          <w:shd w:val="clear" w:color="auto" w:fill="E1E3E6"/>
          <w:lang w:eastAsia="en-AU"/>
        </w:rPr>
        <w:t>(4)</w:t>
      </w:r>
      <w:r w:rsidRPr="00EF2298">
        <w:rPr>
          <w:rFonts w:eastAsia="Times New Roman" w:cs="Arial"/>
          <w:sz w:val="24"/>
          <w:szCs w:val="24"/>
          <w:lang w:eastAsia="en-AU"/>
        </w:rPr>
        <w:t xml:space="preserve"> once they are satisfied that all reasonable efforts have been made to contact the owner or person responsible for the impounded item. </w:t>
      </w:r>
    </w:p>
    <w:p w14:paraId="51F720AC"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Any proceeds from the disposal of impounded items under this Local Law must be paid to the owner or to the person who, in the opinion of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appears to be authorised to receive the money except for the reasonable costs incurred by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in the administration of this Local Law. </w:t>
      </w:r>
    </w:p>
    <w:p w14:paraId="10AD44F9" w14:textId="77777777" w:rsidR="000A41DA" w:rsidRPr="00EF2298" w:rsidRDefault="000A41DA" w:rsidP="003A37F8">
      <w:pPr>
        <w:numPr>
          <w:ilvl w:val="0"/>
          <w:numId w:val="152"/>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If a person described in sub-clause </w:t>
      </w:r>
      <w:r w:rsidRPr="00EF2298">
        <w:rPr>
          <w:rFonts w:eastAsia="Times New Roman" w:cs="Arial"/>
          <w:color w:val="000000"/>
          <w:sz w:val="24"/>
          <w:szCs w:val="24"/>
          <w:shd w:val="clear" w:color="auto" w:fill="E1E3E6"/>
          <w:lang w:eastAsia="en-AU"/>
        </w:rPr>
        <w:t>(6)</w:t>
      </w:r>
      <w:r w:rsidRPr="00EF2298">
        <w:rPr>
          <w:rFonts w:eastAsia="Times New Roman" w:cs="Arial"/>
          <w:sz w:val="24"/>
          <w:szCs w:val="24"/>
          <w:lang w:eastAsia="en-AU"/>
        </w:rPr>
        <w:t xml:space="preserve"> cannot be identified or located and the money is held by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for 12 months, </w:t>
      </w:r>
      <w:r w:rsidRPr="00EF2298">
        <w:rPr>
          <w:rFonts w:eastAsia="Times New Roman" w:cs="Arial"/>
          <w:i/>
          <w:iCs/>
          <w:sz w:val="24"/>
          <w:szCs w:val="24"/>
          <w:lang w:eastAsia="en-AU"/>
        </w:rPr>
        <w:t>Council</w:t>
      </w:r>
      <w:r w:rsidRPr="00EF2298">
        <w:rPr>
          <w:rFonts w:eastAsia="Times New Roman" w:cs="Arial"/>
          <w:sz w:val="24"/>
          <w:szCs w:val="24"/>
          <w:lang w:eastAsia="en-AU"/>
        </w:rPr>
        <w:t xml:space="preserve"> must comply with requirements of the </w:t>
      </w:r>
      <w:r w:rsidRPr="00EF2298">
        <w:rPr>
          <w:rFonts w:eastAsia="Times New Roman" w:cs="Arial"/>
          <w:i/>
          <w:iCs/>
          <w:sz w:val="24"/>
          <w:szCs w:val="24"/>
          <w:lang w:eastAsia="en-AU"/>
        </w:rPr>
        <w:t>Unclaimed Money Act</w:t>
      </w:r>
      <w:r w:rsidRPr="00EF2298">
        <w:rPr>
          <w:rFonts w:eastAsia="Times New Roman" w:cs="Arial"/>
          <w:sz w:val="24"/>
          <w:szCs w:val="24"/>
          <w:lang w:eastAsia="en-AU"/>
        </w:rPr>
        <w:t xml:space="preserve"> 2008. </w:t>
      </w:r>
    </w:p>
    <w:p w14:paraId="623BB9CE" w14:textId="77777777" w:rsidR="000A41DA" w:rsidRPr="004064D8" w:rsidRDefault="000A41DA" w:rsidP="003A37F8">
      <w:pPr>
        <w:pStyle w:val="Heading3"/>
        <w:numPr>
          <w:ilvl w:val="0"/>
          <w:numId w:val="22"/>
        </w:numPr>
        <w:ind w:left="360"/>
        <w:rPr>
          <w:rFonts w:eastAsia="Times New Roman"/>
          <w:lang w:eastAsia="en-AU"/>
        </w:rPr>
      </w:pPr>
      <w:bookmarkStart w:id="98" w:name="_Toc141700065"/>
      <w:r w:rsidRPr="004064D8">
        <w:rPr>
          <w:rFonts w:eastAsia="Times New Roman"/>
          <w:lang w:eastAsia="en-AU"/>
        </w:rPr>
        <w:t xml:space="preserve">Infringement </w:t>
      </w:r>
      <w:r w:rsidRPr="004064D8">
        <w:t>Notices</w:t>
      </w:r>
      <w:bookmarkEnd w:id="98"/>
      <w:r w:rsidRPr="004064D8">
        <w:rPr>
          <w:rFonts w:eastAsia="Times New Roman"/>
          <w:lang w:eastAsia="en-AU"/>
        </w:rPr>
        <w:t> </w:t>
      </w:r>
    </w:p>
    <w:p w14:paraId="2853FA44" w14:textId="77777777" w:rsidR="000A41DA" w:rsidRPr="00EF2298" w:rsidRDefault="000A41DA" w:rsidP="003A37F8">
      <w:pPr>
        <w:numPr>
          <w:ilvl w:val="0"/>
          <w:numId w:val="154"/>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An </w:t>
      </w:r>
      <w:r w:rsidRPr="00EF2298">
        <w:rPr>
          <w:rFonts w:eastAsia="Times New Roman" w:cs="Arial"/>
          <w:i/>
          <w:iCs/>
          <w:sz w:val="24"/>
          <w:szCs w:val="24"/>
          <w:lang w:eastAsia="en-AU"/>
        </w:rPr>
        <w:t>authorised officer</w:t>
      </w:r>
      <w:r w:rsidRPr="00EF2298">
        <w:rPr>
          <w:rFonts w:eastAsia="Times New Roman" w:cs="Arial"/>
          <w:sz w:val="24"/>
          <w:szCs w:val="24"/>
          <w:lang w:eastAsia="en-AU"/>
        </w:rPr>
        <w:t xml:space="preserve"> may issue an infringement notice to any person committing an offence against this Local Law. </w:t>
      </w:r>
    </w:p>
    <w:p w14:paraId="38B4C1CB" w14:textId="77777777" w:rsidR="000A41DA" w:rsidRPr="00EF2298" w:rsidRDefault="000A41DA" w:rsidP="003A37F8">
      <w:pPr>
        <w:numPr>
          <w:ilvl w:val="0"/>
          <w:numId w:val="154"/>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The fixed penalty in respect of an offence for which an infringement is issued is the amount set out in Schedule 1 or if no amount is set out two (2) penalty units. </w:t>
      </w:r>
    </w:p>
    <w:p w14:paraId="097B6057" w14:textId="77777777" w:rsidR="000A41DA" w:rsidRPr="004064D8" w:rsidRDefault="000A41DA" w:rsidP="003A37F8">
      <w:pPr>
        <w:pStyle w:val="Heading3"/>
        <w:numPr>
          <w:ilvl w:val="0"/>
          <w:numId w:val="22"/>
        </w:numPr>
        <w:ind w:left="360"/>
        <w:rPr>
          <w:rFonts w:eastAsia="Times New Roman"/>
          <w:lang w:eastAsia="en-AU"/>
        </w:rPr>
      </w:pPr>
      <w:bookmarkStart w:id="99" w:name="_Toc141700066"/>
      <w:r w:rsidRPr="004064D8">
        <w:rPr>
          <w:rFonts w:eastAsia="Times New Roman"/>
          <w:lang w:eastAsia="en-AU"/>
        </w:rPr>
        <w:t>Offences generally and failure to comply with permit conditions</w:t>
      </w:r>
      <w:bookmarkEnd w:id="99"/>
      <w:r w:rsidRPr="004064D8">
        <w:rPr>
          <w:rFonts w:eastAsia="Times New Roman"/>
          <w:lang w:eastAsia="en-AU"/>
        </w:rPr>
        <w:t>  </w:t>
      </w:r>
    </w:p>
    <w:p w14:paraId="5D2BAA0B" w14:textId="77777777" w:rsidR="000A41DA" w:rsidRPr="00EF2298" w:rsidRDefault="000A41DA" w:rsidP="003A37F8">
      <w:pPr>
        <w:numPr>
          <w:ilvl w:val="0"/>
          <w:numId w:val="155"/>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A person who contravenes or fails to comply with this Local Law is guilty of an offence. </w:t>
      </w:r>
    </w:p>
    <w:p w14:paraId="6F2749ED" w14:textId="77777777" w:rsidR="000A41DA" w:rsidRPr="00EF2298" w:rsidRDefault="000A41DA" w:rsidP="003A37F8">
      <w:pPr>
        <w:numPr>
          <w:ilvl w:val="0"/>
          <w:numId w:val="155"/>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 xml:space="preserve">A person who is issued a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and contravenes or fails to comply with a condition of that </w:t>
      </w:r>
      <w:r w:rsidRPr="00EF2298">
        <w:rPr>
          <w:rFonts w:eastAsia="Times New Roman" w:cs="Arial"/>
          <w:i/>
          <w:iCs/>
          <w:sz w:val="24"/>
          <w:szCs w:val="24"/>
          <w:lang w:eastAsia="en-AU"/>
        </w:rPr>
        <w:t>permit</w:t>
      </w:r>
      <w:r w:rsidRPr="00EF2298">
        <w:rPr>
          <w:rFonts w:eastAsia="Times New Roman" w:cs="Arial"/>
          <w:sz w:val="24"/>
          <w:szCs w:val="24"/>
          <w:lang w:eastAsia="en-AU"/>
        </w:rPr>
        <w:t xml:space="preserve"> is guilty of an offence. </w:t>
      </w:r>
    </w:p>
    <w:p w14:paraId="514BF272" w14:textId="77777777" w:rsidR="000A41DA" w:rsidRPr="000A41DA" w:rsidRDefault="000A41DA" w:rsidP="003A37F8">
      <w:pPr>
        <w:pStyle w:val="Heading3"/>
        <w:numPr>
          <w:ilvl w:val="0"/>
          <w:numId w:val="22"/>
        </w:numPr>
        <w:ind w:left="360"/>
        <w:rPr>
          <w:rFonts w:eastAsia="Times New Roman"/>
          <w:lang w:eastAsia="en-AU"/>
        </w:rPr>
      </w:pPr>
      <w:bookmarkStart w:id="100" w:name="_Toc141700067"/>
      <w:r w:rsidRPr="000A41DA">
        <w:rPr>
          <w:rFonts w:eastAsia="Times New Roman"/>
          <w:lang w:eastAsia="en-AU"/>
        </w:rPr>
        <w:t>Penalties</w:t>
      </w:r>
      <w:bookmarkEnd w:id="100"/>
      <w:r w:rsidRPr="000A41DA">
        <w:rPr>
          <w:rFonts w:eastAsia="Times New Roman"/>
          <w:lang w:eastAsia="en-AU"/>
        </w:rPr>
        <w:t> </w:t>
      </w:r>
    </w:p>
    <w:p w14:paraId="69A0E83D" w14:textId="77777777" w:rsidR="000A41DA" w:rsidRPr="00EF2298" w:rsidRDefault="000A41DA" w:rsidP="003A37F8">
      <w:pPr>
        <w:numPr>
          <w:ilvl w:val="0"/>
          <w:numId w:val="156"/>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A person who fails to comply with or contravenes this local law is liable to a penalty not exceeding 20 penalty units. </w:t>
      </w:r>
    </w:p>
    <w:p w14:paraId="5CFA4A6B" w14:textId="77777777" w:rsidR="000A41DA" w:rsidRPr="00EF2298" w:rsidRDefault="000A41DA" w:rsidP="003A37F8">
      <w:pPr>
        <w:numPr>
          <w:ilvl w:val="0"/>
          <w:numId w:val="156"/>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A person who continues to commit the same offence against the Local Law after a finding of guilt or conviction for a contravention of this Local Law is liable to a penalty not exceeding 2 penalty units for each day after the finding of guilt or conviction. </w:t>
      </w:r>
    </w:p>
    <w:p w14:paraId="0905D80C" w14:textId="77777777" w:rsidR="000A41DA" w:rsidRPr="00EF2298" w:rsidRDefault="000A41DA" w:rsidP="003A37F8">
      <w:pPr>
        <w:numPr>
          <w:ilvl w:val="0"/>
          <w:numId w:val="156"/>
        </w:numPr>
        <w:spacing w:after="240" w:line="240" w:lineRule="auto"/>
        <w:ind w:left="720"/>
        <w:jc w:val="both"/>
        <w:textAlignment w:val="baseline"/>
        <w:rPr>
          <w:rFonts w:eastAsia="Times New Roman" w:cs="Arial"/>
          <w:sz w:val="24"/>
          <w:szCs w:val="24"/>
          <w:lang w:eastAsia="en-AU"/>
        </w:rPr>
      </w:pPr>
      <w:r w:rsidRPr="00EF2298">
        <w:rPr>
          <w:rFonts w:eastAsia="Times New Roman" w:cs="Arial"/>
          <w:sz w:val="24"/>
          <w:szCs w:val="24"/>
          <w:lang w:eastAsia="en-AU"/>
        </w:rPr>
        <w:t>A person who commits a subsequent contravention of the Local Law is liable to a penalty not exceeding 20 penalty units. </w:t>
      </w:r>
    </w:p>
    <w:p w14:paraId="403DEA6C" w14:textId="77777777" w:rsidR="000A41DA" w:rsidRPr="000A41DA" w:rsidRDefault="000A41DA" w:rsidP="000A41DA">
      <w:pPr>
        <w:spacing w:after="0" w:line="240" w:lineRule="auto"/>
        <w:textAlignment w:val="baseline"/>
        <w:rPr>
          <w:rFonts w:eastAsia="Times New Roman" w:cs="Arial"/>
          <w:sz w:val="18"/>
          <w:szCs w:val="18"/>
          <w:lang w:eastAsia="en-AU"/>
        </w:rPr>
      </w:pPr>
      <w:r w:rsidRPr="000A41DA">
        <w:rPr>
          <w:rFonts w:eastAsia="Times New Roman" w:cs="Arial"/>
          <w:sz w:val="16"/>
          <w:szCs w:val="16"/>
          <w:lang w:eastAsia="en-AU"/>
        </w:rPr>
        <w:t> </w:t>
      </w:r>
    </w:p>
    <w:p w14:paraId="0F2C471A" w14:textId="77777777" w:rsidR="001F419C" w:rsidRDefault="001F419C">
      <w:pPr>
        <w:spacing w:line="259" w:lineRule="auto"/>
        <w:rPr>
          <w:rFonts w:eastAsiaTheme="majorEastAsia" w:cs="Arial"/>
          <w:b/>
          <w:color w:val="00A3AD"/>
          <w:sz w:val="56"/>
          <w:szCs w:val="32"/>
        </w:rPr>
      </w:pPr>
      <w:r>
        <w:rPr>
          <w:rFonts w:cs="Arial"/>
          <w:color w:val="00A3AD"/>
          <w:sz w:val="56"/>
          <w:szCs w:val="32"/>
        </w:rPr>
        <w:br w:type="page"/>
      </w:r>
    </w:p>
    <w:p w14:paraId="01E31779" w14:textId="30B05E27" w:rsidR="000A41DA" w:rsidRPr="000A41DA" w:rsidRDefault="000A41DA" w:rsidP="001F419C">
      <w:pPr>
        <w:pStyle w:val="Heading1"/>
      </w:pPr>
      <w:bookmarkStart w:id="101" w:name="_Toc141700068"/>
      <w:r w:rsidRPr="000A41DA">
        <w:lastRenderedPageBreak/>
        <w:t>Schedule 1</w:t>
      </w:r>
      <w:bookmarkEnd w:id="101"/>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List of Offences and Penalties that apply"/>
      </w:tblPr>
      <w:tblGrid>
        <w:gridCol w:w="1230"/>
        <w:gridCol w:w="5940"/>
        <w:gridCol w:w="1320"/>
      </w:tblGrid>
      <w:tr w:rsidR="000A41DA" w:rsidRPr="000A41DA" w14:paraId="29B23E9B" w14:textId="77777777" w:rsidTr="00A77CEE">
        <w:trPr>
          <w:trHeight w:val="300"/>
          <w:tblHeader/>
        </w:trPr>
        <w:tc>
          <w:tcPr>
            <w:tcW w:w="1230" w:type="dxa"/>
            <w:shd w:val="clear" w:color="auto" w:fill="EAE8E6" w:themeFill="accent6" w:themeFillTint="1A"/>
            <w:hideMark/>
          </w:tcPr>
          <w:p w14:paraId="54EC275C" w14:textId="0DAEE435"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sz w:val="28"/>
                <w:szCs w:val="28"/>
                <w:lang w:eastAsia="en-AU"/>
              </w:rPr>
              <w:t> </w:t>
            </w:r>
            <w:r w:rsidRPr="000A41DA">
              <w:rPr>
                <w:rFonts w:eastAsia="Times New Roman" w:cs="Arial"/>
                <w:b/>
                <w:bCs/>
                <w:lang w:eastAsia="en-AU"/>
              </w:rPr>
              <w:t>Clause</w:t>
            </w:r>
            <w:r w:rsidRPr="000A41DA">
              <w:rPr>
                <w:rFonts w:eastAsia="Times New Roman" w:cs="Arial"/>
                <w:lang w:eastAsia="en-AU"/>
              </w:rPr>
              <w:t> </w:t>
            </w:r>
          </w:p>
        </w:tc>
        <w:tc>
          <w:tcPr>
            <w:tcW w:w="5940" w:type="dxa"/>
            <w:shd w:val="clear" w:color="auto" w:fill="EAE8E6" w:themeFill="accent6" w:themeFillTint="1A"/>
            <w:hideMark/>
          </w:tcPr>
          <w:p w14:paraId="02AEDCD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b/>
                <w:bCs/>
                <w:lang w:eastAsia="en-AU"/>
              </w:rPr>
              <w:t>Offence</w:t>
            </w:r>
            <w:r w:rsidRPr="000A41DA">
              <w:rPr>
                <w:rFonts w:eastAsia="Times New Roman" w:cs="Arial"/>
                <w:lang w:eastAsia="en-AU"/>
              </w:rPr>
              <w:t> </w:t>
            </w:r>
          </w:p>
        </w:tc>
        <w:tc>
          <w:tcPr>
            <w:tcW w:w="1320" w:type="dxa"/>
            <w:shd w:val="clear" w:color="auto" w:fill="EAE8E6" w:themeFill="accent6" w:themeFillTint="1A"/>
            <w:hideMark/>
          </w:tcPr>
          <w:p w14:paraId="095C0180"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b/>
                <w:bCs/>
                <w:lang w:eastAsia="en-AU"/>
              </w:rPr>
              <w:t>Penalty Units</w:t>
            </w:r>
            <w:r w:rsidRPr="000A41DA">
              <w:rPr>
                <w:rFonts w:eastAsia="Times New Roman" w:cs="Arial"/>
                <w:lang w:eastAsia="en-AU"/>
              </w:rPr>
              <w:t> </w:t>
            </w:r>
          </w:p>
        </w:tc>
      </w:tr>
      <w:tr w:rsidR="000A41DA" w:rsidRPr="000A41DA" w14:paraId="3F2E1B7B" w14:textId="77777777" w:rsidTr="00A77CEE">
        <w:trPr>
          <w:trHeight w:val="300"/>
        </w:trPr>
        <w:tc>
          <w:tcPr>
            <w:tcW w:w="1230" w:type="dxa"/>
            <w:shd w:val="clear" w:color="auto" w:fill="auto"/>
            <w:hideMark/>
          </w:tcPr>
          <w:p w14:paraId="36188622" w14:textId="77777777" w:rsidR="000A41DA" w:rsidRPr="00A77CEE" w:rsidRDefault="000A41DA" w:rsidP="000A41DA">
            <w:pPr>
              <w:spacing w:after="0" w:line="240" w:lineRule="auto"/>
              <w:textAlignment w:val="baseline"/>
              <w:rPr>
                <w:rFonts w:eastAsia="Times New Roman" w:cs="Arial"/>
                <w:sz w:val="24"/>
                <w:szCs w:val="24"/>
                <w:lang w:val="en-US" w:eastAsia="en-AU"/>
              </w:rPr>
            </w:pPr>
            <w:r w:rsidRPr="000A41DA">
              <w:rPr>
                <w:rFonts w:eastAsia="Times New Roman" w:cs="Arial"/>
                <w:lang w:eastAsia="en-AU"/>
              </w:rPr>
              <w:t>9 </w:t>
            </w:r>
          </w:p>
        </w:tc>
        <w:tc>
          <w:tcPr>
            <w:tcW w:w="5940" w:type="dxa"/>
            <w:shd w:val="clear" w:color="auto" w:fill="auto"/>
            <w:hideMark/>
          </w:tcPr>
          <w:p w14:paraId="65DE9C0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Connecting into Council drains </w:t>
            </w:r>
          </w:p>
        </w:tc>
        <w:tc>
          <w:tcPr>
            <w:tcW w:w="1320" w:type="dxa"/>
            <w:shd w:val="clear" w:color="auto" w:fill="auto"/>
            <w:hideMark/>
          </w:tcPr>
          <w:p w14:paraId="2814C09D"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72FAB301" w14:textId="77777777" w:rsidTr="00A77CEE">
        <w:trPr>
          <w:trHeight w:val="300"/>
        </w:trPr>
        <w:tc>
          <w:tcPr>
            <w:tcW w:w="1230" w:type="dxa"/>
            <w:shd w:val="clear" w:color="auto" w:fill="auto"/>
            <w:hideMark/>
          </w:tcPr>
          <w:p w14:paraId="66E10C5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10 </w:t>
            </w:r>
          </w:p>
        </w:tc>
        <w:tc>
          <w:tcPr>
            <w:tcW w:w="5940" w:type="dxa"/>
            <w:shd w:val="clear" w:color="auto" w:fill="auto"/>
            <w:hideMark/>
          </w:tcPr>
          <w:p w14:paraId="62A3F49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Failure to maintain stormwater pipes </w:t>
            </w:r>
          </w:p>
        </w:tc>
        <w:tc>
          <w:tcPr>
            <w:tcW w:w="1320" w:type="dxa"/>
            <w:shd w:val="clear" w:color="auto" w:fill="auto"/>
            <w:hideMark/>
          </w:tcPr>
          <w:p w14:paraId="46EC5160"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616A3A4" w14:textId="77777777" w:rsidTr="00A77CEE">
        <w:trPr>
          <w:trHeight w:val="300"/>
        </w:trPr>
        <w:tc>
          <w:tcPr>
            <w:tcW w:w="1230" w:type="dxa"/>
            <w:shd w:val="clear" w:color="auto" w:fill="auto"/>
            <w:hideMark/>
          </w:tcPr>
          <w:p w14:paraId="16B2131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11 </w:t>
            </w:r>
          </w:p>
        </w:tc>
        <w:tc>
          <w:tcPr>
            <w:tcW w:w="5940" w:type="dxa"/>
            <w:shd w:val="clear" w:color="auto" w:fill="auto"/>
            <w:hideMark/>
          </w:tcPr>
          <w:p w14:paraId="4894332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Pump ground water into storm water system </w:t>
            </w:r>
          </w:p>
        </w:tc>
        <w:tc>
          <w:tcPr>
            <w:tcW w:w="1320" w:type="dxa"/>
            <w:shd w:val="clear" w:color="auto" w:fill="auto"/>
            <w:hideMark/>
          </w:tcPr>
          <w:p w14:paraId="787B1D0E"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5E871A3F" w14:textId="77777777" w:rsidTr="00A77CEE">
        <w:trPr>
          <w:trHeight w:val="300"/>
        </w:trPr>
        <w:tc>
          <w:tcPr>
            <w:tcW w:w="1230" w:type="dxa"/>
            <w:shd w:val="clear" w:color="auto" w:fill="auto"/>
            <w:hideMark/>
          </w:tcPr>
          <w:p w14:paraId="4D90804D"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12 </w:t>
            </w:r>
          </w:p>
        </w:tc>
        <w:tc>
          <w:tcPr>
            <w:tcW w:w="5940" w:type="dxa"/>
            <w:shd w:val="clear" w:color="auto" w:fill="auto"/>
            <w:hideMark/>
          </w:tcPr>
          <w:p w14:paraId="3B96ECE1"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Vehicle crossing constructed, altered without permission </w:t>
            </w:r>
          </w:p>
          <w:p w14:paraId="280A449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 to comply with direction </w:t>
            </w:r>
          </w:p>
          <w:p w14:paraId="2CF607F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Access land other than via a vehicle crossing </w:t>
            </w:r>
          </w:p>
        </w:tc>
        <w:tc>
          <w:tcPr>
            <w:tcW w:w="1320" w:type="dxa"/>
            <w:shd w:val="clear" w:color="auto" w:fill="auto"/>
            <w:hideMark/>
          </w:tcPr>
          <w:p w14:paraId="759C1732"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p w14:paraId="0032C72A"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p w14:paraId="370F3C3F"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7BC67175" w14:textId="77777777" w:rsidTr="00A77CEE">
        <w:trPr>
          <w:trHeight w:val="300"/>
        </w:trPr>
        <w:tc>
          <w:tcPr>
            <w:tcW w:w="1230" w:type="dxa"/>
            <w:shd w:val="clear" w:color="auto" w:fill="auto"/>
            <w:hideMark/>
          </w:tcPr>
          <w:p w14:paraId="0006D78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13 </w:t>
            </w:r>
          </w:p>
        </w:tc>
        <w:tc>
          <w:tcPr>
            <w:tcW w:w="5940" w:type="dxa"/>
            <w:shd w:val="clear" w:color="auto" w:fill="auto"/>
            <w:hideMark/>
          </w:tcPr>
          <w:p w14:paraId="21880EF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 xml:space="preserve">Tree, plant, sign or </w:t>
            </w:r>
            <w:proofErr w:type="gramStart"/>
            <w:r w:rsidRPr="000A41DA">
              <w:rPr>
                <w:rFonts w:eastAsia="Times New Roman" w:cs="Arial"/>
                <w:lang w:eastAsia="en-AU"/>
              </w:rPr>
              <w:t>other</w:t>
            </w:r>
            <w:proofErr w:type="gramEnd"/>
            <w:r w:rsidRPr="000A41DA">
              <w:rPr>
                <w:rFonts w:eastAsia="Times New Roman" w:cs="Arial"/>
                <w:lang w:eastAsia="en-AU"/>
              </w:rPr>
              <w:t xml:space="preserve"> object obstructing road </w:t>
            </w:r>
          </w:p>
        </w:tc>
        <w:tc>
          <w:tcPr>
            <w:tcW w:w="1320" w:type="dxa"/>
            <w:shd w:val="clear" w:color="auto" w:fill="auto"/>
            <w:hideMark/>
          </w:tcPr>
          <w:p w14:paraId="7BB221C5"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32466855" w14:textId="77777777" w:rsidTr="00A77CEE">
        <w:trPr>
          <w:trHeight w:val="300"/>
        </w:trPr>
        <w:tc>
          <w:tcPr>
            <w:tcW w:w="1230" w:type="dxa"/>
            <w:shd w:val="clear" w:color="auto" w:fill="auto"/>
            <w:hideMark/>
          </w:tcPr>
          <w:p w14:paraId="06FB8F1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14 </w:t>
            </w:r>
          </w:p>
        </w:tc>
        <w:tc>
          <w:tcPr>
            <w:tcW w:w="5940" w:type="dxa"/>
            <w:shd w:val="clear" w:color="auto" w:fill="auto"/>
            <w:hideMark/>
          </w:tcPr>
          <w:p w14:paraId="7BAE1DE1"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Interfere with Council asset </w:t>
            </w:r>
          </w:p>
        </w:tc>
        <w:tc>
          <w:tcPr>
            <w:tcW w:w="1320" w:type="dxa"/>
            <w:shd w:val="clear" w:color="auto" w:fill="auto"/>
            <w:hideMark/>
          </w:tcPr>
          <w:p w14:paraId="61BD327A"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2394DEA" w14:textId="77777777" w:rsidTr="00A77CEE">
        <w:trPr>
          <w:trHeight w:val="390"/>
        </w:trPr>
        <w:tc>
          <w:tcPr>
            <w:tcW w:w="1230" w:type="dxa"/>
            <w:shd w:val="clear" w:color="auto" w:fill="auto"/>
            <w:hideMark/>
          </w:tcPr>
          <w:p w14:paraId="521D61F0"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15 </w:t>
            </w:r>
          </w:p>
        </w:tc>
        <w:tc>
          <w:tcPr>
            <w:tcW w:w="5940" w:type="dxa"/>
            <w:shd w:val="clear" w:color="auto" w:fill="auto"/>
            <w:hideMark/>
          </w:tcPr>
          <w:p w14:paraId="4C4324F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 to obtain an asset protection permit </w:t>
            </w:r>
          </w:p>
        </w:tc>
        <w:tc>
          <w:tcPr>
            <w:tcW w:w="1320" w:type="dxa"/>
            <w:shd w:val="clear" w:color="auto" w:fill="auto"/>
            <w:hideMark/>
          </w:tcPr>
          <w:p w14:paraId="46ED8CA4"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1635C632" w14:textId="77777777" w:rsidTr="00A77CEE">
        <w:trPr>
          <w:trHeight w:val="390"/>
        </w:trPr>
        <w:tc>
          <w:tcPr>
            <w:tcW w:w="1230" w:type="dxa"/>
            <w:shd w:val="clear" w:color="auto" w:fill="auto"/>
            <w:hideMark/>
          </w:tcPr>
          <w:p w14:paraId="0B6ED7C9"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16 </w:t>
            </w:r>
          </w:p>
        </w:tc>
        <w:tc>
          <w:tcPr>
            <w:tcW w:w="5940" w:type="dxa"/>
            <w:shd w:val="clear" w:color="auto" w:fill="auto"/>
            <w:hideMark/>
          </w:tcPr>
          <w:p w14:paraId="3659025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Council land damaged from adjoining land </w:t>
            </w:r>
          </w:p>
        </w:tc>
        <w:tc>
          <w:tcPr>
            <w:tcW w:w="1320" w:type="dxa"/>
            <w:shd w:val="clear" w:color="auto" w:fill="auto"/>
            <w:hideMark/>
          </w:tcPr>
          <w:p w14:paraId="0FBB0EDC"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7AFD1495" w14:textId="77777777" w:rsidTr="00A77CEE">
        <w:trPr>
          <w:trHeight w:val="390"/>
        </w:trPr>
        <w:tc>
          <w:tcPr>
            <w:tcW w:w="1230" w:type="dxa"/>
            <w:shd w:val="clear" w:color="auto" w:fill="auto"/>
            <w:hideMark/>
          </w:tcPr>
          <w:p w14:paraId="28012F7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17 </w:t>
            </w:r>
          </w:p>
        </w:tc>
        <w:tc>
          <w:tcPr>
            <w:tcW w:w="5940" w:type="dxa"/>
            <w:shd w:val="clear" w:color="auto" w:fill="auto"/>
            <w:hideMark/>
          </w:tcPr>
          <w:p w14:paraId="50862CF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Behaviour on Council Land  </w:t>
            </w:r>
          </w:p>
        </w:tc>
        <w:tc>
          <w:tcPr>
            <w:tcW w:w="1320" w:type="dxa"/>
            <w:shd w:val="clear" w:color="auto" w:fill="auto"/>
            <w:hideMark/>
          </w:tcPr>
          <w:p w14:paraId="4677BF92" w14:textId="6844FFA2" w:rsidR="000A41DA" w:rsidRPr="000A41DA" w:rsidRDefault="00B172A2" w:rsidP="000A41DA">
            <w:pPr>
              <w:spacing w:after="0" w:line="240" w:lineRule="auto"/>
              <w:jc w:val="center"/>
              <w:textAlignment w:val="baseline"/>
              <w:rPr>
                <w:rFonts w:eastAsia="Times New Roman" w:cs="Arial"/>
                <w:sz w:val="24"/>
                <w:szCs w:val="24"/>
                <w:lang w:eastAsia="en-AU"/>
              </w:rPr>
            </w:pPr>
            <w:r>
              <w:rPr>
                <w:rFonts w:eastAsia="Times New Roman" w:cs="Arial"/>
                <w:sz w:val="24"/>
                <w:szCs w:val="24"/>
                <w:lang w:eastAsia="en-AU"/>
              </w:rPr>
              <w:t>1.5</w:t>
            </w:r>
          </w:p>
        </w:tc>
      </w:tr>
      <w:tr w:rsidR="000A41DA" w:rsidRPr="000A41DA" w14:paraId="4B43BC6A" w14:textId="77777777" w:rsidTr="00A77CEE">
        <w:trPr>
          <w:trHeight w:val="390"/>
        </w:trPr>
        <w:tc>
          <w:tcPr>
            <w:tcW w:w="1230" w:type="dxa"/>
            <w:shd w:val="clear" w:color="auto" w:fill="auto"/>
            <w:hideMark/>
          </w:tcPr>
          <w:p w14:paraId="5A0BA27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18  </w:t>
            </w:r>
          </w:p>
        </w:tc>
        <w:tc>
          <w:tcPr>
            <w:tcW w:w="5940" w:type="dxa"/>
            <w:shd w:val="clear" w:color="auto" w:fill="auto"/>
            <w:hideMark/>
          </w:tcPr>
          <w:p w14:paraId="0B63D53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Use of Council reserve </w:t>
            </w:r>
          </w:p>
        </w:tc>
        <w:tc>
          <w:tcPr>
            <w:tcW w:w="1320" w:type="dxa"/>
            <w:shd w:val="clear" w:color="auto" w:fill="auto"/>
            <w:hideMark/>
          </w:tcPr>
          <w:p w14:paraId="0FF87F99"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3D3A3CF" w14:textId="77777777" w:rsidTr="00A77CEE">
        <w:trPr>
          <w:trHeight w:val="300"/>
        </w:trPr>
        <w:tc>
          <w:tcPr>
            <w:tcW w:w="1230" w:type="dxa"/>
            <w:shd w:val="clear" w:color="auto" w:fill="auto"/>
            <w:hideMark/>
          </w:tcPr>
          <w:p w14:paraId="00A01251"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19 </w:t>
            </w:r>
          </w:p>
        </w:tc>
        <w:tc>
          <w:tcPr>
            <w:tcW w:w="5940" w:type="dxa"/>
            <w:shd w:val="clear" w:color="auto" w:fill="auto"/>
            <w:hideMark/>
          </w:tcPr>
          <w:p w14:paraId="17EB5EC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Outdoor commercial recreation activities without a permit/fail to produce a permit </w:t>
            </w:r>
          </w:p>
        </w:tc>
        <w:tc>
          <w:tcPr>
            <w:tcW w:w="1320" w:type="dxa"/>
            <w:shd w:val="clear" w:color="auto" w:fill="auto"/>
            <w:hideMark/>
          </w:tcPr>
          <w:p w14:paraId="3BA0D336"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716075DE" w14:textId="77777777" w:rsidTr="00A77CEE">
        <w:trPr>
          <w:trHeight w:val="300"/>
        </w:trPr>
        <w:tc>
          <w:tcPr>
            <w:tcW w:w="1230" w:type="dxa"/>
            <w:shd w:val="clear" w:color="auto" w:fill="auto"/>
            <w:hideMark/>
          </w:tcPr>
          <w:p w14:paraId="09400EA0"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20 </w:t>
            </w:r>
          </w:p>
        </w:tc>
        <w:tc>
          <w:tcPr>
            <w:tcW w:w="5940" w:type="dxa"/>
            <w:shd w:val="clear" w:color="auto" w:fill="auto"/>
            <w:hideMark/>
          </w:tcPr>
          <w:p w14:paraId="797DBC1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Commercial dog walker without a permit </w:t>
            </w:r>
          </w:p>
        </w:tc>
        <w:tc>
          <w:tcPr>
            <w:tcW w:w="1320" w:type="dxa"/>
            <w:shd w:val="clear" w:color="auto" w:fill="auto"/>
            <w:hideMark/>
          </w:tcPr>
          <w:p w14:paraId="67A6498C"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2.5 </w:t>
            </w:r>
          </w:p>
        </w:tc>
      </w:tr>
      <w:tr w:rsidR="000A41DA" w:rsidRPr="000A41DA" w14:paraId="64BDB55B" w14:textId="77777777" w:rsidTr="00A77CEE">
        <w:trPr>
          <w:trHeight w:val="300"/>
        </w:trPr>
        <w:tc>
          <w:tcPr>
            <w:tcW w:w="1230" w:type="dxa"/>
            <w:shd w:val="clear" w:color="auto" w:fill="auto"/>
            <w:hideMark/>
          </w:tcPr>
          <w:p w14:paraId="1C96C91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22 </w:t>
            </w:r>
          </w:p>
        </w:tc>
        <w:tc>
          <w:tcPr>
            <w:tcW w:w="5940" w:type="dxa"/>
            <w:shd w:val="clear" w:color="auto" w:fill="auto"/>
            <w:hideMark/>
          </w:tcPr>
          <w:p w14:paraId="5FACA87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Hot air balloon and skydiving without a permit </w:t>
            </w:r>
          </w:p>
        </w:tc>
        <w:tc>
          <w:tcPr>
            <w:tcW w:w="1320" w:type="dxa"/>
            <w:shd w:val="clear" w:color="auto" w:fill="auto"/>
            <w:hideMark/>
          </w:tcPr>
          <w:p w14:paraId="7DC76013"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5748A7F" w14:textId="77777777" w:rsidTr="00A77CEE">
        <w:trPr>
          <w:trHeight w:val="300"/>
        </w:trPr>
        <w:tc>
          <w:tcPr>
            <w:tcW w:w="1230" w:type="dxa"/>
            <w:shd w:val="clear" w:color="auto" w:fill="auto"/>
            <w:hideMark/>
          </w:tcPr>
          <w:p w14:paraId="5CE3590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23 </w:t>
            </w:r>
          </w:p>
        </w:tc>
        <w:tc>
          <w:tcPr>
            <w:tcW w:w="5940" w:type="dxa"/>
            <w:shd w:val="clear" w:color="auto" w:fill="auto"/>
            <w:hideMark/>
          </w:tcPr>
          <w:p w14:paraId="18DB036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Shopping trolleys </w:t>
            </w:r>
          </w:p>
        </w:tc>
        <w:tc>
          <w:tcPr>
            <w:tcW w:w="1320" w:type="dxa"/>
            <w:shd w:val="clear" w:color="auto" w:fill="auto"/>
            <w:hideMark/>
          </w:tcPr>
          <w:p w14:paraId="251EB0E2" w14:textId="7CC6D3A4" w:rsidR="000A41DA" w:rsidRPr="000A41DA" w:rsidRDefault="00580507"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2.</w:t>
            </w:r>
            <w:r w:rsidR="000A41DA" w:rsidRPr="000A41DA">
              <w:rPr>
                <w:rFonts w:eastAsia="Times New Roman" w:cs="Arial"/>
                <w:lang w:eastAsia="en-AU"/>
              </w:rPr>
              <w:t>5 </w:t>
            </w:r>
          </w:p>
        </w:tc>
      </w:tr>
      <w:tr w:rsidR="000A41DA" w:rsidRPr="000A41DA" w14:paraId="37490AB9" w14:textId="77777777" w:rsidTr="00A77CEE">
        <w:trPr>
          <w:trHeight w:val="300"/>
        </w:trPr>
        <w:tc>
          <w:tcPr>
            <w:tcW w:w="1230" w:type="dxa"/>
            <w:shd w:val="clear" w:color="auto" w:fill="auto"/>
            <w:hideMark/>
          </w:tcPr>
          <w:p w14:paraId="02F1ED0D"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24 </w:t>
            </w:r>
          </w:p>
          <w:p w14:paraId="161FC71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25 </w:t>
            </w:r>
          </w:p>
        </w:tc>
        <w:tc>
          <w:tcPr>
            <w:tcW w:w="5940" w:type="dxa"/>
            <w:shd w:val="clear" w:color="auto" w:fill="auto"/>
            <w:hideMark/>
          </w:tcPr>
          <w:p w14:paraId="5C24AB9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Footpath activities without a permit </w:t>
            </w:r>
          </w:p>
          <w:p w14:paraId="05D8D871"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Road activities without a permit </w:t>
            </w:r>
          </w:p>
        </w:tc>
        <w:tc>
          <w:tcPr>
            <w:tcW w:w="1320" w:type="dxa"/>
            <w:shd w:val="clear" w:color="auto" w:fill="auto"/>
            <w:hideMark/>
          </w:tcPr>
          <w:p w14:paraId="6AF42D2E"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p w14:paraId="34763E84"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0D2A0D43" w14:textId="77777777" w:rsidTr="00A77CEE">
        <w:trPr>
          <w:trHeight w:val="300"/>
        </w:trPr>
        <w:tc>
          <w:tcPr>
            <w:tcW w:w="1230" w:type="dxa"/>
            <w:shd w:val="clear" w:color="auto" w:fill="auto"/>
            <w:hideMark/>
          </w:tcPr>
          <w:p w14:paraId="082D1A9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26 </w:t>
            </w:r>
          </w:p>
        </w:tc>
        <w:tc>
          <w:tcPr>
            <w:tcW w:w="5940" w:type="dxa"/>
            <w:shd w:val="clear" w:color="auto" w:fill="auto"/>
            <w:hideMark/>
          </w:tcPr>
          <w:p w14:paraId="45622CA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Repair vehicle on a road </w:t>
            </w:r>
          </w:p>
        </w:tc>
        <w:tc>
          <w:tcPr>
            <w:tcW w:w="1320" w:type="dxa"/>
            <w:shd w:val="clear" w:color="auto" w:fill="auto"/>
            <w:hideMark/>
          </w:tcPr>
          <w:p w14:paraId="62590BE4"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6A66C988" w14:textId="77777777" w:rsidTr="00A77CEE">
        <w:trPr>
          <w:trHeight w:val="300"/>
        </w:trPr>
        <w:tc>
          <w:tcPr>
            <w:tcW w:w="1230" w:type="dxa"/>
            <w:shd w:val="clear" w:color="auto" w:fill="auto"/>
            <w:hideMark/>
          </w:tcPr>
          <w:p w14:paraId="214B783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27 (1)(2) </w:t>
            </w:r>
          </w:p>
        </w:tc>
        <w:tc>
          <w:tcPr>
            <w:tcW w:w="5940" w:type="dxa"/>
            <w:shd w:val="clear" w:color="auto" w:fill="auto"/>
            <w:hideMark/>
          </w:tcPr>
          <w:p w14:paraId="67509F2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Consumption of liquor/possess liquor </w:t>
            </w:r>
          </w:p>
        </w:tc>
        <w:tc>
          <w:tcPr>
            <w:tcW w:w="1320" w:type="dxa"/>
            <w:shd w:val="clear" w:color="auto" w:fill="auto"/>
            <w:hideMark/>
          </w:tcPr>
          <w:p w14:paraId="1AF5FFE6" w14:textId="446E8CDD" w:rsidR="000A41DA" w:rsidRPr="000A41DA" w:rsidRDefault="00496569"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1</w:t>
            </w:r>
            <w:r w:rsidR="000A41DA" w:rsidRPr="000A41DA">
              <w:rPr>
                <w:rFonts w:eastAsia="Times New Roman" w:cs="Arial"/>
                <w:lang w:eastAsia="en-AU"/>
              </w:rPr>
              <w:t> </w:t>
            </w:r>
          </w:p>
        </w:tc>
      </w:tr>
      <w:tr w:rsidR="000A41DA" w:rsidRPr="000A41DA" w14:paraId="52754117" w14:textId="77777777" w:rsidTr="00A77CEE">
        <w:trPr>
          <w:trHeight w:val="300"/>
        </w:trPr>
        <w:tc>
          <w:tcPr>
            <w:tcW w:w="1230" w:type="dxa"/>
            <w:shd w:val="clear" w:color="auto" w:fill="auto"/>
            <w:hideMark/>
          </w:tcPr>
          <w:p w14:paraId="044E6257"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28 </w:t>
            </w:r>
          </w:p>
        </w:tc>
        <w:tc>
          <w:tcPr>
            <w:tcW w:w="5940" w:type="dxa"/>
            <w:shd w:val="clear" w:color="auto" w:fill="auto"/>
            <w:hideMark/>
          </w:tcPr>
          <w:p w14:paraId="4E1F67B7"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Occupation of a road without a permit </w:t>
            </w:r>
          </w:p>
        </w:tc>
        <w:tc>
          <w:tcPr>
            <w:tcW w:w="1320" w:type="dxa"/>
            <w:shd w:val="clear" w:color="auto" w:fill="auto"/>
            <w:hideMark/>
          </w:tcPr>
          <w:p w14:paraId="25DAB598"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798E1B74" w14:textId="77777777" w:rsidTr="00A77CEE">
        <w:trPr>
          <w:trHeight w:val="300"/>
        </w:trPr>
        <w:tc>
          <w:tcPr>
            <w:tcW w:w="1230" w:type="dxa"/>
            <w:shd w:val="clear" w:color="auto" w:fill="auto"/>
            <w:hideMark/>
          </w:tcPr>
          <w:p w14:paraId="774EE40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29 </w:t>
            </w:r>
          </w:p>
        </w:tc>
        <w:tc>
          <w:tcPr>
            <w:tcW w:w="5940" w:type="dxa"/>
            <w:shd w:val="clear" w:color="auto" w:fill="auto"/>
            <w:hideMark/>
          </w:tcPr>
          <w:p w14:paraId="288E9DC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Bulk rubbish container without a permit </w:t>
            </w:r>
          </w:p>
        </w:tc>
        <w:tc>
          <w:tcPr>
            <w:tcW w:w="1320" w:type="dxa"/>
            <w:shd w:val="clear" w:color="auto" w:fill="auto"/>
            <w:hideMark/>
          </w:tcPr>
          <w:p w14:paraId="024704C1" w14:textId="024323A5" w:rsidR="000A41DA" w:rsidRPr="000A41DA" w:rsidRDefault="00580507"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1.5</w:t>
            </w:r>
            <w:r w:rsidR="000A41DA" w:rsidRPr="000A41DA">
              <w:rPr>
                <w:rFonts w:eastAsia="Times New Roman" w:cs="Arial"/>
                <w:lang w:eastAsia="en-AU"/>
              </w:rPr>
              <w:t> </w:t>
            </w:r>
          </w:p>
        </w:tc>
      </w:tr>
      <w:tr w:rsidR="000A41DA" w:rsidRPr="000A41DA" w14:paraId="63FD6027" w14:textId="77777777" w:rsidTr="00A77CEE">
        <w:trPr>
          <w:trHeight w:val="300"/>
        </w:trPr>
        <w:tc>
          <w:tcPr>
            <w:tcW w:w="1230" w:type="dxa"/>
            <w:shd w:val="clear" w:color="auto" w:fill="auto"/>
            <w:hideMark/>
          </w:tcPr>
          <w:p w14:paraId="5BC02BF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30 </w:t>
            </w:r>
          </w:p>
        </w:tc>
        <w:tc>
          <w:tcPr>
            <w:tcW w:w="5940" w:type="dxa"/>
            <w:shd w:val="clear" w:color="auto" w:fill="auto"/>
            <w:hideMark/>
          </w:tcPr>
          <w:p w14:paraId="7662EEF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Clothing recycling bin without a permit </w:t>
            </w:r>
          </w:p>
        </w:tc>
        <w:tc>
          <w:tcPr>
            <w:tcW w:w="1320" w:type="dxa"/>
            <w:shd w:val="clear" w:color="auto" w:fill="auto"/>
            <w:hideMark/>
          </w:tcPr>
          <w:p w14:paraId="4C75F323"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71682E94" w14:textId="77777777" w:rsidTr="00A77CEE">
        <w:trPr>
          <w:trHeight w:val="300"/>
        </w:trPr>
        <w:tc>
          <w:tcPr>
            <w:tcW w:w="1230" w:type="dxa"/>
            <w:shd w:val="clear" w:color="auto" w:fill="auto"/>
            <w:hideMark/>
          </w:tcPr>
          <w:p w14:paraId="0A5E9B3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31(2)-(4) </w:t>
            </w:r>
          </w:p>
        </w:tc>
        <w:tc>
          <w:tcPr>
            <w:tcW w:w="5940" w:type="dxa"/>
            <w:shd w:val="clear" w:color="auto" w:fill="auto"/>
            <w:hideMark/>
          </w:tcPr>
          <w:p w14:paraId="6A75B87D"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Residential parking permits/failure to comply  </w:t>
            </w:r>
          </w:p>
        </w:tc>
        <w:tc>
          <w:tcPr>
            <w:tcW w:w="1320" w:type="dxa"/>
            <w:shd w:val="clear" w:color="auto" w:fill="auto"/>
            <w:hideMark/>
          </w:tcPr>
          <w:p w14:paraId="41338AFF" w14:textId="734854E8" w:rsidR="000A41DA" w:rsidRPr="000A41DA" w:rsidRDefault="00496569"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2.5</w:t>
            </w:r>
            <w:r w:rsidR="000A41DA" w:rsidRPr="000A41DA">
              <w:rPr>
                <w:rFonts w:eastAsia="Times New Roman" w:cs="Arial"/>
                <w:lang w:eastAsia="en-AU"/>
              </w:rPr>
              <w:t> </w:t>
            </w:r>
          </w:p>
        </w:tc>
      </w:tr>
      <w:tr w:rsidR="000A41DA" w:rsidRPr="000A41DA" w14:paraId="22D5AF0B" w14:textId="77777777" w:rsidTr="00A77CEE">
        <w:trPr>
          <w:trHeight w:val="300"/>
        </w:trPr>
        <w:tc>
          <w:tcPr>
            <w:tcW w:w="1230" w:type="dxa"/>
            <w:shd w:val="clear" w:color="auto" w:fill="auto"/>
            <w:hideMark/>
          </w:tcPr>
          <w:p w14:paraId="44CFCAB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32 </w:t>
            </w:r>
          </w:p>
        </w:tc>
        <w:tc>
          <w:tcPr>
            <w:tcW w:w="5940" w:type="dxa"/>
            <w:shd w:val="clear" w:color="auto" w:fill="auto"/>
            <w:hideMark/>
          </w:tcPr>
          <w:p w14:paraId="72A0BE7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Parking offences </w:t>
            </w:r>
          </w:p>
        </w:tc>
        <w:tc>
          <w:tcPr>
            <w:tcW w:w="1320" w:type="dxa"/>
            <w:shd w:val="clear" w:color="auto" w:fill="auto"/>
            <w:hideMark/>
          </w:tcPr>
          <w:p w14:paraId="1BB8FD2F" w14:textId="1F56DA6C"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w:t>
            </w:r>
          </w:p>
        </w:tc>
      </w:tr>
      <w:tr w:rsidR="000A41DA" w:rsidRPr="000A41DA" w14:paraId="0E22D496" w14:textId="77777777" w:rsidTr="00A77CEE">
        <w:trPr>
          <w:trHeight w:val="300"/>
        </w:trPr>
        <w:tc>
          <w:tcPr>
            <w:tcW w:w="1230" w:type="dxa"/>
            <w:shd w:val="clear" w:color="auto" w:fill="auto"/>
            <w:hideMark/>
          </w:tcPr>
          <w:p w14:paraId="7AA910F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33 </w:t>
            </w:r>
          </w:p>
        </w:tc>
        <w:tc>
          <w:tcPr>
            <w:tcW w:w="5940" w:type="dxa"/>
            <w:shd w:val="clear" w:color="auto" w:fill="auto"/>
            <w:hideMark/>
          </w:tcPr>
          <w:p w14:paraId="42FC90A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Itinerant trading  </w:t>
            </w:r>
          </w:p>
        </w:tc>
        <w:tc>
          <w:tcPr>
            <w:tcW w:w="1320" w:type="dxa"/>
            <w:shd w:val="clear" w:color="auto" w:fill="auto"/>
            <w:hideMark/>
          </w:tcPr>
          <w:p w14:paraId="6E45FDB4"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2.5 </w:t>
            </w:r>
          </w:p>
        </w:tc>
      </w:tr>
      <w:tr w:rsidR="000A41DA" w:rsidRPr="000A41DA" w14:paraId="3B7D22CA" w14:textId="77777777" w:rsidTr="00A77CEE">
        <w:trPr>
          <w:trHeight w:val="300"/>
        </w:trPr>
        <w:tc>
          <w:tcPr>
            <w:tcW w:w="1230" w:type="dxa"/>
            <w:shd w:val="clear" w:color="auto" w:fill="auto"/>
            <w:hideMark/>
          </w:tcPr>
          <w:p w14:paraId="69422B1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34 </w:t>
            </w:r>
          </w:p>
        </w:tc>
        <w:tc>
          <w:tcPr>
            <w:tcW w:w="5940" w:type="dxa"/>
            <w:shd w:val="clear" w:color="auto" w:fill="auto"/>
            <w:hideMark/>
          </w:tcPr>
          <w:p w14:paraId="2A7B54A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Itinerant trading house to house </w:t>
            </w:r>
          </w:p>
        </w:tc>
        <w:tc>
          <w:tcPr>
            <w:tcW w:w="1320" w:type="dxa"/>
            <w:shd w:val="clear" w:color="auto" w:fill="auto"/>
            <w:hideMark/>
          </w:tcPr>
          <w:p w14:paraId="586BD2A7"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427A9D3" w14:textId="77777777" w:rsidTr="00A77CEE">
        <w:trPr>
          <w:trHeight w:val="300"/>
        </w:trPr>
        <w:tc>
          <w:tcPr>
            <w:tcW w:w="1230" w:type="dxa"/>
            <w:shd w:val="clear" w:color="auto" w:fill="auto"/>
            <w:hideMark/>
          </w:tcPr>
          <w:p w14:paraId="4AAC7C3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35(1)(2) </w:t>
            </w:r>
          </w:p>
        </w:tc>
        <w:tc>
          <w:tcPr>
            <w:tcW w:w="5940" w:type="dxa"/>
            <w:shd w:val="clear" w:color="auto" w:fill="auto"/>
            <w:hideMark/>
          </w:tcPr>
          <w:p w14:paraId="56264C3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Special event without a permit </w:t>
            </w:r>
          </w:p>
        </w:tc>
        <w:tc>
          <w:tcPr>
            <w:tcW w:w="1320" w:type="dxa"/>
            <w:shd w:val="clear" w:color="auto" w:fill="auto"/>
            <w:hideMark/>
          </w:tcPr>
          <w:p w14:paraId="16465B42"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2.5 </w:t>
            </w:r>
          </w:p>
        </w:tc>
      </w:tr>
      <w:tr w:rsidR="000A41DA" w:rsidRPr="000A41DA" w14:paraId="2B71BB02" w14:textId="77777777" w:rsidTr="00A77CEE">
        <w:trPr>
          <w:trHeight w:val="300"/>
        </w:trPr>
        <w:tc>
          <w:tcPr>
            <w:tcW w:w="1230" w:type="dxa"/>
            <w:shd w:val="clear" w:color="auto" w:fill="auto"/>
            <w:hideMark/>
          </w:tcPr>
          <w:p w14:paraId="20AADBF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36 </w:t>
            </w:r>
          </w:p>
        </w:tc>
        <w:tc>
          <w:tcPr>
            <w:tcW w:w="5940" w:type="dxa"/>
            <w:shd w:val="clear" w:color="auto" w:fill="auto"/>
            <w:hideMark/>
          </w:tcPr>
          <w:p w14:paraId="55C67F0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St Kilda festival without a permit </w:t>
            </w:r>
          </w:p>
        </w:tc>
        <w:tc>
          <w:tcPr>
            <w:tcW w:w="1320" w:type="dxa"/>
            <w:shd w:val="clear" w:color="auto" w:fill="auto"/>
            <w:hideMark/>
          </w:tcPr>
          <w:p w14:paraId="3B0434FE"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5214B85B" w14:textId="77777777" w:rsidTr="00A77CEE">
        <w:trPr>
          <w:trHeight w:val="300"/>
        </w:trPr>
        <w:tc>
          <w:tcPr>
            <w:tcW w:w="1230" w:type="dxa"/>
            <w:shd w:val="clear" w:color="auto" w:fill="auto"/>
            <w:hideMark/>
          </w:tcPr>
          <w:p w14:paraId="4520012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37 </w:t>
            </w:r>
          </w:p>
        </w:tc>
        <w:tc>
          <w:tcPr>
            <w:tcW w:w="5940" w:type="dxa"/>
            <w:shd w:val="clear" w:color="auto" w:fill="auto"/>
            <w:hideMark/>
          </w:tcPr>
          <w:p w14:paraId="77DA508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Trading sites </w:t>
            </w:r>
          </w:p>
        </w:tc>
        <w:tc>
          <w:tcPr>
            <w:tcW w:w="1320" w:type="dxa"/>
            <w:shd w:val="clear" w:color="auto" w:fill="auto"/>
            <w:hideMark/>
          </w:tcPr>
          <w:p w14:paraId="0D500677"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33B5AD75" w14:textId="77777777" w:rsidTr="00A77CEE">
        <w:trPr>
          <w:trHeight w:val="300"/>
        </w:trPr>
        <w:tc>
          <w:tcPr>
            <w:tcW w:w="1230" w:type="dxa"/>
            <w:shd w:val="clear" w:color="auto" w:fill="auto"/>
            <w:hideMark/>
          </w:tcPr>
          <w:p w14:paraId="7FF14C9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38 </w:t>
            </w:r>
          </w:p>
        </w:tc>
        <w:tc>
          <w:tcPr>
            <w:tcW w:w="5940" w:type="dxa"/>
            <w:shd w:val="clear" w:color="auto" w:fill="auto"/>
            <w:hideMark/>
          </w:tcPr>
          <w:p w14:paraId="6713BB9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Filming without a permit </w:t>
            </w:r>
          </w:p>
        </w:tc>
        <w:tc>
          <w:tcPr>
            <w:tcW w:w="1320" w:type="dxa"/>
            <w:shd w:val="clear" w:color="auto" w:fill="auto"/>
            <w:hideMark/>
          </w:tcPr>
          <w:p w14:paraId="7B1019AB"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5E22071E" w14:textId="77777777" w:rsidTr="00A77CEE">
        <w:trPr>
          <w:trHeight w:val="300"/>
        </w:trPr>
        <w:tc>
          <w:tcPr>
            <w:tcW w:w="1230" w:type="dxa"/>
            <w:shd w:val="clear" w:color="auto" w:fill="auto"/>
            <w:hideMark/>
          </w:tcPr>
          <w:p w14:paraId="5BCC308D"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39 </w:t>
            </w:r>
          </w:p>
        </w:tc>
        <w:tc>
          <w:tcPr>
            <w:tcW w:w="5940" w:type="dxa"/>
            <w:shd w:val="clear" w:color="auto" w:fill="auto"/>
            <w:hideMark/>
          </w:tcPr>
          <w:p w14:paraId="436F834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Busking, fundraising and street stalls </w:t>
            </w:r>
          </w:p>
        </w:tc>
        <w:tc>
          <w:tcPr>
            <w:tcW w:w="1320" w:type="dxa"/>
            <w:shd w:val="clear" w:color="auto" w:fill="auto"/>
            <w:hideMark/>
          </w:tcPr>
          <w:p w14:paraId="280B8CB7"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1 </w:t>
            </w:r>
          </w:p>
        </w:tc>
      </w:tr>
      <w:tr w:rsidR="000A41DA" w:rsidRPr="000A41DA" w14:paraId="732FEEB2" w14:textId="77777777" w:rsidTr="00A77CEE">
        <w:trPr>
          <w:trHeight w:val="300"/>
        </w:trPr>
        <w:tc>
          <w:tcPr>
            <w:tcW w:w="1230" w:type="dxa"/>
            <w:shd w:val="clear" w:color="auto" w:fill="auto"/>
            <w:hideMark/>
          </w:tcPr>
          <w:p w14:paraId="5A78046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40 </w:t>
            </w:r>
          </w:p>
        </w:tc>
        <w:tc>
          <w:tcPr>
            <w:tcW w:w="5940" w:type="dxa"/>
            <w:shd w:val="clear" w:color="auto" w:fill="auto"/>
            <w:hideMark/>
          </w:tcPr>
          <w:p w14:paraId="494DE2F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Occupying market sites without a permit </w:t>
            </w:r>
          </w:p>
        </w:tc>
        <w:tc>
          <w:tcPr>
            <w:tcW w:w="1320" w:type="dxa"/>
            <w:shd w:val="clear" w:color="auto" w:fill="auto"/>
            <w:hideMark/>
          </w:tcPr>
          <w:p w14:paraId="4C083D99"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2D861B46" w14:textId="77777777" w:rsidTr="00A77CEE">
        <w:trPr>
          <w:trHeight w:val="300"/>
        </w:trPr>
        <w:tc>
          <w:tcPr>
            <w:tcW w:w="1230" w:type="dxa"/>
            <w:shd w:val="clear" w:color="auto" w:fill="auto"/>
            <w:hideMark/>
          </w:tcPr>
          <w:p w14:paraId="10E513E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41 </w:t>
            </w:r>
          </w:p>
        </w:tc>
        <w:tc>
          <w:tcPr>
            <w:tcW w:w="5940" w:type="dxa"/>
            <w:shd w:val="clear" w:color="auto" w:fill="auto"/>
            <w:hideMark/>
          </w:tcPr>
          <w:p w14:paraId="3F388A4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Failing to adequately display property numbers </w:t>
            </w:r>
          </w:p>
        </w:tc>
        <w:tc>
          <w:tcPr>
            <w:tcW w:w="1320" w:type="dxa"/>
            <w:shd w:val="clear" w:color="auto" w:fill="auto"/>
            <w:hideMark/>
          </w:tcPr>
          <w:p w14:paraId="771CF8EA"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49A0835A" w14:textId="77777777" w:rsidTr="00A77CEE">
        <w:trPr>
          <w:trHeight w:val="300"/>
        </w:trPr>
        <w:tc>
          <w:tcPr>
            <w:tcW w:w="1230" w:type="dxa"/>
            <w:shd w:val="clear" w:color="auto" w:fill="auto"/>
            <w:hideMark/>
          </w:tcPr>
          <w:p w14:paraId="0CD1266C"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42 </w:t>
            </w:r>
          </w:p>
        </w:tc>
        <w:tc>
          <w:tcPr>
            <w:tcW w:w="5940" w:type="dxa"/>
            <w:shd w:val="clear" w:color="auto" w:fill="auto"/>
            <w:hideMark/>
          </w:tcPr>
          <w:p w14:paraId="4EBBB67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Camping on council land </w:t>
            </w:r>
          </w:p>
        </w:tc>
        <w:tc>
          <w:tcPr>
            <w:tcW w:w="1320" w:type="dxa"/>
            <w:shd w:val="clear" w:color="auto" w:fill="auto"/>
            <w:hideMark/>
          </w:tcPr>
          <w:p w14:paraId="12545DD6"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3786F5FD" w14:textId="77777777" w:rsidTr="00A77CEE">
        <w:trPr>
          <w:trHeight w:val="300"/>
        </w:trPr>
        <w:tc>
          <w:tcPr>
            <w:tcW w:w="1230" w:type="dxa"/>
            <w:shd w:val="clear" w:color="auto" w:fill="auto"/>
            <w:hideMark/>
          </w:tcPr>
          <w:p w14:paraId="2DDBFEC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43 </w:t>
            </w:r>
          </w:p>
        </w:tc>
        <w:tc>
          <w:tcPr>
            <w:tcW w:w="5940" w:type="dxa"/>
            <w:shd w:val="clear" w:color="auto" w:fill="auto"/>
            <w:hideMark/>
          </w:tcPr>
          <w:p w14:paraId="6BC994B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Furniture on council land </w:t>
            </w:r>
          </w:p>
        </w:tc>
        <w:tc>
          <w:tcPr>
            <w:tcW w:w="1320" w:type="dxa"/>
            <w:shd w:val="clear" w:color="auto" w:fill="auto"/>
            <w:hideMark/>
          </w:tcPr>
          <w:p w14:paraId="2F5A554B"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277E2454" w14:textId="77777777" w:rsidTr="00A77CEE">
        <w:trPr>
          <w:trHeight w:val="300"/>
        </w:trPr>
        <w:tc>
          <w:tcPr>
            <w:tcW w:w="1230" w:type="dxa"/>
            <w:shd w:val="clear" w:color="auto" w:fill="auto"/>
            <w:hideMark/>
          </w:tcPr>
          <w:p w14:paraId="4F97B949"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44 </w:t>
            </w:r>
          </w:p>
        </w:tc>
        <w:tc>
          <w:tcPr>
            <w:tcW w:w="5940" w:type="dxa"/>
            <w:shd w:val="clear" w:color="auto" w:fill="auto"/>
            <w:hideMark/>
          </w:tcPr>
          <w:p w14:paraId="0AABFF3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Audible intruder alarm </w:t>
            </w:r>
          </w:p>
        </w:tc>
        <w:tc>
          <w:tcPr>
            <w:tcW w:w="1320" w:type="dxa"/>
            <w:shd w:val="clear" w:color="auto" w:fill="auto"/>
            <w:hideMark/>
          </w:tcPr>
          <w:p w14:paraId="036A7E5B"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1 </w:t>
            </w:r>
          </w:p>
        </w:tc>
      </w:tr>
      <w:tr w:rsidR="000A41DA" w:rsidRPr="000A41DA" w14:paraId="7ABC37EB" w14:textId="77777777" w:rsidTr="00A77CEE">
        <w:trPr>
          <w:trHeight w:val="300"/>
        </w:trPr>
        <w:tc>
          <w:tcPr>
            <w:tcW w:w="1230" w:type="dxa"/>
            <w:shd w:val="clear" w:color="auto" w:fill="auto"/>
            <w:hideMark/>
          </w:tcPr>
          <w:p w14:paraId="2D4477F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lastRenderedPageBreak/>
              <w:t>45 </w:t>
            </w:r>
          </w:p>
        </w:tc>
        <w:tc>
          <w:tcPr>
            <w:tcW w:w="5940" w:type="dxa"/>
            <w:shd w:val="clear" w:color="auto" w:fill="auto"/>
            <w:hideMark/>
          </w:tcPr>
          <w:p w14:paraId="36BC1E1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Advertising sign without a permit </w:t>
            </w:r>
          </w:p>
        </w:tc>
        <w:tc>
          <w:tcPr>
            <w:tcW w:w="1320" w:type="dxa"/>
            <w:shd w:val="clear" w:color="auto" w:fill="auto"/>
            <w:hideMark/>
          </w:tcPr>
          <w:p w14:paraId="69DA675D"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71597D7D" w14:textId="77777777" w:rsidTr="00A77CEE">
        <w:trPr>
          <w:trHeight w:val="300"/>
        </w:trPr>
        <w:tc>
          <w:tcPr>
            <w:tcW w:w="1230" w:type="dxa"/>
            <w:shd w:val="clear" w:color="auto" w:fill="auto"/>
            <w:hideMark/>
          </w:tcPr>
          <w:p w14:paraId="21BA2A1C"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46 </w:t>
            </w:r>
          </w:p>
        </w:tc>
        <w:tc>
          <w:tcPr>
            <w:tcW w:w="5940" w:type="dxa"/>
            <w:shd w:val="clear" w:color="auto" w:fill="auto"/>
            <w:hideMark/>
          </w:tcPr>
          <w:p w14:paraId="7DEE31D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Smoking in no smoking area </w:t>
            </w:r>
          </w:p>
        </w:tc>
        <w:tc>
          <w:tcPr>
            <w:tcW w:w="1320" w:type="dxa"/>
            <w:shd w:val="clear" w:color="auto" w:fill="auto"/>
            <w:hideMark/>
          </w:tcPr>
          <w:p w14:paraId="35FACB64"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265E5F22" w14:textId="77777777" w:rsidTr="00A77CEE">
        <w:trPr>
          <w:trHeight w:val="300"/>
        </w:trPr>
        <w:tc>
          <w:tcPr>
            <w:tcW w:w="1230" w:type="dxa"/>
            <w:shd w:val="clear" w:color="auto" w:fill="auto"/>
            <w:hideMark/>
          </w:tcPr>
          <w:p w14:paraId="11300D2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47 </w:t>
            </w:r>
          </w:p>
        </w:tc>
        <w:tc>
          <w:tcPr>
            <w:tcW w:w="5940" w:type="dxa"/>
            <w:shd w:val="clear" w:color="auto" w:fill="auto"/>
            <w:hideMark/>
          </w:tcPr>
          <w:p w14:paraId="7B75B55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 xml:space="preserve">Incinerators, fires and </w:t>
            </w:r>
            <w:proofErr w:type="gramStart"/>
            <w:r w:rsidRPr="000A41DA">
              <w:rPr>
                <w:rFonts w:eastAsia="Times New Roman" w:cs="Arial"/>
                <w:lang w:eastAsia="en-AU"/>
              </w:rPr>
              <w:t>open air</w:t>
            </w:r>
            <w:proofErr w:type="gramEnd"/>
            <w:r w:rsidRPr="000A41DA">
              <w:rPr>
                <w:rFonts w:eastAsia="Times New Roman" w:cs="Arial"/>
                <w:lang w:eastAsia="en-AU"/>
              </w:rPr>
              <w:t xml:space="preserve"> burning </w:t>
            </w:r>
          </w:p>
        </w:tc>
        <w:tc>
          <w:tcPr>
            <w:tcW w:w="1320" w:type="dxa"/>
            <w:shd w:val="clear" w:color="auto" w:fill="auto"/>
            <w:hideMark/>
          </w:tcPr>
          <w:p w14:paraId="6DBA7D1B"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1 </w:t>
            </w:r>
          </w:p>
        </w:tc>
      </w:tr>
      <w:tr w:rsidR="000A41DA" w:rsidRPr="000A41DA" w14:paraId="523CB39A" w14:textId="77777777" w:rsidTr="00A77CEE">
        <w:trPr>
          <w:trHeight w:val="300"/>
        </w:trPr>
        <w:tc>
          <w:tcPr>
            <w:tcW w:w="1230" w:type="dxa"/>
            <w:shd w:val="clear" w:color="auto" w:fill="auto"/>
            <w:hideMark/>
          </w:tcPr>
          <w:p w14:paraId="0D746B9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48 </w:t>
            </w:r>
          </w:p>
        </w:tc>
        <w:tc>
          <w:tcPr>
            <w:tcW w:w="5940" w:type="dxa"/>
            <w:shd w:val="clear" w:color="auto" w:fill="auto"/>
            <w:hideMark/>
          </w:tcPr>
          <w:p w14:paraId="4650BB07"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Fireworks without a permit </w:t>
            </w:r>
          </w:p>
        </w:tc>
        <w:tc>
          <w:tcPr>
            <w:tcW w:w="1320" w:type="dxa"/>
            <w:shd w:val="clear" w:color="auto" w:fill="auto"/>
            <w:hideMark/>
          </w:tcPr>
          <w:p w14:paraId="2223CB58"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1 </w:t>
            </w:r>
          </w:p>
        </w:tc>
      </w:tr>
      <w:tr w:rsidR="000A41DA" w:rsidRPr="000A41DA" w14:paraId="4E573302" w14:textId="77777777" w:rsidTr="00A77CEE">
        <w:trPr>
          <w:trHeight w:val="300"/>
        </w:trPr>
        <w:tc>
          <w:tcPr>
            <w:tcW w:w="1230" w:type="dxa"/>
            <w:shd w:val="clear" w:color="auto" w:fill="auto"/>
            <w:hideMark/>
          </w:tcPr>
          <w:p w14:paraId="7DC3037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49 </w:t>
            </w:r>
          </w:p>
        </w:tc>
        <w:tc>
          <w:tcPr>
            <w:tcW w:w="5940" w:type="dxa"/>
            <w:shd w:val="clear" w:color="auto" w:fill="auto"/>
            <w:hideMark/>
          </w:tcPr>
          <w:p w14:paraId="3D68FB5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Heavy vehicle on residential land </w:t>
            </w:r>
          </w:p>
        </w:tc>
        <w:tc>
          <w:tcPr>
            <w:tcW w:w="1320" w:type="dxa"/>
            <w:shd w:val="clear" w:color="auto" w:fill="auto"/>
            <w:hideMark/>
          </w:tcPr>
          <w:p w14:paraId="7F7F3668"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795DEB0A" w14:textId="77777777" w:rsidTr="00A77CEE">
        <w:trPr>
          <w:trHeight w:val="300"/>
        </w:trPr>
        <w:tc>
          <w:tcPr>
            <w:tcW w:w="1230" w:type="dxa"/>
            <w:shd w:val="clear" w:color="auto" w:fill="auto"/>
            <w:hideMark/>
          </w:tcPr>
          <w:p w14:paraId="024CBE0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50 </w:t>
            </w:r>
          </w:p>
        </w:tc>
        <w:tc>
          <w:tcPr>
            <w:tcW w:w="5940" w:type="dxa"/>
            <w:shd w:val="clear" w:color="auto" w:fill="auto"/>
            <w:hideMark/>
          </w:tcPr>
          <w:p w14:paraId="5523C8E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Political signs on Council land </w:t>
            </w:r>
          </w:p>
        </w:tc>
        <w:tc>
          <w:tcPr>
            <w:tcW w:w="1320" w:type="dxa"/>
            <w:shd w:val="clear" w:color="auto" w:fill="auto"/>
            <w:hideMark/>
          </w:tcPr>
          <w:p w14:paraId="58DEE0AB"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37A00339" w14:textId="77777777" w:rsidTr="00A77CEE">
        <w:trPr>
          <w:trHeight w:val="300"/>
        </w:trPr>
        <w:tc>
          <w:tcPr>
            <w:tcW w:w="1230" w:type="dxa"/>
            <w:shd w:val="clear" w:color="auto" w:fill="auto"/>
            <w:hideMark/>
          </w:tcPr>
          <w:p w14:paraId="230EE68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51 </w:t>
            </w:r>
          </w:p>
        </w:tc>
        <w:tc>
          <w:tcPr>
            <w:tcW w:w="5940" w:type="dxa"/>
            <w:shd w:val="clear" w:color="auto" w:fill="auto"/>
            <w:hideMark/>
          </w:tcPr>
          <w:p w14:paraId="0DAF9C3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Dangerous or unsightly land </w:t>
            </w:r>
          </w:p>
          <w:p w14:paraId="2509DB61"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Dilapidated building </w:t>
            </w:r>
          </w:p>
        </w:tc>
        <w:tc>
          <w:tcPr>
            <w:tcW w:w="1320" w:type="dxa"/>
            <w:shd w:val="clear" w:color="auto" w:fill="auto"/>
            <w:hideMark/>
          </w:tcPr>
          <w:p w14:paraId="0631DE73"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p w14:paraId="422F9CD2"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188B43BC" w14:textId="77777777" w:rsidTr="00A77CEE">
        <w:trPr>
          <w:trHeight w:val="300"/>
        </w:trPr>
        <w:tc>
          <w:tcPr>
            <w:tcW w:w="1230" w:type="dxa"/>
            <w:shd w:val="clear" w:color="auto" w:fill="auto"/>
            <w:hideMark/>
          </w:tcPr>
          <w:p w14:paraId="10A880DF"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52 </w:t>
            </w:r>
          </w:p>
        </w:tc>
        <w:tc>
          <w:tcPr>
            <w:tcW w:w="5940" w:type="dxa"/>
            <w:shd w:val="clear" w:color="auto" w:fill="auto"/>
            <w:hideMark/>
          </w:tcPr>
          <w:p w14:paraId="2B64925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 to comply with building site requirements </w:t>
            </w:r>
          </w:p>
        </w:tc>
        <w:tc>
          <w:tcPr>
            <w:tcW w:w="1320" w:type="dxa"/>
            <w:shd w:val="clear" w:color="auto" w:fill="auto"/>
            <w:hideMark/>
          </w:tcPr>
          <w:p w14:paraId="4C4F4808" w14:textId="63FC7F47" w:rsidR="000A41DA" w:rsidRPr="000A41DA" w:rsidRDefault="008B70F7"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5</w:t>
            </w:r>
            <w:r w:rsidR="000A41DA" w:rsidRPr="000A41DA">
              <w:rPr>
                <w:rFonts w:eastAsia="Times New Roman" w:cs="Arial"/>
                <w:lang w:eastAsia="en-AU"/>
              </w:rPr>
              <w:t> </w:t>
            </w:r>
          </w:p>
        </w:tc>
      </w:tr>
      <w:tr w:rsidR="000A41DA" w:rsidRPr="000A41DA" w14:paraId="393B796E" w14:textId="77777777" w:rsidTr="00A77CEE">
        <w:trPr>
          <w:trHeight w:val="300"/>
        </w:trPr>
        <w:tc>
          <w:tcPr>
            <w:tcW w:w="1230" w:type="dxa"/>
            <w:shd w:val="clear" w:color="auto" w:fill="auto"/>
            <w:hideMark/>
          </w:tcPr>
          <w:p w14:paraId="31B23B3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53 </w:t>
            </w:r>
          </w:p>
        </w:tc>
        <w:tc>
          <w:tcPr>
            <w:tcW w:w="5940" w:type="dxa"/>
            <w:shd w:val="clear" w:color="auto" w:fill="auto"/>
            <w:hideMark/>
          </w:tcPr>
          <w:p w14:paraId="1D95B3F9"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Failure to comply with fencing requirement </w:t>
            </w:r>
          </w:p>
        </w:tc>
        <w:tc>
          <w:tcPr>
            <w:tcW w:w="1320" w:type="dxa"/>
            <w:shd w:val="clear" w:color="auto" w:fill="auto"/>
            <w:hideMark/>
          </w:tcPr>
          <w:p w14:paraId="132623E3"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5212A01C" w14:textId="77777777" w:rsidTr="00A77CEE">
        <w:trPr>
          <w:trHeight w:val="300"/>
        </w:trPr>
        <w:tc>
          <w:tcPr>
            <w:tcW w:w="1230" w:type="dxa"/>
            <w:shd w:val="clear" w:color="auto" w:fill="auto"/>
            <w:hideMark/>
          </w:tcPr>
          <w:p w14:paraId="39AE531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54 </w:t>
            </w:r>
          </w:p>
        </w:tc>
        <w:tc>
          <w:tcPr>
            <w:tcW w:w="5940" w:type="dxa"/>
            <w:shd w:val="clear" w:color="auto" w:fill="auto"/>
            <w:hideMark/>
          </w:tcPr>
          <w:p w14:paraId="6FB77DC9"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Building works on a dwelling  </w:t>
            </w:r>
          </w:p>
        </w:tc>
        <w:tc>
          <w:tcPr>
            <w:tcW w:w="1320" w:type="dxa"/>
            <w:shd w:val="clear" w:color="auto" w:fill="auto"/>
            <w:hideMark/>
          </w:tcPr>
          <w:p w14:paraId="6D618AB1"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8E9DDE4" w14:textId="77777777" w:rsidTr="00A77CEE">
        <w:trPr>
          <w:trHeight w:val="300"/>
        </w:trPr>
        <w:tc>
          <w:tcPr>
            <w:tcW w:w="1230" w:type="dxa"/>
            <w:shd w:val="clear" w:color="auto" w:fill="auto"/>
            <w:hideMark/>
          </w:tcPr>
          <w:p w14:paraId="2F953D19"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55 </w:t>
            </w:r>
          </w:p>
        </w:tc>
        <w:tc>
          <w:tcPr>
            <w:tcW w:w="5940" w:type="dxa"/>
            <w:shd w:val="clear" w:color="auto" w:fill="auto"/>
            <w:hideMark/>
          </w:tcPr>
          <w:p w14:paraId="0B55A347"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Significant tree  </w:t>
            </w:r>
          </w:p>
        </w:tc>
        <w:tc>
          <w:tcPr>
            <w:tcW w:w="1320" w:type="dxa"/>
            <w:shd w:val="clear" w:color="auto" w:fill="auto"/>
            <w:hideMark/>
          </w:tcPr>
          <w:p w14:paraId="6F65A14C"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2037B91F" w14:textId="77777777" w:rsidTr="00A77CEE">
        <w:trPr>
          <w:trHeight w:val="300"/>
        </w:trPr>
        <w:tc>
          <w:tcPr>
            <w:tcW w:w="1230" w:type="dxa"/>
            <w:shd w:val="clear" w:color="auto" w:fill="auto"/>
            <w:hideMark/>
          </w:tcPr>
          <w:p w14:paraId="2EF2424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56 </w:t>
            </w:r>
          </w:p>
        </w:tc>
        <w:tc>
          <w:tcPr>
            <w:tcW w:w="5940" w:type="dxa"/>
            <w:shd w:val="clear" w:color="auto" w:fill="auto"/>
            <w:hideMark/>
          </w:tcPr>
          <w:p w14:paraId="1EE57E7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Excess animals/fail to comply with requirements </w:t>
            </w:r>
          </w:p>
        </w:tc>
        <w:tc>
          <w:tcPr>
            <w:tcW w:w="1320" w:type="dxa"/>
            <w:shd w:val="clear" w:color="auto" w:fill="auto"/>
            <w:hideMark/>
          </w:tcPr>
          <w:p w14:paraId="6530E7C1"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20F9A533" w14:textId="77777777" w:rsidTr="00A77CEE">
        <w:trPr>
          <w:trHeight w:val="300"/>
        </w:trPr>
        <w:tc>
          <w:tcPr>
            <w:tcW w:w="1230" w:type="dxa"/>
            <w:shd w:val="clear" w:color="auto" w:fill="auto"/>
            <w:hideMark/>
          </w:tcPr>
          <w:p w14:paraId="14C5A43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57 </w:t>
            </w:r>
          </w:p>
        </w:tc>
        <w:tc>
          <w:tcPr>
            <w:tcW w:w="5940" w:type="dxa"/>
            <w:shd w:val="clear" w:color="auto" w:fill="auto"/>
            <w:hideMark/>
          </w:tcPr>
          <w:p w14:paraId="7D39B688"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Animal litter/fail to produce device </w:t>
            </w:r>
          </w:p>
        </w:tc>
        <w:tc>
          <w:tcPr>
            <w:tcW w:w="1320" w:type="dxa"/>
            <w:shd w:val="clear" w:color="auto" w:fill="auto"/>
            <w:hideMark/>
          </w:tcPr>
          <w:p w14:paraId="2A1C7678"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25619D36" w14:textId="77777777" w:rsidTr="00A77CEE">
        <w:trPr>
          <w:trHeight w:val="510"/>
        </w:trPr>
        <w:tc>
          <w:tcPr>
            <w:tcW w:w="1230" w:type="dxa"/>
            <w:shd w:val="clear" w:color="auto" w:fill="auto"/>
            <w:hideMark/>
          </w:tcPr>
          <w:p w14:paraId="2443539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58 </w:t>
            </w:r>
          </w:p>
        </w:tc>
        <w:tc>
          <w:tcPr>
            <w:tcW w:w="5940" w:type="dxa"/>
            <w:shd w:val="clear" w:color="auto" w:fill="auto"/>
            <w:hideMark/>
          </w:tcPr>
          <w:p w14:paraId="45E9CACD"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Failure to comply with sanitation requirements </w:t>
            </w:r>
          </w:p>
        </w:tc>
        <w:tc>
          <w:tcPr>
            <w:tcW w:w="1320" w:type="dxa"/>
            <w:shd w:val="clear" w:color="auto" w:fill="auto"/>
            <w:hideMark/>
          </w:tcPr>
          <w:p w14:paraId="3515EE3E"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181EB7A6" w14:textId="77777777" w:rsidTr="00A77CEE">
        <w:trPr>
          <w:trHeight w:val="510"/>
        </w:trPr>
        <w:tc>
          <w:tcPr>
            <w:tcW w:w="1230" w:type="dxa"/>
            <w:shd w:val="clear" w:color="auto" w:fill="auto"/>
            <w:hideMark/>
          </w:tcPr>
          <w:p w14:paraId="2CD8EE8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59 </w:t>
            </w:r>
          </w:p>
        </w:tc>
        <w:tc>
          <w:tcPr>
            <w:tcW w:w="5940" w:type="dxa"/>
            <w:shd w:val="clear" w:color="auto" w:fill="auto"/>
            <w:hideMark/>
          </w:tcPr>
          <w:p w14:paraId="194420B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Failure to comply with commercial sanitation requirements </w:t>
            </w:r>
          </w:p>
        </w:tc>
        <w:tc>
          <w:tcPr>
            <w:tcW w:w="1320" w:type="dxa"/>
            <w:shd w:val="clear" w:color="auto" w:fill="auto"/>
            <w:hideMark/>
          </w:tcPr>
          <w:p w14:paraId="65A8CF1F"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55CD4D1A" w14:textId="77777777" w:rsidTr="00A77CEE">
        <w:trPr>
          <w:trHeight w:val="510"/>
        </w:trPr>
        <w:tc>
          <w:tcPr>
            <w:tcW w:w="1230" w:type="dxa"/>
            <w:shd w:val="clear" w:color="auto" w:fill="auto"/>
            <w:hideMark/>
          </w:tcPr>
          <w:p w14:paraId="6D78178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60 </w:t>
            </w:r>
          </w:p>
        </w:tc>
        <w:tc>
          <w:tcPr>
            <w:tcW w:w="5940" w:type="dxa"/>
            <w:shd w:val="clear" w:color="auto" w:fill="auto"/>
            <w:hideMark/>
          </w:tcPr>
          <w:p w14:paraId="332C3133"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Failure to comply with domestic waste requirements </w:t>
            </w:r>
          </w:p>
        </w:tc>
        <w:tc>
          <w:tcPr>
            <w:tcW w:w="1320" w:type="dxa"/>
            <w:shd w:val="clear" w:color="auto" w:fill="auto"/>
            <w:hideMark/>
          </w:tcPr>
          <w:p w14:paraId="41683530"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63E966B8" w14:textId="77777777" w:rsidTr="00A77CEE">
        <w:trPr>
          <w:trHeight w:val="510"/>
        </w:trPr>
        <w:tc>
          <w:tcPr>
            <w:tcW w:w="1230" w:type="dxa"/>
            <w:shd w:val="clear" w:color="auto" w:fill="auto"/>
            <w:hideMark/>
          </w:tcPr>
          <w:p w14:paraId="4013B00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61 </w:t>
            </w:r>
          </w:p>
        </w:tc>
        <w:tc>
          <w:tcPr>
            <w:tcW w:w="5940" w:type="dxa"/>
            <w:shd w:val="clear" w:color="auto" w:fill="auto"/>
            <w:hideMark/>
          </w:tcPr>
          <w:p w14:paraId="4E55686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 xml:space="preserve">Use of boats or other </w:t>
            </w:r>
            <w:r w:rsidRPr="000A41DA">
              <w:rPr>
                <w:rFonts w:eastAsia="Times New Roman" w:cs="Arial"/>
                <w:i/>
                <w:iCs/>
                <w:lang w:eastAsia="en-AU"/>
              </w:rPr>
              <w:t>personal watercraft</w:t>
            </w:r>
            <w:r w:rsidRPr="000A41DA">
              <w:rPr>
                <w:rFonts w:eastAsia="Times New Roman" w:cs="Arial"/>
                <w:lang w:eastAsia="en-AU"/>
              </w:rPr>
              <w:t xml:space="preserve"> contrary to Local Law </w:t>
            </w:r>
          </w:p>
        </w:tc>
        <w:tc>
          <w:tcPr>
            <w:tcW w:w="1320" w:type="dxa"/>
            <w:shd w:val="clear" w:color="auto" w:fill="auto"/>
            <w:hideMark/>
          </w:tcPr>
          <w:p w14:paraId="3D93A338"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2 </w:t>
            </w:r>
          </w:p>
        </w:tc>
      </w:tr>
      <w:tr w:rsidR="000A41DA" w:rsidRPr="000A41DA" w14:paraId="463084DA" w14:textId="77777777" w:rsidTr="00A77CEE">
        <w:trPr>
          <w:trHeight w:val="300"/>
        </w:trPr>
        <w:tc>
          <w:tcPr>
            <w:tcW w:w="1230" w:type="dxa"/>
            <w:shd w:val="clear" w:color="auto" w:fill="auto"/>
            <w:hideMark/>
          </w:tcPr>
          <w:p w14:paraId="0C1696B6"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62 </w:t>
            </w:r>
          </w:p>
        </w:tc>
        <w:tc>
          <w:tcPr>
            <w:tcW w:w="5940" w:type="dxa"/>
            <w:shd w:val="clear" w:color="auto" w:fill="auto"/>
            <w:hideMark/>
          </w:tcPr>
          <w:p w14:paraId="59A06CE0"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Glass on a beach </w:t>
            </w:r>
          </w:p>
        </w:tc>
        <w:tc>
          <w:tcPr>
            <w:tcW w:w="1320" w:type="dxa"/>
            <w:shd w:val="clear" w:color="auto" w:fill="auto"/>
            <w:hideMark/>
          </w:tcPr>
          <w:p w14:paraId="7A7DC662" w14:textId="707DD62E" w:rsidR="000A41DA" w:rsidRPr="000A41DA" w:rsidRDefault="00217902"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1</w:t>
            </w:r>
            <w:r w:rsidR="000A41DA" w:rsidRPr="000A41DA">
              <w:rPr>
                <w:rFonts w:eastAsia="Times New Roman" w:cs="Arial"/>
                <w:lang w:eastAsia="en-AU"/>
              </w:rPr>
              <w:t> </w:t>
            </w:r>
          </w:p>
        </w:tc>
      </w:tr>
      <w:tr w:rsidR="000A41DA" w:rsidRPr="000A41DA" w14:paraId="55A38068" w14:textId="77777777" w:rsidTr="00A77CEE">
        <w:trPr>
          <w:trHeight w:val="300"/>
        </w:trPr>
        <w:tc>
          <w:tcPr>
            <w:tcW w:w="1230" w:type="dxa"/>
            <w:shd w:val="clear" w:color="auto" w:fill="auto"/>
            <w:hideMark/>
          </w:tcPr>
          <w:p w14:paraId="4E6584B9"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63 </w:t>
            </w:r>
          </w:p>
        </w:tc>
        <w:tc>
          <w:tcPr>
            <w:tcW w:w="5940" w:type="dxa"/>
            <w:shd w:val="clear" w:color="auto" w:fill="auto"/>
            <w:hideMark/>
          </w:tcPr>
          <w:p w14:paraId="27A18BC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Glass in glass free area </w:t>
            </w:r>
          </w:p>
        </w:tc>
        <w:tc>
          <w:tcPr>
            <w:tcW w:w="1320" w:type="dxa"/>
            <w:shd w:val="clear" w:color="auto" w:fill="auto"/>
            <w:hideMark/>
          </w:tcPr>
          <w:p w14:paraId="7B7BC0E1" w14:textId="46243E2D" w:rsidR="000A41DA" w:rsidRPr="000A41DA" w:rsidRDefault="00217902" w:rsidP="000A41DA">
            <w:pPr>
              <w:spacing w:after="0" w:line="240" w:lineRule="auto"/>
              <w:jc w:val="center"/>
              <w:textAlignment w:val="baseline"/>
              <w:rPr>
                <w:rFonts w:eastAsia="Times New Roman" w:cs="Arial"/>
                <w:sz w:val="24"/>
                <w:szCs w:val="24"/>
                <w:lang w:eastAsia="en-AU"/>
              </w:rPr>
            </w:pPr>
            <w:r>
              <w:rPr>
                <w:rFonts w:eastAsia="Times New Roman" w:cs="Arial"/>
                <w:lang w:eastAsia="en-AU"/>
              </w:rPr>
              <w:t>1</w:t>
            </w:r>
            <w:r w:rsidR="000A41DA" w:rsidRPr="000A41DA">
              <w:rPr>
                <w:rFonts w:eastAsia="Times New Roman" w:cs="Arial"/>
                <w:lang w:eastAsia="en-AU"/>
              </w:rPr>
              <w:t> </w:t>
            </w:r>
          </w:p>
        </w:tc>
      </w:tr>
      <w:tr w:rsidR="000A41DA" w:rsidRPr="000A41DA" w14:paraId="4BB001E4" w14:textId="77777777" w:rsidTr="00A77CEE">
        <w:trPr>
          <w:trHeight w:val="300"/>
        </w:trPr>
        <w:tc>
          <w:tcPr>
            <w:tcW w:w="1230" w:type="dxa"/>
            <w:shd w:val="clear" w:color="auto" w:fill="auto"/>
            <w:hideMark/>
          </w:tcPr>
          <w:p w14:paraId="7C81FB9B"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64 </w:t>
            </w:r>
          </w:p>
        </w:tc>
        <w:tc>
          <w:tcPr>
            <w:tcW w:w="5940" w:type="dxa"/>
            <w:shd w:val="clear" w:color="auto" w:fill="auto"/>
            <w:hideMark/>
          </w:tcPr>
          <w:p w14:paraId="219E63BE"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Inflatable display on foreshore without permit </w:t>
            </w:r>
          </w:p>
        </w:tc>
        <w:tc>
          <w:tcPr>
            <w:tcW w:w="1320" w:type="dxa"/>
            <w:shd w:val="clear" w:color="auto" w:fill="auto"/>
            <w:hideMark/>
          </w:tcPr>
          <w:p w14:paraId="5465425E"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0A41DA" w:rsidRPr="000A41DA" w14:paraId="6AA37FF5" w14:textId="77777777" w:rsidTr="00A77CEE">
        <w:trPr>
          <w:trHeight w:val="300"/>
        </w:trPr>
        <w:tc>
          <w:tcPr>
            <w:tcW w:w="1230" w:type="dxa"/>
            <w:shd w:val="clear" w:color="auto" w:fill="auto"/>
            <w:hideMark/>
          </w:tcPr>
          <w:p w14:paraId="3A455754"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65 </w:t>
            </w:r>
          </w:p>
        </w:tc>
        <w:tc>
          <w:tcPr>
            <w:tcW w:w="5940" w:type="dxa"/>
            <w:shd w:val="clear" w:color="auto" w:fill="auto"/>
            <w:hideMark/>
          </w:tcPr>
          <w:p w14:paraId="113400A5"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 xml:space="preserve">Making false representation or omission of relevant information in application for a </w:t>
            </w:r>
            <w:r w:rsidRPr="000A41DA">
              <w:rPr>
                <w:rFonts w:eastAsia="Times New Roman" w:cs="Arial"/>
                <w:i/>
                <w:iCs/>
                <w:lang w:eastAsia="en-AU"/>
              </w:rPr>
              <w:t>permit</w:t>
            </w:r>
            <w:r w:rsidRPr="000A41DA">
              <w:rPr>
                <w:rFonts w:eastAsia="Times New Roman" w:cs="Arial"/>
                <w:lang w:eastAsia="en-AU"/>
              </w:rPr>
              <w:t xml:space="preserve"> or exemption </w:t>
            </w:r>
          </w:p>
        </w:tc>
        <w:tc>
          <w:tcPr>
            <w:tcW w:w="1320" w:type="dxa"/>
            <w:shd w:val="clear" w:color="auto" w:fill="auto"/>
            <w:hideMark/>
          </w:tcPr>
          <w:p w14:paraId="1309663A"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2.5 </w:t>
            </w:r>
          </w:p>
        </w:tc>
      </w:tr>
      <w:tr w:rsidR="000A41DA" w:rsidRPr="000A41DA" w14:paraId="4CD1BE0B" w14:textId="77777777" w:rsidTr="00A77CEE">
        <w:trPr>
          <w:trHeight w:val="300"/>
        </w:trPr>
        <w:tc>
          <w:tcPr>
            <w:tcW w:w="1230" w:type="dxa"/>
            <w:shd w:val="clear" w:color="auto" w:fill="auto"/>
            <w:hideMark/>
          </w:tcPr>
          <w:p w14:paraId="1D70BF62"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73 </w:t>
            </w:r>
          </w:p>
        </w:tc>
        <w:tc>
          <w:tcPr>
            <w:tcW w:w="5940" w:type="dxa"/>
            <w:shd w:val="clear" w:color="auto" w:fill="auto"/>
            <w:hideMark/>
          </w:tcPr>
          <w:p w14:paraId="096AE33A" w14:textId="77777777" w:rsidR="000A41DA" w:rsidRPr="000A41DA" w:rsidRDefault="000A41DA" w:rsidP="000A41DA">
            <w:pPr>
              <w:spacing w:after="0" w:line="240" w:lineRule="auto"/>
              <w:textAlignment w:val="baseline"/>
              <w:rPr>
                <w:rFonts w:eastAsia="Times New Roman" w:cs="Arial"/>
                <w:sz w:val="24"/>
                <w:szCs w:val="24"/>
                <w:lang w:eastAsia="en-AU"/>
              </w:rPr>
            </w:pPr>
            <w:r w:rsidRPr="000A41DA">
              <w:rPr>
                <w:rFonts w:eastAsia="Times New Roman" w:cs="Arial"/>
                <w:lang w:eastAsia="en-AU"/>
              </w:rPr>
              <w:t>Failing to comply with directions </w:t>
            </w:r>
          </w:p>
        </w:tc>
        <w:tc>
          <w:tcPr>
            <w:tcW w:w="1320" w:type="dxa"/>
            <w:shd w:val="clear" w:color="auto" w:fill="auto"/>
            <w:hideMark/>
          </w:tcPr>
          <w:p w14:paraId="649BECA1" w14:textId="77777777" w:rsidR="000A41DA" w:rsidRPr="000A41DA" w:rsidRDefault="000A41DA" w:rsidP="000A41DA">
            <w:pPr>
              <w:spacing w:after="0" w:line="240" w:lineRule="auto"/>
              <w:jc w:val="center"/>
              <w:textAlignment w:val="baseline"/>
              <w:rPr>
                <w:rFonts w:eastAsia="Times New Roman" w:cs="Arial"/>
                <w:sz w:val="24"/>
                <w:szCs w:val="24"/>
                <w:lang w:eastAsia="en-AU"/>
              </w:rPr>
            </w:pPr>
            <w:r w:rsidRPr="000A41DA">
              <w:rPr>
                <w:rFonts w:eastAsia="Times New Roman" w:cs="Arial"/>
                <w:lang w:eastAsia="en-AU"/>
              </w:rPr>
              <w:t>5 </w:t>
            </w:r>
          </w:p>
        </w:tc>
      </w:tr>
      <w:tr w:rsidR="008C42A6" w:rsidRPr="000A41DA" w14:paraId="56A8D5BE" w14:textId="77777777" w:rsidTr="00A77CEE">
        <w:trPr>
          <w:trHeight w:val="300"/>
        </w:trPr>
        <w:tc>
          <w:tcPr>
            <w:tcW w:w="1230" w:type="dxa"/>
            <w:shd w:val="clear" w:color="auto" w:fill="auto"/>
          </w:tcPr>
          <w:p w14:paraId="073EFCBD" w14:textId="34D9C638" w:rsidR="008C42A6" w:rsidRPr="000A41DA" w:rsidRDefault="008C42A6" w:rsidP="000A41DA">
            <w:pPr>
              <w:spacing w:after="0" w:line="240" w:lineRule="auto"/>
              <w:textAlignment w:val="baseline"/>
              <w:rPr>
                <w:rFonts w:eastAsia="Times New Roman" w:cs="Arial"/>
                <w:lang w:eastAsia="en-AU"/>
              </w:rPr>
            </w:pPr>
            <w:r>
              <w:rPr>
                <w:rFonts w:eastAsia="Times New Roman" w:cs="Arial"/>
                <w:lang w:eastAsia="en-AU"/>
              </w:rPr>
              <w:t>76</w:t>
            </w:r>
          </w:p>
        </w:tc>
        <w:tc>
          <w:tcPr>
            <w:tcW w:w="5940" w:type="dxa"/>
            <w:shd w:val="clear" w:color="auto" w:fill="auto"/>
          </w:tcPr>
          <w:p w14:paraId="16728B05" w14:textId="3DB2964E" w:rsidR="008C42A6" w:rsidRPr="000A41DA" w:rsidRDefault="008C42A6" w:rsidP="000A41DA">
            <w:pPr>
              <w:spacing w:after="0" w:line="240" w:lineRule="auto"/>
              <w:textAlignment w:val="baseline"/>
              <w:rPr>
                <w:rFonts w:eastAsia="Times New Roman" w:cs="Arial"/>
                <w:lang w:eastAsia="en-AU"/>
              </w:rPr>
            </w:pPr>
            <w:r>
              <w:rPr>
                <w:rFonts w:eastAsia="Times New Roman" w:cs="Arial"/>
                <w:lang w:eastAsia="en-AU"/>
              </w:rPr>
              <w:t>Failing to comply with a Notice to Comply</w:t>
            </w:r>
          </w:p>
        </w:tc>
        <w:tc>
          <w:tcPr>
            <w:tcW w:w="1320" w:type="dxa"/>
            <w:shd w:val="clear" w:color="auto" w:fill="auto"/>
          </w:tcPr>
          <w:p w14:paraId="434C06AC" w14:textId="073D11B2" w:rsidR="008C42A6" w:rsidRPr="000A41DA" w:rsidRDefault="008C42A6" w:rsidP="000A41DA">
            <w:pPr>
              <w:spacing w:after="0" w:line="240" w:lineRule="auto"/>
              <w:jc w:val="center"/>
              <w:textAlignment w:val="baseline"/>
              <w:rPr>
                <w:rFonts w:eastAsia="Times New Roman" w:cs="Arial"/>
                <w:lang w:eastAsia="en-AU"/>
              </w:rPr>
            </w:pPr>
            <w:r>
              <w:rPr>
                <w:rFonts w:eastAsia="Times New Roman" w:cs="Arial"/>
                <w:lang w:eastAsia="en-AU"/>
              </w:rPr>
              <w:t>5</w:t>
            </w:r>
          </w:p>
        </w:tc>
      </w:tr>
      <w:tr w:rsidR="008C42A6" w:rsidRPr="000A41DA" w14:paraId="4FBE8555" w14:textId="77777777" w:rsidTr="00A77CEE">
        <w:trPr>
          <w:trHeight w:val="300"/>
        </w:trPr>
        <w:tc>
          <w:tcPr>
            <w:tcW w:w="1230" w:type="dxa"/>
            <w:shd w:val="clear" w:color="auto" w:fill="auto"/>
          </w:tcPr>
          <w:p w14:paraId="355CEE4D" w14:textId="53FEA413" w:rsidR="008C42A6" w:rsidRDefault="008C42A6" w:rsidP="000A41DA">
            <w:pPr>
              <w:spacing w:after="0" w:line="240" w:lineRule="auto"/>
              <w:textAlignment w:val="baseline"/>
              <w:rPr>
                <w:rFonts w:eastAsia="Times New Roman" w:cs="Arial"/>
                <w:lang w:eastAsia="en-AU"/>
              </w:rPr>
            </w:pPr>
            <w:r>
              <w:rPr>
                <w:rFonts w:eastAsia="Times New Roman" w:cs="Arial"/>
                <w:lang w:eastAsia="en-AU"/>
              </w:rPr>
              <w:t>80(2)</w:t>
            </w:r>
          </w:p>
        </w:tc>
        <w:tc>
          <w:tcPr>
            <w:tcW w:w="5940" w:type="dxa"/>
            <w:shd w:val="clear" w:color="auto" w:fill="auto"/>
          </w:tcPr>
          <w:p w14:paraId="492EC3C8" w14:textId="71E3DBC6" w:rsidR="008C42A6" w:rsidRDefault="008C42A6" w:rsidP="000A41DA">
            <w:pPr>
              <w:spacing w:after="0" w:line="240" w:lineRule="auto"/>
              <w:textAlignment w:val="baseline"/>
              <w:rPr>
                <w:rFonts w:eastAsia="Times New Roman" w:cs="Arial"/>
                <w:lang w:eastAsia="en-AU"/>
              </w:rPr>
            </w:pPr>
            <w:r>
              <w:rPr>
                <w:rFonts w:eastAsia="Times New Roman" w:cs="Arial"/>
                <w:lang w:eastAsia="en-AU"/>
              </w:rPr>
              <w:t>Fail</w:t>
            </w:r>
            <w:r w:rsidR="0097067C">
              <w:rPr>
                <w:rFonts w:eastAsia="Times New Roman" w:cs="Arial"/>
                <w:lang w:eastAsia="en-AU"/>
              </w:rPr>
              <w:t xml:space="preserve"> to comply with a permit condition</w:t>
            </w:r>
          </w:p>
        </w:tc>
        <w:tc>
          <w:tcPr>
            <w:tcW w:w="1320" w:type="dxa"/>
            <w:shd w:val="clear" w:color="auto" w:fill="auto"/>
          </w:tcPr>
          <w:p w14:paraId="2219B842" w14:textId="4D731C69" w:rsidR="008C42A6" w:rsidRDefault="0097067C" w:rsidP="000A41DA">
            <w:pPr>
              <w:spacing w:after="0" w:line="240" w:lineRule="auto"/>
              <w:jc w:val="center"/>
              <w:textAlignment w:val="baseline"/>
              <w:rPr>
                <w:rFonts w:eastAsia="Times New Roman" w:cs="Arial"/>
                <w:lang w:eastAsia="en-AU"/>
              </w:rPr>
            </w:pPr>
            <w:r>
              <w:rPr>
                <w:rFonts w:eastAsia="Times New Roman" w:cs="Arial"/>
                <w:lang w:eastAsia="en-AU"/>
              </w:rPr>
              <w:t>5</w:t>
            </w:r>
          </w:p>
        </w:tc>
      </w:tr>
    </w:tbl>
    <w:p w14:paraId="5FED94CA" w14:textId="1B711C34" w:rsidR="00212E87" w:rsidRPr="000A41DA" w:rsidRDefault="000A41DA" w:rsidP="000A4029">
      <w:pPr>
        <w:spacing w:after="0" w:line="240" w:lineRule="auto"/>
        <w:textAlignment w:val="baseline"/>
        <w:rPr>
          <w:rFonts w:cs="Arial"/>
          <w:b/>
          <w:bCs/>
        </w:rPr>
        <w:sectPr w:rsidR="00212E87" w:rsidRPr="000A41DA" w:rsidSect="004D0144">
          <w:pgSz w:w="11906" w:h="16838"/>
          <w:pgMar w:top="2268" w:right="1134" w:bottom="1134" w:left="1134" w:header="709" w:footer="709" w:gutter="0"/>
          <w:cols w:space="708"/>
          <w:docGrid w:linePitch="360"/>
        </w:sectPr>
      </w:pPr>
      <w:r w:rsidRPr="000A41DA">
        <w:rPr>
          <w:rFonts w:eastAsia="Times New Roman" w:cs="Arial"/>
          <w:lang w:eastAsia="en-AU"/>
        </w:rPr>
        <w:t> </w:t>
      </w:r>
    </w:p>
    <w:p w14:paraId="38720026" w14:textId="77777777" w:rsidR="008D5175" w:rsidRPr="000A41DA" w:rsidRDefault="008D5175" w:rsidP="00BC64A3">
      <w:pPr>
        <w:spacing w:line="259" w:lineRule="auto"/>
        <w:rPr>
          <w:rFonts w:cs="Arial"/>
        </w:rPr>
        <w:sectPr w:rsidR="008D5175" w:rsidRPr="000A41DA" w:rsidSect="00A30B39">
          <w:headerReference w:type="even" r:id="rId16"/>
          <w:headerReference w:type="default" r:id="rId17"/>
          <w:footerReference w:type="even" r:id="rId18"/>
          <w:footerReference w:type="default" r:id="rId19"/>
          <w:type w:val="continuous"/>
          <w:pgSz w:w="11906" w:h="16838"/>
          <w:pgMar w:top="2268" w:right="1134" w:bottom="1134" w:left="1134" w:header="709" w:footer="709" w:gutter="0"/>
          <w:cols w:space="708"/>
          <w:docGrid w:linePitch="360"/>
        </w:sectPr>
      </w:pPr>
      <w:r w:rsidRPr="000A41DA">
        <w:rPr>
          <w:rFonts w:cs="Arial"/>
        </w:rPr>
        <w:br w:type="page"/>
      </w:r>
    </w:p>
    <w:p w14:paraId="4085CBBA" w14:textId="3B72B010" w:rsidR="00D051E5" w:rsidRDefault="00D051E5" w:rsidP="00D051E5">
      <w:pPr>
        <w:pStyle w:val="Heading4"/>
        <w:rPr>
          <w:rFonts w:cs="Arial"/>
        </w:rPr>
      </w:pPr>
    </w:p>
    <w:p w14:paraId="67A670BD" w14:textId="77777777" w:rsidR="00F65985" w:rsidRDefault="00F65985" w:rsidP="00F65985"/>
    <w:p w14:paraId="6D560E7B" w14:textId="77777777" w:rsidR="00F65985" w:rsidRDefault="00F65985" w:rsidP="00F65985"/>
    <w:p w14:paraId="7164DAC3" w14:textId="77777777" w:rsidR="00F65985" w:rsidRPr="00F65985" w:rsidRDefault="00F65985" w:rsidP="00F65985"/>
    <w:p w14:paraId="67E570B1" w14:textId="77777777" w:rsidR="00D051E5" w:rsidRPr="000A41DA" w:rsidRDefault="00D051E5" w:rsidP="00D051E5">
      <w:pPr>
        <w:pStyle w:val="Heading4"/>
        <w:rPr>
          <w:rFonts w:cs="Arial"/>
        </w:rPr>
      </w:pPr>
      <w:r w:rsidRPr="000A41DA">
        <w:rPr>
          <w:rFonts w:cs="Arial"/>
        </w:rPr>
        <w:t>City of Port Phillip</w:t>
      </w:r>
    </w:p>
    <w:p w14:paraId="68211323" w14:textId="77777777" w:rsidR="00D051E5" w:rsidRPr="000A41DA" w:rsidRDefault="00D051E5" w:rsidP="00D051E5">
      <w:pPr>
        <w:spacing w:after="0"/>
        <w:rPr>
          <w:rFonts w:cs="Arial"/>
        </w:rPr>
      </w:pPr>
      <w:r w:rsidRPr="000A41DA">
        <w:rPr>
          <w:rFonts w:cs="Arial"/>
        </w:rPr>
        <w:t>99a Carlisle Street</w:t>
      </w:r>
    </w:p>
    <w:p w14:paraId="57E80193" w14:textId="77777777" w:rsidR="00D051E5" w:rsidRPr="000A41DA" w:rsidRDefault="00D051E5" w:rsidP="00D051E5">
      <w:pPr>
        <w:rPr>
          <w:rFonts w:cs="Arial"/>
        </w:rPr>
      </w:pPr>
      <w:r w:rsidRPr="000A41DA">
        <w:rPr>
          <w:rFonts w:cs="Arial"/>
        </w:rPr>
        <w:t>St Kilda VIC 3182</w:t>
      </w:r>
      <w:r w:rsidRPr="000A41DA">
        <w:rPr>
          <w:rFonts w:cs="Arial"/>
        </w:rPr>
        <w:tab/>
      </w:r>
      <w:r w:rsidRPr="000A41DA">
        <w:rPr>
          <w:rFonts w:cs="Arial"/>
        </w:rPr>
        <w:tab/>
      </w:r>
    </w:p>
    <w:p w14:paraId="7A9158C3" w14:textId="77777777" w:rsidR="00D051E5" w:rsidRPr="000A41DA" w:rsidRDefault="00D051E5" w:rsidP="00D051E5">
      <w:pPr>
        <w:spacing w:after="0"/>
        <w:rPr>
          <w:rFonts w:cs="Arial"/>
        </w:rPr>
      </w:pPr>
      <w:r w:rsidRPr="000A41DA">
        <w:rPr>
          <w:rFonts w:cs="Arial"/>
        </w:rPr>
        <w:t>Phone: ASSIST 03 9209 6777</w:t>
      </w:r>
    </w:p>
    <w:p w14:paraId="3507346A" w14:textId="77777777" w:rsidR="00D051E5" w:rsidRPr="000A41DA" w:rsidRDefault="00D051E5" w:rsidP="00D051E5">
      <w:pPr>
        <w:spacing w:after="0"/>
        <w:rPr>
          <w:rFonts w:cs="Arial"/>
        </w:rPr>
      </w:pPr>
      <w:r w:rsidRPr="000A41DA">
        <w:rPr>
          <w:rFonts w:cs="Arial"/>
        </w:rPr>
        <w:t xml:space="preserve">Email: </w:t>
      </w:r>
      <w:hyperlink r:id="rId20" w:history="1">
        <w:r w:rsidRPr="000A41DA">
          <w:rPr>
            <w:rStyle w:val="Hyperlink"/>
            <w:rFonts w:cs="Arial"/>
          </w:rPr>
          <w:t>portphillip.vic.gov.au/contact-us</w:t>
        </w:r>
      </w:hyperlink>
    </w:p>
    <w:p w14:paraId="70729ED8" w14:textId="77777777" w:rsidR="00D051E5" w:rsidRPr="000A41DA" w:rsidRDefault="00D051E5" w:rsidP="00D051E5">
      <w:pPr>
        <w:spacing w:after="120"/>
        <w:rPr>
          <w:rFonts w:cs="Arial"/>
        </w:rPr>
      </w:pPr>
      <w:r w:rsidRPr="000A41DA">
        <w:rPr>
          <w:rFonts w:cs="Arial"/>
        </w:rPr>
        <w:t xml:space="preserve">Website: </w:t>
      </w:r>
      <w:hyperlink r:id="rId21" w:history="1">
        <w:r w:rsidRPr="000A41DA">
          <w:rPr>
            <w:rStyle w:val="Hyperlink"/>
            <w:rFonts w:cs="Arial"/>
          </w:rPr>
          <w:t>portphillip.vic.gov.au</w:t>
        </w:r>
      </w:hyperlink>
    </w:p>
    <w:p w14:paraId="7844CA96" w14:textId="77777777" w:rsidR="00D051E5" w:rsidRPr="000A41DA" w:rsidRDefault="00D051E5" w:rsidP="00D051E5">
      <w:pPr>
        <w:pStyle w:val="Heading5"/>
        <w:rPr>
          <w:rFonts w:cs="Arial"/>
        </w:rPr>
      </w:pPr>
    </w:p>
    <w:p w14:paraId="740BE6A1" w14:textId="77777777" w:rsidR="00D051E5" w:rsidRPr="000A41DA" w:rsidRDefault="00D051E5" w:rsidP="00D051E5">
      <w:pPr>
        <w:rPr>
          <w:rFonts w:cs="Arial"/>
        </w:rPr>
      </w:pPr>
    </w:p>
    <w:p w14:paraId="079BAA93" w14:textId="77777777" w:rsidR="00D051E5" w:rsidRPr="000A41DA" w:rsidRDefault="00D051E5" w:rsidP="00D051E5">
      <w:pPr>
        <w:rPr>
          <w:rFonts w:cs="Arial"/>
        </w:rPr>
      </w:pPr>
      <w:r w:rsidRPr="000A41DA">
        <w:rPr>
          <w:rFonts w:cs="Arial"/>
          <w:noProof/>
        </w:rPr>
        <w:drawing>
          <wp:inline distT="0" distB="0" distL="0" distR="0" wp14:anchorId="692112D3" wp14:editId="34DC0B55">
            <wp:extent cx="856490" cy="704089"/>
            <wp:effectExtent l="0" t="0" r="1270" b="1270"/>
            <wp:docPr id="219276452" name="Picture 219276452"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79EB7515" w14:textId="77777777" w:rsidR="00D051E5" w:rsidRPr="000A41DA" w:rsidRDefault="00D051E5" w:rsidP="00D051E5">
      <w:pPr>
        <w:pStyle w:val="Heading5"/>
        <w:rPr>
          <w:rFonts w:cs="Arial"/>
        </w:rPr>
      </w:pPr>
      <w:r w:rsidRPr="000A41DA">
        <w:rPr>
          <w:rFonts w:cs="Arial"/>
        </w:rPr>
        <w:t>National Relay Service</w:t>
      </w:r>
    </w:p>
    <w:p w14:paraId="58F7A2DC" w14:textId="77777777" w:rsidR="00D051E5" w:rsidRPr="000A41DA" w:rsidRDefault="00D051E5" w:rsidP="00D051E5">
      <w:pPr>
        <w:rPr>
          <w:rFonts w:cs="Arial"/>
        </w:rPr>
      </w:pPr>
      <w:r w:rsidRPr="000A41DA">
        <w:rPr>
          <w:rFonts w:cs="Arial"/>
        </w:rPr>
        <w:t>If you are deaf or have a hearing or speech impairment, you can phone us through the National Relay Service (NRS):</w:t>
      </w:r>
    </w:p>
    <w:p w14:paraId="2F2FB20E" w14:textId="77777777" w:rsidR="00D051E5" w:rsidRPr="000A41DA" w:rsidRDefault="00D051E5" w:rsidP="00D051E5">
      <w:pPr>
        <w:rPr>
          <w:rFonts w:cs="Arial"/>
        </w:rPr>
      </w:pPr>
      <w:r w:rsidRPr="000A41DA">
        <w:rPr>
          <w:rFonts w:cs="Arial"/>
        </w:rPr>
        <w:t>TTY users, dial 133677, ask for 03 9209 6777</w:t>
      </w:r>
    </w:p>
    <w:p w14:paraId="53CE9EA6" w14:textId="77777777" w:rsidR="00D051E5" w:rsidRPr="000A41DA" w:rsidRDefault="00D051E5" w:rsidP="00D051E5">
      <w:pPr>
        <w:rPr>
          <w:rFonts w:cs="Arial"/>
          <w:spacing w:val="-2"/>
        </w:rPr>
      </w:pPr>
      <w:r w:rsidRPr="000A41DA">
        <w:rPr>
          <w:rFonts w:cs="Arial"/>
          <w:spacing w:val="-2"/>
        </w:rPr>
        <w:t xml:space="preserve">Voice Relay users, phone 1300 555 727, </w:t>
      </w:r>
    </w:p>
    <w:p w14:paraId="38A91ECC" w14:textId="77777777" w:rsidR="00D051E5" w:rsidRPr="000A41DA" w:rsidRDefault="00D051E5" w:rsidP="00D051E5">
      <w:pPr>
        <w:rPr>
          <w:rFonts w:cs="Arial"/>
          <w:spacing w:val="-2"/>
        </w:rPr>
      </w:pPr>
      <w:r w:rsidRPr="000A41DA">
        <w:rPr>
          <w:rFonts w:cs="Arial"/>
          <w:spacing w:val="-2"/>
        </w:rPr>
        <w:t>then ask for 03 9209 6777.</w:t>
      </w:r>
    </w:p>
    <w:p w14:paraId="4B0F3F71" w14:textId="77777777" w:rsidR="00D051E5" w:rsidRPr="000A41DA" w:rsidRDefault="00D051E5" w:rsidP="00D051E5">
      <w:pPr>
        <w:rPr>
          <w:rStyle w:val="Hyperlink"/>
          <w:rFonts w:cs="Arial"/>
        </w:rPr>
      </w:pPr>
      <w:r w:rsidRPr="000A41DA">
        <w:rPr>
          <w:rFonts w:cs="Arial"/>
        </w:rPr>
        <w:fldChar w:fldCharType="begin"/>
      </w:r>
      <w:r w:rsidRPr="000A41DA">
        <w:rPr>
          <w:rFonts w:cs="Arial"/>
        </w:rPr>
        <w:instrText xml:space="preserve"> HYPERLINK "https://www.infrastructure.gov.au/media-communications-arts/phone/services-people-disability/accesshub" \o "relayservice.gov.au" </w:instrText>
      </w:r>
      <w:r w:rsidRPr="000A41DA">
        <w:rPr>
          <w:rFonts w:cs="Arial"/>
        </w:rPr>
        <w:fldChar w:fldCharType="separate"/>
      </w:r>
      <w:r w:rsidRPr="000A41DA">
        <w:rPr>
          <w:rStyle w:val="Hyperlink"/>
          <w:rFonts w:cs="Arial"/>
        </w:rPr>
        <w:t>relayservice.gov.au</w:t>
      </w:r>
    </w:p>
    <w:p w14:paraId="2301A8E5" w14:textId="77777777" w:rsidR="00D051E5" w:rsidRPr="000A41DA" w:rsidRDefault="00D051E5" w:rsidP="00D051E5">
      <w:pPr>
        <w:rPr>
          <w:rFonts w:cs="Arial"/>
        </w:rPr>
      </w:pPr>
      <w:r w:rsidRPr="000A41DA">
        <w:rPr>
          <w:rFonts w:cs="Arial"/>
        </w:rPr>
        <w:fldChar w:fldCharType="end"/>
      </w:r>
      <w:r w:rsidRPr="000A41DA">
        <w:rPr>
          <w:rFonts w:cs="Arial"/>
        </w:rPr>
        <w:tab/>
      </w:r>
    </w:p>
    <w:p w14:paraId="11B920AD" w14:textId="63D137AC" w:rsidR="00D051E5" w:rsidRPr="000A41DA" w:rsidRDefault="00D051E5" w:rsidP="00D051E5">
      <w:pPr>
        <w:spacing w:line="259" w:lineRule="auto"/>
        <w:rPr>
          <w:rFonts w:eastAsiaTheme="majorEastAsia" w:cs="Arial"/>
          <w:spacing w:val="-10"/>
          <w:kern w:val="28"/>
          <w:sz w:val="32"/>
          <w:szCs w:val="32"/>
        </w:rPr>
      </w:pPr>
    </w:p>
    <w:p w14:paraId="087C7877" w14:textId="77777777" w:rsidR="00B8421D" w:rsidRPr="000A41DA" w:rsidRDefault="00B8421D" w:rsidP="00BC64A3">
      <w:pPr>
        <w:spacing w:line="259" w:lineRule="auto"/>
        <w:rPr>
          <w:rFonts w:cs="Arial"/>
        </w:rPr>
      </w:pPr>
    </w:p>
    <w:sectPr w:rsidR="00B8421D" w:rsidRPr="000A41DA" w:rsidSect="008D5175">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D6394" w14:textId="77777777" w:rsidR="00196D6B" w:rsidRDefault="00196D6B" w:rsidP="00873A5B">
      <w:pPr>
        <w:spacing w:after="0" w:line="240" w:lineRule="auto"/>
      </w:pPr>
      <w:r>
        <w:separator/>
      </w:r>
    </w:p>
  </w:endnote>
  <w:endnote w:type="continuationSeparator" w:id="0">
    <w:p w14:paraId="4492EE60" w14:textId="77777777" w:rsidR="00196D6B" w:rsidRDefault="00196D6B" w:rsidP="0087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1ADB" w14:textId="1D8C5920" w:rsidR="00147C38" w:rsidRPr="002E32FD" w:rsidRDefault="00F3339B" w:rsidP="00F3339B">
    <w:pPr>
      <w:pStyle w:val="Footer"/>
      <w:tabs>
        <w:tab w:val="clear" w:pos="4513"/>
        <w:tab w:val="clear" w:pos="9026"/>
        <w:tab w:val="right" w:pos="9639"/>
      </w:tabs>
      <w:rPr>
        <w:sz w:val="18"/>
        <w:szCs w:val="18"/>
      </w:rPr>
    </w:pP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E812" w14:textId="192804EF" w:rsidR="004B0453" w:rsidRPr="002E32FD" w:rsidRDefault="00F3339B" w:rsidP="00A30B39">
    <w:pPr>
      <w:pStyle w:val="Footer"/>
      <w:tabs>
        <w:tab w:val="clear" w:pos="4513"/>
        <w:tab w:val="clear" w:pos="9026"/>
        <w:tab w:val="left" w:pos="2760"/>
        <w:tab w:val="right" w:pos="9639"/>
      </w:tabs>
      <w:rPr>
        <w:sz w:val="18"/>
        <w:szCs w:val="18"/>
      </w:rPr>
    </w:pPr>
    <w:r w:rsidRPr="002E32FD">
      <w:rPr>
        <w:sz w:val="18"/>
        <w:szCs w:val="18"/>
      </w:rPr>
      <w:tab/>
    </w:r>
    <w:r w:rsidR="00A30B39">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sz w:val="18"/>
        <w:szCs w:val="18"/>
      </w:rPr>
      <w:t>2</w:t>
    </w:r>
    <w:r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D1EA"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8B6C"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6B69" w14:textId="77777777" w:rsidR="00196D6B" w:rsidRDefault="00196D6B" w:rsidP="00873A5B">
      <w:pPr>
        <w:spacing w:after="0" w:line="240" w:lineRule="auto"/>
      </w:pPr>
      <w:r>
        <w:separator/>
      </w:r>
    </w:p>
  </w:footnote>
  <w:footnote w:type="continuationSeparator" w:id="0">
    <w:p w14:paraId="310F02FA" w14:textId="77777777" w:rsidR="00196D6B" w:rsidRDefault="00196D6B" w:rsidP="00873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99DB" w14:textId="77777777" w:rsidR="004B0453" w:rsidRPr="00BD0F6D" w:rsidRDefault="00147C38" w:rsidP="004B0453">
    <w:pPr>
      <w:rPr>
        <w:color w:val="FFFFFF" w:themeColor="background1"/>
      </w:rPr>
    </w:pPr>
    <w:r>
      <w:rPr>
        <w:noProof/>
      </w:rPr>
      <w:drawing>
        <wp:anchor distT="0" distB="0" distL="114300" distR="114300" simplePos="0" relativeHeight="251660288" behindDoc="1" locked="0" layoutInCell="1" allowOverlap="1" wp14:anchorId="62D56033" wp14:editId="2ED86DA7">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17581C6F"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DF72" w14:textId="4B6B5DFE" w:rsidR="00BD0F6D" w:rsidRPr="00F65985" w:rsidRDefault="004D0144" w:rsidP="004D0144">
    <w:r>
      <w:rPr>
        <w:noProof/>
      </w:rPr>
      <w:drawing>
        <wp:anchor distT="0" distB="0" distL="114300" distR="114300" simplePos="0" relativeHeight="251675648" behindDoc="1" locked="0" layoutInCell="1" allowOverlap="1" wp14:anchorId="699011EC" wp14:editId="570C7D86">
          <wp:simplePos x="0" y="0"/>
          <wp:positionH relativeFrom="column">
            <wp:posOffset>-713740</wp:posOffset>
          </wp:positionH>
          <wp:positionV relativeFrom="paragraph">
            <wp:posOffset>-450215</wp:posOffset>
          </wp:positionV>
          <wp:extent cx="7559996" cy="1079128"/>
          <wp:effectExtent l="0" t="0" r="3175" b="6985"/>
          <wp:wrapNone/>
          <wp:docPr id="502530985" name="Picture 502530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Pr="00583A39">
      <w:rPr>
        <w:b/>
        <w:bCs/>
        <w:color w:val="FFFFFF" w:themeColor="background1"/>
      </w:rPr>
      <w:t>COMMUNITY AMENITY LOCAL LAW</w:t>
    </w:r>
    <w:r>
      <w:rPr>
        <w:b/>
        <w:bCs/>
        <w:color w:val="FFFFFF" w:themeColor="background1"/>
      </w:rPr>
      <w:t xml:space="preserve"> 2023</w:t>
    </w:r>
    <w:r>
      <w:rPr>
        <w:noProof/>
      </w:rPr>
      <w:drawing>
        <wp:anchor distT="0" distB="0" distL="114300" distR="114300" simplePos="0" relativeHeight="251673600" behindDoc="1" locked="0" layoutInCell="1" allowOverlap="1" wp14:anchorId="7A992356" wp14:editId="0D6A7F4E">
          <wp:simplePos x="0" y="0"/>
          <wp:positionH relativeFrom="column">
            <wp:posOffset>-742950</wp:posOffset>
          </wp:positionH>
          <wp:positionV relativeFrom="paragraph">
            <wp:posOffset>-429260</wp:posOffset>
          </wp:positionV>
          <wp:extent cx="7559996" cy="1079128"/>
          <wp:effectExtent l="0" t="0" r="3175" b="6985"/>
          <wp:wrapNone/>
          <wp:docPr id="1827510322" name="Picture 182751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759E" w14:textId="77777777" w:rsidR="00BD0F6D" w:rsidRDefault="00C47B50">
    <w:r w:rsidRPr="00C47B50">
      <w:rPr>
        <w:noProof/>
      </w:rPr>
      <w:drawing>
        <wp:anchor distT="0" distB="0" distL="114300" distR="114300" simplePos="0" relativeHeight="251668480" behindDoc="1" locked="1" layoutInCell="1" allowOverlap="1" wp14:anchorId="1A6A6CCE" wp14:editId="7FDCCAB6">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69504" behindDoc="1" locked="0" layoutInCell="1" allowOverlap="1" wp14:anchorId="5459AAF1" wp14:editId="0EFFBF1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0528" behindDoc="1" locked="0" layoutInCell="1" allowOverlap="1" wp14:anchorId="0452792D" wp14:editId="6AFF6014">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1552" behindDoc="1" locked="0" layoutInCell="1" allowOverlap="1" wp14:anchorId="6215C9F6" wp14:editId="78F1D561">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A3B9" w14:textId="3EFDAA51" w:rsidR="00BC64A3" w:rsidRPr="00BD0F6D" w:rsidRDefault="00BC64A3" w:rsidP="004B0453">
    <w:pPr>
      <w:rPr>
        <w:color w:val="FFFFFF" w:themeColor="background1"/>
      </w:rPr>
    </w:pPr>
    <w:r>
      <w:rPr>
        <w:noProof/>
      </w:rPr>
      <w:drawing>
        <wp:anchor distT="0" distB="0" distL="114300" distR="114300" simplePos="0" relativeHeight="251662336" behindDoc="1" locked="0" layoutInCell="1" allowOverlap="1" wp14:anchorId="7093E378" wp14:editId="748A6EE6">
          <wp:simplePos x="0" y="0"/>
          <wp:positionH relativeFrom="column">
            <wp:posOffset>-713740</wp:posOffset>
          </wp:positionH>
          <wp:positionV relativeFrom="paragraph">
            <wp:posOffset>-450215</wp:posOffset>
          </wp:positionV>
          <wp:extent cx="7559996" cy="1079128"/>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583A39" w:rsidRPr="00583A39">
      <w:rPr>
        <w:b/>
        <w:bCs/>
        <w:color w:val="FFFFFF" w:themeColor="background1"/>
      </w:rPr>
      <w:t>COMMUNITY AMENITY LOCAL LAW</w:t>
    </w:r>
    <w:r w:rsidR="00583A39">
      <w:rPr>
        <w:b/>
        <w:bCs/>
        <w:color w:val="FFFFFF" w:themeColor="background1"/>
      </w:rPr>
      <w:t xml:space="preserve"> 2023</w:t>
    </w:r>
  </w:p>
  <w:p w14:paraId="3378DBCE"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1461" w14:textId="29FCD702" w:rsidR="00BC64A3" w:rsidRDefault="008D5175" w:rsidP="00F65985">
    <w:pPr>
      <w:tabs>
        <w:tab w:val="center" w:pos="4819"/>
      </w:tabs>
    </w:pPr>
    <w:r>
      <w:rPr>
        <w:noProof/>
        <w:color w:val="FFFFFF" w:themeColor="background1"/>
      </w:rPr>
      <w:drawing>
        <wp:anchor distT="0" distB="0" distL="114300" distR="114300" simplePos="0" relativeHeight="251664384" behindDoc="1" locked="0" layoutInCell="1" allowOverlap="1" wp14:anchorId="7DCD5494" wp14:editId="4932A8AD">
          <wp:simplePos x="0" y="0"/>
          <wp:positionH relativeFrom="page">
            <wp:align>right</wp:align>
          </wp:positionH>
          <wp:positionV relativeFrom="paragraph">
            <wp:posOffset>-453309</wp:posOffset>
          </wp:positionV>
          <wp:extent cx="7560000" cy="10692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6598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7905"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66432" behindDoc="1" locked="0" layoutInCell="1" allowOverlap="1" wp14:anchorId="377DD8E1" wp14:editId="71F5F605">
          <wp:simplePos x="0" y="0"/>
          <wp:positionH relativeFrom="page">
            <wp:align>right</wp:align>
          </wp:positionH>
          <wp:positionV relativeFrom="paragraph">
            <wp:posOffset>-453308</wp:posOffset>
          </wp:positionV>
          <wp:extent cx="7560000" cy="10692000"/>
          <wp:effectExtent l="0" t="0" r="317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2"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B00865"/>
    <w:multiLevelType w:val="multilevel"/>
    <w:tmpl w:val="D70C6498"/>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E00FB6"/>
    <w:multiLevelType w:val="hybridMultilevel"/>
    <w:tmpl w:val="BED22346"/>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6" w15:restartNumberingAfterBreak="0">
    <w:nsid w:val="030A5285"/>
    <w:multiLevelType w:val="multilevel"/>
    <w:tmpl w:val="6CE8977C"/>
    <w:lvl w:ilvl="0">
      <w:start w:val="6"/>
      <w:numFmt w:val="decimal"/>
      <w:lvlText w:val="(%1)"/>
      <w:lvlJc w:val="left"/>
      <w:pPr>
        <w:tabs>
          <w:tab w:val="num" w:pos="720"/>
        </w:tabs>
        <w:ind w:left="720" w:hanging="360"/>
      </w:pPr>
      <w:rPr>
        <w:rFonts w:hint="default"/>
        <w:sz w:val="24"/>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097154"/>
    <w:multiLevelType w:val="hybridMultilevel"/>
    <w:tmpl w:val="F52EA35E"/>
    <w:lvl w:ilvl="0" w:tplc="0C090013">
      <w:start w:val="1"/>
      <w:numFmt w:val="upperRoman"/>
      <w:lvlText w:val="%1."/>
      <w:lvlJc w:val="right"/>
      <w:pPr>
        <w:ind w:left="2220" w:hanging="360"/>
      </w:pPr>
    </w:lvl>
    <w:lvl w:ilvl="1" w:tplc="0C090019" w:tentative="1">
      <w:start w:val="1"/>
      <w:numFmt w:val="lowerLetter"/>
      <w:lvlText w:val="%2."/>
      <w:lvlJc w:val="left"/>
      <w:pPr>
        <w:ind w:left="2940" w:hanging="360"/>
      </w:pPr>
    </w:lvl>
    <w:lvl w:ilvl="2" w:tplc="0C09001B" w:tentative="1">
      <w:start w:val="1"/>
      <w:numFmt w:val="lowerRoman"/>
      <w:lvlText w:val="%3."/>
      <w:lvlJc w:val="right"/>
      <w:pPr>
        <w:ind w:left="3660" w:hanging="180"/>
      </w:pPr>
    </w:lvl>
    <w:lvl w:ilvl="3" w:tplc="0C09000F" w:tentative="1">
      <w:start w:val="1"/>
      <w:numFmt w:val="decimal"/>
      <w:lvlText w:val="%4."/>
      <w:lvlJc w:val="left"/>
      <w:pPr>
        <w:ind w:left="4380" w:hanging="360"/>
      </w:pPr>
    </w:lvl>
    <w:lvl w:ilvl="4" w:tplc="0C090019" w:tentative="1">
      <w:start w:val="1"/>
      <w:numFmt w:val="lowerLetter"/>
      <w:lvlText w:val="%5."/>
      <w:lvlJc w:val="left"/>
      <w:pPr>
        <w:ind w:left="5100" w:hanging="360"/>
      </w:pPr>
    </w:lvl>
    <w:lvl w:ilvl="5" w:tplc="0C09001B" w:tentative="1">
      <w:start w:val="1"/>
      <w:numFmt w:val="lowerRoman"/>
      <w:lvlText w:val="%6."/>
      <w:lvlJc w:val="right"/>
      <w:pPr>
        <w:ind w:left="5820" w:hanging="180"/>
      </w:pPr>
    </w:lvl>
    <w:lvl w:ilvl="6" w:tplc="0C09000F" w:tentative="1">
      <w:start w:val="1"/>
      <w:numFmt w:val="decimal"/>
      <w:lvlText w:val="%7."/>
      <w:lvlJc w:val="left"/>
      <w:pPr>
        <w:ind w:left="6540" w:hanging="360"/>
      </w:pPr>
    </w:lvl>
    <w:lvl w:ilvl="7" w:tplc="0C090019" w:tentative="1">
      <w:start w:val="1"/>
      <w:numFmt w:val="lowerLetter"/>
      <w:lvlText w:val="%8."/>
      <w:lvlJc w:val="left"/>
      <w:pPr>
        <w:ind w:left="7260" w:hanging="360"/>
      </w:pPr>
    </w:lvl>
    <w:lvl w:ilvl="8" w:tplc="0C09001B" w:tentative="1">
      <w:start w:val="1"/>
      <w:numFmt w:val="lowerRoman"/>
      <w:lvlText w:val="%9."/>
      <w:lvlJc w:val="right"/>
      <w:pPr>
        <w:ind w:left="7980" w:hanging="180"/>
      </w:pPr>
    </w:lvl>
  </w:abstractNum>
  <w:abstractNum w:abstractNumId="8" w15:restartNumberingAfterBreak="0">
    <w:nsid w:val="04195468"/>
    <w:multiLevelType w:val="hybridMultilevel"/>
    <w:tmpl w:val="DA8269A4"/>
    <w:lvl w:ilvl="0" w:tplc="0C090017">
      <w:start w:val="1"/>
      <w:numFmt w:val="lowerLetter"/>
      <w:lvlText w:val="%1)"/>
      <w:lvlJc w:val="left"/>
      <w:pPr>
        <w:ind w:left="2250" w:hanging="360"/>
      </w:pPr>
    </w:lvl>
    <w:lvl w:ilvl="1" w:tplc="0C090019" w:tentative="1">
      <w:start w:val="1"/>
      <w:numFmt w:val="lowerLetter"/>
      <w:lvlText w:val="%2."/>
      <w:lvlJc w:val="left"/>
      <w:pPr>
        <w:ind w:left="2970" w:hanging="360"/>
      </w:p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9" w15:restartNumberingAfterBreak="0">
    <w:nsid w:val="042663E1"/>
    <w:multiLevelType w:val="hybridMultilevel"/>
    <w:tmpl w:val="2CA8927C"/>
    <w:lvl w:ilvl="0" w:tplc="3C98E70A">
      <w:start w:val="1"/>
      <w:numFmt w:val="decimal"/>
      <w:lvlText w:val="(%1)"/>
      <w:lvlJc w:val="left"/>
      <w:pPr>
        <w:ind w:left="720" w:hanging="360"/>
      </w:pPr>
      <w:rPr>
        <w:rFonts w:hint="default"/>
        <w:sz w:val="24"/>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F06C1C"/>
    <w:multiLevelType w:val="hybridMultilevel"/>
    <w:tmpl w:val="9EDE2B0E"/>
    <w:lvl w:ilvl="0" w:tplc="A8F07EAC">
      <w:start w:val="12"/>
      <w:numFmt w:val="decimal"/>
      <w:lvlText w:val="(%1)"/>
      <w:lvlJc w:val="left"/>
      <w:pPr>
        <w:ind w:left="1077"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4C3097"/>
    <w:multiLevelType w:val="hybridMultilevel"/>
    <w:tmpl w:val="AA5E8D2A"/>
    <w:lvl w:ilvl="0" w:tplc="21E0D0A2">
      <w:start w:val="1"/>
      <w:numFmt w:val="decimal"/>
      <w:lvlText w:val="(%1)"/>
      <w:lvlJc w:val="left"/>
      <w:pPr>
        <w:ind w:left="2295" w:hanging="360"/>
      </w:pPr>
      <w:rPr>
        <w:rFonts w:hint="default"/>
        <w:sz w:val="22"/>
        <w:szCs w:val="22"/>
      </w:rPr>
    </w:lvl>
    <w:lvl w:ilvl="1" w:tplc="0C090019" w:tentative="1">
      <w:start w:val="1"/>
      <w:numFmt w:val="lowerLetter"/>
      <w:lvlText w:val="%2."/>
      <w:lvlJc w:val="left"/>
      <w:pPr>
        <w:ind w:left="3015" w:hanging="360"/>
      </w:pPr>
    </w:lvl>
    <w:lvl w:ilvl="2" w:tplc="0C09001B" w:tentative="1">
      <w:start w:val="1"/>
      <w:numFmt w:val="lowerRoman"/>
      <w:lvlText w:val="%3."/>
      <w:lvlJc w:val="right"/>
      <w:pPr>
        <w:ind w:left="3735" w:hanging="180"/>
      </w:pPr>
    </w:lvl>
    <w:lvl w:ilvl="3" w:tplc="0C09000F" w:tentative="1">
      <w:start w:val="1"/>
      <w:numFmt w:val="decimal"/>
      <w:lvlText w:val="%4."/>
      <w:lvlJc w:val="left"/>
      <w:pPr>
        <w:ind w:left="4455" w:hanging="360"/>
      </w:pPr>
    </w:lvl>
    <w:lvl w:ilvl="4" w:tplc="0C090019" w:tentative="1">
      <w:start w:val="1"/>
      <w:numFmt w:val="lowerLetter"/>
      <w:lvlText w:val="%5."/>
      <w:lvlJc w:val="left"/>
      <w:pPr>
        <w:ind w:left="5175" w:hanging="360"/>
      </w:pPr>
    </w:lvl>
    <w:lvl w:ilvl="5" w:tplc="0C09001B" w:tentative="1">
      <w:start w:val="1"/>
      <w:numFmt w:val="lowerRoman"/>
      <w:lvlText w:val="%6."/>
      <w:lvlJc w:val="right"/>
      <w:pPr>
        <w:ind w:left="5895" w:hanging="180"/>
      </w:pPr>
    </w:lvl>
    <w:lvl w:ilvl="6" w:tplc="0C09000F" w:tentative="1">
      <w:start w:val="1"/>
      <w:numFmt w:val="decimal"/>
      <w:lvlText w:val="%7."/>
      <w:lvlJc w:val="left"/>
      <w:pPr>
        <w:ind w:left="6615" w:hanging="360"/>
      </w:pPr>
    </w:lvl>
    <w:lvl w:ilvl="7" w:tplc="0C090019" w:tentative="1">
      <w:start w:val="1"/>
      <w:numFmt w:val="lowerLetter"/>
      <w:lvlText w:val="%8."/>
      <w:lvlJc w:val="left"/>
      <w:pPr>
        <w:ind w:left="7335" w:hanging="360"/>
      </w:pPr>
    </w:lvl>
    <w:lvl w:ilvl="8" w:tplc="0C09001B" w:tentative="1">
      <w:start w:val="1"/>
      <w:numFmt w:val="lowerRoman"/>
      <w:lvlText w:val="%9."/>
      <w:lvlJc w:val="right"/>
      <w:pPr>
        <w:ind w:left="8055" w:hanging="180"/>
      </w:pPr>
    </w:lvl>
  </w:abstractNum>
  <w:abstractNum w:abstractNumId="12" w15:restartNumberingAfterBreak="0">
    <w:nsid w:val="07503DDC"/>
    <w:multiLevelType w:val="hybridMultilevel"/>
    <w:tmpl w:val="B1B29CFC"/>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13" w15:restartNumberingAfterBreak="0">
    <w:nsid w:val="0921755C"/>
    <w:multiLevelType w:val="hybridMultilevel"/>
    <w:tmpl w:val="0DACD48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C090017">
      <w:start w:val="1"/>
      <w:numFmt w:val="lowerLetter"/>
      <w:lvlText w:val="%3)"/>
      <w:lvlJc w:val="left"/>
      <w:pPr>
        <w:ind w:left="22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220BE6"/>
    <w:multiLevelType w:val="hybridMultilevel"/>
    <w:tmpl w:val="76BA4D28"/>
    <w:lvl w:ilvl="0" w:tplc="5AC81D24">
      <w:start w:val="1"/>
      <w:numFmt w:val="lowerLetter"/>
      <w:lvlText w:val="%1)"/>
      <w:lvlJc w:val="left"/>
      <w:pPr>
        <w:ind w:left="1440" w:hanging="360"/>
      </w:pPr>
      <w:rPr>
        <w:rFonts w:hint="default"/>
        <w:sz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0CBF3E1B"/>
    <w:multiLevelType w:val="hybridMultilevel"/>
    <w:tmpl w:val="8CDAEBB6"/>
    <w:lvl w:ilvl="0" w:tplc="5AC81D24">
      <w:start w:val="1"/>
      <w:numFmt w:val="lowerLetter"/>
      <w:lvlText w:val="%1)"/>
      <w:lvlJc w:val="left"/>
      <w:pPr>
        <w:ind w:left="3285" w:hanging="360"/>
      </w:pPr>
      <w:rPr>
        <w:rFonts w:hint="default"/>
        <w:sz w:val="24"/>
      </w:r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16" w15:restartNumberingAfterBreak="0">
    <w:nsid w:val="0CC7665F"/>
    <w:multiLevelType w:val="hybridMultilevel"/>
    <w:tmpl w:val="50146232"/>
    <w:lvl w:ilvl="0" w:tplc="21E0D0A2">
      <w:start w:val="1"/>
      <w:numFmt w:val="decimal"/>
      <w:lvlText w:val="(%1)"/>
      <w:lvlJc w:val="left"/>
      <w:pPr>
        <w:ind w:left="2445" w:hanging="360"/>
      </w:pPr>
      <w:rPr>
        <w:rFonts w:hint="default"/>
        <w:sz w:val="22"/>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17" w15:restartNumberingAfterBreak="0">
    <w:nsid w:val="0DEC3949"/>
    <w:multiLevelType w:val="hybridMultilevel"/>
    <w:tmpl w:val="E61EBA4E"/>
    <w:lvl w:ilvl="0" w:tplc="21E0D0A2">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F247D26"/>
    <w:multiLevelType w:val="hybridMultilevel"/>
    <w:tmpl w:val="01846008"/>
    <w:lvl w:ilvl="0" w:tplc="21E0D0A2">
      <w:start w:val="1"/>
      <w:numFmt w:val="decimal"/>
      <w:lvlText w:val="(%1)"/>
      <w:lvlJc w:val="left"/>
      <w:pPr>
        <w:ind w:left="2280" w:hanging="360"/>
      </w:pPr>
      <w:rPr>
        <w:rFonts w:hint="default"/>
        <w:sz w:val="22"/>
        <w:szCs w:val="22"/>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9" w15:restartNumberingAfterBreak="0">
    <w:nsid w:val="102C2470"/>
    <w:multiLevelType w:val="hybridMultilevel"/>
    <w:tmpl w:val="205CEE5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1715750"/>
    <w:multiLevelType w:val="hybridMultilevel"/>
    <w:tmpl w:val="C9FA035C"/>
    <w:lvl w:ilvl="0" w:tplc="0C090017">
      <w:start w:val="1"/>
      <w:numFmt w:val="lowerLetter"/>
      <w:lvlText w:val="%1)"/>
      <w:lvlJc w:val="left"/>
      <w:pPr>
        <w:ind w:left="3285" w:hanging="360"/>
      </w:p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21" w15:restartNumberingAfterBreak="0">
    <w:nsid w:val="120A4875"/>
    <w:multiLevelType w:val="hybridMultilevel"/>
    <w:tmpl w:val="4EFA34B4"/>
    <w:lvl w:ilvl="0" w:tplc="03DC5388">
      <w:start w:val="1"/>
      <w:numFmt w:val="decimal"/>
      <w:lvlText w:val="(%1)"/>
      <w:lvlJc w:val="left"/>
      <w:pPr>
        <w:ind w:left="1080" w:hanging="360"/>
      </w:pPr>
      <w:rPr>
        <w:rFonts w:hint="default"/>
        <w:sz w:val="24"/>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121A2E6A"/>
    <w:multiLevelType w:val="hybridMultilevel"/>
    <w:tmpl w:val="89587CD8"/>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23" w15:restartNumberingAfterBreak="0">
    <w:nsid w:val="13457FBE"/>
    <w:multiLevelType w:val="multilevel"/>
    <w:tmpl w:val="978686D0"/>
    <w:lvl w:ilvl="0">
      <w:start w:val="2"/>
      <w:numFmt w:val="decimal"/>
      <w:lvlText w:val="(%1)"/>
      <w:lvlJc w:val="left"/>
      <w:pPr>
        <w:tabs>
          <w:tab w:val="num" w:pos="720"/>
        </w:tabs>
        <w:ind w:left="720" w:hanging="360"/>
      </w:pPr>
      <w:rPr>
        <w:rFonts w:hint="default"/>
        <w:sz w:val="24"/>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138B69B9"/>
    <w:multiLevelType w:val="hybridMultilevel"/>
    <w:tmpl w:val="71E0181E"/>
    <w:lvl w:ilvl="0" w:tplc="0C090017">
      <w:start w:val="1"/>
      <w:numFmt w:val="lowerLetter"/>
      <w:lvlText w:val="%1)"/>
      <w:lvlJc w:val="left"/>
      <w:pPr>
        <w:ind w:left="930" w:hanging="360"/>
      </w:p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5" w15:restartNumberingAfterBreak="0">
    <w:nsid w:val="14111390"/>
    <w:multiLevelType w:val="hybridMultilevel"/>
    <w:tmpl w:val="6B46D20E"/>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26" w15:restartNumberingAfterBreak="0">
    <w:nsid w:val="14524363"/>
    <w:multiLevelType w:val="multilevel"/>
    <w:tmpl w:val="BCD6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4861942"/>
    <w:multiLevelType w:val="hybridMultilevel"/>
    <w:tmpl w:val="6A7A5550"/>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28" w15:restartNumberingAfterBreak="0">
    <w:nsid w:val="14890713"/>
    <w:multiLevelType w:val="multilevel"/>
    <w:tmpl w:val="1010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AA52EF"/>
    <w:multiLevelType w:val="hybridMultilevel"/>
    <w:tmpl w:val="BB96F968"/>
    <w:lvl w:ilvl="0" w:tplc="21E0D0A2">
      <w:start w:val="1"/>
      <w:numFmt w:val="decimal"/>
      <w:lvlText w:val="(%1)"/>
      <w:lvlJc w:val="left"/>
      <w:pPr>
        <w:ind w:left="2444" w:hanging="360"/>
      </w:pPr>
      <w:rPr>
        <w:rFonts w:hint="default"/>
        <w:sz w:val="22"/>
        <w:szCs w:val="22"/>
      </w:rPr>
    </w:lvl>
    <w:lvl w:ilvl="1" w:tplc="0C090019" w:tentative="1">
      <w:start w:val="1"/>
      <w:numFmt w:val="lowerLetter"/>
      <w:lvlText w:val="%2."/>
      <w:lvlJc w:val="left"/>
      <w:pPr>
        <w:ind w:left="3164" w:hanging="360"/>
      </w:pPr>
    </w:lvl>
    <w:lvl w:ilvl="2" w:tplc="0C09001B" w:tentative="1">
      <w:start w:val="1"/>
      <w:numFmt w:val="lowerRoman"/>
      <w:lvlText w:val="%3."/>
      <w:lvlJc w:val="right"/>
      <w:pPr>
        <w:ind w:left="3884" w:hanging="180"/>
      </w:pPr>
    </w:lvl>
    <w:lvl w:ilvl="3" w:tplc="0C09000F" w:tentative="1">
      <w:start w:val="1"/>
      <w:numFmt w:val="decimal"/>
      <w:lvlText w:val="%4."/>
      <w:lvlJc w:val="left"/>
      <w:pPr>
        <w:ind w:left="4604" w:hanging="360"/>
      </w:pPr>
    </w:lvl>
    <w:lvl w:ilvl="4" w:tplc="0C090019" w:tentative="1">
      <w:start w:val="1"/>
      <w:numFmt w:val="lowerLetter"/>
      <w:lvlText w:val="%5."/>
      <w:lvlJc w:val="left"/>
      <w:pPr>
        <w:ind w:left="5324" w:hanging="360"/>
      </w:pPr>
    </w:lvl>
    <w:lvl w:ilvl="5" w:tplc="0C09001B" w:tentative="1">
      <w:start w:val="1"/>
      <w:numFmt w:val="lowerRoman"/>
      <w:lvlText w:val="%6."/>
      <w:lvlJc w:val="right"/>
      <w:pPr>
        <w:ind w:left="6044" w:hanging="180"/>
      </w:pPr>
    </w:lvl>
    <w:lvl w:ilvl="6" w:tplc="0C09000F" w:tentative="1">
      <w:start w:val="1"/>
      <w:numFmt w:val="decimal"/>
      <w:lvlText w:val="%7."/>
      <w:lvlJc w:val="left"/>
      <w:pPr>
        <w:ind w:left="6764" w:hanging="360"/>
      </w:pPr>
    </w:lvl>
    <w:lvl w:ilvl="7" w:tplc="0C090019" w:tentative="1">
      <w:start w:val="1"/>
      <w:numFmt w:val="lowerLetter"/>
      <w:lvlText w:val="%8."/>
      <w:lvlJc w:val="left"/>
      <w:pPr>
        <w:ind w:left="7484" w:hanging="360"/>
      </w:pPr>
    </w:lvl>
    <w:lvl w:ilvl="8" w:tplc="0C09001B" w:tentative="1">
      <w:start w:val="1"/>
      <w:numFmt w:val="lowerRoman"/>
      <w:lvlText w:val="%9."/>
      <w:lvlJc w:val="right"/>
      <w:pPr>
        <w:ind w:left="8204" w:hanging="180"/>
      </w:pPr>
    </w:lvl>
  </w:abstractNum>
  <w:abstractNum w:abstractNumId="30" w15:restartNumberingAfterBreak="0">
    <w:nsid w:val="15C5618D"/>
    <w:multiLevelType w:val="hybridMultilevel"/>
    <w:tmpl w:val="D756A5EE"/>
    <w:lvl w:ilvl="0" w:tplc="DC44BF7E">
      <w:start w:val="1"/>
      <w:numFmt w:val="decimal"/>
      <w:lvlText w:val="(%1)"/>
      <w:lvlJc w:val="left"/>
      <w:pPr>
        <w:ind w:left="720" w:hanging="360"/>
      </w:pPr>
      <w:rPr>
        <w:rFonts w:hint="default"/>
      </w:rPr>
    </w:lvl>
    <w:lvl w:ilvl="1" w:tplc="0C09000F">
      <w:start w:val="1"/>
      <w:numFmt w:val="decimal"/>
      <w:lvlText w:val="%2."/>
      <w:lvlJc w:val="left"/>
      <w:pPr>
        <w:ind w:left="720" w:hanging="360"/>
      </w:pPr>
    </w:lvl>
    <w:lvl w:ilvl="2" w:tplc="0C090017">
      <w:start w:val="1"/>
      <w:numFmt w:val="lowerLetter"/>
      <w:lvlText w:val="%3)"/>
      <w:lvlJc w:val="left"/>
      <w:pPr>
        <w:ind w:left="2340" w:hanging="36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6D110D5"/>
    <w:multiLevelType w:val="hybridMultilevel"/>
    <w:tmpl w:val="D9447E6A"/>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32" w15:restartNumberingAfterBreak="0">
    <w:nsid w:val="184C43EA"/>
    <w:multiLevelType w:val="hybridMultilevel"/>
    <w:tmpl w:val="4D5C386E"/>
    <w:lvl w:ilvl="0" w:tplc="3C98E70A">
      <w:start w:val="1"/>
      <w:numFmt w:val="decimal"/>
      <w:lvlText w:val="(%1)"/>
      <w:lvlJc w:val="left"/>
      <w:pPr>
        <w:ind w:left="720" w:hanging="360"/>
      </w:pPr>
      <w:rPr>
        <w:rFonts w:hint="default"/>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A2664E9"/>
    <w:multiLevelType w:val="multilevel"/>
    <w:tmpl w:val="CCD2112A"/>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A666C3E"/>
    <w:multiLevelType w:val="hybridMultilevel"/>
    <w:tmpl w:val="9752A7E6"/>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35" w15:restartNumberingAfterBreak="0">
    <w:nsid w:val="1DD64197"/>
    <w:multiLevelType w:val="hybridMultilevel"/>
    <w:tmpl w:val="022CBBCE"/>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36" w15:restartNumberingAfterBreak="0">
    <w:nsid w:val="1DE221F8"/>
    <w:multiLevelType w:val="hybridMultilevel"/>
    <w:tmpl w:val="D71E446E"/>
    <w:lvl w:ilvl="0" w:tplc="0C090017">
      <w:start w:val="1"/>
      <w:numFmt w:val="lowerLetter"/>
      <w:lvlText w:val="%1)"/>
      <w:lvlJc w:val="left"/>
      <w:pPr>
        <w:ind w:left="2940" w:hanging="360"/>
      </w:pPr>
    </w:lvl>
    <w:lvl w:ilvl="1" w:tplc="0C090019" w:tentative="1">
      <w:start w:val="1"/>
      <w:numFmt w:val="lowerLetter"/>
      <w:lvlText w:val="%2."/>
      <w:lvlJc w:val="left"/>
      <w:pPr>
        <w:ind w:left="3660" w:hanging="360"/>
      </w:pPr>
    </w:lvl>
    <w:lvl w:ilvl="2" w:tplc="0C09001B" w:tentative="1">
      <w:start w:val="1"/>
      <w:numFmt w:val="lowerRoman"/>
      <w:lvlText w:val="%3."/>
      <w:lvlJc w:val="right"/>
      <w:pPr>
        <w:ind w:left="4380" w:hanging="180"/>
      </w:pPr>
    </w:lvl>
    <w:lvl w:ilvl="3" w:tplc="0C09000F" w:tentative="1">
      <w:start w:val="1"/>
      <w:numFmt w:val="decimal"/>
      <w:lvlText w:val="%4."/>
      <w:lvlJc w:val="left"/>
      <w:pPr>
        <w:ind w:left="5100" w:hanging="360"/>
      </w:pPr>
    </w:lvl>
    <w:lvl w:ilvl="4" w:tplc="0C090019" w:tentative="1">
      <w:start w:val="1"/>
      <w:numFmt w:val="lowerLetter"/>
      <w:lvlText w:val="%5."/>
      <w:lvlJc w:val="left"/>
      <w:pPr>
        <w:ind w:left="5820" w:hanging="360"/>
      </w:pPr>
    </w:lvl>
    <w:lvl w:ilvl="5" w:tplc="0C09001B" w:tentative="1">
      <w:start w:val="1"/>
      <w:numFmt w:val="lowerRoman"/>
      <w:lvlText w:val="%6."/>
      <w:lvlJc w:val="right"/>
      <w:pPr>
        <w:ind w:left="6540" w:hanging="180"/>
      </w:pPr>
    </w:lvl>
    <w:lvl w:ilvl="6" w:tplc="0C09000F" w:tentative="1">
      <w:start w:val="1"/>
      <w:numFmt w:val="decimal"/>
      <w:lvlText w:val="%7."/>
      <w:lvlJc w:val="left"/>
      <w:pPr>
        <w:ind w:left="7260" w:hanging="360"/>
      </w:pPr>
    </w:lvl>
    <w:lvl w:ilvl="7" w:tplc="0C090019" w:tentative="1">
      <w:start w:val="1"/>
      <w:numFmt w:val="lowerLetter"/>
      <w:lvlText w:val="%8."/>
      <w:lvlJc w:val="left"/>
      <w:pPr>
        <w:ind w:left="7980" w:hanging="360"/>
      </w:pPr>
    </w:lvl>
    <w:lvl w:ilvl="8" w:tplc="0C09001B" w:tentative="1">
      <w:start w:val="1"/>
      <w:numFmt w:val="lowerRoman"/>
      <w:lvlText w:val="%9."/>
      <w:lvlJc w:val="right"/>
      <w:pPr>
        <w:ind w:left="8700" w:hanging="180"/>
      </w:pPr>
    </w:lvl>
  </w:abstractNum>
  <w:abstractNum w:abstractNumId="37" w15:restartNumberingAfterBreak="0">
    <w:nsid w:val="1E3D3429"/>
    <w:multiLevelType w:val="hybridMultilevel"/>
    <w:tmpl w:val="A80C52A0"/>
    <w:lvl w:ilvl="0" w:tplc="21E0D0A2">
      <w:start w:val="1"/>
      <w:numFmt w:val="decimal"/>
      <w:lvlText w:val="(%1)"/>
      <w:lvlJc w:val="left"/>
      <w:pPr>
        <w:ind w:left="2445" w:hanging="360"/>
      </w:pPr>
      <w:rPr>
        <w:rFonts w:hint="default"/>
        <w:sz w:val="22"/>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38" w15:restartNumberingAfterBreak="0">
    <w:nsid w:val="1E637C68"/>
    <w:multiLevelType w:val="hybridMultilevel"/>
    <w:tmpl w:val="C852AD76"/>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39" w15:restartNumberingAfterBreak="0">
    <w:nsid w:val="1EC7028A"/>
    <w:multiLevelType w:val="hybridMultilevel"/>
    <w:tmpl w:val="0DF6E6AA"/>
    <w:lvl w:ilvl="0" w:tplc="0C090017">
      <w:start w:val="1"/>
      <w:numFmt w:val="lowerLetter"/>
      <w:lvlText w:val="%1)"/>
      <w:lvlJc w:val="left"/>
      <w:pPr>
        <w:ind w:left="3150" w:hanging="360"/>
      </w:pPr>
    </w:lvl>
    <w:lvl w:ilvl="1" w:tplc="0C090019" w:tentative="1">
      <w:start w:val="1"/>
      <w:numFmt w:val="lowerLetter"/>
      <w:lvlText w:val="%2."/>
      <w:lvlJc w:val="left"/>
      <w:pPr>
        <w:ind w:left="3870" w:hanging="360"/>
      </w:pPr>
    </w:lvl>
    <w:lvl w:ilvl="2" w:tplc="0C09001B" w:tentative="1">
      <w:start w:val="1"/>
      <w:numFmt w:val="lowerRoman"/>
      <w:lvlText w:val="%3."/>
      <w:lvlJc w:val="right"/>
      <w:pPr>
        <w:ind w:left="4590" w:hanging="180"/>
      </w:pPr>
    </w:lvl>
    <w:lvl w:ilvl="3" w:tplc="0C09000F" w:tentative="1">
      <w:start w:val="1"/>
      <w:numFmt w:val="decimal"/>
      <w:lvlText w:val="%4."/>
      <w:lvlJc w:val="left"/>
      <w:pPr>
        <w:ind w:left="5310" w:hanging="360"/>
      </w:pPr>
    </w:lvl>
    <w:lvl w:ilvl="4" w:tplc="0C090019" w:tentative="1">
      <w:start w:val="1"/>
      <w:numFmt w:val="lowerLetter"/>
      <w:lvlText w:val="%5."/>
      <w:lvlJc w:val="left"/>
      <w:pPr>
        <w:ind w:left="6030" w:hanging="360"/>
      </w:pPr>
    </w:lvl>
    <w:lvl w:ilvl="5" w:tplc="0C09001B" w:tentative="1">
      <w:start w:val="1"/>
      <w:numFmt w:val="lowerRoman"/>
      <w:lvlText w:val="%6."/>
      <w:lvlJc w:val="right"/>
      <w:pPr>
        <w:ind w:left="6750" w:hanging="180"/>
      </w:pPr>
    </w:lvl>
    <w:lvl w:ilvl="6" w:tplc="0C09000F" w:tentative="1">
      <w:start w:val="1"/>
      <w:numFmt w:val="decimal"/>
      <w:lvlText w:val="%7."/>
      <w:lvlJc w:val="left"/>
      <w:pPr>
        <w:ind w:left="7470" w:hanging="360"/>
      </w:pPr>
    </w:lvl>
    <w:lvl w:ilvl="7" w:tplc="0C090019" w:tentative="1">
      <w:start w:val="1"/>
      <w:numFmt w:val="lowerLetter"/>
      <w:lvlText w:val="%8."/>
      <w:lvlJc w:val="left"/>
      <w:pPr>
        <w:ind w:left="8190" w:hanging="360"/>
      </w:pPr>
    </w:lvl>
    <w:lvl w:ilvl="8" w:tplc="0C09001B" w:tentative="1">
      <w:start w:val="1"/>
      <w:numFmt w:val="lowerRoman"/>
      <w:lvlText w:val="%9."/>
      <w:lvlJc w:val="right"/>
      <w:pPr>
        <w:ind w:left="8910" w:hanging="180"/>
      </w:pPr>
    </w:lvl>
  </w:abstractNum>
  <w:abstractNum w:abstractNumId="40" w15:restartNumberingAfterBreak="0">
    <w:nsid w:val="206D1C76"/>
    <w:multiLevelType w:val="hybridMultilevel"/>
    <w:tmpl w:val="539ACA00"/>
    <w:lvl w:ilvl="0" w:tplc="56D48A96">
      <w:start w:val="1"/>
      <w:numFmt w:val="lowerLetter"/>
      <w:lvlText w:val="%1)"/>
      <w:lvlJc w:val="left"/>
      <w:pPr>
        <w:ind w:left="1710" w:hanging="360"/>
      </w:pPr>
      <w:rPr>
        <w:rFonts w:hint="default"/>
        <w:sz w:val="24"/>
      </w:r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41" w15:restartNumberingAfterBreak="0">
    <w:nsid w:val="20BB4F15"/>
    <w:multiLevelType w:val="hybridMultilevel"/>
    <w:tmpl w:val="4FB08DFC"/>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42" w15:restartNumberingAfterBreak="0">
    <w:nsid w:val="21377D9F"/>
    <w:multiLevelType w:val="multilevel"/>
    <w:tmpl w:val="DB2E23A6"/>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503B77"/>
    <w:multiLevelType w:val="hybridMultilevel"/>
    <w:tmpl w:val="F3A6D7E2"/>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44" w15:restartNumberingAfterBreak="0">
    <w:nsid w:val="21556041"/>
    <w:multiLevelType w:val="hybridMultilevel"/>
    <w:tmpl w:val="C994D96A"/>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45" w15:restartNumberingAfterBreak="0">
    <w:nsid w:val="216150EF"/>
    <w:multiLevelType w:val="hybridMultilevel"/>
    <w:tmpl w:val="6032DB1A"/>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46" w15:restartNumberingAfterBreak="0">
    <w:nsid w:val="22234DA1"/>
    <w:multiLevelType w:val="hybridMultilevel"/>
    <w:tmpl w:val="D06EBCA4"/>
    <w:lvl w:ilvl="0" w:tplc="21E0D0A2">
      <w:start w:val="1"/>
      <w:numFmt w:val="decimal"/>
      <w:lvlText w:val="(%1)"/>
      <w:lvlJc w:val="left"/>
      <w:pPr>
        <w:ind w:left="2445" w:hanging="360"/>
      </w:pPr>
      <w:rPr>
        <w:rFonts w:hint="default"/>
        <w:sz w:val="22"/>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47" w15:restartNumberingAfterBreak="0">
    <w:nsid w:val="23AC2546"/>
    <w:multiLevelType w:val="hybridMultilevel"/>
    <w:tmpl w:val="48BCE51A"/>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48" w15:restartNumberingAfterBreak="0">
    <w:nsid w:val="25461B35"/>
    <w:multiLevelType w:val="hybridMultilevel"/>
    <w:tmpl w:val="05D6669E"/>
    <w:lvl w:ilvl="0" w:tplc="0C090017">
      <w:start w:val="1"/>
      <w:numFmt w:val="lowerLetter"/>
      <w:lvlText w:val="%1)"/>
      <w:lvlJc w:val="left"/>
      <w:pPr>
        <w:ind w:left="3150" w:hanging="360"/>
      </w:pPr>
    </w:lvl>
    <w:lvl w:ilvl="1" w:tplc="0C090019" w:tentative="1">
      <w:start w:val="1"/>
      <w:numFmt w:val="lowerLetter"/>
      <w:lvlText w:val="%2."/>
      <w:lvlJc w:val="left"/>
      <w:pPr>
        <w:ind w:left="3870" w:hanging="360"/>
      </w:pPr>
    </w:lvl>
    <w:lvl w:ilvl="2" w:tplc="0C09001B" w:tentative="1">
      <w:start w:val="1"/>
      <w:numFmt w:val="lowerRoman"/>
      <w:lvlText w:val="%3."/>
      <w:lvlJc w:val="right"/>
      <w:pPr>
        <w:ind w:left="4590" w:hanging="180"/>
      </w:pPr>
    </w:lvl>
    <w:lvl w:ilvl="3" w:tplc="0C09000F" w:tentative="1">
      <w:start w:val="1"/>
      <w:numFmt w:val="decimal"/>
      <w:lvlText w:val="%4."/>
      <w:lvlJc w:val="left"/>
      <w:pPr>
        <w:ind w:left="5310" w:hanging="360"/>
      </w:pPr>
    </w:lvl>
    <w:lvl w:ilvl="4" w:tplc="0C090019" w:tentative="1">
      <w:start w:val="1"/>
      <w:numFmt w:val="lowerLetter"/>
      <w:lvlText w:val="%5."/>
      <w:lvlJc w:val="left"/>
      <w:pPr>
        <w:ind w:left="6030" w:hanging="360"/>
      </w:pPr>
    </w:lvl>
    <w:lvl w:ilvl="5" w:tplc="0C09001B" w:tentative="1">
      <w:start w:val="1"/>
      <w:numFmt w:val="lowerRoman"/>
      <w:lvlText w:val="%6."/>
      <w:lvlJc w:val="right"/>
      <w:pPr>
        <w:ind w:left="6750" w:hanging="180"/>
      </w:pPr>
    </w:lvl>
    <w:lvl w:ilvl="6" w:tplc="0C09000F" w:tentative="1">
      <w:start w:val="1"/>
      <w:numFmt w:val="decimal"/>
      <w:lvlText w:val="%7."/>
      <w:lvlJc w:val="left"/>
      <w:pPr>
        <w:ind w:left="7470" w:hanging="360"/>
      </w:pPr>
    </w:lvl>
    <w:lvl w:ilvl="7" w:tplc="0C090019" w:tentative="1">
      <w:start w:val="1"/>
      <w:numFmt w:val="lowerLetter"/>
      <w:lvlText w:val="%8."/>
      <w:lvlJc w:val="left"/>
      <w:pPr>
        <w:ind w:left="8190" w:hanging="360"/>
      </w:pPr>
    </w:lvl>
    <w:lvl w:ilvl="8" w:tplc="0C09001B" w:tentative="1">
      <w:start w:val="1"/>
      <w:numFmt w:val="lowerRoman"/>
      <w:lvlText w:val="%9."/>
      <w:lvlJc w:val="right"/>
      <w:pPr>
        <w:ind w:left="8910" w:hanging="180"/>
      </w:pPr>
    </w:lvl>
  </w:abstractNum>
  <w:abstractNum w:abstractNumId="49" w15:restartNumberingAfterBreak="0">
    <w:nsid w:val="25737181"/>
    <w:multiLevelType w:val="multilevel"/>
    <w:tmpl w:val="4CA2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6070A04"/>
    <w:multiLevelType w:val="hybridMultilevel"/>
    <w:tmpl w:val="C164A7B4"/>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51" w15:restartNumberingAfterBreak="0">
    <w:nsid w:val="26D43C3C"/>
    <w:multiLevelType w:val="hybridMultilevel"/>
    <w:tmpl w:val="FFC49ED4"/>
    <w:lvl w:ilvl="0" w:tplc="0C090017">
      <w:start w:val="1"/>
      <w:numFmt w:val="lowerLetter"/>
      <w:lvlText w:val="%1)"/>
      <w:lvlJc w:val="left"/>
      <w:pPr>
        <w:ind w:left="2985" w:hanging="360"/>
      </w:pPr>
    </w:lvl>
    <w:lvl w:ilvl="1" w:tplc="0C090019" w:tentative="1">
      <w:start w:val="1"/>
      <w:numFmt w:val="lowerLetter"/>
      <w:lvlText w:val="%2."/>
      <w:lvlJc w:val="left"/>
      <w:pPr>
        <w:ind w:left="3705" w:hanging="360"/>
      </w:pPr>
    </w:lvl>
    <w:lvl w:ilvl="2" w:tplc="0C09001B" w:tentative="1">
      <w:start w:val="1"/>
      <w:numFmt w:val="lowerRoman"/>
      <w:lvlText w:val="%3."/>
      <w:lvlJc w:val="right"/>
      <w:pPr>
        <w:ind w:left="4425" w:hanging="180"/>
      </w:pPr>
    </w:lvl>
    <w:lvl w:ilvl="3" w:tplc="0C09000F" w:tentative="1">
      <w:start w:val="1"/>
      <w:numFmt w:val="decimal"/>
      <w:lvlText w:val="%4."/>
      <w:lvlJc w:val="left"/>
      <w:pPr>
        <w:ind w:left="5145" w:hanging="360"/>
      </w:pPr>
    </w:lvl>
    <w:lvl w:ilvl="4" w:tplc="0C090019" w:tentative="1">
      <w:start w:val="1"/>
      <w:numFmt w:val="lowerLetter"/>
      <w:lvlText w:val="%5."/>
      <w:lvlJc w:val="left"/>
      <w:pPr>
        <w:ind w:left="5865" w:hanging="360"/>
      </w:pPr>
    </w:lvl>
    <w:lvl w:ilvl="5" w:tplc="0C09001B" w:tentative="1">
      <w:start w:val="1"/>
      <w:numFmt w:val="lowerRoman"/>
      <w:lvlText w:val="%6."/>
      <w:lvlJc w:val="right"/>
      <w:pPr>
        <w:ind w:left="6585" w:hanging="180"/>
      </w:pPr>
    </w:lvl>
    <w:lvl w:ilvl="6" w:tplc="0C09000F" w:tentative="1">
      <w:start w:val="1"/>
      <w:numFmt w:val="decimal"/>
      <w:lvlText w:val="%7."/>
      <w:lvlJc w:val="left"/>
      <w:pPr>
        <w:ind w:left="7305" w:hanging="360"/>
      </w:pPr>
    </w:lvl>
    <w:lvl w:ilvl="7" w:tplc="0C090019" w:tentative="1">
      <w:start w:val="1"/>
      <w:numFmt w:val="lowerLetter"/>
      <w:lvlText w:val="%8."/>
      <w:lvlJc w:val="left"/>
      <w:pPr>
        <w:ind w:left="8025" w:hanging="360"/>
      </w:pPr>
    </w:lvl>
    <w:lvl w:ilvl="8" w:tplc="0C09001B" w:tentative="1">
      <w:start w:val="1"/>
      <w:numFmt w:val="lowerRoman"/>
      <w:lvlText w:val="%9."/>
      <w:lvlJc w:val="right"/>
      <w:pPr>
        <w:ind w:left="8745" w:hanging="180"/>
      </w:pPr>
    </w:lvl>
  </w:abstractNum>
  <w:abstractNum w:abstractNumId="52" w15:restartNumberingAfterBreak="0">
    <w:nsid w:val="26DA3138"/>
    <w:multiLevelType w:val="hybridMultilevel"/>
    <w:tmpl w:val="DD90720A"/>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53" w15:restartNumberingAfterBreak="0">
    <w:nsid w:val="27C26FB0"/>
    <w:multiLevelType w:val="hybridMultilevel"/>
    <w:tmpl w:val="EF0AEDD8"/>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4" w15:restartNumberingAfterBreak="0">
    <w:nsid w:val="293D49ED"/>
    <w:multiLevelType w:val="multilevel"/>
    <w:tmpl w:val="B44E94CA"/>
    <w:lvl w:ilvl="0">
      <w:start w:val="1"/>
      <w:numFmt w:val="decimal"/>
      <w:lvlText w:val="(%1)"/>
      <w:lvlJc w:val="left"/>
      <w:pPr>
        <w:tabs>
          <w:tab w:val="num" w:pos="720"/>
        </w:tabs>
        <w:ind w:left="720" w:hanging="360"/>
      </w:pPr>
      <w:rPr>
        <w:rFonts w:hint="default"/>
        <w:sz w:val="24"/>
        <w:szCs w:val="22"/>
      </w:rPr>
    </w:lvl>
    <w:lvl w:ilvl="1">
      <w:start w:val="1"/>
      <w:numFmt w:val="lowerLetter"/>
      <w:lvlText w:val="(%2)"/>
      <w:lvlJc w:val="left"/>
      <w:pPr>
        <w:ind w:left="1635" w:hanging="555"/>
      </w:pPr>
      <w:rPr>
        <w:rFonts w:eastAsiaTheme="maj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A967585"/>
    <w:multiLevelType w:val="hybridMultilevel"/>
    <w:tmpl w:val="7D468D8A"/>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56" w15:restartNumberingAfterBreak="0">
    <w:nsid w:val="2CC23884"/>
    <w:multiLevelType w:val="multilevel"/>
    <w:tmpl w:val="E324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9142E6"/>
    <w:multiLevelType w:val="hybridMultilevel"/>
    <w:tmpl w:val="B192AEB2"/>
    <w:lvl w:ilvl="0" w:tplc="0C090017">
      <w:start w:val="1"/>
      <w:numFmt w:val="lowerLetter"/>
      <w:lvlText w:val="%1)"/>
      <w:lvlJc w:val="left"/>
      <w:pPr>
        <w:ind w:left="2280" w:hanging="360"/>
      </w:pPr>
      <w:rPr>
        <w:rFonts w:hint="default"/>
        <w:sz w:val="22"/>
        <w:szCs w:val="22"/>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58" w15:restartNumberingAfterBreak="0">
    <w:nsid w:val="2DA41AD1"/>
    <w:multiLevelType w:val="hybridMultilevel"/>
    <w:tmpl w:val="1450A3BE"/>
    <w:lvl w:ilvl="0" w:tplc="5AC81D24">
      <w:start w:val="1"/>
      <w:numFmt w:val="lowerLetter"/>
      <w:lvlText w:val="%1)"/>
      <w:lvlJc w:val="left"/>
      <w:pPr>
        <w:ind w:left="3285" w:hanging="360"/>
      </w:pPr>
      <w:rPr>
        <w:rFonts w:hint="default"/>
        <w:sz w:val="24"/>
      </w:rPr>
    </w:lvl>
    <w:lvl w:ilvl="1" w:tplc="0C090019" w:tentative="1">
      <w:start w:val="1"/>
      <w:numFmt w:val="lowerLetter"/>
      <w:lvlText w:val="%2."/>
      <w:lvlJc w:val="left"/>
      <w:pPr>
        <w:ind w:left="4005" w:hanging="360"/>
      </w:pPr>
    </w:lvl>
    <w:lvl w:ilvl="2" w:tplc="0C09001B" w:tentative="1">
      <w:start w:val="1"/>
      <w:numFmt w:val="lowerRoman"/>
      <w:lvlText w:val="%3."/>
      <w:lvlJc w:val="right"/>
      <w:pPr>
        <w:ind w:left="4725" w:hanging="180"/>
      </w:pPr>
    </w:lvl>
    <w:lvl w:ilvl="3" w:tplc="0C09000F" w:tentative="1">
      <w:start w:val="1"/>
      <w:numFmt w:val="decimal"/>
      <w:lvlText w:val="%4."/>
      <w:lvlJc w:val="left"/>
      <w:pPr>
        <w:ind w:left="5445" w:hanging="360"/>
      </w:pPr>
    </w:lvl>
    <w:lvl w:ilvl="4" w:tplc="0C090019" w:tentative="1">
      <w:start w:val="1"/>
      <w:numFmt w:val="lowerLetter"/>
      <w:lvlText w:val="%5."/>
      <w:lvlJc w:val="left"/>
      <w:pPr>
        <w:ind w:left="6165" w:hanging="360"/>
      </w:pPr>
    </w:lvl>
    <w:lvl w:ilvl="5" w:tplc="0C09001B" w:tentative="1">
      <w:start w:val="1"/>
      <w:numFmt w:val="lowerRoman"/>
      <w:lvlText w:val="%6."/>
      <w:lvlJc w:val="right"/>
      <w:pPr>
        <w:ind w:left="6885" w:hanging="180"/>
      </w:pPr>
    </w:lvl>
    <w:lvl w:ilvl="6" w:tplc="0C09000F" w:tentative="1">
      <w:start w:val="1"/>
      <w:numFmt w:val="decimal"/>
      <w:lvlText w:val="%7."/>
      <w:lvlJc w:val="left"/>
      <w:pPr>
        <w:ind w:left="7605" w:hanging="360"/>
      </w:pPr>
    </w:lvl>
    <w:lvl w:ilvl="7" w:tplc="0C090019" w:tentative="1">
      <w:start w:val="1"/>
      <w:numFmt w:val="lowerLetter"/>
      <w:lvlText w:val="%8."/>
      <w:lvlJc w:val="left"/>
      <w:pPr>
        <w:ind w:left="8325" w:hanging="360"/>
      </w:pPr>
    </w:lvl>
    <w:lvl w:ilvl="8" w:tplc="0C09001B" w:tentative="1">
      <w:start w:val="1"/>
      <w:numFmt w:val="lowerRoman"/>
      <w:lvlText w:val="%9."/>
      <w:lvlJc w:val="right"/>
      <w:pPr>
        <w:ind w:left="9045" w:hanging="180"/>
      </w:pPr>
    </w:lvl>
  </w:abstractNum>
  <w:abstractNum w:abstractNumId="59" w15:restartNumberingAfterBreak="0">
    <w:nsid w:val="2E6B041B"/>
    <w:multiLevelType w:val="hybridMultilevel"/>
    <w:tmpl w:val="54C8F714"/>
    <w:lvl w:ilvl="0" w:tplc="0C090017">
      <w:start w:val="1"/>
      <w:numFmt w:val="lowerLetter"/>
      <w:lvlText w:val="%1)"/>
      <w:lvlJc w:val="left"/>
      <w:pPr>
        <w:ind w:left="2940" w:hanging="360"/>
      </w:pPr>
    </w:lvl>
    <w:lvl w:ilvl="1" w:tplc="0C090019" w:tentative="1">
      <w:start w:val="1"/>
      <w:numFmt w:val="lowerLetter"/>
      <w:lvlText w:val="%2."/>
      <w:lvlJc w:val="left"/>
      <w:pPr>
        <w:ind w:left="3660" w:hanging="360"/>
      </w:pPr>
    </w:lvl>
    <w:lvl w:ilvl="2" w:tplc="0C09001B" w:tentative="1">
      <w:start w:val="1"/>
      <w:numFmt w:val="lowerRoman"/>
      <w:lvlText w:val="%3."/>
      <w:lvlJc w:val="right"/>
      <w:pPr>
        <w:ind w:left="4380" w:hanging="180"/>
      </w:pPr>
    </w:lvl>
    <w:lvl w:ilvl="3" w:tplc="0C09000F" w:tentative="1">
      <w:start w:val="1"/>
      <w:numFmt w:val="decimal"/>
      <w:lvlText w:val="%4."/>
      <w:lvlJc w:val="left"/>
      <w:pPr>
        <w:ind w:left="5100" w:hanging="360"/>
      </w:pPr>
    </w:lvl>
    <w:lvl w:ilvl="4" w:tplc="0C090019" w:tentative="1">
      <w:start w:val="1"/>
      <w:numFmt w:val="lowerLetter"/>
      <w:lvlText w:val="%5."/>
      <w:lvlJc w:val="left"/>
      <w:pPr>
        <w:ind w:left="5820" w:hanging="360"/>
      </w:pPr>
    </w:lvl>
    <w:lvl w:ilvl="5" w:tplc="0C09001B" w:tentative="1">
      <w:start w:val="1"/>
      <w:numFmt w:val="lowerRoman"/>
      <w:lvlText w:val="%6."/>
      <w:lvlJc w:val="right"/>
      <w:pPr>
        <w:ind w:left="6540" w:hanging="180"/>
      </w:pPr>
    </w:lvl>
    <w:lvl w:ilvl="6" w:tplc="0C09000F" w:tentative="1">
      <w:start w:val="1"/>
      <w:numFmt w:val="decimal"/>
      <w:lvlText w:val="%7."/>
      <w:lvlJc w:val="left"/>
      <w:pPr>
        <w:ind w:left="7260" w:hanging="360"/>
      </w:pPr>
    </w:lvl>
    <w:lvl w:ilvl="7" w:tplc="0C090019" w:tentative="1">
      <w:start w:val="1"/>
      <w:numFmt w:val="lowerLetter"/>
      <w:lvlText w:val="%8."/>
      <w:lvlJc w:val="left"/>
      <w:pPr>
        <w:ind w:left="7980" w:hanging="360"/>
      </w:pPr>
    </w:lvl>
    <w:lvl w:ilvl="8" w:tplc="0C09001B" w:tentative="1">
      <w:start w:val="1"/>
      <w:numFmt w:val="lowerRoman"/>
      <w:lvlText w:val="%9."/>
      <w:lvlJc w:val="right"/>
      <w:pPr>
        <w:ind w:left="8700" w:hanging="180"/>
      </w:pPr>
    </w:lvl>
  </w:abstractNum>
  <w:abstractNum w:abstractNumId="60" w15:restartNumberingAfterBreak="0">
    <w:nsid w:val="30C93E70"/>
    <w:multiLevelType w:val="multilevel"/>
    <w:tmpl w:val="0BE4962E"/>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10D741D"/>
    <w:multiLevelType w:val="multilevel"/>
    <w:tmpl w:val="71262BD6"/>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14B36CD"/>
    <w:multiLevelType w:val="multilevel"/>
    <w:tmpl w:val="6E563E8C"/>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21920AB"/>
    <w:multiLevelType w:val="multilevel"/>
    <w:tmpl w:val="E288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3E80A83"/>
    <w:multiLevelType w:val="hybridMultilevel"/>
    <w:tmpl w:val="DCB2241C"/>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65" w15:restartNumberingAfterBreak="0">
    <w:nsid w:val="345E3D4A"/>
    <w:multiLevelType w:val="hybridMultilevel"/>
    <w:tmpl w:val="FB86EF38"/>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66" w15:restartNumberingAfterBreak="0">
    <w:nsid w:val="347E0684"/>
    <w:multiLevelType w:val="multilevel"/>
    <w:tmpl w:val="382A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485148E"/>
    <w:multiLevelType w:val="multilevel"/>
    <w:tmpl w:val="EAD6B346"/>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8BF3CD1"/>
    <w:multiLevelType w:val="hybridMultilevel"/>
    <w:tmpl w:val="955EACE4"/>
    <w:lvl w:ilvl="0" w:tplc="17B841D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93A375D"/>
    <w:multiLevelType w:val="hybridMultilevel"/>
    <w:tmpl w:val="3954AB06"/>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0" w15:restartNumberingAfterBreak="0">
    <w:nsid w:val="39EC4517"/>
    <w:multiLevelType w:val="hybridMultilevel"/>
    <w:tmpl w:val="A0543F5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3B980167"/>
    <w:multiLevelType w:val="hybridMultilevel"/>
    <w:tmpl w:val="58646674"/>
    <w:lvl w:ilvl="0" w:tplc="13ECC184">
      <w:start w:val="1"/>
      <w:numFmt w:val="decimal"/>
      <w:lvlText w:val="(%1)"/>
      <w:lvlJc w:val="left"/>
      <w:pPr>
        <w:ind w:left="1080" w:hanging="360"/>
      </w:pPr>
      <w:rPr>
        <w:rFonts w:hint="default"/>
        <w:sz w:val="24"/>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3CBD5C4B"/>
    <w:multiLevelType w:val="multilevel"/>
    <w:tmpl w:val="5B8681E8"/>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D37295B"/>
    <w:multiLevelType w:val="hybridMultilevel"/>
    <w:tmpl w:val="9412E772"/>
    <w:lvl w:ilvl="0" w:tplc="21E0D0A2">
      <w:start w:val="1"/>
      <w:numFmt w:val="decimal"/>
      <w:lvlText w:val="(%1)"/>
      <w:lvlJc w:val="left"/>
      <w:pPr>
        <w:ind w:left="2445" w:hanging="360"/>
      </w:pPr>
      <w:rPr>
        <w:rFonts w:hint="default"/>
        <w:sz w:val="22"/>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74" w15:restartNumberingAfterBreak="0">
    <w:nsid w:val="3D897C51"/>
    <w:multiLevelType w:val="multilevel"/>
    <w:tmpl w:val="20282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D9C4486"/>
    <w:multiLevelType w:val="hybridMultilevel"/>
    <w:tmpl w:val="41D02B2A"/>
    <w:lvl w:ilvl="0" w:tplc="32D0B31E">
      <w:start w:val="7"/>
      <w:numFmt w:val="decimal"/>
      <w:lvlText w:val="%1."/>
      <w:lvlJc w:val="left"/>
      <w:pPr>
        <w:ind w:left="1440" w:hanging="360"/>
      </w:pPr>
      <w:rPr>
        <w:rFonts w:hint="default"/>
      </w:rPr>
    </w:lvl>
    <w:lvl w:ilvl="1" w:tplc="3BC0BF6A">
      <w:start w:val="1"/>
      <w:numFmt w:val="decimal"/>
      <w:lvlText w:val="(%2)"/>
      <w:lvlJc w:val="left"/>
      <w:pPr>
        <w:ind w:left="2160" w:hanging="1080"/>
      </w:pPr>
      <w:rPr>
        <w:rFonts w:eastAsiaTheme="majorEastAsia" w:hint="default"/>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DF11066"/>
    <w:multiLevelType w:val="hybridMultilevel"/>
    <w:tmpl w:val="A62C75D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15:restartNumberingAfterBreak="0">
    <w:nsid w:val="3E5F1284"/>
    <w:multiLevelType w:val="hybridMultilevel"/>
    <w:tmpl w:val="FAAE8780"/>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78" w15:restartNumberingAfterBreak="0">
    <w:nsid w:val="3E8369A6"/>
    <w:multiLevelType w:val="hybridMultilevel"/>
    <w:tmpl w:val="A8F6701E"/>
    <w:lvl w:ilvl="0" w:tplc="0C090017">
      <w:start w:val="1"/>
      <w:numFmt w:val="lowerLetter"/>
      <w:lvlText w:val="%1)"/>
      <w:lvlJc w:val="left"/>
      <w:pPr>
        <w:ind w:left="1650" w:hanging="360"/>
      </w:p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79" w15:restartNumberingAfterBreak="0">
    <w:nsid w:val="3FCC2C04"/>
    <w:multiLevelType w:val="hybridMultilevel"/>
    <w:tmpl w:val="8EC808B0"/>
    <w:lvl w:ilvl="0" w:tplc="21E0D0A2">
      <w:start w:val="1"/>
      <w:numFmt w:val="decimal"/>
      <w:lvlText w:val="(%1)"/>
      <w:lvlJc w:val="left"/>
      <w:pPr>
        <w:ind w:left="2430" w:hanging="360"/>
      </w:pPr>
      <w:rPr>
        <w:rFonts w:hint="default"/>
        <w:sz w:val="22"/>
        <w:szCs w:val="22"/>
      </w:rPr>
    </w:lvl>
    <w:lvl w:ilvl="1" w:tplc="0C090019" w:tentative="1">
      <w:start w:val="1"/>
      <w:numFmt w:val="lowerLetter"/>
      <w:lvlText w:val="%2."/>
      <w:lvlJc w:val="left"/>
      <w:pPr>
        <w:ind w:left="3150" w:hanging="360"/>
      </w:p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80" w15:restartNumberingAfterBreak="0">
    <w:nsid w:val="406113AD"/>
    <w:multiLevelType w:val="hybridMultilevel"/>
    <w:tmpl w:val="0220E1CE"/>
    <w:lvl w:ilvl="0" w:tplc="0C090017">
      <w:start w:val="1"/>
      <w:numFmt w:val="lowerLetter"/>
      <w:lvlText w:val="%1)"/>
      <w:lvlJc w:val="left"/>
      <w:pPr>
        <w:ind w:left="3150" w:hanging="360"/>
      </w:pPr>
    </w:lvl>
    <w:lvl w:ilvl="1" w:tplc="0C090019" w:tentative="1">
      <w:start w:val="1"/>
      <w:numFmt w:val="lowerLetter"/>
      <w:lvlText w:val="%2."/>
      <w:lvlJc w:val="left"/>
      <w:pPr>
        <w:ind w:left="3870" w:hanging="360"/>
      </w:pPr>
    </w:lvl>
    <w:lvl w:ilvl="2" w:tplc="0C09001B" w:tentative="1">
      <w:start w:val="1"/>
      <w:numFmt w:val="lowerRoman"/>
      <w:lvlText w:val="%3."/>
      <w:lvlJc w:val="right"/>
      <w:pPr>
        <w:ind w:left="4590" w:hanging="180"/>
      </w:pPr>
    </w:lvl>
    <w:lvl w:ilvl="3" w:tplc="0C09000F" w:tentative="1">
      <w:start w:val="1"/>
      <w:numFmt w:val="decimal"/>
      <w:lvlText w:val="%4."/>
      <w:lvlJc w:val="left"/>
      <w:pPr>
        <w:ind w:left="5310" w:hanging="360"/>
      </w:pPr>
    </w:lvl>
    <w:lvl w:ilvl="4" w:tplc="0C090019" w:tentative="1">
      <w:start w:val="1"/>
      <w:numFmt w:val="lowerLetter"/>
      <w:lvlText w:val="%5."/>
      <w:lvlJc w:val="left"/>
      <w:pPr>
        <w:ind w:left="6030" w:hanging="360"/>
      </w:pPr>
    </w:lvl>
    <w:lvl w:ilvl="5" w:tplc="0C09001B" w:tentative="1">
      <w:start w:val="1"/>
      <w:numFmt w:val="lowerRoman"/>
      <w:lvlText w:val="%6."/>
      <w:lvlJc w:val="right"/>
      <w:pPr>
        <w:ind w:left="6750" w:hanging="180"/>
      </w:pPr>
    </w:lvl>
    <w:lvl w:ilvl="6" w:tplc="0C09000F" w:tentative="1">
      <w:start w:val="1"/>
      <w:numFmt w:val="decimal"/>
      <w:lvlText w:val="%7."/>
      <w:lvlJc w:val="left"/>
      <w:pPr>
        <w:ind w:left="7470" w:hanging="360"/>
      </w:pPr>
    </w:lvl>
    <w:lvl w:ilvl="7" w:tplc="0C090019" w:tentative="1">
      <w:start w:val="1"/>
      <w:numFmt w:val="lowerLetter"/>
      <w:lvlText w:val="%8."/>
      <w:lvlJc w:val="left"/>
      <w:pPr>
        <w:ind w:left="8190" w:hanging="360"/>
      </w:pPr>
    </w:lvl>
    <w:lvl w:ilvl="8" w:tplc="0C09001B" w:tentative="1">
      <w:start w:val="1"/>
      <w:numFmt w:val="lowerRoman"/>
      <w:lvlText w:val="%9."/>
      <w:lvlJc w:val="right"/>
      <w:pPr>
        <w:ind w:left="8910" w:hanging="180"/>
      </w:pPr>
    </w:lvl>
  </w:abstractNum>
  <w:abstractNum w:abstractNumId="81" w15:restartNumberingAfterBreak="0">
    <w:nsid w:val="4365314B"/>
    <w:multiLevelType w:val="hybridMultilevel"/>
    <w:tmpl w:val="A6405E92"/>
    <w:lvl w:ilvl="0" w:tplc="0C090017">
      <w:start w:val="1"/>
      <w:numFmt w:val="lowerLetter"/>
      <w:lvlText w:val="%1)"/>
      <w:lvlJc w:val="lef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82" w15:restartNumberingAfterBreak="0">
    <w:nsid w:val="4395009E"/>
    <w:multiLevelType w:val="multilevel"/>
    <w:tmpl w:val="B36A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450650C"/>
    <w:multiLevelType w:val="multilevel"/>
    <w:tmpl w:val="EE76E2E4"/>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49D72CC"/>
    <w:multiLevelType w:val="hybridMultilevel"/>
    <w:tmpl w:val="8B50DEAE"/>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85" w15:restartNumberingAfterBreak="0">
    <w:nsid w:val="45B57E43"/>
    <w:multiLevelType w:val="hybridMultilevel"/>
    <w:tmpl w:val="E39EA7C4"/>
    <w:lvl w:ilvl="0" w:tplc="FFFFFFFF">
      <w:start w:val="1"/>
      <w:numFmt w:val="decimal"/>
      <w:lvlText w:val="(%1)"/>
      <w:lvlJc w:val="left"/>
      <w:pPr>
        <w:ind w:left="1077" w:hanging="360"/>
      </w:pPr>
      <w:rPr>
        <w:rFonts w:hint="default"/>
        <w:sz w:val="24"/>
        <w:szCs w:val="22"/>
      </w:rPr>
    </w:lvl>
    <w:lvl w:ilvl="1" w:tplc="3C98E70A">
      <w:start w:val="1"/>
      <w:numFmt w:val="decimal"/>
      <w:lvlText w:val="(%2)"/>
      <w:lvlJc w:val="left"/>
      <w:pPr>
        <w:ind w:left="720" w:hanging="360"/>
      </w:pPr>
      <w:rPr>
        <w:rFonts w:hint="default"/>
        <w:sz w:val="24"/>
        <w:szCs w:val="22"/>
      </w:r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6"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7374A38"/>
    <w:multiLevelType w:val="multilevel"/>
    <w:tmpl w:val="776E2ED6"/>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73E663C"/>
    <w:multiLevelType w:val="hybridMultilevel"/>
    <w:tmpl w:val="9C142C50"/>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89" w15:restartNumberingAfterBreak="0">
    <w:nsid w:val="48BA5220"/>
    <w:multiLevelType w:val="multilevel"/>
    <w:tmpl w:val="0C90385C"/>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9383D7A"/>
    <w:multiLevelType w:val="hybridMultilevel"/>
    <w:tmpl w:val="2C52BA5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C090013">
      <w:start w:val="1"/>
      <w:numFmt w:val="upperRoman"/>
      <w:lvlText w:val="%4."/>
      <w:lvlJc w:val="righ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9687163"/>
    <w:multiLevelType w:val="hybridMultilevel"/>
    <w:tmpl w:val="4090212A"/>
    <w:lvl w:ilvl="0" w:tplc="21E0D0A2">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9A50BB5"/>
    <w:multiLevelType w:val="hybridMultilevel"/>
    <w:tmpl w:val="C638F2DA"/>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93" w15:restartNumberingAfterBreak="0">
    <w:nsid w:val="4A6C599C"/>
    <w:multiLevelType w:val="hybridMultilevel"/>
    <w:tmpl w:val="EA7C2CBE"/>
    <w:lvl w:ilvl="0" w:tplc="0C090017">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4" w15:restartNumberingAfterBreak="0">
    <w:nsid w:val="4BA841B3"/>
    <w:multiLevelType w:val="hybridMultilevel"/>
    <w:tmpl w:val="D1B46D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C090017">
      <w:start w:val="1"/>
      <w:numFmt w:val="lowerLetter"/>
      <w:lvlText w:val="%3)"/>
      <w:lvlJc w:val="left"/>
      <w:pPr>
        <w:ind w:left="30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BEF6158"/>
    <w:multiLevelType w:val="multilevel"/>
    <w:tmpl w:val="8DF4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C2A1E2D"/>
    <w:multiLevelType w:val="hybridMultilevel"/>
    <w:tmpl w:val="BB2623FA"/>
    <w:lvl w:ilvl="0" w:tplc="21E0D0A2">
      <w:start w:val="1"/>
      <w:numFmt w:val="decimal"/>
      <w:lvlText w:val="(%1)"/>
      <w:lvlJc w:val="left"/>
      <w:pPr>
        <w:ind w:left="2445" w:hanging="360"/>
      </w:pPr>
      <w:rPr>
        <w:rFonts w:hint="default"/>
        <w:sz w:val="22"/>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97" w15:restartNumberingAfterBreak="0">
    <w:nsid w:val="4C896762"/>
    <w:multiLevelType w:val="hybridMultilevel"/>
    <w:tmpl w:val="F4F8799E"/>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98" w15:restartNumberingAfterBreak="0">
    <w:nsid w:val="4CEB09DB"/>
    <w:multiLevelType w:val="hybridMultilevel"/>
    <w:tmpl w:val="96DE6E92"/>
    <w:lvl w:ilvl="0" w:tplc="21E0D0A2">
      <w:start w:val="1"/>
      <w:numFmt w:val="decimal"/>
      <w:lvlText w:val="(%1)"/>
      <w:lvlJc w:val="left"/>
      <w:pPr>
        <w:ind w:left="2445" w:hanging="360"/>
      </w:pPr>
      <w:rPr>
        <w:rFonts w:hint="default"/>
        <w:sz w:val="22"/>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99" w15:restartNumberingAfterBreak="0">
    <w:nsid w:val="4DD65E3D"/>
    <w:multiLevelType w:val="hybridMultilevel"/>
    <w:tmpl w:val="C9707604"/>
    <w:lvl w:ilvl="0" w:tplc="21E0D0A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E316BE6"/>
    <w:multiLevelType w:val="hybridMultilevel"/>
    <w:tmpl w:val="4D2ABB84"/>
    <w:lvl w:ilvl="0" w:tplc="5AC81D24">
      <w:start w:val="1"/>
      <w:numFmt w:val="lowerLetter"/>
      <w:lvlText w:val="%1)"/>
      <w:lvlJc w:val="left"/>
      <w:pPr>
        <w:ind w:left="3000" w:hanging="360"/>
      </w:pPr>
      <w:rPr>
        <w:rFonts w:hint="default"/>
        <w:sz w:val="24"/>
      </w:r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101" w15:restartNumberingAfterBreak="0">
    <w:nsid w:val="51700539"/>
    <w:multiLevelType w:val="hybridMultilevel"/>
    <w:tmpl w:val="19A07FA4"/>
    <w:lvl w:ilvl="0" w:tplc="AFBEB76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1CE212D"/>
    <w:multiLevelType w:val="hybridMultilevel"/>
    <w:tmpl w:val="0068F672"/>
    <w:lvl w:ilvl="0" w:tplc="5AC81D24">
      <w:start w:val="1"/>
      <w:numFmt w:val="lowerLetter"/>
      <w:lvlText w:val="%1)"/>
      <w:lvlJc w:val="left"/>
      <w:pPr>
        <w:ind w:left="3135" w:hanging="360"/>
      </w:pPr>
      <w:rPr>
        <w:rFonts w:hint="default"/>
        <w:sz w:val="24"/>
      </w:rPr>
    </w:lvl>
    <w:lvl w:ilvl="1" w:tplc="0C090019" w:tentative="1">
      <w:start w:val="1"/>
      <w:numFmt w:val="lowerLetter"/>
      <w:lvlText w:val="%2."/>
      <w:lvlJc w:val="left"/>
      <w:pPr>
        <w:ind w:left="3855" w:hanging="360"/>
      </w:pPr>
    </w:lvl>
    <w:lvl w:ilvl="2" w:tplc="0C09001B" w:tentative="1">
      <w:start w:val="1"/>
      <w:numFmt w:val="lowerRoman"/>
      <w:lvlText w:val="%3."/>
      <w:lvlJc w:val="right"/>
      <w:pPr>
        <w:ind w:left="4575" w:hanging="180"/>
      </w:pPr>
    </w:lvl>
    <w:lvl w:ilvl="3" w:tplc="0C09000F" w:tentative="1">
      <w:start w:val="1"/>
      <w:numFmt w:val="decimal"/>
      <w:lvlText w:val="%4."/>
      <w:lvlJc w:val="left"/>
      <w:pPr>
        <w:ind w:left="5295" w:hanging="360"/>
      </w:pPr>
    </w:lvl>
    <w:lvl w:ilvl="4" w:tplc="0C090019" w:tentative="1">
      <w:start w:val="1"/>
      <w:numFmt w:val="lowerLetter"/>
      <w:lvlText w:val="%5."/>
      <w:lvlJc w:val="left"/>
      <w:pPr>
        <w:ind w:left="6015" w:hanging="360"/>
      </w:pPr>
    </w:lvl>
    <w:lvl w:ilvl="5" w:tplc="0C09001B" w:tentative="1">
      <w:start w:val="1"/>
      <w:numFmt w:val="lowerRoman"/>
      <w:lvlText w:val="%6."/>
      <w:lvlJc w:val="right"/>
      <w:pPr>
        <w:ind w:left="6735" w:hanging="180"/>
      </w:pPr>
    </w:lvl>
    <w:lvl w:ilvl="6" w:tplc="0C09000F" w:tentative="1">
      <w:start w:val="1"/>
      <w:numFmt w:val="decimal"/>
      <w:lvlText w:val="%7."/>
      <w:lvlJc w:val="left"/>
      <w:pPr>
        <w:ind w:left="7455" w:hanging="360"/>
      </w:pPr>
    </w:lvl>
    <w:lvl w:ilvl="7" w:tplc="0C090019" w:tentative="1">
      <w:start w:val="1"/>
      <w:numFmt w:val="lowerLetter"/>
      <w:lvlText w:val="%8."/>
      <w:lvlJc w:val="left"/>
      <w:pPr>
        <w:ind w:left="8175" w:hanging="360"/>
      </w:pPr>
    </w:lvl>
    <w:lvl w:ilvl="8" w:tplc="0C09001B" w:tentative="1">
      <w:start w:val="1"/>
      <w:numFmt w:val="lowerRoman"/>
      <w:lvlText w:val="%9."/>
      <w:lvlJc w:val="right"/>
      <w:pPr>
        <w:ind w:left="8895" w:hanging="180"/>
      </w:pPr>
    </w:lvl>
  </w:abstractNum>
  <w:abstractNum w:abstractNumId="103" w15:restartNumberingAfterBreak="0">
    <w:nsid w:val="54563EBC"/>
    <w:multiLevelType w:val="hybridMultilevel"/>
    <w:tmpl w:val="BD8E7EC0"/>
    <w:lvl w:ilvl="0" w:tplc="B2B671AE">
      <w:start w:val="1"/>
      <w:numFmt w:val="lowerLetter"/>
      <w:lvlText w:val="%1)"/>
      <w:lvlJc w:val="left"/>
      <w:pPr>
        <w:ind w:left="1710" w:hanging="360"/>
      </w:pPr>
      <w:rPr>
        <w:rFonts w:hint="default"/>
        <w:sz w:val="24"/>
      </w:r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104" w15:restartNumberingAfterBreak="0">
    <w:nsid w:val="567D4DBE"/>
    <w:multiLevelType w:val="hybridMultilevel"/>
    <w:tmpl w:val="61661D2E"/>
    <w:lvl w:ilvl="0" w:tplc="21E0D0A2">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695674D"/>
    <w:multiLevelType w:val="hybridMultilevel"/>
    <w:tmpl w:val="9F8896C8"/>
    <w:lvl w:ilvl="0" w:tplc="3C98E70A">
      <w:start w:val="1"/>
      <w:numFmt w:val="decimal"/>
      <w:lvlText w:val="(%1)"/>
      <w:lvlJc w:val="left"/>
      <w:pPr>
        <w:ind w:left="720" w:hanging="360"/>
      </w:pPr>
      <w:rPr>
        <w:rFonts w:hint="default"/>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7017FC1"/>
    <w:multiLevelType w:val="hybridMultilevel"/>
    <w:tmpl w:val="D670419A"/>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107" w15:restartNumberingAfterBreak="0">
    <w:nsid w:val="57202D8E"/>
    <w:multiLevelType w:val="hybridMultilevel"/>
    <w:tmpl w:val="BA303CD4"/>
    <w:lvl w:ilvl="0" w:tplc="21E0D0A2">
      <w:start w:val="1"/>
      <w:numFmt w:val="decimal"/>
      <w:lvlText w:val="(%1)"/>
      <w:lvlJc w:val="left"/>
      <w:pPr>
        <w:ind w:left="2295" w:hanging="360"/>
      </w:pPr>
      <w:rPr>
        <w:rFonts w:hint="default"/>
        <w:sz w:val="22"/>
        <w:szCs w:val="22"/>
      </w:rPr>
    </w:lvl>
    <w:lvl w:ilvl="1" w:tplc="0C090019" w:tentative="1">
      <w:start w:val="1"/>
      <w:numFmt w:val="lowerLetter"/>
      <w:lvlText w:val="%2."/>
      <w:lvlJc w:val="left"/>
      <w:pPr>
        <w:ind w:left="3015" w:hanging="360"/>
      </w:pPr>
    </w:lvl>
    <w:lvl w:ilvl="2" w:tplc="0C09001B" w:tentative="1">
      <w:start w:val="1"/>
      <w:numFmt w:val="lowerRoman"/>
      <w:lvlText w:val="%3."/>
      <w:lvlJc w:val="right"/>
      <w:pPr>
        <w:ind w:left="3735" w:hanging="180"/>
      </w:pPr>
    </w:lvl>
    <w:lvl w:ilvl="3" w:tplc="0C09000F" w:tentative="1">
      <w:start w:val="1"/>
      <w:numFmt w:val="decimal"/>
      <w:lvlText w:val="%4."/>
      <w:lvlJc w:val="left"/>
      <w:pPr>
        <w:ind w:left="4455" w:hanging="360"/>
      </w:pPr>
    </w:lvl>
    <w:lvl w:ilvl="4" w:tplc="0C090019" w:tentative="1">
      <w:start w:val="1"/>
      <w:numFmt w:val="lowerLetter"/>
      <w:lvlText w:val="%5."/>
      <w:lvlJc w:val="left"/>
      <w:pPr>
        <w:ind w:left="5175" w:hanging="360"/>
      </w:pPr>
    </w:lvl>
    <w:lvl w:ilvl="5" w:tplc="0C09001B" w:tentative="1">
      <w:start w:val="1"/>
      <w:numFmt w:val="lowerRoman"/>
      <w:lvlText w:val="%6."/>
      <w:lvlJc w:val="right"/>
      <w:pPr>
        <w:ind w:left="5895" w:hanging="180"/>
      </w:pPr>
    </w:lvl>
    <w:lvl w:ilvl="6" w:tplc="0C09000F" w:tentative="1">
      <w:start w:val="1"/>
      <w:numFmt w:val="decimal"/>
      <w:lvlText w:val="%7."/>
      <w:lvlJc w:val="left"/>
      <w:pPr>
        <w:ind w:left="6615" w:hanging="360"/>
      </w:pPr>
    </w:lvl>
    <w:lvl w:ilvl="7" w:tplc="0C090019" w:tentative="1">
      <w:start w:val="1"/>
      <w:numFmt w:val="lowerLetter"/>
      <w:lvlText w:val="%8."/>
      <w:lvlJc w:val="left"/>
      <w:pPr>
        <w:ind w:left="7335" w:hanging="360"/>
      </w:pPr>
    </w:lvl>
    <w:lvl w:ilvl="8" w:tplc="0C09001B" w:tentative="1">
      <w:start w:val="1"/>
      <w:numFmt w:val="lowerRoman"/>
      <w:lvlText w:val="%9."/>
      <w:lvlJc w:val="right"/>
      <w:pPr>
        <w:ind w:left="8055" w:hanging="180"/>
      </w:pPr>
    </w:lvl>
  </w:abstractNum>
  <w:abstractNum w:abstractNumId="108" w15:restartNumberingAfterBreak="0">
    <w:nsid w:val="57326298"/>
    <w:multiLevelType w:val="hybridMultilevel"/>
    <w:tmpl w:val="6B4E01F2"/>
    <w:lvl w:ilvl="0" w:tplc="5AC81D24">
      <w:start w:val="1"/>
      <w:numFmt w:val="lowerLetter"/>
      <w:lvlText w:val="%1)"/>
      <w:lvlJc w:val="left"/>
      <w:pPr>
        <w:ind w:left="2160" w:hanging="360"/>
      </w:pPr>
      <w:rPr>
        <w:rFonts w:hint="default"/>
        <w:sz w:val="24"/>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9" w15:restartNumberingAfterBreak="0">
    <w:nsid w:val="57592A03"/>
    <w:multiLevelType w:val="hybridMultilevel"/>
    <w:tmpl w:val="290C348A"/>
    <w:lvl w:ilvl="0" w:tplc="FFFFFFFF">
      <w:start w:val="1"/>
      <w:numFmt w:val="decimal"/>
      <w:lvlText w:val="(%1)"/>
      <w:lvlJc w:val="left"/>
      <w:pPr>
        <w:ind w:left="720" w:hanging="360"/>
      </w:pPr>
      <w:rPr>
        <w:rFonts w:eastAsiaTheme="majorEastAsia" w:hint="default"/>
      </w:rPr>
    </w:lvl>
    <w:lvl w:ilvl="1" w:tplc="0C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A5B25B3"/>
    <w:multiLevelType w:val="hybridMultilevel"/>
    <w:tmpl w:val="E7CAEC76"/>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111" w15:restartNumberingAfterBreak="0">
    <w:nsid w:val="5A7E50AB"/>
    <w:multiLevelType w:val="multilevel"/>
    <w:tmpl w:val="245E88EC"/>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BF34052"/>
    <w:multiLevelType w:val="hybridMultilevel"/>
    <w:tmpl w:val="1C1E1D68"/>
    <w:lvl w:ilvl="0" w:tplc="FFFFFFFF">
      <w:start w:val="1"/>
      <w:numFmt w:val="decimal"/>
      <w:lvlText w:val="(%1)"/>
      <w:lvlJc w:val="left"/>
      <w:pPr>
        <w:ind w:left="720" w:hanging="360"/>
      </w:pPr>
      <w:rPr>
        <w:rFonts w:hint="default"/>
      </w:rPr>
    </w:lvl>
    <w:lvl w:ilvl="1" w:tplc="5AC81D24">
      <w:start w:val="1"/>
      <w:numFmt w:val="lowerLetter"/>
      <w:lvlText w:val="%2)"/>
      <w:lvlJc w:val="left"/>
      <w:pPr>
        <w:ind w:left="1440" w:hanging="360"/>
      </w:pPr>
      <w:rPr>
        <w:rFonts w:hint="default"/>
        <w:sz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C2136AB"/>
    <w:multiLevelType w:val="hybridMultilevel"/>
    <w:tmpl w:val="0DEC5850"/>
    <w:lvl w:ilvl="0" w:tplc="21E0D0A2">
      <w:start w:val="1"/>
      <w:numFmt w:val="decimal"/>
      <w:lvlText w:val="(%1)"/>
      <w:lvlJc w:val="left"/>
      <w:pPr>
        <w:ind w:left="2280" w:hanging="360"/>
      </w:pPr>
      <w:rPr>
        <w:rFonts w:hint="default"/>
        <w:sz w:val="22"/>
        <w:szCs w:val="22"/>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14" w15:restartNumberingAfterBreak="0">
    <w:nsid w:val="5C3E7831"/>
    <w:multiLevelType w:val="hybridMultilevel"/>
    <w:tmpl w:val="B738617C"/>
    <w:lvl w:ilvl="0" w:tplc="0D168570">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E650EFB"/>
    <w:multiLevelType w:val="hybridMultilevel"/>
    <w:tmpl w:val="DCECCC38"/>
    <w:lvl w:ilvl="0" w:tplc="0C090013">
      <w:start w:val="1"/>
      <w:numFmt w:val="upperRoman"/>
      <w:lvlText w:val="%1."/>
      <w:lvlJc w:val="right"/>
      <w:pPr>
        <w:ind w:left="3540" w:hanging="360"/>
      </w:pPr>
    </w:lvl>
    <w:lvl w:ilvl="1" w:tplc="0C090019" w:tentative="1">
      <w:start w:val="1"/>
      <w:numFmt w:val="lowerLetter"/>
      <w:lvlText w:val="%2."/>
      <w:lvlJc w:val="left"/>
      <w:pPr>
        <w:ind w:left="4260" w:hanging="360"/>
      </w:pPr>
    </w:lvl>
    <w:lvl w:ilvl="2" w:tplc="0C09001B" w:tentative="1">
      <w:start w:val="1"/>
      <w:numFmt w:val="lowerRoman"/>
      <w:lvlText w:val="%3."/>
      <w:lvlJc w:val="right"/>
      <w:pPr>
        <w:ind w:left="4980" w:hanging="180"/>
      </w:pPr>
    </w:lvl>
    <w:lvl w:ilvl="3" w:tplc="0C09000F" w:tentative="1">
      <w:start w:val="1"/>
      <w:numFmt w:val="decimal"/>
      <w:lvlText w:val="%4."/>
      <w:lvlJc w:val="left"/>
      <w:pPr>
        <w:ind w:left="5700" w:hanging="360"/>
      </w:pPr>
    </w:lvl>
    <w:lvl w:ilvl="4" w:tplc="0C090019" w:tentative="1">
      <w:start w:val="1"/>
      <w:numFmt w:val="lowerLetter"/>
      <w:lvlText w:val="%5."/>
      <w:lvlJc w:val="left"/>
      <w:pPr>
        <w:ind w:left="6420" w:hanging="360"/>
      </w:pPr>
    </w:lvl>
    <w:lvl w:ilvl="5" w:tplc="0C09001B" w:tentative="1">
      <w:start w:val="1"/>
      <w:numFmt w:val="lowerRoman"/>
      <w:lvlText w:val="%6."/>
      <w:lvlJc w:val="right"/>
      <w:pPr>
        <w:ind w:left="7140" w:hanging="180"/>
      </w:pPr>
    </w:lvl>
    <w:lvl w:ilvl="6" w:tplc="0C09000F" w:tentative="1">
      <w:start w:val="1"/>
      <w:numFmt w:val="decimal"/>
      <w:lvlText w:val="%7."/>
      <w:lvlJc w:val="left"/>
      <w:pPr>
        <w:ind w:left="7860" w:hanging="360"/>
      </w:pPr>
    </w:lvl>
    <w:lvl w:ilvl="7" w:tplc="0C090019" w:tentative="1">
      <w:start w:val="1"/>
      <w:numFmt w:val="lowerLetter"/>
      <w:lvlText w:val="%8."/>
      <w:lvlJc w:val="left"/>
      <w:pPr>
        <w:ind w:left="8580" w:hanging="360"/>
      </w:pPr>
    </w:lvl>
    <w:lvl w:ilvl="8" w:tplc="0C09001B" w:tentative="1">
      <w:start w:val="1"/>
      <w:numFmt w:val="lowerRoman"/>
      <w:lvlText w:val="%9."/>
      <w:lvlJc w:val="right"/>
      <w:pPr>
        <w:ind w:left="9300" w:hanging="180"/>
      </w:pPr>
    </w:lvl>
  </w:abstractNum>
  <w:abstractNum w:abstractNumId="116" w15:restartNumberingAfterBreak="0">
    <w:nsid w:val="5F7C5EDE"/>
    <w:multiLevelType w:val="multilevel"/>
    <w:tmpl w:val="E9F02648"/>
    <w:lvl w:ilvl="0">
      <w:start w:val="1"/>
      <w:numFmt w:val="decimal"/>
      <w:lvlText w:val="%1."/>
      <w:lvlJc w:val="left"/>
      <w:pPr>
        <w:tabs>
          <w:tab w:val="num" w:pos="720"/>
        </w:tabs>
        <w:ind w:left="720" w:hanging="360"/>
      </w:pPr>
    </w:lvl>
    <w:lvl w:ilvl="1">
      <w:start w:val="1"/>
      <w:numFmt w:val="decimal"/>
      <w:lvlText w:val="(%2)"/>
      <w:lvlJc w:val="left"/>
      <w:pPr>
        <w:ind w:left="720" w:hanging="360"/>
      </w:pPr>
      <w:rPr>
        <w:rFonts w:hint="default"/>
        <w:sz w:val="24"/>
        <w:szCs w:val="22"/>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05D0826"/>
    <w:multiLevelType w:val="hybridMultilevel"/>
    <w:tmpl w:val="B8007644"/>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118" w15:restartNumberingAfterBreak="0">
    <w:nsid w:val="60B268D3"/>
    <w:multiLevelType w:val="hybridMultilevel"/>
    <w:tmpl w:val="5A0AB64A"/>
    <w:lvl w:ilvl="0" w:tplc="5AC81D24">
      <w:start w:val="1"/>
      <w:numFmt w:val="lowerLetter"/>
      <w:lvlText w:val="%1)"/>
      <w:lvlJc w:val="left"/>
      <w:pPr>
        <w:ind w:left="3135" w:hanging="360"/>
      </w:pPr>
      <w:rPr>
        <w:rFonts w:hint="default"/>
        <w:sz w:val="24"/>
      </w:rPr>
    </w:lvl>
    <w:lvl w:ilvl="1" w:tplc="0C090019" w:tentative="1">
      <w:start w:val="1"/>
      <w:numFmt w:val="lowerLetter"/>
      <w:lvlText w:val="%2."/>
      <w:lvlJc w:val="left"/>
      <w:pPr>
        <w:ind w:left="3855" w:hanging="360"/>
      </w:pPr>
    </w:lvl>
    <w:lvl w:ilvl="2" w:tplc="0C09001B" w:tentative="1">
      <w:start w:val="1"/>
      <w:numFmt w:val="lowerRoman"/>
      <w:lvlText w:val="%3."/>
      <w:lvlJc w:val="right"/>
      <w:pPr>
        <w:ind w:left="4575" w:hanging="180"/>
      </w:pPr>
    </w:lvl>
    <w:lvl w:ilvl="3" w:tplc="0C09000F" w:tentative="1">
      <w:start w:val="1"/>
      <w:numFmt w:val="decimal"/>
      <w:lvlText w:val="%4."/>
      <w:lvlJc w:val="left"/>
      <w:pPr>
        <w:ind w:left="5295" w:hanging="360"/>
      </w:pPr>
    </w:lvl>
    <w:lvl w:ilvl="4" w:tplc="0C090019" w:tentative="1">
      <w:start w:val="1"/>
      <w:numFmt w:val="lowerLetter"/>
      <w:lvlText w:val="%5."/>
      <w:lvlJc w:val="left"/>
      <w:pPr>
        <w:ind w:left="6015" w:hanging="360"/>
      </w:pPr>
    </w:lvl>
    <w:lvl w:ilvl="5" w:tplc="0C09001B" w:tentative="1">
      <w:start w:val="1"/>
      <w:numFmt w:val="lowerRoman"/>
      <w:lvlText w:val="%6."/>
      <w:lvlJc w:val="right"/>
      <w:pPr>
        <w:ind w:left="6735" w:hanging="180"/>
      </w:pPr>
    </w:lvl>
    <w:lvl w:ilvl="6" w:tplc="0C09000F" w:tentative="1">
      <w:start w:val="1"/>
      <w:numFmt w:val="decimal"/>
      <w:lvlText w:val="%7."/>
      <w:lvlJc w:val="left"/>
      <w:pPr>
        <w:ind w:left="7455" w:hanging="360"/>
      </w:pPr>
    </w:lvl>
    <w:lvl w:ilvl="7" w:tplc="0C090019" w:tentative="1">
      <w:start w:val="1"/>
      <w:numFmt w:val="lowerLetter"/>
      <w:lvlText w:val="%8."/>
      <w:lvlJc w:val="left"/>
      <w:pPr>
        <w:ind w:left="8175" w:hanging="360"/>
      </w:pPr>
    </w:lvl>
    <w:lvl w:ilvl="8" w:tplc="0C09001B" w:tentative="1">
      <w:start w:val="1"/>
      <w:numFmt w:val="lowerRoman"/>
      <w:lvlText w:val="%9."/>
      <w:lvlJc w:val="right"/>
      <w:pPr>
        <w:ind w:left="8895" w:hanging="180"/>
      </w:pPr>
    </w:lvl>
  </w:abstractNum>
  <w:abstractNum w:abstractNumId="119" w15:restartNumberingAfterBreak="0">
    <w:nsid w:val="6101346C"/>
    <w:multiLevelType w:val="multilevel"/>
    <w:tmpl w:val="FE8E51F6"/>
    <w:lvl w:ilvl="0">
      <w:start w:val="1"/>
      <w:numFmt w:val="decimal"/>
      <w:lvlText w:val="(%1)"/>
      <w:lvlJc w:val="left"/>
      <w:pPr>
        <w:tabs>
          <w:tab w:val="num" w:pos="720"/>
        </w:tabs>
        <w:ind w:left="720" w:hanging="360"/>
      </w:pPr>
      <w:rPr>
        <w:rFonts w:hint="default"/>
        <w:sz w:val="24"/>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11656F3"/>
    <w:multiLevelType w:val="hybridMultilevel"/>
    <w:tmpl w:val="00EE026A"/>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121" w15:restartNumberingAfterBreak="0">
    <w:nsid w:val="612F1D4D"/>
    <w:multiLevelType w:val="hybridMultilevel"/>
    <w:tmpl w:val="812843DC"/>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122" w15:restartNumberingAfterBreak="0">
    <w:nsid w:val="623E1FAC"/>
    <w:multiLevelType w:val="hybridMultilevel"/>
    <w:tmpl w:val="9DCE7A3C"/>
    <w:lvl w:ilvl="0" w:tplc="3C98E70A">
      <w:start w:val="1"/>
      <w:numFmt w:val="decimal"/>
      <w:lvlText w:val="(%1)"/>
      <w:lvlJc w:val="left"/>
      <w:pPr>
        <w:ind w:left="720" w:hanging="360"/>
      </w:pPr>
      <w:rPr>
        <w:rFonts w:hint="default"/>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2DA22E2"/>
    <w:multiLevelType w:val="hybridMultilevel"/>
    <w:tmpl w:val="039E2198"/>
    <w:lvl w:ilvl="0" w:tplc="0C090017">
      <w:start w:val="1"/>
      <w:numFmt w:val="lowerLetter"/>
      <w:lvlText w:val="%1)"/>
      <w:lvlJc w:val="left"/>
      <w:pPr>
        <w:ind w:left="2280" w:hanging="360"/>
      </w:p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24" w15:restartNumberingAfterBreak="0">
    <w:nsid w:val="632B3700"/>
    <w:multiLevelType w:val="multilevel"/>
    <w:tmpl w:val="5726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3C538D2"/>
    <w:multiLevelType w:val="hybridMultilevel"/>
    <w:tmpl w:val="FC5AA1A4"/>
    <w:lvl w:ilvl="0" w:tplc="5AC81D24">
      <w:start w:val="1"/>
      <w:numFmt w:val="lowerLetter"/>
      <w:lvlText w:val="%1)"/>
      <w:lvlJc w:val="left"/>
      <w:pPr>
        <w:ind w:left="720" w:hanging="360"/>
      </w:pPr>
      <w:rPr>
        <w:rFonts w:hint="default"/>
        <w:sz w:val="24"/>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43B7BC3"/>
    <w:multiLevelType w:val="multilevel"/>
    <w:tmpl w:val="8AEE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4986593"/>
    <w:multiLevelType w:val="hybridMultilevel"/>
    <w:tmpl w:val="E8709A0C"/>
    <w:lvl w:ilvl="0" w:tplc="3C98E70A">
      <w:start w:val="1"/>
      <w:numFmt w:val="decimal"/>
      <w:lvlText w:val="(%1)"/>
      <w:lvlJc w:val="left"/>
      <w:pPr>
        <w:ind w:left="2145" w:hanging="360"/>
      </w:pPr>
      <w:rPr>
        <w:rFonts w:hint="default"/>
        <w:sz w:val="24"/>
        <w:szCs w:val="22"/>
      </w:rPr>
    </w:lvl>
    <w:lvl w:ilvl="1" w:tplc="0C090019" w:tentative="1">
      <w:start w:val="1"/>
      <w:numFmt w:val="lowerLetter"/>
      <w:lvlText w:val="%2."/>
      <w:lvlJc w:val="left"/>
      <w:pPr>
        <w:ind w:left="2865" w:hanging="360"/>
      </w:pPr>
    </w:lvl>
    <w:lvl w:ilvl="2" w:tplc="0C09001B" w:tentative="1">
      <w:start w:val="1"/>
      <w:numFmt w:val="lowerRoman"/>
      <w:lvlText w:val="%3."/>
      <w:lvlJc w:val="right"/>
      <w:pPr>
        <w:ind w:left="3585" w:hanging="180"/>
      </w:pPr>
    </w:lvl>
    <w:lvl w:ilvl="3" w:tplc="0C09000F" w:tentative="1">
      <w:start w:val="1"/>
      <w:numFmt w:val="decimal"/>
      <w:lvlText w:val="%4."/>
      <w:lvlJc w:val="left"/>
      <w:pPr>
        <w:ind w:left="4305" w:hanging="360"/>
      </w:pPr>
    </w:lvl>
    <w:lvl w:ilvl="4" w:tplc="0C090019" w:tentative="1">
      <w:start w:val="1"/>
      <w:numFmt w:val="lowerLetter"/>
      <w:lvlText w:val="%5."/>
      <w:lvlJc w:val="left"/>
      <w:pPr>
        <w:ind w:left="5025" w:hanging="360"/>
      </w:pPr>
    </w:lvl>
    <w:lvl w:ilvl="5" w:tplc="0C09001B" w:tentative="1">
      <w:start w:val="1"/>
      <w:numFmt w:val="lowerRoman"/>
      <w:lvlText w:val="%6."/>
      <w:lvlJc w:val="right"/>
      <w:pPr>
        <w:ind w:left="5745" w:hanging="180"/>
      </w:pPr>
    </w:lvl>
    <w:lvl w:ilvl="6" w:tplc="0C09000F" w:tentative="1">
      <w:start w:val="1"/>
      <w:numFmt w:val="decimal"/>
      <w:lvlText w:val="%7."/>
      <w:lvlJc w:val="left"/>
      <w:pPr>
        <w:ind w:left="6465" w:hanging="360"/>
      </w:pPr>
    </w:lvl>
    <w:lvl w:ilvl="7" w:tplc="0C090019" w:tentative="1">
      <w:start w:val="1"/>
      <w:numFmt w:val="lowerLetter"/>
      <w:lvlText w:val="%8."/>
      <w:lvlJc w:val="left"/>
      <w:pPr>
        <w:ind w:left="7185" w:hanging="360"/>
      </w:pPr>
    </w:lvl>
    <w:lvl w:ilvl="8" w:tplc="0C09001B" w:tentative="1">
      <w:start w:val="1"/>
      <w:numFmt w:val="lowerRoman"/>
      <w:lvlText w:val="%9."/>
      <w:lvlJc w:val="right"/>
      <w:pPr>
        <w:ind w:left="7905" w:hanging="180"/>
      </w:pPr>
    </w:lvl>
  </w:abstractNum>
  <w:abstractNum w:abstractNumId="128" w15:restartNumberingAfterBreak="0">
    <w:nsid w:val="66B62AAD"/>
    <w:multiLevelType w:val="hybridMultilevel"/>
    <w:tmpl w:val="E2963FCC"/>
    <w:lvl w:ilvl="0" w:tplc="21E0D0A2">
      <w:start w:val="1"/>
      <w:numFmt w:val="decimal"/>
      <w:lvlText w:val="(%1)"/>
      <w:lvlJc w:val="left"/>
      <w:pPr>
        <w:ind w:left="2295" w:hanging="360"/>
      </w:pPr>
      <w:rPr>
        <w:rFonts w:hint="default"/>
        <w:sz w:val="22"/>
        <w:szCs w:val="22"/>
      </w:rPr>
    </w:lvl>
    <w:lvl w:ilvl="1" w:tplc="0C090019" w:tentative="1">
      <w:start w:val="1"/>
      <w:numFmt w:val="lowerLetter"/>
      <w:lvlText w:val="%2."/>
      <w:lvlJc w:val="left"/>
      <w:pPr>
        <w:ind w:left="3015" w:hanging="360"/>
      </w:pPr>
    </w:lvl>
    <w:lvl w:ilvl="2" w:tplc="0C09001B" w:tentative="1">
      <w:start w:val="1"/>
      <w:numFmt w:val="lowerRoman"/>
      <w:lvlText w:val="%3."/>
      <w:lvlJc w:val="right"/>
      <w:pPr>
        <w:ind w:left="3735" w:hanging="180"/>
      </w:pPr>
    </w:lvl>
    <w:lvl w:ilvl="3" w:tplc="0C09000F" w:tentative="1">
      <w:start w:val="1"/>
      <w:numFmt w:val="decimal"/>
      <w:lvlText w:val="%4."/>
      <w:lvlJc w:val="left"/>
      <w:pPr>
        <w:ind w:left="4455" w:hanging="360"/>
      </w:pPr>
    </w:lvl>
    <w:lvl w:ilvl="4" w:tplc="0C090019" w:tentative="1">
      <w:start w:val="1"/>
      <w:numFmt w:val="lowerLetter"/>
      <w:lvlText w:val="%5."/>
      <w:lvlJc w:val="left"/>
      <w:pPr>
        <w:ind w:left="5175" w:hanging="360"/>
      </w:pPr>
    </w:lvl>
    <w:lvl w:ilvl="5" w:tplc="0C09001B" w:tentative="1">
      <w:start w:val="1"/>
      <w:numFmt w:val="lowerRoman"/>
      <w:lvlText w:val="%6."/>
      <w:lvlJc w:val="right"/>
      <w:pPr>
        <w:ind w:left="5895" w:hanging="180"/>
      </w:pPr>
    </w:lvl>
    <w:lvl w:ilvl="6" w:tplc="0C09000F" w:tentative="1">
      <w:start w:val="1"/>
      <w:numFmt w:val="decimal"/>
      <w:lvlText w:val="%7."/>
      <w:lvlJc w:val="left"/>
      <w:pPr>
        <w:ind w:left="6615" w:hanging="360"/>
      </w:pPr>
    </w:lvl>
    <w:lvl w:ilvl="7" w:tplc="0C090019" w:tentative="1">
      <w:start w:val="1"/>
      <w:numFmt w:val="lowerLetter"/>
      <w:lvlText w:val="%8."/>
      <w:lvlJc w:val="left"/>
      <w:pPr>
        <w:ind w:left="7335" w:hanging="360"/>
      </w:pPr>
    </w:lvl>
    <w:lvl w:ilvl="8" w:tplc="0C09001B" w:tentative="1">
      <w:start w:val="1"/>
      <w:numFmt w:val="lowerRoman"/>
      <w:lvlText w:val="%9."/>
      <w:lvlJc w:val="right"/>
      <w:pPr>
        <w:ind w:left="8055" w:hanging="180"/>
      </w:pPr>
    </w:lvl>
  </w:abstractNum>
  <w:abstractNum w:abstractNumId="129" w15:restartNumberingAfterBreak="0">
    <w:nsid w:val="670E5B49"/>
    <w:multiLevelType w:val="hybridMultilevel"/>
    <w:tmpl w:val="46686CF0"/>
    <w:lvl w:ilvl="0" w:tplc="B4EEC37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673A70BB"/>
    <w:multiLevelType w:val="multilevel"/>
    <w:tmpl w:val="5568E94E"/>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7FD2BF4"/>
    <w:multiLevelType w:val="hybridMultilevel"/>
    <w:tmpl w:val="DF8A43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8E202A1"/>
    <w:multiLevelType w:val="multilevel"/>
    <w:tmpl w:val="BF5E0FC4"/>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A7A12DE"/>
    <w:multiLevelType w:val="hybridMultilevel"/>
    <w:tmpl w:val="2616A358"/>
    <w:lvl w:ilvl="0" w:tplc="0C090017">
      <w:start w:val="1"/>
      <w:numFmt w:val="lowerLetter"/>
      <w:lvlText w:val="%1)"/>
      <w:lvlJc w:val="left"/>
      <w:pPr>
        <w:ind w:left="2970" w:hanging="360"/>
      </w:pPr>
    </w:lvl>
    <w:lvl w:ilvl="1" w:tplc="0C090019" w:tentative="1">
      <w:start w:val="1"/>
      <w:numFmt w:val="lowerLetter"/>
      <w:lvlText w:val="%2."/>
      <w:lvlJc w:val="left"/>
      <w:pPr>
        <w:ind w:left="3690" w:hanging="360"/>
      </w:pPr>
    </w:lvl>
    <w:lvl w:ilvl="2" w:tplc="0C09001B" w:tentative="1">
      <w:start w:val="1"/>
      <w:numFmt w:val="lowerRoman"/>
      <w:lvlText w:val="%3."/>
      <w:lvlJc w:val="right"/>
      <w:pPr>
        <w:ind w:left="4410" w:hanging="180"/>
      </w:pPr>
    </w:lvl>
    <w:lvl w:ilvl="3" w:tplc="0C09000F" w:tentative="1">
      <w:start w:val="1"/>
      <w:numFmt w:val="decimal"/>
      <w:lvlText w:val="%4."/>
      <w:lvlJc w:val="left"/>
      <w:pPr>
        <w:ind w:left="5130" w:hanging="360"/>
      </w:pPr>
    </w:lvl>
    <w:lvl w:ilvl="4" w:tplc="0C090019" w:tentative="1">
      <w:start w:val="1"/>
      <w:numFmt w:val="lowerLetter"/>
      <w:lvlText w:val="%5."/>
      <w:lvlJc w:val="left"/>
      <w:pPr>
        <w:ind w:left="5850" w:hanging="360"/>
      </w:pPr>
    </w:lvl>
    <w:lvl w:ilvl="5" w:tplc="0C09001B" w:tentative="1">
      <w:start w:val="1"/>
      <w:numFmt w:val="lowerRoman"/>
      <w:lvlText w:val="%6."/>
      <w:lvlJc w:val="right"/>
      <w:pPr>
        <w:ind w:left="6570" w:hanging="180"/>
      </w:pPr>
    </w:lvl>
    <w:lvl w:ilvl="6" w:tplc="0C09000F" w:tentative="1">
      <w:start w:val="1"/>
      <w:numFmt w:val="decimal"/>
      <w:lvlText w:val="%7."/>
      <w:lvlJc w:val="left"/>
      <w:pPr>
        <w:ind w:left="7290" w:hanging="360"/>
      </w:pPr>
    </w:lvl>
    <w:lvl w:ilvl="7" w:tplc="0C090019" w:tentative="1">
      <w:start w:val="1"/>
      <w:numFmt w:val="lowerLetter"/>
      <w:lvlText w:val="%8."/>
      <w:lvlJc w:val="left"/>
      <w:pPr>
        <w:ind w:left="8010" w:hanging="360"/>
      </w:pPr>
    </w:lvl>
    <w:lvl w:ilvl="8" w:tplc="0C09001B" w:tentative="1">
      <w:start w:val="1"/>
      <w:numFmt w:val="lowerRoman"/>
      <w:lvlText w:val="%9."/>
      <w:lvlJc w:val="right"/>
      <w:pPr>
        <w:ind w:left="8730" w:hanging="180"/>
      </w:pPr>
    </w:lvl>
  </w:abstractNum>
  <w:abstractNum w:abstractNumId="134" w15:restartNumberingAfterBreak="0">
    <w:nsid w:val="6AF336AC"/>
    <w:multiLevelType w:val="hybridMultilevel"/>
    <w:tmpl w:val="86388182"/>
    <w:lvl w:ilvl="0" w:tplc="2B3E4F4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B8757D5"/>
    <w:multiLevelType w:val="hybridMultilevel"/>
    <w:tmpl w:val="84A05C62"/>
    <w:lvl w:ilvl="0" w:tplc="F2228A16">
      <w:start w:val="6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6C6077A8"/>
    <w:multiLevelType w:val="hybridMultilevel"/>
    <w:tmpl w:val="76F2952E"/>
    <w:lvl w:ilvl="0" w:tplc="3C98E70A">
      <w:start w:val="1"/>
      <w:numFmt w:val="decimal"/>
      <w:lvlText w:val="(%1)"/>
      <w:lvlJc w:val="left"/>
      <w:pPr>
        <w:ind w:left="2445" w:hanging="360"/>
      </w:pPr>
      <w:rPr>
        <w:rFonts w:hint="default"/>
        <w:sz w:val="24"/>
        <w:szCs w:val="22"/>
      </w:rPr>
    </w:lvl>
    <w:lvl w:ilvl="1" w:tplc="0C090019" w:tentative="1">
      <w:start w:val="1"/>
      <w:numFmt w:val="lowerLetter"/>
      <w:lvlText w:val="%2."/>
      <w:lvlJc w:val="left"/>
      <w:pPr>
        <w:ind w:left="3165" w:hanging="360"/>
      </w:pPr>
    </w:lvl>
    <w:lvl w:ilvl="2" w:tplc="0C09001B" w:tentative="1">
      <w:start w:val="1"/>
      <w:numFmt w:val="lowerRoman"/>
      <w:lvlText w:val="%3."/>
      <w:lvlJc w:val="right"/>
      <w:pPr>
        <w:ind w:left="3885" w:hanging="180"/>
      </w:pPr>
    </w:lvl>
    <w:lvl w:ilvl="3" w:tplc="0C09000F" w:tentative="1">
      <w:start w:val="1"/>
      <w:numFmt w:val="decimal"/>
      <w:lvlText w:val="%4."/>
      <w:lvlJc w:val="left"/>
      <w:pPr>
        <w:ind w:left="4605" w:hanging="360"/>
      </w:pPr>
    </w:lvl>
    <w:lvl w:ilvl="4" w:tplc="0C090019" w:tentative="1">
      <w:start w:val="1"/>
      <w:numFmt w:val="lowerLetter"/>
      <w:lvlText w:val="%5."/>
      <w:lvlJc w:val="left"/>
      <w:pPr>
        <w:ind w:left="5325" w:hanging="360"/>
      </w:pPr>
    </w:lvl>
    <w:lvl w:ilvl="5" w:tplc="0C09001B" w:tentative="1">
      <w:start w:val="1"/>
      <w:numFmt w:val="lowerRoman"/>
      <w:lvlText w:val="%6."/>
      <w:lvlJc w:val="right"/>
      <w:pPr>
        <w:ind w:left="6045" w:hanging="180"/>
      </w:pPr>
    </w:lvl>
    <w:lvl w:ilvl="6" w:tplc="0C09000F" w:tentative="1">
      <w:start w:val="1"/>
      <w:numFmt w:val="decimal"/>
      <w:lvlText w:val="%7."/>
      <w:lvlJc w:val="left"/>
      <w:pPr>
        <w:ind w:left="6765" w:hanging="360"/>
      </w:pPr>
    </w:lvl>
    <w:lvl w:ilvl="7" w:tplc="0C090019" w:tentative="1">
      <w:start w:val="1"/>
      <w:numFmt w:val="lowerLetter"/>
      <w:lvlText w:val="%8."/>
      <w:lvlJc w:val="left"/>
      <w:pPr>
        <w:ind w:left="7485" w:hanging="360"/>
      </w:pPr>
    </w:lvl>
    <w:lvl w:ilvl="8" w:tplc="0C09001B" w:tentative="1">
      <w:start w:val="1"/>
      <w:numFmt w:val="lowerRoman"/>
      <w:lvlText w:val="%9."/>
      <w:lvlJc w:val="right"/>
      <w:pPr>
        <w:ind w:left="8205" w:hanging="180"/>
      </w:pPr>
    </w:lvl>
  </w:abstractNum>
  <w:abstractNum w:abstractNumId="137" w15:restartNumberingAfterBreak="0">
    <w:nsid w:val="6DFD5494"/>
    <w:multiLevelType w:val="hybridMultilevel"/>
    <w:tmpl w:val="F4341E80"/>
    <w:lvl w:ilvl="0" w:tplc="705857A4">
      <w:start w:val="69"/>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6F7B17D1"/>
    <w:multiLevelType w:val="hybridMultilevel"/>
    <w:tmpl w:val="AEF2FBB6"/>
    <w:lvl w:ilvl="0" w:tplc="21E0D0A2">
      <w:start w:val="1"/>
      <w:numFmt w:val="decimal"/>
      <w:lvlText w:val="(%1)"/>
      <w:lvlJc w:val="left"/>
      <w:pPr>
        <w:ind w:left="2280" w:hanging="360"/>
      </w:pPr>
      <w:rPr>
        <w:rFonts w:hint="default"/>
        <w:sz w:val="22"/>
        <w:szCs w:val="22"/>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39" w15:restartNumberingAfterBreak="0">
    <w:nsid w:val="70BE0086"/>
    <w:multiLevelType w:val="multilevel"/>
    <w:tmpl w:val="BE5A3AF0"/>
    <w:lvl w:ilvl="0">
      <w:start w:val="1"/>
      <w:numFmt w:val="lowerLetter"/>
      <w:lvlText w:val="%1)"/>
      <w:lvlJc w:val="left"/>
      <w:pPr>
        <w:tabs>
          <w:tab w:val="num" w:pos="720"/>
        </w:tabs>
        <w:ind w:left="720" w:hanging="360"/>
      </w:pPr>
      <w:rPr>
        <w:rFonts w:hint="default"/>
        <w:sz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71E404C1"/>
    <w:multiLevelType w:val="hybridMultilevel"/>
    <w:tmpl w:val="1B585390"/>
    <w:lvl w:ilvl="0" w:tplc="0C090017">
      <w:start w:val="1"/>
      <w:numFmt w:val="lowerLetter"/>
      <w:lvlText w:val="%1)"/>
      <w:lvlJc w:val="left"/>
      <w:pPr>
        <w:ind w:left="1770" w:hanging="360"/>
      </w:p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141" w15:restartNumberingAfterBreak="0">
    <w:nsid w:val="725D2D98"/>
    <w:multiLevelType w:val="hybridMultilevel"/>
    <w:tmpl w:val="97CE35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2E046E5"/>
    <w:multiLevelType w:val="hybridMultilevel"/>
    <w:tmpl w:val="9F283E08"/>
    <w:lvl w:ilvl="0" w:tplc="3C98E70A">
      <w:start w:val="1"/>
      <w:numFmt w:val="decimal"/>
      <w:lvlText w:val="(%1)"/>
      <w:lvlJc w:val="left"/>
      <w:pPr>
        <w:ind w:left="1710" w:hanging="360"/>
      </w:pPr>
      <w:rPr>
        <w:rFonts w:hint="default"/>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3666DC6"/>
    <w:multiLevelType w:val="hybridMultilevel"/>
    <w:tmpl w:val="847E62EA"/>
    <w:lvl w:ilvl="0" w:tplc="FFFFFFFF">
      <w:start w:val="1"/>
      <w:numFmt w:val="lowerLetter"/>
      <w:lvlText w:val="%1)"/>
      <w:lvlJc w:val="left"/>
      <w:pPr>
        <w:ind w:left="2430" w:hanging="360"/>
      </w:pPr>
    </w:lvl>
    <w:lvl w:ilvl="1" w:tplc="0C090017">
      <w:start w:val="1"/>
      <w:numFmt w:val="lowerLetter"/>
      <w:lvlText w:val="%2)"/>
      <w:lvlJc w:val="left"/>
      <w:pPr>
        <w:ind w:left="1077" w:hanging="360"/>
      </w:pPr>
    </w:lvl>
    <w:lvl w:ilvl="2" w:tplc="FFFFFFFF" w:tentative="1">
      <w:start w:val="1"/>
      <w:numFmt w:val="lowerRoman"/>
      <w:lvlText w:val="%3."/>
      <w:lvlJc w:val="right"/>
      <w:pPr>
        <w:ind w:left="3870" w:hanging="180"/>
      </w:pPr>
    </w:lvl>
    <w:lvl w:ilvl="3" w:tplc="FFFFFFFF" w:tentative="1">
      <w:start w:val="1"/>
      <w:numFmt w:val="decimal"/>
      <w:lvlText w:val="%4."/>
      <w:lvlJc w:val="left"/>
      <w:pPr>
        <w:ind w:left="4590" w:hanging="360"/>
      </w:pPr>
    </w:lvl>
    <w:lvl w:ilvl="4" w:tplc="FFFFFFFF" w:tentative="1">
      <w:start w:val="1"/>
      <w:numFmt w:val="lowerLetter"/>
      <w:lvlText w:val="%5."/>
      <w:lvlJc w:val="left"/>
      <w:pPr>
        <w:ind w:left="5310" w:hanging="360"/>
      </w:pPr>
    </w:lvl>
    <w:lvl w:ilvl="5" w:tplc="FFFFFFFF" w:tentative="1">
      <w:start w:val="1"/>
      <w:numFmt w:val="lowerRoman"/>
      <w:lvlText w:val="%6."/>
      <w:lvlJc w:val="right"/>
      <w:pPr>
        <w:ind w:left="6030" w:hanging="180"/>
      </w:pPr>
    </w:lvl>
    <w:lvl w:ilvl="6" w:tplc="FFFFFFFF" w:tentative="1">
      <w:start w:val="1"/>
      <w:numFmt w:val="decimal"/>
      <w:lvlText w:val="%7."/>
      <w:lvlJc w:val="left"/>
      <w:pPr>
        <w:ind w:left="6750" w:hanging="360"/>
      </w:pPr>
    </w:lvl>
    <w:lvl w:ilvl="7" w:tplc="FFFFFFFF" w:tentative="1">
      <w:start w:val="1"/>
      <w:numFmt w:val="lowerLetter"/>
      <w:lvlText w:val="%8."/>
      <w:lvlJc w:val="left"/>
      <w:pPr>
        <w:ind w:left="7470" w:hanging="360"/>
      </w:pPr>
    </w:lvl>
    <w:lvl w:ilvl="8" w:tplc="FFFFFFFF" w:tentative="1">
      <w:start w:val="1"/>
      <w:numFmt w:val="lowerRoman"/>
      <w:lvlText w:val="%9."/>
      <w:lvlJc w:val="right"/>
      <w:pPr>
        <w:ind w:left="8190" w:hanging="180"/>
      </w:pPr>
    </w:lvl>
  </w:abstractNum>
  <w:abstractNum w:abstractNumId="144" w15:restartNumberingAfterBreak="0">
    <w:nsid w:val="74D73D02"/>
    <w:multiLevelType w:val="hybridMultilevel"/>
    <w:tmpl w:val="8548BA76"/>
    <w:lvl w:ilvl="0" w:tplc="0C090013">
      <w:start w:val="1"/>
      <w:numFmt w:val="upperRoman"/>
      <w:lvlText w:val="%1."/>
      <w:lvlJc w:val="right"/>
      <w:pPr>
        <w:ind w:left="3990" w:hanging="360"/>
      </w:pPr>
    </w:lvl>
    <w:lvl w:ilvl="1" w:tplc="0C090019" w:tentative="1">
      <w:start w:val="1"/>
      <w:numFmt w:val="lowerLetter"/>
      <w:lvlText w:val="%2."/>
      <w:lvlJc w:val="left"/>
      <w:pPr>
        <w:ind w:left="4710" w:hanging="360"/>
      </w:pPr>
    </w:lvl>
    <w:lvl w:ilvl="2" w:tplc="0C09001B" w:tentative="1">
      <w:start w:val="1"/>
      <w:numFmt w:val="lowerRoman"/>
      <w:lvlText w:val="%3."/>
      <w:lvlJc w:val="right"/>
      <w:pPr>
        <w:ind w:left="5430" w:hanging="180"/>
      </w:pPr>
    </w:lvl>
    <w:lvl w:ilvl="3" w:tplc="0C09000F" w:tentative="1">
      <w:start w:val="1"/>
      <w:numFmt w:val="decimal"/>
      <w:lvlText w:val="%4."/>
      <w:lvlJc w:val="left"/>
      <w:pPr>
        <w:ind w:left="6150" w:hanging="360"/>
      </w:pPr>
    </w:lvl>
    <w:lvl w:ilvl="4" w:tplc="0C090019" w:tentative="1">
      <w:start w:val="1"/>
      <w:numFmt w:val="lowerLetter"/>
      <w:lvlText w:val="%5."/>
      <w:lvlJc w:val="left"/>
      <w:pPr>
        <w:ind w:left="6870" w:hanging="360"/>
      </w:pPr>
    </w:lvl>
    <w:lvl w:ilvl="5" w:tplc="0C09001B" w:tentative="1">
      <w:start w:val="1"/>
      <w:numFmt w:val="lowerRoman"/>
      <w:lvlText w:val="%6."/>
      <w:lvlJc w:val="right"/>
      <w:pPr>
        <w:ind w:left="7590" w:hanging="180"/>
      </w:pPr>
    </w:lvl>
    <w:lvl w:ilvl="6" w:tplc="0C09000F" w:tentative="1">
      <w:start w:val="1"/>
      <w:numFmt w:val="decimal"/>
      <w:lvlText w:val="%7."/>
      <w:lvlJc w:val="left"/>
      <w:pPr>
        <w:ind w:left="8310" w:hanging="360"/>
      </w:pPr>
    </w:lvl>
    <w:lvl w:ilvl="7" w:tplc="0C090019" w:tentative="1">
      <w:start w:val="1"/>
      <w:numFmt w:val="lowerLetter"/>
      <w:lvlText w:val="%8."/>
      <w:lvlJc w:val="left"/>
      <w:pPr>
        <w:ind w:left="9030" w:hanging="360"/>
      </w:pPr>
    </w:lvl>
    <w:lvl w:ilvl="8" w:tplc="0C09001B" w:tentative="1">
      <w:start w:val="1"/>
      <w:numFmt w:val="lowerRoman"/>
      <w:lvlText w:val="%9."/>
      <w:lvlJc w:val="right"/>
      <w:pPr>
        <w:ind w:left="9750" w:hanging="180"/>
      </w:pPr>
    </w:lvl>
  </w:abstractNum>
  <w:abstractNum w:abstractNumId="145" w15:restartNumberingAfterBreak="0">
    <w:nsid w:val="755646A4"/>
    <w:multiLevelType w:val="hybridMultilevel"/>
    <w:tmpl w:val="70AE5464"/>
    <w:lvl w:ilvl="0" w:tplc="0C090017">
      <w:start w:val="1"/>
      <w:numFmt w:val="lowerLetter"/>
      <w:lvlText w:val="%1)"/>
      <w:lvlJc w:val="left"/>
      <w:pPr>
        <w:ind w:left="3360" w:hanging="360"/>
      </w:pPr>
    </w:lvl>
    <w:lvl w:ilvl="1" w:tplc="0C090019" w:tentative="1">
      <w:start w:val="1"/>
      <w:numFmt w:val="lowerLetter"/>
      <w:lvlText w:val="%2."/>
      <w:lvlJc w:val="left"/>
      <w:pPr>
        <w:ind w:left="4080" w:hanging="360"/>
      </w:pPr>
    </w:lvl>
    <w:lvl w:ilvl="2" w:tplc="0C09001B" w:tentative="1">
      <w:start w:val="1"/>
      <w:numFmt w:val="lowerRoman"/>
      <w:lvlText w:val="%3."/>
      <w:lvlJc w:val="right"/>
      <w:pPr>
        <w:ind w:left="4800" w:hanging="180"/>
      </w:pPr>
    </w:lvl>
    <w:lvl w:ilvl="3" w:tplc="0C09000F" w:tentative="1">
      <w:start w:val="1"/>
      <w:numFmt w:val="decimal"/>
      <w:lvlText w:val="%4."/>
      <w:lvlJc w:val="left"/>
      <w:pPr>
        <w:ind w:left="5520" w:hanging="360"/>
      </w:pPr>
    </w:lvl>
    <w:lvl w:ilvl="4" w:tplc="0C090019" w:tentative="1">
      <w:start w:val="1"/>
      <w:numFmt w:val="lowerLetter"/>
      <w:lvlText w:val="%5."/>
      <w:lvlJc w:val="left"/>
      <w:pPr>
        <w:ind w:left="6240" w:hanging="360"/>
      </w:pPr>
    </w:lvl>
    <w:lvl w:ilvl="5" w:tplc="0C09001B" w:tentative="1">
      <w:start w:val="1"/>
      <w:numFmt w:val="lowerRoman"/>
      <w:lvlText w:val="%6."/>
      <w:lvlJc w:val="right"/>
      <w:pPr>
        <w:ind w:left="6960" w:hanging="180"/>
      </w:pPr>
    </w:lvl>
    <w:lvl w:ilvl="6" w:tplc="0C09000F" w:tentative="1">
      <w:start w:val="1"/>
      <w:numFmt w:val="decimal"/>
      <w:lvlText w:val="%7."/>
      <w:lvlJc w:val="left"/>
      <w:pPr>
        <w:ind w:left="7680" w:hanging="360"/>
      </w:pPr>
    </w:lvl>
    <w:lvl w:ilvl="7" w:tplc="0C090019" w:tentative="1">
      <w:start w:val="1"/>
      <w:numFmt w:val="lowerLetter"/>
      <w:lvlText w:val="%8."/>
      <w:lvlJc w:val="left"/>
      <w:pPr>
        <w:ind w:left="8400" w:hanging="360"/>
      </w:pPr>
    </w:lvl>
    <w:lvl w:ilvl="8" w:tplc="0C09001B" w:tentative="1">
      <w:start w:val="1"/>
      <w:numFmt w:val="lowerRoman"/>
      <w:lvlText w:val="%9."/>
      <w:lvlJc w:val="right"/>
      <w:pPr>
        <w:ind w:left="9120" w:hanging="180"/>
      </w:pPr>
    </w:lvl>
  </w:abstractNum>
  <w:abstractNum w:abstractNumId="146" w15:restartNumberingAfterBreak="0">
    <w:nsid w:val="78A402AB"/>
    <w:multiLevelType w:val="hybridMultilevel"/>
    <w:tmpl w:val="66240728"/>
    <w:lvl w:ilvl="0" w:tplc="E690E1BA">
      <w:start w:val="1"/>
      <w:numFmt w:val="lowerLetter"/>
      <w:lvlText w:val="%1)"/>
      <w:lvlJc w:val="left"/>
      <w:pPr>
        <w:ind w:left="1710" w:hanging="360"/>
      </w:pPr>
      <w:rPr>
        <w:rFonts w:hint="default"/>
        <w:sz w:val="24"/>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147" w15:restartNumberingAfterBreak="0">
    <w:nsid w:val="79AC16B2"/>
    <w:multiLevelType w:val="hybridMultilevel"/>
    <w:tmpl w:val="4E8EFBC2"/>
    <w:lvl w:ilvl="0" w:tplc="C75CA782">
      <w:start w:val="1"/>
      <w:numFmt w:val="lowerLetter"/>
      <w:lvlText w:val="%1)"/>
      <w:lvlJc w:val="left"/>
      <w:pPr>
        <w:ind w:left="3150" w:hanging="360"/>
      </w:pPr>
    </w:lvl>
    <w:lvl w:ilvl="1" w:tplc="0C090019" w:tentative="1">
      <w:start w:val="1"/>
      <w:numFmt w:val="lowerLetter"/>
      <w:lvlText w:val="%2."/>
      <w:lvlJc w:val="left"/>
      <w:pPr>
        <w:ind w:left="3870" w:hanging="360"/>
      </w:pPr>
    </w:lvl>
    <w:lvl w:ilvl="2" w:tplc="0C09001B" w:tentative="1">
      <w:start w:val="1"/>
      <w:numFmt w:val="lowerRoman"/>
      <w:lvlText w:val="%3."/>
      <w:lvlJc w:val="right"/>
      <w:pPr>
        <w:ind w:left="4590" w:hanging="180"/>
      </w:pPr>
    </w:lvl>
    <w:lvl w:ilvl="3" w:tplc="0C09000F" w:tentative="1">
      <w:start w:val="1"/>
      <w:numFmt w:val="decimal"/>
      <w:lvlText w:val="%4."/>
      <w:lvlJc w:val="left"/>
      <w:pPr>
        <w:ind w:left="5310" w:hanging="360"/>
      </w:pPr>
    </w:lvl>
    <w:lvl w:ilvl="4" w:tplc="0C090019" w:tentative="1">
      <w:start w:val="1"/>
      <w:numFmt w:val="lowerLetter"/>
      <w:lvlText w:val="%5."/>
      <w:lvlJc w:val="left"/>
      <w:pPr>
        <w:ind w:left="6030" w:hanging="360"/>
      </w:pPr>
    </w:lvl>
    <w:lvl w:ilvl="5" w:tplc="0C09001B" w:tentative="1">
      <w:start w:val="1"/>
      <w:numFmt w:val="lowerRoman"/>
      <w:lvlText w:val="%6."/>
      <w:lvlJc w:val="right"/>
      <w:pPr>
        <w:ind w:left="6750" w:hanging="180"/>
      </w:pPr>
    </w:lvl>
    <w:lvl w:ilvl="6" w:tplc="0C09000F" w:tentative="1">
      <w:start w:val="1"/>
      <w:numFmt w:val="decimal"/>
      <w:lvlText w:val="%7."/>
      <w:lvlJc w:val="left"/>
      <w:pPr>
        <w:ind w:left="7470" w:hanging="360"/>
      </w:pPr>
    </w:lvl>
    <w:lvl w:ilvl="7" w:tplc="0C090019" w:tentative="1">
      <w:start w:val="1"/>
      <w:numFmt w:val="lowerLetter"/>
      <w:lvlText w:val="%8."/>
      <w:lvlJc w:val="left"/>
      <w:pPr>
        <w:ind w:left="8190" w:hanging="360"/>
      </w:pPr>
    </w:lvl>
    <w:lvl w:ilvl="8" w:tplc="0C09001B" w:tentative="1">
      <w:start w:val="1"/>
      <w:numFmt w:val="lowerRoman"/>
      <w:lvlText w:val="%9."/>
      <w:lvlJc w:val="right"/>
      <w:pPr>
        <w:ind w:left="8910" w:hanging="180"/>
      </w:pPr>
    </w:lvl>
  </w:abstractNum>
  <w:abstractNum w:abstractNumId="148" w15:restartNumberingAfterBreak="0">
    <w:nsid w:val="7A1422E5"/>
    <w:multiLevelType w:val="multilevel"/>
    <w:tmpl w:val="2358454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B5A0C26"/>
    <w:multiLevelType w:val="hybridMultilevel"/>
    <w:tmpl w:val="7CE00410"/>
    <w:lvl w:ilvl="0" w:tplc="21E0D0A2">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BE711FC"/>
    <w:multiLevelType w:val="hybridMultilevel"/>
    <w:tmpl w:val="D3F601B6"/>
    <w:lvl w:ilvl="0" w:tplc="6D500E04">
      <w:start w:val="3"/>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51" w15:restartNumberingAfterBreak="0">
    <w:nsid w:val="7C744843"/>
    <w:multiLevelType w:val="hybridMultilevel"/>
    <w:tmpl w:val="BD72392C"/>
    <w:lvl w:ilvl="0" w:tplc="11F4268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DC94E20"/>
    <w:multiLevelType w:val="multilevel"/>
    <w:tmpl w:val="2054B3FA"/>
    <w:lvl w:ilvl="0">
      <w:start w:val="1"/>
      <w:numFmt w:val="decimal"/>
      <w:lvlText w:val="(%1)"/>
      <w:lvlJc w:val="left"/>
      <w:pPr>
        <w:tabs>
          <w:tab w:val="num" w:pos="720"/>
        </w:tabs>
        <w:ind w:left="720" w:hanging="360"/>
      </w:pPr>
      <w:rPr>
        <w:rFonts w:hint="default"/>
        <w:sz w:val="24"/>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E606D54"/>
    <w:multiLevelType w:val="hybridMultilevel"/>
    <w:tmpl w:val="FD1CCA18"/>
    <w:lvl w:ilvl="0" w:tplc="0C090017">
      <w:start w:val="1"/>
      <w:numFmt w:val="lowerLetter"/>
      <w:lvlText w:val="%1)"/>
      <w:lvlJc w:val="left"/>
      <w:pPr>
        <w:ind w:left="3000" w:hanging="360"/>
      </w:p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abstractNum w:abstractNumId="154" w15:restartNumberingAfterBreak="0">
    <w:nsid w:val="7E9C68C3"/>
    <w:multiLevelType w:val="multilevel"/>
    <w:tmpl w:val="B994FECE"/>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FF246C2"/>
    <w:multiLevelType w:val="hybridMultilevel"/>
    <w:tmpl w:val="76DEB2D0"/>
    <w:lvl w:ilvl="0" w:tplc="5AC81D24">
      <w:start w:val="1"/>
      <w:numFmt w:val="lowerLetter"/>
      <w:lvlText w:val="%1)"/>
      <w:lvlJc w:val="left"/>
      <w:pPr>
        <w:ind w:left="3000" w:hanging="360"/>
      </w:pPr>
      <w:rPr>
        <w:rFonts w:hint="default"/>
        <w:sz w:val="24"/>
      </w:rPr>
    </w:lvl>
    <w:lvl w:ilvl="1" w:tplc="0C090019" w:tentative="1">
      <w:start w:val="1"/>
      <w:numFmt w:val="lowerLetter"/>
      <w:lvlText w:val="%2."/>
      <w:lvlJc w:val="left"/>
      <w:pPr>
        <w:ind w:left="3720" w:hanging="360"/>
      </w:pPr>
    </w:lvl>
    <w:lvl w:ilvl="2" w:tplc="0C09001B" w:tentative="1">
      <w:start w:val="1"/>
      <w:numFmt w:val="lowerRoman"/>
      <w:lvlText w:val="%3."/>
      <w:lvlJc w:val="right"/>
      <w:pPr>
        <w:ind w:left="4440" w:hanging="180"/>
      </w:pPr>
    </w:lvl>
    <w:lvl w:ilvl="3" w:tplc="0C09000F" w:tentative="1">
      <w:start w:val="1"/>
      <w:numFmt w:val="decimal"/>
      <w:lvlText w:val="%4."/>
      <w:lvlJc w:val="left"/>
      <w:pPr>
        <w:ind w:left="5160" w:hanging="360"/>
      </w:pPr>
    </w:lvl>
    <w:lvl w:ilvl="4" w:tplc="0C090019" w:tentative="1">
      <w:start w:val="1"/>
      <w:numFmt w:val="lowerLetter"/>
      <w:lvlText w:val="%5."/>
      <w:lvlJc w:val="left"/>
      <w:pPr>
        <w:ind w:left="5880" w:hanging="360"/>
      </w:pPr>
    </w:lvl>
    <w:lvl w:ilvl="5" w:tplc="0C09001B" w:tentative="1">
      <w:start w:val="1"/>
      <w:numFmt w:val="lowerRoman"/>
      <w:lvlText w:val="%6."/>
      <w:lvlJc w:val="right"/>
      <w:pPr>
        <w:ind w:left="6600" w:hanging="180"/>
      </w:pPr>
    </w:lvl>
    <w:lvl w:ilvl="6" w:tplc="0C09000F" w:tentative="1">
      <w:start w:val="1"/>
      <w:numFmt w:val="decimal"/>
      <w:lvlText w:val="%7."/>
      <w:lvlJc w:val="left"/>
      <w:pPr>
        <w:ind w:left="7320" w:hanging="360"/>
      </w:pPr>
    </w:lvl>
    <w:lvl w:ilvl="7" w:tplc="0C090019" w:tentative="1">
      <w:start w:val="1"/>
      <w:numFmt w:val="lowerLetter"/>
      <w:lvlText w:val="%8."/>
      <w:lvlJc w:val="left"/>
      <w:pPr>
        <w:ind w:left="8040" w:hanging="360"/>
      </w:pPr>
    </w:lvl>
    <w:lvl w:ilvl="8" w:tplc="0C09001B" w:tentative="1">
      <w:start w:val="1"/>
      <w:numFmt w:val="lowerRoman"/>
      <w:lvlText w:val="%9."/>
      <w:lvlJc w:val="right"/>
      <w:pPr>
        <w:ind w:left="8760" w:hanging="180"/>
      </w:pPr>
    </w:lvl>
  </w:abstractNum>
  <w:num w:numId="1" w16cid:durableId="1887639832">
    <w:abstractNumId w:val="3"/>
  </w:num>
  <w:num w:numId="2" w16cid:durableId="1917781375">
    <w:abstractNumId w:val="1"/>
  </w:num>
  <w:num w:numId="3" w16cid:durableId="967781406">
    <w:abstractNumId w:val="2"/>
  </w:num>
  <w:num w:numId="4" w16cid:durableId="536889542">
    <w:abstractNumId w:val="0"/>
  </w:num>
  <w:num w:numId="5" w16cid:durableId="1602567020">
    <w:abstractNumId w:val="86"/>
  </w:num>
  <w:num w:numId="6" w16cid:durableId="401025482">
    <w:abstractNumId w:val="30"/>
  </w:num>
  <w:num w:numId="7" w16cid:durableId="440997147">
    <w:abstractNumId w:val="129"/>
  </w:num>
  <w:num w:numId="8" w16cid:durableId="1474785626">
    <w:abstractNumId w:val="82"/>
  </w:num>
  <w:num w:numId="9" w16cid:durableId="1758205521">
    <w:abstractNumId w:val="26"/>
  </w:num>
  <w:num w:numId="10" w16cid:durableId="1292436758">
    <w:abstractNumId w:val="126"/>
  </w:num>
  <w:num w:numId="11" w16cid:durableId="1374233189">
    <w:abstractNumId w:val="63"/>
  </w:num>
  <w:num w:numId="12" w16cid:durableId="591932937">
    <w:abstractNumId w:val="95"/>
  </w:num>
  <w:num w:numId="13" w16cid:durableId="1575893155">
    <w:abstractNumId w:val="28"/>
  </w:num>
  <w:num w:numId="14" w16cid:durableId="2092846600">
    <w:abstractNumId w:val="66"/>
  </w:num>
  <w:num w:numId="15" w16cid:durableId="1030762128">
    <w:abstractNumId w:val="56"/>
  </w:num>
  <w:num w:numId="16" w16cid:durableId="2133984852">
    <w:abstractNumId w:val="124"/>
  </w:num>
  <w:num w:numId="17" w16cid:durableId="1777944716">
    <w:abstractNumId w:val="49"/>
  </w:num>
  <w:num w:numId="18" w16cid:durableId="1012032450">
    <w:abstractNumId w:val="101"/>
  </w:num>
  <w:num w:numId="19" w16cid:durableId="1230775050">
    <w:abstractNumId w:val="150"/>
  </w:num>
  <w:num w:numId="20" w16cid:durableId="431517437">
    <w:abstractNumId w:val="75"/>
  </w:num>
  <w:num w:numId="21" w16cid:durableId="103424378">
    <w:abstractNumId w:val="135"/>
  </w:num>
  <w:num w:numId="22" w16cid:durableId="1170215389">
    <w:abstractNumId w:val="137"/>
  </w:num>
  <w:num w:numId="23" w16cid:durableId="2005013190">
    <w:abstractNumId w:val="146"/>
  </w:num>
  <w:num w:numId="24" w16cid:durableId="35551028">
    <w:abstractNumId w:val="142"/>
  </w:num>
  <w:num w:numId="25" w16cid:durableId="454057847">
    <w:abstractNumId w:val="40"/>
  </w:num>
  <w:num w:numId="26" w16cid:durableId="2030137373">
    <w:abstractNumId w:val="103"/>
  </w:num>
  <w:num w:numId="27" w16cid:durableId="1080057378">
    <w:abstractNumId w:val="112"/>
  </w:num>
  <w:num w:numId="28" w16cid:durableId="1095783619">
    <w:abstractNumId w:val="14"/>
  </w:num>
  <w:num w:numId="29" w16cid:durableId="1986276778">
    <w:abstractNumId w:val="109"/>
  </w:num>
  <w:num w:numId="30" w16cid:durableId="234321247">
    <w:abstractNumId w:val="9"/>
  </w:num>
  <w:num w:numId="31" w16cid:durableId="942880453">
    <w:abstractNumId w:val="116"/>
  </w:num>
  <w:num w:numId="32" w16cid:durableId="2048290786">
    <w:abstractNumId w:val="152"/>
  </w:num>
  <w:num w:numId="33" w16cid:durableId="1550412263">
    <w:abstractNumId w:val="148"/>
  </w:num>
  <w:num w:numId="34" w16cid:durableId="512188055">
    <w:abstractNumId w:val="21"/>
  </w:num>
  <w:num w:numId="35" w16cid:durableId="47149455">
    <w:abstractNumId w:val="70"/>
  </w:num>
  <w:num w:numId="36" w16cid:durableId="1872718099">
    <w:abstractNumId w:val="76"/>
  </w:num>
  <w:num w:numId="37" w16cid:durableId="180510126">
    <w:abstractNumId w:val="6"/>
  </w:num>
  <w:num w:numId="38" w16cid:durableId="427506390">
    <w:abstractNumId w:val="85"/>
  </w:num>
  <w:num w:numId="39" w16cid:durableId="324893525">
    <w:abstractNumId w:val="93"/>
  </w:num>
  <w:num w:numId="40" w16cid:durableId="1474716737">
    <w:abstractNumId w:val="54"/>
  </w:num>
  <w:num w:numId="41" w16cid:durableId="103962814">
    <w:abstractNumId w:val="143"/>
  </w:num>
  <w:num w:numId="42" w16cid:durableId="1769080278">
    <w:abstractNumId w:val="23"/>
  </w:num>
  <w:num w:numId="43" w16cid:durableId="463741766">
    <w:abstractNumId w:val="147"/>
  </w:num>
  <w:num w:numId="44" w16cid:durableId="289282768">
    <w:abstractNumId w:val="105"/>
  </w:num>
  <w:num w:numId="45" w16cid:durableId="1228300930">
    <w:abstractNumId w:val="127"/>
  </w:num>
  <w:num w:numId="46" w16cid:durableId="1449202710">
    <w:abstractNumId w:val="71"/>
  </w:num>
  <w:num w:numId="47" w16cid:durableId="2097823425">
    <w:abstractNumId w:val="78"/>
  </w:num>
  <w:num w:numId="48" w16cid:durableId="446854625">
    <w:abstractNumId w:val="7"/>
  </w:num>
  <w:num w:numId="49" w16cid:durableId="1137181068">
    <w:abstractNumId w:val="24"/>
  </w:num>
  <w:num w:numId="50" w16cid:durableId="1571307737">
    <w:abstractNumId w:val="119"/>
  </w:num>
  <w:num w:numId="51" w16cid:durableId="1535578886">
    <w:abstractNumId w:val="140"/>
  </w:num>
  <w:num w:numId="52" w16cid:durableId="60905741">
    <w:abstractNumId w:val="32"/>
  </w:num>
  <w:num w:numId="53" w16cid:durableId="1936475388">
    <w:abstractNumId w:val="81"/>
  </w:num>
  <w:num w:numId="54" w16cid:durableId="1795446608">
    <w:abstractNumId w:val="136"/>
  </w:num>
  <w:num w:numId="55" w16cid:durableId="988169197">
    <w:abstractNumId w:val="48"/>
  </w:num>
  <w:num w:numId="56" w16cid:durableId="639919245">
    <w:abstractNumId w:val="80"/>
  </w:num>
  <w:num w:numId="57" w16cid:durableId="326784449">
    <w:abstractNumId w:val="39"/>
  </w:num>
  <w:num w:numId="58" w16cid:durableId="2030136960">
    <w:abstractNumId w:val="122"/>
  </w:num>
  <w:num w:numId="59" w16cid:durableId="478573270">
    <w:abstractNumId w:val="97"/>
  </w:num>
  <w:num w:numId="60" w16cid:durableId="1330064775">
    <w:abstractNumId w:val="115"/>
  </w:num>
  <w:num w:numId="61" w16cid:durableId="1125270429">
    <w:abstractNumId w:val="17"/>
  </w:num>
  <w:num w:numId="62" w16cid:durableId="663700591">
    <w:abstractNumId w:val="18"/>
  </w:num>
  <w:num w:numId="63" w16cid:durableId="1615402260">
    <w:abstractNumId w:val="91"/>
  </w:num>
  <w:num w:numId="64" w16cid:durableId="1548491967">
    <w:abstractNumId w:val="22"/>
  </w:num>
  <w:num w:numId="65" w16cid:durableId="247810254">
    <w:abstractNumId w:val="96"/>
  </w:num>
  <w:num w:numId="66" w16cid:durableId="1997537927">
    <w:abstractNumId w:val="72"/>
  </w:num>
  <w:num w:numId="67" w16cid:durableId="699859409">
    <w:abstractNumId w:val="131"/>
  </w:num>
  <w:num w:numId="68" w16cid:durableId="471142560">
    <w:abstractNumId w:val="138"/>
  </w:num>
  <w:num w:numId="69" w16cid:durableId="1791971734">
    <w:abstractNumId w:val="51"/>
  </w:num>
  <w:num w:numId="70" w16cid:durableId="1011493536">
    <w:abstractNumId w:val="128"/>
  </w:num>
  <w:num w:numId="71" w16cid:durableId="235408192">
    <w:abstractNumId w:val="87"/>
  </w:num>
  <w:num w:numId="72" w16cid:durableId="1893495566">
    <w:abstractNumId w:val="50"/>
  </w:num>
  <w:num w:numId="73" w16cid:durableId="1224291125">
    <w:abstractNumId w:val="73"/>
  </w:num>
  <w:num w:numId="74" w16cid:durableId="1778286197">
    <w:abstractNumId w:val="111"/>
  </w:num>
  <w:num w:numId="75" w16cid:durableId="152992159">
    <w:abstractNumId w:val="43"/>
  </w:num>
  <w:num w:numId="76" w16cid:durableId="1370453746">
    <w:abstractNumId w:val="11"/>
  </w:num>
  <w:num w:numId="77" w16cid:durableId="381172690">
    <w:abstractNumId w:val="46"/>
  </w:num>
  <w:num w:numId="78" w16cid:durableId="1516842615">
    <w:abstractNumId w:val="69"/>
  </w:num>
  <w:num w:numId="79" w16cid:durableId="1876041009">
    <w:abstractNumId w:val="37"/>
  </w:num>
  <w:num w:numId="80" w16cid:durableId="283392187">
    <w:abstractNumId w:val="38"/>
  </w:num>
  <w:num w:numId="81" w16cid:durableId="1298989835">
    <w:abstractNumId w:val="154"/>
  </w:num>
  <w:num w:numId="82" w16cid:durableId="1858932798">
    <w:abstractNumId w:val="88"/>
  </w:num>
  <w:num w:numId="83" w16cid:durableId="1659265734">
    <w:abstractNumId w:val="41"/>
  </w:num>
  <w:num w:numId="84" w16cid:durableId="1504858673">
    <w:abstractNumId w:val="117"/>
  </w:num>
  <w:num w:numId="85" w16cid:durableId="1834369174">
    <w:abstractNumId w:val="16"/>
  </w:num>
  <w:num w:numId="86" w16cid:durableId="363992292">
    <w:abstractNumId w:val="65"/>
  </w:num>
  <w:num w:numId="87" w16cid:durableId="1050181214">
    <w:abstractNumId w:val="61"/>
  </w:num>
  <w:num w:numId="88" w16cid:durableId="746416621">
    <w:abstractNumId w:val="141"/>
  </w:num>
  <w:num w:numId="89" w16cid:durableId="1127701793">
    <w:abstractNumId w:val="29"/>
  </w:num>
  <w:num w:numId="90" w16cid:durableId="1942446215">
    <w:abstractNumId w:val="107"/>
  </w:num>
  <w:num w:numId="91" w16cid:durableId="1953197426">
    <w:abstractNumId w:val="10"/>
  </w:num>
  <w:num w:numId="92" w16cid:durableId="923487489">
    <w:abstractNumId w:val="120"/>
  </w:num>
  <w:num w:numId="93" w16cid:durableId="673725205">
    <w:abstractNumId w:val="84"/>
  </w:num>
  <w:num w:numId="94" w16cid:durableId="732431122">
    <w:abstractNumId w:val="5"/>
  </w:num>
  <w:num w:numId="95" w16cid:durableId="115949420">
    <w:abstractNumId w:val="110"/>
  </w:num>
  <w:num w:numId="96" w16cid:durableId="272517433">
    <w:abstractNumId w:val="33"/>
  </w:num>
  <w:num w:numId="97" w16cid:durableId="1030300713">
    <w:abstractNumId w:val="94"/>
  </w:num>
  <w:num w:numId="98" w16cid:durableId="228613563">
    <w:abstractNumId w:val="130"/>
  </w:num>
  <w:num w:numId="99" w16cid:durableId="59719174">
    <w:abstractNumId w:val="59"/>
  </w:num>
  <w:num w:numId="100" w16cid:durableId="1766882736">
    <w:abstractNumId w:val="36"/>
  </w:num>
  <w:num w:numId="101" w16cid:durableId="659189875">
    <w:abstractNumId w:val="62"/>
  </w:num>
  <w:num w:numId="102" w16cid:durableId="1021324558">
    <w:abstractNumId w:val="45"/>
  </w:num>
  <w:num w:numId="103" w16cid:durableId="1374383721">
    <w:abstractNumId w:val="25"/>
  </w:num>
  <w:num w:numId="104" w16cid:durableId="1166164588">
    <w:abstractNumId w:val="151"/>
  </w:num>
  <w:num w:numId="105" w16cid:durableId="1959598944">
    <w:abstractNumId w:val="121"/>
  </w:num>
  <w:num w:numId="106" w16cid:durableId="1851799430">
    <w:abstractNumId w:val="77"/>
  </w:num>
  <w:num w:numId="107" w16cid:durableId="280768682">
    <w:abstractNumId w:val="64"/>
  </w:num>
  <w:num w:numId="108" w16cid:durableId="653485121">
    <w:abstractNumId w:val="104"/>
  </w:num>
  <w:num w:numId="109" w16cid:durableId="527640217">
    <w:abstractNumId w:val="8"/>
  </w:num>
  <w:num w:numId="110" w16cid:durableId="1696494115">
    <w:abstractNumId w:val="133"/>
  </w:num>
  <w:num w:numId="111" w16cid:durableId="1306739989">
    <w:abstractNumId w:val="67"/>
  </w:num>
  <w:num w:numId="112" w16cid:durableId="1734699953">
    <w:abstractNumId w:val="44"/>
  </w:num>
  <w:num w:numId="113" w16cid:durableId="166218683">
    <w:abstractNumId w:val="74"/>
  </w:num>
  <w:num w:numId="114" w16cid:durableId="495802253">
    <w:abstractNumId w:val="19"/>
  </w:num>
  <w:num w:numId="115" w16cid:durableId="1898125385">
    <w:abstractNumId w:val="106"/>
  </w:num>
  <w:num w:numId="116" w16cid:durableId="936719389">
    <w:abstractNumId w:val="145"/>
  </w:num>
  <w:num w:numId="117" w16cid:durableId="1772237230">
    <w:abstractNumId w:val="35"/>
  </w:num>
  <w:num w:numId="118" w16cid:durableId="1096174790">
    <w:abstractNumId w:val="20"/>
  </w:num>
  <w:num w:numId="119" w16cid:durableId="466944195">
    <w:abstractNumId w:val="134"/>
  </w:num>
  <w:num w:numId="120" w16cid:durableId="1564754938">
    <w:abstractNumId w:val="34"/>
  </w:num>
  <w:num w:numId="121" w16cid:durableId="1522863883">
    <w:abstractNumId w:val="68"/>
  </w:num>
  <w:num w:numId="122" w16cid:durableId="1564363939">
    <w:abstractNumId w:val="92"/>
  </w:num>
  <w:num w:numId="123" w16cid:durableId="395132625">
    <w:abstractNumId w:val="12"/>
  </w:num>
  <w:num w:numId="124" w16cid:durableId="554270018">
    <w:abstractNumId w:val="53"/>
  </w:num>
  <w:num w:numId="125" w16cid:durableId="1635914161">
    <w:abstractNumId w:val="123"/>
  </w:num>
  <w:num w:numId="126" w16cid:durableId="489256596">
    <w:abstractNumId w:val="114"/>
  </w:num>
  <w:num w:numId="127" w16cid:durableId="715010768">
    <w:abstractNumId w:val="13"/>
  </w:num>
  <w:num w:numId="128" w16cid:durableId="727147245">
    <w:abstractNumId w:val="57"/>
  </w:num>
  <w:num w:numId="129" w16cid:durableId="1056509429">
    <w:abstractNumId w:val="90"/>
  </w:num>
  <w:num w:numId="130" w16cid:durableId="2065059678">
    <w:abstractNumId w:val="153"/>
  </w:num>
  <w:num w:numId="131" w16cid:durableId="492140205">
    <w:abstractNumId w:val="55"/>
  </w:num>
  <w:num w:numId="132" w16cid:durableId="840506795">
    <w:abstractNumId w:val="99"/>
  </w:num>
  <w:num w:numId="133" w16cid:durableId="156239244">
    <w:abstractNumId w:val="125"/>
  </w:num>
  <w:num w:numId="134" w16cid:durableId="60257126">
    <w:abstractNumId w:val="132"/>
  </w:num>
  <w:num w:numId="135" w16cid:durableId="1243904757">
    <w:abstractNumId w:val="139"/>
  </w:num>
  <w:num w:numId="136" w16cid:durableId="316493991">
    <w:abstractNumId w:val="100"/>
  </w:num>
  <w:num w:numId="137" w16cid:durableId="1484857534">
    <w:abstractNumId w:val="98"/>
  </w:num>
  <w:num w:numId="138" w16cid:durableId="361174456">
    <w:abstractNumId w:val="149"/>
  </w:num>
  <w:num w:numId="139" w16cid:durableId="326057670">
    <w:abstractNumId w:val="155"/>
  </w:num>
  <w:num w:numId="140" w16cid:durableId="143548665">
    <w:abstractNumId w:val="42"/>
  </w:num>
  <w:num w:numId="141" w16cid:durableId="1418596911">
    <w:abstractNumId w:val="108"/>
  </w:num>
  <w:num w:numId="142" w16cid:durableId="2138716173">
    <w:abstractNumId w:val="60"/>
  </w:num>
  <w:num w:numId="143" w16cid:durableId="1806385801">
    <w:abstractNumId w:val="102"/>
  </w:num>
  <w:num w:numId="144" w16cid:durableId="527525440">
    <w:abstractNumId w:val="118"/>
  </w:num>
  <w:num w:numId="145" w16cid:durableId="837841006">
    <w:abstractNumId w:val="4"/>
  </w:num>
  <w:num w:numId="146" w16cid:durableId="1293906688">
    <w:abstractNumId w:val="89"/>
  </w:num>
  <w:num w:numId="147" w16cid:durableId="530650727">
    <w:abstractNumId w:val="31"/>
  </w:num>
  <w:num w:numId="148" w16cid:durableId="1251163993">
    <w:abstractNumId w:val="144"/>
  </w:num>
  <w:num w:numId="149" w16cid:durableId="1419327450">
    <w:abstractNumId w:val="83"/>
  </w:num>
  <w:num w:numId="150" w16cid:durableId="1517577496">
    <w:abstractNumId w:val="52"/>
  </w:num>
  <w:num w:numId="151" w16cid:durableId="830483609">
    <w:abstractNumId w:val="58"/>
  </w:num>
  <w:num w:numId="152" w16cid:durableId="1229730416">
    <w:abstractNumId w:val="47"/>
  </w:num>
  <w:num w:numId="153" w16cid:durableId="297348218">
    <w:abstractNumId w:val="15"/>
  </w:num>
  <w:num w:numId="154" w16cid:durableId="938949180">
    <w:abstractNumId w:val="79"/>
  </w:num>
  <w:num w:numId="155" w16cid:durableId="1821270985">
    <w:abstractNumId w:val="113"/>
  </w:num>
  <w:num w:numId="156" w16cid:durableId="2057969973">
    <w:abstractNumId w:val="2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39"/>
    <w:rsid w:val="00021C51"/>
    <w:rsid w:val="00022A53"/>
    <w:rsid w:val="00027B73"/>
    <w:rsid w:val="00057393"/>
    <w:rsid w:val="0007720F"/>
    <w:rsid w:val="000865EB"/>
    <w:rsid w:val="000A4029"/>
    <w:rsid w:val="000A41DA"/>
    <w:rsid w:val="000E2583"/>
    <w:rsid w:val="00123978"/>
    <w:rsid w:val="00147C38"/>
    <w:rsid w:val="00150BE6"/>
    <w:rsid w:val="00155910"/>
    <w:rsid w:val="00162764"/>
    <w:rsid w:val="00164F2E"/>
    <w:rsid w:val="0017003D"/>
    <w:rsid w:val="00171707"/>
    <w:rsid w:val="00196D6B"/>
    <w:rsid w:val="001A2D9C"/>
    <w:rsid w:val="001F419C"/>
    <w:rsid w:val="00212E87"/>
    <w:rsid w:val="00217902"/>
    <w:rsid w:val="00225CF2"/>
    <w:rsid w:val="002431A0"/>
    <w:rsid w:val="00267772"/>
    <w:rsid w:val="00283799"/>
    <w:rsid w:val="00295111"/>
    <w:rsid w:val="00295E8A"/>
    <w:rsid w:val="002964DD"/>
    <w:rsid w:val="00297167"/>
    <w:rsid w:val="002A4DD2"/>
    <w:rsid w:val="002E32FD"/>
    <w:rsid w:val="00312741"/>
    <w:rsid w:val="00321648"/>
    <w:rsid w:val="003676C6"/>
    <w:rsid w:val="003878CC"/>
    <w:rsid w:val="00391EFA"/>
    <w:rsid w:val="00395CF3"/>
    <w:rsid w:val="003A2AD1"/>
    <w:rsid w:val="003A37F8"/>
    <w:rsid w:val="003B50ED"/>
    <w:rsid w:val="003B7109"/>
    <w:rsid w:val="003B7D38"/>
    <w:rsid w:val="003D35F2"/>
    <w:rsid w:val="003D51B8"/>
    <w:rsid w:val="003E62B5"/>
    <w:rsid w:val="003E77A9"/>
    <w:rsid w:val="004064D8"/>
    <w:rsid w:val="00422CD3"/>
    <w:rsid w:val="00423F72"/>
    <w:rsid w:val="004435D2"/>
    <w:rsid w:val="0044531E"/>
    <w:rsid w:val="00450529"/>
    <w:rsid w:val="00450A7D"/>
    <w:rsid w:val="00480AB5"/>
    <w:rsid w:val="00496569"/>
    <w:rsid w:val="004B0453"/>
    <w:rsid w:val="004B1C83"/>
    <w:rsid w:val="004B49C3"/>
    <w:rsid w:val="004B52AC"/>
    <w:rsid w:val="004B5813"/>
    <w:rsid w:val="004C4195"/>
    <w:rsid w:val="004C4F42"/>
    <w:rsid w:val="004C6711"/>
    <w:rsid w:val="004D0144"/>
    <w:rsid w:val="005333C4"/>
    <w:rsid w:val="00533606"/>
    <w:rsid w:val="00540FFD"/>
    <w:rsid w:val="0055463E"/>
    <w:rsid w:val="00576119"/>
    <w:rsid w:val="00580507"/>
    <w:rsid w:val="005816B5"/>
    <w:rsid w:val="00583A39"/>
    <w:rsid w:val="005979C8"/>
    <w:rsid w:val="005B31DC"/>
    <w:rsid w:val="005B45FD"/>
    <w:rsid w:val="005C71C6"/>
    <w:rsid w:val="005D6E2C"/>
    <w:rsid w:val="006122B6"/>
    <w:rsid w:val="006C0946"/>
    <w:rsid w:val="006E710C"/>
    <w:rsid w:val="007042DC"/>
    <w:rsid w:val="007103F0"/>
    <w:rsid w:val="00710A88"/>
    <w:rsid w:val="007174D2"/>
    <w:rsid w:val="00721B39"/>
    <w:rsid w:val="00740867"/>
    <w:rsid w:val="00742FFD"/>
    <w:rsid w:val="00747ABB"/>
    <w:rsid w:val="007579B9"/>
    <w:rsid w:val="007626F3"/>
    <w:rsid w:val="0078062E"/>
    <w:rsid w:val="00780BB6"/>
    <w:rsid w:val="007908B0"/>
    <w:rsid w:val="00793465"/>
    <w:rsid w:val="007B0A84"/>
    <w:rsid w:val="007E6FB9"/>
    <w:rsid w:val="007F43D5"/>
    <w:rsid w:val="00806F26"/>
    <w:rsid w:val="00807D45"/>
    <w:rsid w:val="0083456E"/>
    <w:rsid w:val="00840A64"/>
    <w:rsid w:val="00866C9B"/>
    <w:rsid w:val="008729F6"/>
    <w:rsid w:val="00873A5B"/>
    <w:rsid w:val="00874427"/>
    <w:rsid w:val="0087755C"/>
    <w:rsid w:val="0088380F"/>
    <w:rsid w:val="00894701"/>
    <w:rsid w:val="008A2604"/>
    <w:rsid w:val="008A38DB"/>
    <w:rsid w:val="008A3F86"/>
    <w:rsid w:val="008B0121"/>
    <w:rsid w:val="008B70F7"/>
    <w:rsid w:val="008C42A6"/>
    <w:rsid w:val="008C4438"/>
    <w:rsid w:val="008D5175"/>
    <w:rsid w:val="00940CD6"/>
    <w:rsid w:val="00944DF0"/>
    <w:rsid w:val="00965A61"/>
    <w:rsid w:val="0097021A"/>
    <w:rsid w:val="0097067C"/>
    <w:rsid w:val="00980350"/>
    <w:rsid w:val="009A406B"/>
    <w:rsid w:val="009E0792"/>
    <w:rsid w:val="00A02BBA"/>
    <w:rsid w:val="00A0760E"/>
    <w:rsid w:val="00A1687D"/>
    <w:rsid w:val="00A30B39"/>
    <w:rsid w:val="00A36743"/>
    <w:rsid w:val="00A40720"/>
    <w:rsid w:val="00A45614"/>
    <w:rsid w:val="00A76FDC"/>
    <w:rsid w:val="00A77CEE"/>
    <w:rsid w:val="00A82924"/>
    <w:rsid w:val="00A84167"/>
    <w:rsid w:val="00AB7752"/>
    <w:rsid w:val="00AB782F"/>
    <w:rsid w:val="00AC3A63"/>
    <w:rsid w:val="00AD02CC"/>
    <w:rsid w:val="00AD5CB4"/>
    <w:rsid w:val="00AE0BDF"/>
    <w:rsid w:val="00AF717F"/>
    <w:rsid w:val="00B0723C"/>
    <w:rsid w:val="00B172A2"/>
    <w:rsid w:val="00B30846"/>
    <w:rsid w:val="00B3607B"/>
    <w:rsid w:val="00B5771F"/>
    <w:rsid w:val="00B65F1C"/>
    <w:rsid w:val="00B8421D"/>
    <w:rsid w:val="00B90531"/>
    <w:rsid w:val="00B95A5B"/>
    <w:rsid w:val="00BC64A3"/>
    <w:rsid w:val="00BD0F6D"/>
    <w:rsid w:val="00BD118E"/>
    <w:rsid w:val="00BF5617"/>
    <w:rsid w:val="00C133DD"/>
    <w:rsid w:val="00C24F61"/>
    <w:rsid w:val="00C333D4"/>
    <w:rsid w:val="00C41D52"/>
    <w:rsid w:val="00C47B50"/>
    <w:rsid w:val="00C47EB7"/>
    <w:rsid w:val="00C71A1D"/>
    <w:rsid w:val="00C73367"/>
    <w:rsid w:val="00C91C6C"/>
    <w:rsid w:val="00C94C54"/>
    <w:rsid w:val="00C97DB3"/>
    <w:rsid w:val="00CA0EE9"/>
    <w:rsid w:val="00CA372B"/>
    <w:rsid w:val="00CA57D0"/>
    <w:rsid w:val="00CB0CE7"/>
    <w:rsid w:val="00CB7846"/>
    <w:rsid w:val="00CD73F3"/>
    <w:rsid w:val="00CE68C6"/>
    <w:rsid w:val="00CF356A"/>
    <w:rsid w:val="00D051E5"/>
    <w:rsid w:val="00D337F8"/>
    <w:rsid w:val="00D449B9"/>
    <w:rsid w:val="00D47990"/>
    <w:rsid w:val="00D919AF"/>
    <w:rsid w:val="00DD6EF8"/>
    <w:rsid w:val="00DE7565"/>
    <w:rsid w:val="00DF2FA2"/>
    <w:rsid w:val="00DF6472"/>
    <w:rsid w:val="00E1147D"/>
    <w:rsid w:val="00E1358C"/>
    <w:rsid w:val="00E144A9"/>
    <w:rsid w:val="00E23BD0"/>
    <w:rsid w:val="00E50785"/>
    <w:rsid w:val="00E54BAF"/>
    <w:rsid w:val="00E63000"/>
    <w:rsid w:val="00E745D4"/>
    <w:rsid w:val="00E87277"/>
    <w:rsid w:val="00E91120"/>
    <w:rsid w:val="00EA5334"/>
    <w:rsid w:val="00EA537D"/>
    <w:rsid w:val="00EB282B"/>
    <w:rsid w:val="00EC6CF4"/>
    <w:rsid w:val="00EF2298"/>
    <w:rsid w:val="00EF274A"/>
    <w:rsid w:val="00EF654C"/>
    <w:rsid w:val="00F20DA0"/>
    <w:rsid w:val="00F20E52"/>
    <w:rsid w:val="00F3339B"/>
    <w:rsid w:val="00F3563D"/>
    <w:rsid w:val="00F414C9"/>
    <w:rsid w:val="00F65985"/>
    <w:rsid w:val="00F75A6C"/>
    <w:rsid w:val="00FA3CD8"/>
    <w:rsid w:val="00FB1B5D"/>
    <w:rsid w:val="00FB4568"/>
    <w:rsid w:val="00FD0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0F2F"/>
  <w15:chartTrackingRefBased/>
  <w15:docId w15:val="{D0CB7053-F39E-4ECC-B7C3-D8AE815C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39B"/>
    <w:pPr>
      <w:spacing w:line="288" w:lineRule="auto"/>
    </w:pPr>
    <w:rPr>
      <w:rFonts w:ascii="Arial" w:hAnsi="Arial"/>
    </w:rPr>
  </w:style>
  <w:style w:type="paragraph" w:styleId="Heading1">
    <w:name w:val="heading 1"/>
    <w:next w:val="Normal"/>
    <w:link w:val="Heading1Char"/>
    <w:uiPriority w:val="9"/>
    <w:qFormat/>
    <w:rsid w:val="00225CF2"/>
    <w:pPr>
      <w:keepNext/>
      <w:keepLines/>
      <w:spacing w:before="400" w:after="200" w:line="240" w:lineRule="auto"/>
      <w:outlineLvl w:val="0"/>
    </w:pPr>
    <w:rPr>
      <w:rFonts w:ascii="Arial" w:eastAsiaTheme="majorEastAsia" w:hAnsi="Arial" w:cstheme="majorBidi"/>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4C6711"/>
    <w:pPr>
      <w:keepNext/>
      <w:keepLines/>
      <w:spacing w:before="240" w:after="120"/>
      <w:outlineLvl w:val="2"/>
    </w:pPr>
    <w:rPr>
      <w:rFonts w:ascii="Arial Bold" w:eastAsiaTheme="majorEastAsia" w:hAnsi="Arial Bold" w:cstheme="majorBidi"/>
      <w:b/>
      <w:sz w:val="24"/>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CF2"/>
    <w:rPr>
      <w:rFonts w:ascii="Arial" w:eastAsiaTheme="majorEastAsia" w:hAnsi="Arial" w:cstheme="majorBidi"/>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4C6711"/>
    <w:rPr>
      <w:rFonts w:ascii="Arial Bold" w:eastAsiaTheme="majorEastAsia" w:hAnsi="Arial Bold" w:cstheme="majorBidi"/>
      <w:b/>
      <w:sz w:val="24"/>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3"/>
      </w:numPr>
      <w:contextualSpacing/>
    </w:pPr>
  </w:style>
  <w:style w:type="paragraph" w:styleId="ListNumber2">
    <w:name w:val="List Number 2"/>
    <w:uiPriority w:val="99"/>
    <w:unhideWhenUsed/>
    <w:rsid w:val="003B7109"/>
    <w:pPr>
      <w:numPr>
        <w:numId w:val="4"/>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5"/>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rsid w:val="00147C38"/>
    <w:pPr>
      <w:spacing w:after="100"/>
    </w:pPr>
  </w:style>
  <w:style w:type="paragraph" w:styleId="TOC2">
    <w:name w:val="toc 2"/>
    <w:basedOn w:val="Normal"/>
    <w:next w:val="Normal"/>
    <w:autoRedefine/>
    <w:uiPriority w:val="39"/>
    <w:unhideWhenUsed/>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character" w:customStyle="1" w:styleId="normaltextrun">
    <w:name w:val="normaltextrun"/>
    <w:basedOn w:val="DefaultParagraphFont"/>
    <w:rsid w:val="00583A39"/>
  </w:style>
  <w:style w:type="character" w:customStyle="1" w:styleId="eop">
    <w:name w:val="eop"/>
    <w:basedOn w:val="DefaultParagraphFont"/>
    <w:rsid w:val="00583A39"/>
  </w:style>
  <w:style w:type="paragraph" w:styleId="ListParagraph">
    <w:name w:val="List Paragraph"/>
    <w:basedOn w:val="Normal"/>
    <w:uiPriority w:val="34"/>
    <w:qFormat/>
    <w:rsid w:val="00B90531"/>
    <w:pPr>
      <w:ind w:left="720"/>
      <w:contextualSpacing/>
    </w:pPr>
  </w:style>
  <w:style w:type="paragraph" w:customStyle="1" w:styleId="paragraph">
    <w:name w:val="paragraph"/>
    <w:basedOn w:val="Normal"/>
    <w:rsid w:val="00B905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391EFA"/>
  </w:style>
  <w:style w:type="paragraph" w:customStyle="1" w:styleId="outlineelement">
    <w:name w:val="outlineelement"/>
    <w:basedOn w:val="Normal"/>
    <w:rsid w:val="00391E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range">
    <w:name w:val="fieldrange"/>
    <w:basedOn w:val="DefaultParagraphFont"/>
    <w:rsid w:val="00391EFA"/>
  </w:style>
  <w:style w:type="character" w:customStyle="1" w:styleId="pagebreakblob">
    <w:name w:val="pagebreakblob"/>
    <w:basedOn w:val="DefaultParagraphFont"/>
    <w:rsid w:val="00391EFA"/>
  </w:style>
  <w:style w:type="character" w:customStyle="1" w:styleId="tabchar">
    <w:name w:val="tabchar"/>
    <w:basedOn w:val="DefaultParagraphFont"/>
    <w:rsid w:val="00391EFA"/>
  </w:style>
  <w:style w:type="character" w:customStyle="1" w:styleId="tabrun">
    <w:name w:val="tabrun"/>
    <w:basedOn w:val="DefaultParagraphFont"/>
    <w:rsid w:val="000A41DA"/>
  </w:style>
  <w:style w:type="character" w:customStyle="1" w:styleId="tableaderchars">
    <w:name w:val="tableaderchars"/>
    <w:basedOn w:val="DefaultParagraphFont"/>
    <w:rsid w:val="000A41DA"/>
  </w:style>
  <w:style w:type="character" w:customStyle="1" w:styleId="pagebreakborderspan">
    <w:name w:val="pagebreakborderspan"/>
    <w:basedOn w:val="DefaultParagraphFont"/>
    <w:rsid w:val="000A41DA"/>
  </w:style>
  <w:style w:type="character" w:customStyle="1" w:styleId="pagebreaktextspan">
    <w:name w:val="pagebreaktextspan"/>
    <w:basedOn w:val="DefaultParagraphFont"/>
    <w:rsid w:val="000A41DA"/>
  </w:style>
  <w:style w:type="paragraph" w:styleId="TOC4">
    <w:name w:val="toc 4"/>
    <w:basedOn w:val="Normal"/>
    <w:next w:val="Normal"/>
    <w:autoRedefine/>
    <w:uiPriority w:val="39"/>
    <w:unhideWhenUsed/>
    <w:rsid w:val="000A4029"/>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0A4029"/>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0A4029"/>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0A4029"/>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0A4029"/>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0A4029"/>
    <w:pPr>
      <w:spacing w:after="100" w:line="259" w:lineRule="auto"/>
      <w:ind w:left="1760"/>
    </w:pPr>
    <w:rPr>
      <w:rFonts w:asciiTheme="minorHAnsi" w:eastAsiaTheme="minorEastAsia" w:hAnsi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3956">
      <w:bodyDiv w:val="1"/>
      <w:marLeft w:val="0"/>
      <w:marRight w:val="0"/>
      <w:marTop w:val="0"/>
      <w:marBottom w:val="0"/>
      <w:divBdr>
        <w:top w:val="none" w:sz="0" w:space="0" w:color="auto"/>
        <w:left w:val="none" w:sz="0" w:space="0" w:color="auto"/>
        <w:bottom w:val="none" w:sz="0" w:space="0" w:color="auto"/>
        <w:right w:val="none" w:sz="0" w:space="0" w:color="auto"/>
      </w:divBdr>
      <w:divsChild>
        <w:div w:id="485366892">
          <w:marLeft w:val="0"/>
          <w:marRight w:val="0"/>
          <w:marTop w:val="0"/>
          <w:marBottom w:val="0"/>
          <w:divBdr>
            <w:top w:val="none" w:sz="0" w:space="0" w:color="auto"/>
            <w:left w:val="none" w:sz="0" w:space="0" w:color="auto"/>
            <w:bottom w:val="none" w:sz="0" w:space="0" w:color="auto"/>
            <w:right w:val="none" w:sz="0" w:space="0" w:color="auto"/>
          </w:divBdr>
        </w:div>
        <w:div w:id="942960644">
          <w:marLeft w:val="0"/>
          <w:marRight w:val="0"/>
          <w:marTop w:val="0"/>
          <w:marBottom w:val="0"/>
          <w:divBdr>
            <w:top w:val="none" w:sz="0" w:space="0" w:color="auto"/>
            <w:left w:val="none" w:sz="0" w:space="0" w:color="auto"/>
            <w:bottom w:val="none" w:sz="0" w:space="0" w:color="auto"/>
            <w:right w:val="none" w:sz="0" w:space="0" w:color="auto"/>
          </w:divBdr>
        </w:div>
        <w:div w:id="1080759866">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629826272">
          <w:marLeft w:val="0"/>
          <w:marRight w:val="0"/>
          <w:marTop w:val="0"/>
          <w:marBottom w:val="0"/>
          <w:divBdr>
            <w:top w:val="none" w:sz="0" w:space="0" w:color="auto"/>
            <w:left w:val="none" w:sz="0" w:space="0" w:color="auto"/>
            <w:bottom w:val="none" w:sz="0" w:space="0" w:color="auto"/>
            <w:right w:val="none" w:sz="0" w:space="0" w:color="auto"/>
          </w:divBdr>
        </w:div>
        <w:div w:id="1441610577">
          <w:marLeft w:val="0"/>
          <w:marRight w:val="0"/>
          <w:marTop w:val="0"/>
          <w:marBottom w:val="0"/>
          <w:divBdr>
            <w:top w:val="none" w:sz="0" w:space="0" w:color="auto"/>
            <w:left w:val="none" w:sz="0" w:space="0" w:color="auto"/>
            <w:bottom w:val="none" w:sz="0" w:space="0" w:color="auto"/>
            <w:right w:val="none" w:sz="0" w:space="0" w:color="auto"/>
          </w:divBdr>
        </w:div>
      </w:divsChild>
    </w:div>
    <w:div w:id="650792000">
      <w:bodyDiv w:val="1"/>
      <w:marLeft w:val="0"/>
      <w:marRight w:val="0"/>
      <w:marTop w:val="0"/>
      <w:marBottom w:val="0"/>
      <w:divBdr>
        <w:top w:val="none" w:sz="0" w:space="0" w:color="auto"/>
        <w:left w:val="none" w:sz="0" w:space="0" w:color="auto"/>
        <w:bottom w:val="none" w:sz="0" w:space="0" w:color="auto"/>
        <w:right w:val="none" w:sz="0" w:space="0" w:color="auto"/>
      </w:divBdr>
      <w:divsChild>
        <w:div w:id="136842142">
          <w:marLeft w:val="0"/>
          <w:marRight w:val="0"/>
          <w:marTop w:val="0"/>
          <w:marBottom w:val="0"/>
          <w:divBdr>
            <w:top w:val="none" w:sz="0" w:space="0" w:color="auto"/>
            <w:left w:val="none" w:sz="0" w:space="0" w:color="auto"/>
            <w:bottom w:val="none" w:sz="0" w:space="0" w:color="auto"/>
            <w:right w:val="none" w:sz="0" w:space="0" w:color="auto"/>
          </w:divBdr>
        </w:div>
        <w:div w:id="38096723">
          <w:marLeft w:val="0"/>
          <w:marRight w:val="0"/>
          <w:marTop w:val="0"/>
          <w:marBottom w:val="0"/>
          <w:divBdr>
            <w:top w:val="none" w:sz="0" w:space="0" w:color="auto"/>
            <w:left w:val="none" w:sz="0" w:space="0" w:color="auto"/>
            <w:bottom w:val="none" w:sz="0" w:space="0" w:color="auto"/>
            <w:right w:val="none" w:sz="0" w:space="0" w:color="auto"/>
          </w:divBdr>
        </w:div>
        <w:div w:id="2113889864">
          <w:marLeft w:val="0"/>
          <w:marRight w:val="0"/>
          <w:marTop w:val="0"/>
          <w:marBottom w:val="0"/>
          <w:divBdr>
            <w:top w:val="none" w:sz="0" w:space="0" w:color="auto"/>
            <w:left w:val="none" w:sz="0" w:space="0" w:color="auto"/>
            <w:bottom w:val="none" w:sz="0" w:space="0" w:color="auto"/>
            <w:right w:val="none" w:sz="0" w:space="0" w:color="auto"/>
          </w:divBdr>
        </w:div>
        <w:div w:id="1686402508">
          <w:marLeft w:val="0"/>
          <w:marRight w:val="0"/>
          <w:marTop w:val="0"/>
          <w:marBottom w:val="0"/>
          <w:divBdr>
            <w:top w:val="none" w:sz="0" w:space="0" w:color="auto"/>
            <w:left w:val="none" w:sz="0" w:space="0" w:color="auto"/>
            <w:bottom w:val="none" w:sz="0" w:space="0" w:color="auto"/>
            <w:right w:val="none" w:sz="0" w:space="0" w:color="auto"/>
          </w:divBdr>
        </w:div>
        <w:div w:id="1395591944">
          <w:marLeft w:val="0"/>
          <w:marRight w:val="0"/>
          <w:marTop w:val="0"/>
          <w:marBottom w:val="0"/>
          <w:divBdr>
            <w:top w:val="none" w:sz="0" w:space="0" w:color="auto"/>
            <w:left w:val="none" w:sz="0" w:space="0" w:color="auto"/>
            <w:bottom w:val="none" w:sz="0" w:space="0" w:color="auto"/>
            <w:right w:val="none" w:sz="0" w:space="0" w:color="auto"/>
          </w:divBdr>
        </w:div>
        <w:div w:id="1312061876">
          <w:marLeft w:val="0"/>
          <w:marRight w:val="0"/>
          <w:marTop w:val="0"/>
          <w:marBottom w:val="0"/>
          <w:divBdr>
            <w:top w:val="none" w:sz="0" w:space="0" w:color="auto"/>
            <w:left w:val="none" w:sz="0" w:space="0" w:color="auto"/>
            <w:bottom w:val="none" w:sz="0" w:space="0" w:color="auto"/>
            <w:right w:val="none" w:sz="0" w:space="0" w:color="auto"/>
          </w:divBdr>
        </w:div>
        <w:div w:id="2077776562">
          <w:marLeft w:val="0"/>
          <w:marRight w:val="0"/>
          <w:marTop w:val="0"/>
          <w:marBottom w:val="0"/>
          <w:divBdr>
            <w:top w:val="none" w:sz="0" w:space="0" w:color="auto"/>
            <w:left w:val="none" w:sz="0" w:space="0" w:color="auto"/>
            <w:bottom w:val="none" w:sz="0" w:space="0" w:color="auto"/>
            <w:right w:val="none" w:sz="0" w:space="0" w:color="auto"/>
          </w:divBdr>
        </w:div>
        <w:div w:id="2101484175">
          <w:marLeft w:val="0"/>
          <w:marRight w:val="0"/>
          <w:marTop w:val="0"/>
          <w:marBottom w:val="0"/>
          <w:divBdr>
            <w:top w:val="none" w:sz="0" w:space="0" w:color="auto"/>
            <w:left w:val="none" w:sz="0" w:space="0" w:color="auto"/>
            <w:bottom w:val="none" w:sz="0" w:space="0" w:color="auto"/>
            <w:right w:val="none" w:sz="0" w:space="0" w:color="auto"/>
          </w:divBdr>
        </w:div>
        <w:div w:id="354238254">
          <w:marLeft w:val="0"/>
          <w:marRight w:val="0"/>
          <w:marTop w:val="0"/>
          <w:marBottom w:val="0"/>
          <w:divBdr>
            <w:top w:val="none" w:sz="0" w:space="0" w:color="auto"/>
            <w:left w:val="none" w:sz="0" w:space="0" w:color="auto"/>
            <w:bottom w:val="none" w:sz="0" w:space="0" w:color="auto"/>
            <w:right w:val="none" w:sz="0" w:space="0" w:color="auto"/>
          </w:divBdr>
        </w:div>
        <w:div w:id="938759938">
          <w:marLeft w:val="0"/>
          <w:marRight w:val="0"/>
          <w:marTop w:val="0"/>
          <w:marBottom w:val="0"/>
          <w:divBdr>
            <w:top w:val="none" w:sz="0" w:space="0" w:color="auto"/>
            <w:left w:val="none" w:sz="0" w:space="0" w:color="auto"/>
            <w:bottom w:val="none" w:sz="0" w:space="0" w:color="auto"/>
            <w:right w:val="none" w:sz="0" w:space="0" w:color="auto"/>
          </w:divBdr>
        </w:div>
        <w:div w:id="2057654608">
          <w:marLeft w:val="0"/>
          <w:marRight w:val="0"/>
          <w:marTop w:val="0"/>
          <w:marBottom w:val="0"/>
          <w:divBdr>
            <w:top w:val="none" w:sz="0" w:space="0" w:color="auto"/>
            <w:left w:val="none" w:sz="0" w:space="0" w:color="auto"/>
            <w:bottom w:val="none" w:sz="0" w:space="0" w:color="auto"/>
            <w:right w:val="none" w:sz="0" w:space="0" w:color="auto"/>
          </w:divBdr>
        </w:div>
        <w:div w:id="468204389">
          <w:marLeft w:val="0"/>
          <w:marRight w:val="0"/>
          <w:marTop w:val="0"/>
          <w:marBottom w:val="0"/>
          <w:divBdr>
            <w:top w:val="none" w:sz="0" w:space="0" w:color="auto"/>
            <w:left w:val="none" w:sz="0" w:space="0" w:color="auto"/>
            <w:bottom w:val="none" w:sz="0" w:space="0" w:color="auto"/>
            <w:right w:val="none" w:sz="0" w:space="0" w:color="auto"/>
          </w:divBdr>
        </w:div>
      </w:divsChild>
    </w:div>
    <w:div w:id="911232762">
      <w:bodyDiv w:val="1"/>
      <w:marLeft w:val="0"/>
      <w:marRight w:val="0"/>
      <w:marTop w:val="0"/>
      <w:marBottom w:val="0"/>
      <w:divBdr>
        <w:top w:val="none" w:sz="0" w:space="0" w:color="auto"/>
        <w:left w:val="none" w:sz="0" w:space="0" w:color="auto"/>
        <w:bottom w:val="none" w:sz="0" w:space="0" w:color="auto"/>
        <w:right w:val="none" w:sz="0" w:space="0" w:color="auto"/>
      </w:divBdr>
    </w:div>
    <w:div w:id="987829458">
      <w:bodyDiv w:val="1"/>
      <w:marLeft w:val="0"/>
      <w:marRight w:val="0"/>
      <w:marTop w:val="0"/>
      <w:marBottom w:val="0"/>
      <w:divBdr>
        <w:top w:val="none" w:sz="0" w:space="0" w:color="auto"/>
        <w:left w:val="none" w:sz="0" w:space="0" w:color="auto"/>
        <w:bottom w:val="none" w:sz="0" w:space="0" w:color="auto"/>
        <w:right w:val="none" w:sz="0" w:space="0" w:color="auto"/>
      </w:divBdr>
      <w:divsChild>
        <w:div w:id="151718640">
          <w:marLeft w:val="0"/>
          <w:marRight w:val="0"/>
          <w:marTop w:val="0"/>
          <w:marBottom w:val="0"/>
          <w:divBdr>
            <w:top w:val="none" w:sz="0" w:space="0" w:color="auto"/>
            <w:left w:val="none" w:sz="0" w:space="0" w:color="auto"/>
            <w:bottom w:val="none" w:sz="0" w:space="0" w:color="auto"/>
            <w:right w:val="none" w:sz="0" w:space="0" w:color="auto"/>
          </w:divBdr>
          <w:divsChild>
            <w:div w:id="644626152">
              <w:marLeft w:val="0"/>
              <w:marRight w:val="0"/>
              <w:marTop w:val="0"/>
              <w:marBottom w:val="0"/>
              <w:divBdr>
                <w:top w:val="none" w:sz="0" w:space="0" w:color="auto"/>
                <w:left w:val="none" w:sz="0" w:space="0" w:color="auto"/>
                <w:bottom w:val="none" w:sz="0" w:space="0" w:color="auto"/>
                <w:right w:val="none" w:sz="0" w:space="0" w:color="auto"/>
              </w:divBdr>
            </w:div>
            <w:div w:id="2093314580">
              <w:marLeft w:val="0"/>
              <w:marRight w:val="0"/>
              <w:marTop w:val="0"/>
              <w:marBottom w:val="0"/>
              <w:divBdr>
                <w:top w:val="none" w:sz="0" w:space="0" w:color="auto"/>
                <w:left w:val="none" w:sz="0" w:space="0" w:color="auto"/>
                <w:bottom w:val="none" w:sz="0" w:space="0" w:color="auto"/>
                <w:right w:val="none" w:sz="0" w:space="0" w:color="auto"/>
              </w:divBdr>
            </w:div>
            <w:div w:id="11996259">
              <w:marLeft w:val="0"/>
              <w:marRight w:val="0"/>
              <w:marTop w:val="0"/>
              <w:marBottom w:val="0"/>
              <w:divBdr>
                <w:top w:val="none" w:sz="0" w:space="0" w:color="auto"/>
                <w:left w:val="none" w:sz="0" w:space="0" w:color="auto"/>
                <w:bottom w:val="none" w:sz="0" w:space="0" w:color="auto"/>
                <w:right w:val="none" w:sz="0" w:space="0" w:color="auto"/>
              </w:divBdr>
            </w:div>
            <w:div w:id="2130782333">
              <w:marLeft w:val="0"/>
              <w:marRight w:val="0"/>
              <w:marTop w:val="0"/>
              <w:marBottom w:val="0"/>
              <w:divBdr>
                <w:top w:val="none" w:sz="0" w:space="0" w:color="auto"/>
                <w:left w:val="none" w:sz="0" w:space="0" w:color="auto"/>
                <w:bottom w:val="none" w:sz="0" w:space="0" w:color="auto"/>
                <w:right w:val="none" w:sz="0" w:space="0" w:color="auto"/>
              </w:divBdr>
            </w:div>
            <w:div w:id="547031094">
              <w:marLeft w:val="0"/>
              <w:marRight w:val="0"/>
              <w:marTop w:val="0"/>
              <w:marBottom w:val="0"/>
              <w:divBdr>
                <w:top w:val="none" w:sz="0" w:space="0" w:color="auto"/>
                <w:left w:val="none" w:sz="0" w:space="0" w:color="auto"/>
                <w:bottom w:val="none" w:sz="0" w:space="0" w:color="auto"/>
                <w:right w:val="none" w:sz="0" w:space="0" w:color="auto"/>
              </w:divBdr>
            </w:div>
          </w:divsChild>
        </w:div>
        <w:div w:id="605502046">
          <w:marLeft w:val="0"/>
          <w:marRight w:val="0"/>
          <w:marTop w:val="0"/>
          <w:marBottom w:val="0"/>
          <w:divBdr>
            <w:top w:val="none" w:sz="0" w:space="0" w:color="auto"/>
            <w:left w:val="none" w:sz="0" w:space="0" w:color="auto"/>
            <w:bottom w:val="none" w:sz="0" w:space="0" w:color="auto"/>
            <w:right w:val="none" w:sz="0" w:space="0" w:color="auto"/>
          </w:divBdr>
          <w:divsChild>
            <w:div w:id="1060904080">
              <w:marLeft w:val="0"/>
              <w:marRight w:val="0"/>
              <w:marTop w:val="0"/>
              <w:marBottom w:val="0"/>
              <w:divBdr>
                <w:top w:val="none" w:sz="0" w:space="0" w:color="auto"/>
                <w:left w:val="none" w:sz="0" w:space="0" w:color="auto"/>
                <w:bottom w:val="none" w:sz="0" w:space="0" w:color="auto"/>
                <w:right w:val="none" w:sz="0" w:space="0" w:color="auto"/>
              </w:divBdr>
            </w:div>
            <w:div w:id="1943293136">
              <w:marLeft w:val="0"/>
              <w:marRight w:val="0"/>
              <w:marTop w:val="0"/>
              <w:marBottom w:val="0"/>
              <w:divBdr>
                <w:top w:val="none" w:sz="0" w:space="0" w:color="auto"/>
                <w:left w:val="none" w:sz="0" w:space="0" w:color="auto"/>
                <w:bottom w:val="none" w:sz="0" w:space="0" w:color="auto"/>
                <w:right w:val="none" w:sz="0" w:space="0" w:color="auto"/>
              </w:divBdr>
            </w:div>
            <w:div w:id="2099516526">
              <w:marLeft w:val="0"/>
              <w:marRight w:val="0"/>
              <w:marTop w:val="0"/>
              <w:marBottom w:val="0"/>
              <w:divBdr>
                <w:top w:val="none" w:sz="0" w:space="0" w:color="auto"/>
                <w:left w:val="none" w:sz="0" w:space="0" w:color="auto"/>
                <w:bottom w:val="none" w:sz="0" w:space="0" w:color="auto"/>
                <w:right w:val="none" w:sz="0" w:space="0" w:color="auto"/>
              </w:divBdr>
            </w:div>
            <w:div w:id="11023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004">
      <w:bodyDiv w:val="1"/>
      <w:marLeft w:val="0"/>
      <w:marRight w:val="0"/>
      <w:marTop w:val="0"/>
      <w:marBottom w:val="0"/>
      <w:divBdr>
        <w:top w:val="none" w:sz="0" w:space="0" w:color="auto"/>
        <w:left w:val="none" w:sz="0" w:space="0" w:color="auto"/>
        <w:bottom w:val="none" w:sz="0" w:space="0" w:color="auto"/>
        <w:right w:val="none" w:sz="0" w:space="0" w:color="auto"/>
      </w:divBdr>
      <w:divsChild>
        <w:div w:id="177045014">
          <w:marLeft w:val="0"/>
          <w:marRight w:val="0"/>
          <w:marTop w:val="0"/>
          <w:marBottom w:val="0"/>
          <w:divBdr>
            <w:top w:val="none" w:sz="0" w:space="0" w:color="auto"/>
            <w:left w:val="none" w:sz="0" w:space="0" w:color="auto"/>
            <w:bottom w:val="none" w:sz="0" w:space="0" w:color="auto"/>
            <w:right w:val="none" w:sz="0" w:space="0" w:color="auto"/>
          </w:divBdr>
        </w:div>
        <w:div w:id="764545084">
          <w:marLeft w:val="0"/>
          <w:marRight w:val="0"/>
          <w:marTop w:val="0"/>
          <w:marBottom w:val="0"/>
          <w:divBdr>
            <w:top w:val="none" w:sz="0" w:space="0" w:color="auto"/>
            <w:left w:val="none" w:sz="0" w:space="0" w:color="auto"/>
            <w:bottom w:val="none" w:sz="0" w:space="0" w:color="auto"/>
            <w:right w:val="none" w:sz="0" w:space="0" w:color="auto"/>
          </w:divBdr>
        </w:div>
        <w:div w:id="1557662871">
          <w:marLeft w:val="0"/>
          <w:marRight w:val="0"/>
          <w:marTop w:val="0"/>
          <w:marBottom w:val="0"/>
          <w:divBdr>
            <w:top w:val="none" w:sz="0" w:space="0" w:color="auto"/>
            <w:left w:val="none" w:sz="0" w:space="0" w:color="auto"/>
            <w:bottom w:val="none" w:sz="0" w:space="0" w:color="auto"/>
            <w:right w:val="none" w:sz="0" w:space="0" w:color="auto"/>
          </w:divBdr>
          <w:divsChild>
            <w:div w:id="1075129456">
              <w:marLeft w:val="0"/>
              <w:marRight w:val="0"/>
              <w:marTop w:val="30"/>
              <w:marBottom w:val="30"/>
              <w:divBdr>
                <w:top w:val="none" w:sz="0" w:space="0" w:color="auto"/>
                <w:left w:val="none" w:sz="0" w:space="0" w:color="auto"/>
                <w:bottom w:val="none" w:sz="0" w:space="0" w:color="auto"/>
                <w:right w:val="none" w:sz="0" w:space="0" w:color="auto"/>
              </w:divBdr>
              <w:divsChild>
                <w:div w:id="87889144">
                  <w:marLeft w:val="0"/>
                  <w:marRight w:val="0"/>
                  <w:marTop w:val="0"/>
                  <w:marBottom w:val="0"/>
                  <w:divBdr>
                    <w:top w:val="none" w:sz="0" w:space="0" w:color="auto"/>
                    <w:left w:val="none" w:sz="0" w:space="0" w:color="auto"/>
                    <w:bottom w:val="none" w:sz="0" w:space="0" w:color="auto"/>
                    <w:right w:val="none" w:sz="0" w:space="0" w:color="auto"/>
                  </w:divBdr>
                  <w:divsChild>
                    <w:div w:id="1632326078">
                      <w:marLeft w:val="0"/>
                      <w:marRight w:val="0"/>
                      <w:marTop w:val="0"/>
                      <w:marBottom w:val="0"/>
                      <w:divBdr>
                        <w:top w:val="none" w:sz="0" w:space="0" w:color="auto"/>
                        <w:left w:val="none" w:sz="0" w:space="0" w:color="auto"/>
                        <w:bottom w:val="none" w:sz="0" w:space="0" w:color="auto"/>
                        <w:right w:val="none" w:sz="0" w:space="0" w:color="auto"/>
                      </w:divBdr>
                    </w:div>
                  </w:divsChild>
                </w:div>
                <w:div w:id="1138182527">
                  <w:marLeft w:val="0"/>
                  <w:marRight w:val="0"/>
                  <w:marTop w:val="0"/>
                  <w:marBottom w:val="0"/>
                  <w:divBdr>
                    <w:top w:val="none" w:sz="0" w:space="0" w:color="auto"/>
                    <w:left w:val="none" w:sz="0" w:space="0" w:color="auto"/>
                    <w:bottom w:val="none" w:sz="0" w:space="0" w:color="auto"/>
                    <w:right w:val="none" w:sz="0" w:space="0" w:color="auto"/>
                  </w:divBdr>
                  <w:divsChild>
                    <w:div w:id="65147777">
                      <w:marLeft w:val="0"/>
                      <w:marRight w:val="0"/>
                      <w:marTop w:val="0"/>
                      <w:marBottom w:val="0"/>
                      <w:divBdr>
                        <w:top w:val="none" w:sz="0" w:space="0" w:color="auto"/>
                        <w:left w:val="none" w:sz="0" w:space="0" w:color="auto"/>
                        <w:bottom w:val="none" w:sz="0" w:space="0" w:color="auto"/>
                        <w:right w:val="none" w:sz="0" w:space="0" w:color="auto"/>
                      </w:divBdr>
                    </w:div>
                  </w:divsChild>
                </w:div>
                <w:div w:id="1093474766">
                  <w:marLeft w:val="0"/>
                  <w:marRight w:val="0"/>
                  <w:marTop w:val="0"/>
                  <w:marBottom w:val="0"/>
                  <w:divBdr>
                    <w:top w:val="none" w:sz="0" w:space="0" w:color="auto"/>
                    <w:left w:val="none" w:sz="0" w:space="0" w:color="auto"/>
                    <w:bottom w:val="none" w:sz="0" w:space="0" w:color="auto"/>
                    <w:right w:val="none" w:sz="0" w:space="0" w:color="auto"/>
                  </w:divBdr>
                  <w:divsChild>
                    <w:div w:id="746922605">
                      <w:marLeft w:val="0"/>
                      <w:marRight w:val="0"/>
                      <w:marTop w:val="0"/>
                      <w:marBottom w:val="0"/>
                      <w:divBdr>
                        <w:top w:val="none" w:sz="0" w:space="0" w:color="auto"/>
                        <w:left w:val="none" w:sz="0" w:space="0" w:color="auto"/>
                        <w:bottom w:val="none" w:sz="0" w:space="0" w:color="auto"/>
                        <w:right w:val="none" w:sz="0" w:space="0" w:color="auto"/>
                      </w:divBdr>
                    </w:div>
                    <w:div w:id="1124735243">
                      <w:marLeft w:val="0"/>
                      <w:marRight w:val="0"/>
                      <w:marTop w:val="0"/>
                      <w:marBottom w:val="0"/>
                      <w:divBdr>
                        <w:top w:val="none" w:sz="0" w:space="0" w:color="auto"/>
                        <w:left w:val="none" w:sz="0" w:space="0" w:color="auto"/>
                        <w:bottom w:val="none" w:sz="0" w:space="0" w:color="auto"/>
                        <w:right w:val="none" w:sz="0" w:space="0" w:color="auto"/>
                      </w:divBdr>
                    </w:div>
                  </w:divsChild>
                </w:div>
                <w:div w:id="984285901">
                  <w:marLeft w:val="0"/>
                  <w:marRight w:val="0"/>
                  <w:marTop w:val="0"/>
                  <w:marBottom w:val="0"/>
                  <w:divBdr>
                    <w:top w:val="none" w:sz="0" w:space="0" w:color="auto"/>
                    <w:left w:val="none" w:sz="0" w:space="0" w:color="auto"/>
                    <w:bottom w:val="none" w:sz="0" w:space="0" w:color="auto"/>
                    <w:right w:val="none" w:sz="0" w:space="0" w:color="auto"/>
                  </w:divBdr>
                  <w:divsChild>
                    <w:div w:id="338502963">
                      <w:marLeft w:val="0"/>
                      <w:marRight w:val="0"/>
                      <w:marTop w:val="0"/>
                      <w:marBottom w:val="0"/>
                      <w:divBdr>
                        <w:top w:val="none" w:sz="0" w:space="0" w:color="auto"/>
                        <w:left w:val="none" w:sz="0" w:space="0" w:color="auto"/>
                        <w:bottom w:val="none" w:sz="0" w:space="0" w:color="auto"/>
                        <w:right w:val="none" w:sz="0" w:space="0" w:color="auto"/>
                      </w:divBdr>
                    </w:div>
                    <w:div w:id="904603879">
                      <w:marLeft w:val="0"/>
                      <w:marRight w:val="0"/>
                      <w:marTop w:val="0"/>
                      <w:marBottom w:val="0"/>
                      <w:divBdr>
                        <w:top w:val="none" w:sz="0" w:space="0" w:color="auto"/>
                        <w:left w:val="none" w:sz="0" w:space="0" w:color="auto"/>
                        <w:bottom w:val="none" w:sz="0" w:space="0" w:color="auto"/>
                        <w:right w:val="none" w:sz="0" w:space="0" w:color="auto"/>
                      </w:divBdr>
                    </w:div>
                  </w:divsChild>
                </w:div>
                <w:div w:id="1101142731">
                  <w:marLeft w:val="0"/>
                  <w:marRight w:val="0"/>
                  <w:marTop w:val="0"/>
                  <w:marBottom w:val="0"/>
                  <w:divBdr>
                    <w:top w:val="none" w:sz="0" w:space="0" w:color="auto"/>
                    <w:left w:val="none" w:sz="0" w:space="0" w:color="auto"/>
                    <w:bottom w:val="none" w:sz="0" w:space="0" w:color="auto"/>
                    <w:right w:val="none" w:sz="0" w:space="0" w:color="auto"/>
                  </w:divBdr>
                  <w:divsChild>
                    <w:div w:id="2120447116">
                      <w:marLeft w:val="0"/>
                      <w:marRight w:val="0"/>
                      <w:marTop w:val="0"/>
                      <w:marBottom w:val="0"/>
                      <w:divBdr>
                        <w:top w:val="none" w:sz="0" w:space="0" w:color="auto"/>
                        <w:left w:val="none" w:sz="0" w:space="0" w:color="auto"/>
                        <w:bottom w:val="none" w:sz="0" w:space="0" w:color="auto"/>
                        <w:right w:val="none" w:sz="0" w:space="0" w:color="auto"/>
                      </w:divBdr>
                    </w:div>
                  </w:divsChild>
                </w:div>
                <w:div w:id="883255425">
                  <w:marLeft w:val="0"/>
                  <w:marRight w:val="0"/>
                  <w:marTop w:val="0"/>
                  <w:marBottom w:val="0"/>
                  <w:divBdr>
                    <w:top w:val="none" w:sz="0" w:space="0" w:color="auto"/>
                    <w:left w:val="none" w:sz="0" w:space="0" w:color="auto"/>
                    <w:bottom w:val="none" w:sz="0" w:space="0" w:color="auto"/>
                    <w:right w:val="none" w:sz="0" w:space="0" w:color="auto"/>
                  </w:divBdr>
                  <w:divsChild>
                    <w:div w:id="1746999399">
                      <w:marLeft w:val="0"/>
                      <w:marRight w:val="0"/>
                      <w:marTop w:val="0"/>
                      <w:marBottom w:val="0"/>
                      <w:divBdr>
                        <w:top w:val="none" w:sz="0" w:space="0" w:color="auto"/>
                        <w:left w:val="none" w:sz="0" w:space="0" w:color="auto"/>
                        <w:bottom w:val="none" w:sz="0" w:space="0" w:color="auto"/>
                        <w:right w:val="none" w:sz="0" w:space="0" w:color="auto"/>
                      </w:divBdr>
                    </w:div>
                    <w:div w:id="1228417490">
                      <w:marLeft w:val="0"/>
                      <w:marRight w:val="0"/>
                      <w:marTop w:val="0"/>
                      <w:marBottom w:val="0"/>
                      <w:divBdr>
                        <w:top w:val="none" w:sz="0" w:space="0" w:color="auto"/>
                        <w:left w:val="none" w:sz="0" w:space="0" w:color="auto"/>
                        <w:bottom w:val="none" w:sz="0" w:space="0" w:color="auto"/>
                        <w:right w:val="none" w:sz="0" w:space="0" w:color="auto"/>
                      </w:divBdr>
                    </w:div>
                    <w:div w:id="1820268824">
                      <w:marLeft w:val="0"/>
                      <w:marRight w:val="0"/>
                      <w:marTop w:val="0"/>
                      <w:marBottom w:val="0"/>
                      <w:divBdr>
                        <w:top w:val="none" w:sz="0" w:space="0" w:color="auto"/>
                        <w:left w:val="none" w:sz="0" w:space="0" w:color="auto"/>
                        <w:bottom w:val="none" w:sz="0" w:space="0" w:color="auto"/>
                        <w:right w:val="none" w:sz="0" w:space="0" w:color="auto"/>
                      </w:divBdr>
                    </w:div>
                  </w:divsChild>
                </w:div>
                <w:div w:id="1789162435">
                  <w:marLeft w:val="0"/>
                  <w:marRight w:val="0"/>
                  <w:marTop w:val="0"/>
                  <w:marBottom w:val="0"/>
                  <w:divBdr>
                    <w:top w:val="none" w:sz="0" w:space="0" w:color="auto"/>
                    <w:left w:val="none" w:sz="0" w:space="0" w:color="auto"/>
                    <w:bottom w:val="none" w:sz="0" w:space="0" w:color="auto"/>
                    <w:right w:val="none" w:sz="0" w:space="0" w:color="auto"/>
                  </w:divBdr>
                  <w:divsChild>
                    <w:div w:id="1454834124">
                      <w:marLeft w:val="0"/>
                      <w:marRight w:val="0"/>
                      <w:marTop w:val="0"/>
                      <w:marBottom w:val="0"/>
                      <w:divBdr>
                        <w:top w:val="none" w:sz="0" w:space="0" w:color="auto"/>
                        <w:left w:val="none" w:sz="0" w:space="0" w:color="auto"/>
                        <w:bottom w:val="none" w:sz="0" w:space="0" w:color="auto"/>
                        <w:right w:val="none" w:sz="0" w:space="0" w:color="auto"/>
                      </w:divBdr>
                    </w:div>
                  </w:divsChild>
                </w:div>
                <w:div w:id="541333531">
                  <w:marLeft w:val="0"/>
                  <w:marRight w:val="0"/>
                  <w:marTop w:val="0"/>
                  <w:marBottom w:val="0"/>
                  <w:divBdr>
                    <w:top w:val="none" w:sz="0" w:space="0" w:color="auto"/>
                    <w:left w:val="none" w:sz="0" w:space="0" w:color="auto"/>
                    <w:bottom w:val="none" w:sz="0" w:space="0" w:color="auto"/>
                    <w:right w:val="none" w:sz="0" w:space="0" w:color="auto"/>
                  </w:divBdr>
                  <w:divsChild>
                    <w:div w:id="546839011">
                      <w:marLeft w:val="0"/>
                      <w:marRight w:val="0"/>
                      <w:marTop w:val="0"/>
                      <w:marBottom w:val="0"/>
                      <w:divBdr>
                        <w:top w:val="none" w:sz="0" w:space="0" w:color="auto"/>
                        <w:left w:val="none" w:sz="0" w:space="0" w:color="auto"/>
                        <w:bottom w:val="none" w:sz="0" w:space="0" w:color="auto"/>
                        <w:right w:val="none" w:sz="0" w:space="0" w:color="auto"/>
                      </w:divBdr>
                    </w:div>
                  </w:divsChild>
                </w:div>
                <w:div w:id="675038656">
                  <w:marLeft w:val="0"/>
                  <w:marRight w:val="0"/>
                  <w:marTop w:val="0"/>
                  <w:marBottom w:val="0"/>
                  <w:divBdr>
                    <w:top w:val="none" w:sz="0" w:space="0" w:color="auto"/>
                    <w:left w:val="none" w:sz="0" w:space="0" w:color="auto"/>
                    <w:bottom w:val="none" w:sz="0" w:space="0" w:color="auto"/>
                    <w:right w:val="none" w:sz="0" w:space="0" w:color="auto"/>
                  </w:divBdr>
                  <w:divsChild>
                    <w:div w:id="1464150533">
                      <w:marLeft w:val="0"/>
                      <w:marRight w:val="0"/>
                      <w:marTop w:val="0"/>
                      <w:marBottom w:val="0"/>
                      <w:divBdr>
                        <w:top w:val="none" w:sz="0" w:space="0" w:color="auto"/>
                        <w:left w:val="none" w:sz="0" w:space="0" w:color="auto"/>
                        <w:bottom w:val="none" w:sz="0" w:space="0" w:color="auto"/>
                        <w:right w:val="none" w:sz="0" w:space="0" w:color="auto"/>
                      </w:divBdr>
                    </w:div>
                  </w:divsChild>
                </w:div>
                <w:div w:id="879517787">
                  <w:marLeft w:val="0"/>
                  <w:marRight w:val="0"/>
                  <w:marTop w:val="0"/>
                  <w:marBottom w:val="0"/>
                  <w:divBdr>
                    <w:top w:val="none" w:sz="0" w:space="0" w:color="auto"/>
                    <w:left w:val="none" w:sz="0" w:space="0" w:color="auto"/>
                    <w:bottom w:val="none" w:sz="0" w:space="0" w:color="auto"/>
                    <w:right w:val="none" w:sz="0" w:space="0" w:color="auto"/>
                  </w:divBdr>
                  <w:divsChild>
                    <w:div w:id="39286590">
                      <w:marLeft w:val="0"/>
                      <w:marRight w:val="0"/>
                      <w:marTop w:val="0"/>
                      <w:marBottom w:val="0"/>
                      <w:divBdr>
                        <w:top w:val="none" w:sz="0" w:space="0" w:color="auto"/>
                        <w:left w:val="none" w:sz="0" w:space="0" w:color="auto"/>
                        <w:bottom w:val="none" w:sz="0" w:space="0" w:color="auto"/>
                        <w:right w:val="none" w:sz="0" w:space="0" w:color="auto"/>
                      </w:divBdr>
                    </w:div>
                  </w:divsChild>
                </w:div>
                <w:div w:id="1376925542">
                  <w:marLeft w:val="0"/>
                  <w:marRight w:val="0"/>
                  <w:marTop w:val="0"/>
                  <w:marBottom w:val="0"/>
                  <w:divBdr>
                    <w:top w:val="none" w:sz="0" w:space="0" w:color="auto"/>
                    <w:left w:val="none" w:sz="0" w:space="0" w:color="auto"/>
                    <w:bottom w:val="none" w:sz="0" w:space="0" w:color="auto"/>
                    <w:right w:val="none" w:sz="0" w:space="0" w:color="auto"/>
                  </w:divBdr>
                  <w:divsChild>
                    <w:div w:id="693768655">
                      <w:marLeft w:val="0"/>
                      <w:marRight w:val="0"/>
                      <w:marTop w:val="0"/>
                      <w:marBottom w:val="0"/>
                      <w:divBdr>
                        <w:top w:val="none" w:sz="0" w:space="0" w:color="auto"/>
                        <w:left w:val="none" w:sz="0" w:space="0" w:color="auto"/>
                        <w:bottom w:val="none" w:sz="0" w:space="0" w:color="auto"/>
                        <w:right w:val="none" w:sz="0" w:space="0" w:color="auto"/>
                      </w:divBdr>
                    </w:div>
                  </w:divsChild>
                </w:div>
                <w:div w:id="42414640">
                  <w:marLeft w:val="0"/>
                  <w:marRight w:val="0"/>
                  <w:marTop w:val="0"/>
                  <w:marBottom w:val="0"/>
                  <w:divBdr>
                    <w:top w:val="none" w:sz="0" w:space="0" w:color="auto"/>
                    <w:left w:val="none" w:sz="0" w:space="0" w:color="auto"/>
                    <w:bottom w:val="none" w:sz="0" w:space="0" w:color="auto"/>
                    <w:right w:val="none" w:sz="0" w:space="0" w:color="auto"/>
                  </w:divBdr>
                  <w:divsChild>
                    <w:div w:id="1549537775">
                      <w:marLeft w:val="0"/>
                      <w:marRight w:val="0"/>
                      <w:marTop w:val="0"/>
                      <w:marBottom w:val="0"/>
                      <w:divBdr>
                        <w:top w:val="none" w:sz="0" w:space="0" w:color="auto"/>
                        <w:left w:val="none" w:sz="0" w:space="0" w:color="auto"/>
                        <w:bottom w:val="none" w:sz="0" w:space="0" w:color="auto"/>
                        <w:right w:val="none" w:sz="0" w:space="0" w:color="auto"/>
                      </w:divBdr>
                    </w:div>
                  </w:divsChild>
                </w:div>
                <w:div w:id="49042514">
                  <w:marLeft w:val="0"/>
                  <w:marRight w:val="0"/>
                  <w:marTop w:val="0"/>
                  <w:marBottom w:val="0"/>
                  <w:divBdr>
                    <w:top w:val="none" w:sz="0" w:space="0" w:color="auto"/>
                    <w:left w:val="none" w:sz="0" w:space="0" w:color="auto"/>
                    <w:bottom w:val="none" w:sz="0" w:space="0" w:color="auto"/>
                    <w:right w:val="none" w:sz="0" w:space="0" w:color="auto"/>
                  </w:divBdr>
                  <w:divsChild>
                    <w:div w:id="1745370450">
                      <w:marLeft w:val="0"/>
                      <w:marRight w:val="0"/>
                      <w:marTop w:val="0"/>
                      <w:marBottom w:val="0"/>
                      <w:divBdr>
                        <w:top w:val="none" w:sz="0" w:space="0" w:color="auto"/>
                        <w:left w:val="none" w:sz="0" w:space="0" w:color="auto"/>
                        <w:bottom w:val="none" w:sz="0" w:space="0" w:color="auto"/>
                        <w:right w:val="none" w:sz="0" w:space="0" w:color="auto"/>
                      </w:divBdr>
                    </w:div>
                  </w:divsChild>
                </w:div>
                <w:div w:id="621421560">
                  <w:marLeft w:val="0"/>
                  <w:marRight w:val="0"/>
                  <w:marTop w:val="0"/>
                  <w:marBottom w:val="0"/>
                  <w:divBdr>
                    <w:top w:val="none" w:sz="0" w:space="0" w:color="auto"/>
                    <w:left w:val="none" w:sz="0" w:space="0" w:color="auto"/>
                    <w:bottom w:val="none" w:sz="0" w:space="0" w:color="auto"/>
                    <w:right w:val="none" w:sz="0" w:space="0" w:color="auto"/>
                  </w:divBdr>
                  <w:divsChild>
                    <w:div w:id="1765955037">
                      <w:marLeft w:val="0"/>
                      <w:marRight w:val="0"/>
                      <w:marTop w:val="0"/>
                      <w:marBottom w:val="0"/>
                      <w:divBdr>
                        <w:top w:val="none" w:sz="0" w:space="0" w:color="auto"/>
                        <w:left w:val="none" w:sz="0" w:space="0" w:color="auto"/>
                        <w:bottom w:val="none" w:sz="0" w:space="0" w:color="auto"/>
                        <w:right w:val="none" w:sz="0" w:space="0" w:color="auto"/>
                      </w:divBdr>
                    </w:div>
                  </w:divsChild>
                </w:div>
                <w:div w:id="1387678013">
                  <w:marLeft w:val="0"/>
                  <w:marRight w:val="0"/>
                  <w:marTop w:val="0"/>
                  <w:marBottom w:val="0"/>
                  <w:divBdr>
                    <w:top w:val="none" w:sz="0" w:space="0" w:color="auto"/>
                    <w:left w:val="none" w:sz="0" w:space="0" w:color="auto"/>
                    <w:bottom w:val="none" w:sz="0" w:space="0" w:color="auto"/>
                    <w:right w:val="none" w:sz="0" w:space="0" w:color="auto"/>
                  </w:divBdr>
                  <w:divsChild>
                    <w:div w:id="1869174575">
                      <w:marLeft w:val="0"/>
                      <w:marRight w:val="0"/>
                      <w:marTop w:val="0"/>
                      <w:marBottom w:val="0"/>
                      <w:divBdr>
                        <w:top w:val="none" w:sz="0" w:space="0" w:color="auto"/>
                        <w:left w:val="none" w:sz="0" w:space="0" w:color="auto"/>
                        <w:bottom w:val="none" w:sz="0" w:space="0" w:color="auto"/>
                        <w:right w:val="none" w:sz="0" w:space="0" w:color="auto"/>
                      </w:divBdr>
                    </w:div>
                  </w:divsChild>
                </w:div>
                <w:div w:id="804542352">
                  <w:marLeft w:val="0"/>
                  <w:marRight w:val="0"/>
                  <w:marTop w:val="0"/>
                  <w:marBottom w:val="0"/>
                  <w:divBdr>
                    <w:top w:val="none" w:sz="0" w:space="0" w:color="auto"/>
                    <w:left w:val="none" w:sz="0" w:space="0" w:color="auto"/>
                    <w:bottom w:val="none" w:sz="0" w:space="0" w:color="auto"/>
                    <w:right w:val="none" w:sz="0" w:space="0" w:color="auto"/>
                  </w:divBdr>
                  <w:divsChild>
                    <w:div w:id="873466705">
                      <w:marLeft w:val="0"/>
                      <w:marRight w:val="0"/>
                      <w:marTop w:val="0"/>
                      <w:marBottom w:val="0"/>
                      <w:divBdr>
                        <w:top w:val="none" w:sz="0" w:space="0" w:color="auto"/>
                        <w:left w:val="none" w:sz="0" w:space="0" w:color="auto"/>
                        <w:bottom w:val="none" w:sz="0" w:space="0" w:color="auto"/>
                        <w:right w:val="none" w:sz="0" w:space="0" w:color="auto"/>
                      </w:divBdr>
                    </w:div>
                  </w:divsChild>
                </w:div>
                <w:div w:id="631518325">
                  <w:marLeft w:val="0"/>
                  <w:marRight w:val="0"/>
                  <w:marTop w:val="0"/>
                  <w:marBottom w:val="0"/>
                  <w:divBdr>
                    <w:top w:val="none" w:sz="0" w:space="0" w:color="auto"/>
                    <w:left w:val="none" w:sz="0" w:space="0" w:color="auto"/>
                    <w:bottom w:val="none" w:sz="0" w:space="0" w:color="auto"/>
                    <w:right w:val="none" w:sz="0" w:space="0" w:color="auto"/>
                  </w:divBdr>
                  <w:divsChild>
                    <w:div w:id="1337458922">
                      <w:marLeft w:val="0"/>
                      <w:marRight w:val="0"/>
                      <w:marTop w:val="0"/>
                      <w:marBottom w:val="0"/>
                      <w:divBdr>
                        <w:top w:val="none" w:sz="0" w:space="0" w:color="auto"/>
                        <w:left w:val="none" w:sz="0" w:space="0" w:color="auto"/>
                        <w:bottom w:val="none" w:sz="0" w:space="0" w:color="auto"/>
                        <w:right w:val="none" w:sz="0" w:space="0" w:color="auto"/>
                      </w:divBdr>
                    </w:div>
                  </w:divsChild>
                </w:div>
                <w:div w:id="1321495862">
                  <w:marLeft w:val="0"/>
                  <w:marRight w:val="0"/>
                  <w:marTop w:val="0"/>
                  <w:marBottom w:val="0"/>
                  <w:divBdr>
                    <w:top w:val="none" w:sz="0" w:space="0" w:color="auto"/>
                    <w:left w:val="none" w:sz="0" w:space="0" w:color="auto"/>
                    <w:bottom w:val="none" w:sz="0" w:space="0" w:color="auto"/>
                    <w:right w:val="none" w:sz="0" w:space="0" w:color="auto"/>
                  </w:divBdr>
                  <w:divsChild>
                    <w:div w:id="278684529">
                      <w:marLeft w:val="0"/>
                      <w:marRight w:val="0"/>
                      <w:marTop w:val="0"/>
                      <w:marBottom w:val="0"/>
                      <w:divBdr>
                        <w:top w:val="none" w:sz="0" w:space="0" w:color="auto"/>
                        <w:left w:val="none" w:sz="0" w:space="0" w:color="auto"/>
                        <w:bottom w:val="none" w:sz="0" w:space="0" w:color="auto"/>
                        <w:right w:val="none" w:sz="0" w:space="0" w:color="auto"/>
                      </w:divBdr>
                    </w:div>
                    <w:div w:id="1931815314">
                      <w:marLeft w:val="0"/>
                      <w:marRight w:val="0"/>
                      <w:marTop w:val="0"/>
                      <w:marBottom w:val="0"/>
                      <w:divBdr>
                        <w:top w:val="none" w:sz="0" w:space="0" w:color="auto"/>
                        <w:left w:val="none" w:sz="0" w:space="0" w:color="auto"/>
                        <w:bottom w:val="none" w:sz="0" w:space="0" w:color="auto"/>
                        <w:right w:val="none" w:sz="0" w:space="0" w:color="auto"/>
                      </w:divBdr>
                    </w:div>
                  </w:divsChild>
                </w:div>
                <w:div w:id="1429699024">
                  <w:marLeft w:val="0"/>
                  <w:marRight w:val="0"/>
                  <w:marTop w:val="0"/>
                  <w:marBottom w:val="0"/>
                  <w:divBdr>
                    <w:top w:val="none" w:sz="0" w:space="0" w:color="auto"/>
                    <w:left w:val="none" w:sz="0" w:space="0" w:color="auto"/>
                    <w:bottom w:val="none" w:sz="0" w:space="0" w:color="auto"/>
                    <w:right w:val="none" w:sz="0" w:space="0" w:color="auto"/>
                  </w:divBdr>
                  <w:divsChild>
                    <w:div w:id="1239906314">
                      <w:marLeft w:val="0"/>
                      <w:marRight w:val="0"/>
                      <w:marTop w:val="0"/>
                      <w:marBottom w:val="0"/>
                      <w:divBdr>
                        <w:top w:val="none" w:sz="0" w:space="0" w:color="auto"/>
                        <w:left w:val="none" w:sz="0" w:space="0" w:color="auto"/>
                        <w:bottom w:val="none" w:sz="0" w:space="0" w:color="auto"/>
                        <w:right w:val="none" w:sz="0" w:space="0" w:color="auto"/>
                      </w:divBdr>
                    </w:div>
                  </w:divsChild>
                </w:div>
                <w:div w:id="863521503">
                  <w:marLeft w:val="0"/>
                  <w:marRight w:val="0"/>
                  <w:marTop w:val="0"/>
                  <w:marBottom w:val="0"/>
                  <w:divBdr>
                    <w:top w:val="none" w:sz="0" w:space="0" w:color="auto"/>
                    <w:left w:val="none" w:sz="0" w:space="0" w:color="auto"/>
                    <w:bottom w:val="none" w:sz="0" w:space="0" w:color="auto"/>
                    <w:right w:val="none" w:sz="0" w:space="0" w:color="auto"/>
                  </w:divBdr>
                  <w:divsChild>
                    <w:div w:id="1527597252">
                      <w:marLeft w:val="0"/>
                      <w:marRight w:val="0"/>
                      <w:marTop w:val="0"/>
                      <w:marBottom w:val="0"/>
                      <w:divBdr>
                        <w:top w:val="none" w:sz="0" w:space="0" w:color="auto"/>
                        <w:left w:val="none" w:sz="0" w:space="0" w:color="auto"/>
                        <w:bottom w:val="none" w:sz="0" w:space="0" w:color="auto"/>
                        <w:right w:val="none" w:sz="0" w:space="0" w:color="auto"/>
                      </w:divBdr>
                    </w:div>
                  </w:divsChild>
                </w:div>
                <w:div w:id="1506675554">
                  <w:marLeft w:val="0"/>
                  <w:marRight w:val="0"/>
                  <w:marTop w:val="0"/>
                  <w:marBottom w:val="0"/>
                  <w:divBdr>
                    <w:top w:val="none" w:sz="0" w:space="0" w:color="auto"/>
                    <w:left w:val="none" w:sz="0" w:space="0" w:color="auto"/>
                    <w:bottom w:val="none" w:sz="0" w:space="0" w:color="auto"/>
                    <w:right w:val="none" w:sz="0" w:space="0" w:color="auto"/>
                  </w:divBdr>
                  <w:divsChild>
                    <w:div w:id="1901332066">
                      <w:marLeft w:val="0"/>
                      <w:marRight w:val="0"/>
                      <w:marTop w:val="0"/>
                      <w:marBottom w:val="0"/>
                      <w:divBdr>
                        <w:top w:val="none" w:sz="0" w:space="0" w:color="auto"/>
                        <w:left w:val="none" w:sz="0" w:space="0" w:color="auto"/>
                        <w:bottom w:val="none" w:sz="0" w:space="0" w:color="auto"/>
                        <w:right w:val="none" w:sz="0" w:space="0" w:color="auto"/>
                      </w:divBdr>
                    </w:div>
                  </w:divsChild>
                </w:div>
                <w:div w:id="1693532644">
                  <w:marLeft w:val="0"/>
                  <w:marRight w:val="0"/>
                  <w:marTop w:val="0"/>
                  <w:marBottom w:val="0"/>
                  <w:divBdr>
                    <w:top w:val="none" w:sz="0" w:space="0" w:color="auto"/>
                    <w:left w:val="none" w:sz="0" w:space="0" w:color="auto"/>
                    <w:bottom w:val="none" w:sz="0" w:space="0" w:color="auto"/>
                    <w:right w:val="none" w:sz="0" w:space="0" w:color="auto"/>
                  </w:divBdr>
                  <w:divsChild>
                    <w:div w:id="962884088">
                      <w:marLeft w:val="0"/>
                      <w:marRight w:val="0"/>
                      <w:marTop w:val="0"/>
                      <w:marBottom w:val="0"/>
                      <w:divBdr>
                        <w:top w:val="none" w:sz="0" w:space="0" w:color="auto"/>
                        <w:left w:val="none" w:sz="0" w:space="0" w:color="auto"/>
                        <w:bottom w:val="none" w:sz="0" w:space="0" w:color="auto"/>
                        <w:right w:val="none" w:sz="0" w:space="0" w:color="auto"/>
                      </w:divBdr>
                    </w:div>
                  </w:divsChild>
                </w:div>
                <w:div w:id="1233396398">
                  <w:marLeft w:val="0"/>
                  <w:marRight w:val="0"/>
                  <w:marTop w:val="0"/>
                  <w:marBottom w:val="0"/>
                  <w:divBdr>
                    <w:top w:val="none" w:sz="0" w:space="0" w:color="auto"/>
                    <w:left w:val="none" w:sz="0" w:space="0" w:color="auto"/>
                    <w:bottom w:val="none" w:sz="0" w:space="0" w:color="auto"/>
                    <w:right w:val="none" w:sz="0" w:space="0" w:color="auto"/>
                  </w:divBdr>
                  <w:divsChild>
                    <w:div w:id="1482623822">
                      <w:marLeft w:val="0"/>
                      <w:marRight w:val="0"/>
                      <w:marTop w:val="0"/>
                      <w:marBottom w:val="0"/>
                      <w:divBdr>
                        <w:top w:val="none" w:sz="0" w:space="0" w:color="auto"/>
                        <w:left w:val="none" w:sz="0" w:space="0" w:color="auto"/>
                        <w:bottom w:val="none" w:sz="0" w:space="0" w:color="auto"/>
                        <w:right w:val="none" w:sz="0" w:space="0" w:color="auto"/>
                      </w:divBdr>
                    </w:div>
                  </w:divsChild>
                </w:div>
                <w:div w:id="1941182650">
                  <w:marLeft w:val="0"/>
                  <w:marRight w:val="0"/>
                  <w:marTop w:val="0"/>
                  <w:marBottom w:val="0"/>
                  <w:divBdr>
                    <w:top w:val="none" w:sz="0" w:space="0" w:color="auto"/>
                    <w:left w:val="none" w:sz="0" w:space="0" w:color="auto"/>
                    <w:bottom w:val="none" w:sz="0" w:space="0" w:color="auto"/>
                    <w:right w:val="none" w:sz="0" w:space="0" w:color="auto"/>
                  </w:divBdr>
                  <w:divsChild>
                    <w:div w:id="2121878279">
                      <w:marLeft w:val="0"/>
                      <w:marRight w:val="0"/>
                      <w:marTop w:val="0"/>
                      <w:marBottom w:val="0"/>
                      <w:divBdr>
                        <w:top w:val="none" w:sz="0" w:space="0" w:color="auto"/>
                        <w:left w:val="none" w:sz="0" w:space="0" w:color="auto"/>
                        <w:bottom w:val="none" w:sz="0" w:space="0" w:color="auto"/>
                        <w:right w:val="none" w:sz="0" w:space="0" w:color="auto"/>
                      </w:divBdr>
                    </w:div>
                  </w:divsChild>
                </w:div>
                <w:div w:id="1651133722">
                  <w:marLeft w:val="0"/>
                  <w:marRight w:val="0"/>
                  <w:marTop w:val="0"/>
                  <w:marBottom w:val="0"/>
                  <w:divBdr>
                    <w:top w:val="none" w:sz="0" w:space="0" w:color="auto"/>
                    <w:left w:val="none" w:sz="0" w:space="0" w:color="auto"/>
                    <w:bottom w:val="none" w:sz="0" w:space="0" w:color="auto"/>
                    <w:right w:val="none" w:sz="0" w:space="0" w:color="auto"/>
                  </w:divBdr>
                  <w:divsChild>
                    <w:div w:id="633874481">
                      <w:marLeft w:val="0"/>
                      <w:marRight w:val="0"/>
                      <w:marTop w:val="0"/>
                      <w:marBottom w:val="0"/>
                      <w:divBdr>
                        <w:top w:val="none" w:sz="0" w:space="0" w:color="auto"/>
                        <w:left w:val="none" w:sz="0" w:space="0" w:color="auto"/>
                        <w:bottom w:val="none" w:sz="0" w:space="0" w:color="auto"/>
                        <w:right w:val="none" w:sz="0" w:space="0" w:color="auto"/>
                      </w:divBdr>
                    </w:div>
                  </w:divsChild>
                </w:div>
                <w:div w:id="928974483">
                  <w:marLeft w:val="0"/>
                  <w:marRight w:val="0"/>
                  <w:marTop w:val="0"/>
                  <w:marBottom w:val="0"/>
                  <w:divBdr>
                    <w:top w:val="none" w:sz="0" w:space="0" w:color="auto"/>
                    <w:left w:val="none" w:sz="0" w:space="0" w:color="auto"/>
                    <w:bottom w:val="none" w:sz="0" w:space="0" w:color="auto"/>
                    <w:right w:val="none" w:sz="0" w:space="0" w:color="auto"/>
                  </w:divBdr>
                  <w:divsChild>
                    <w:div w:id="1897157473">
                      <w:marLeft w:val="0"/>
                      <w:marRight w:val="0"/>
                      <w:marTop w:val="0"/>
                      <w:marBottom w:val="0"/>
                      <w:divBdr>
                        <w:top w:val="none" w:sz="0" w:space="0" w:color="auto"/>
                        <w:left w:val="none" w:sz="0" w:space="0" w:color="auto"/>
                        <w:bottom w:val="none" w:sz="0" w:space="0" w:color="auto"/>
                        <w:right w:val="none" w:sz="0" w:space="0" w:color="auto"/>
                      </w:divBdr>
                    </w:div>
                    <w:div w:id="1070998362">
                      <w:marLeft w:val="0"/>
                      <w:marRight w:val="0"/>
                      <w:marTop w:val="0"/>
                      <w:marBottom w:val="0"/>
                      <w:divBdr>
                        <w:top w:val="none" w:sz="0" w:space="0" w:color="auto"/>
                        <w:left w:val="none" w:sz="0" w:space="0" w:color="auto"/>
                        <w:bottom w:val="none" w:sz="0" w:space="0" w:color="auto"/>
                        <w:right w:val="none" w:sz="0" w:space="0" w:color="auto"/>
                      </w:divBdr>
                    </w:div>
                  </w:divsChild>
                </w:div>
                <w:div w:id="362367774">
                  <w:marLeft w:val="0"/>
                  <w:marRight w:val="0"/>
                  <w:marTop w:val="0"/>
                  <w:marBottom w:val="0"/>
                  <w:divBdr>
                    <w:top w:val="none" w:sz="0" w:space="0" w:color="auto"/>
                    <w:left w:val="none" w:sz="0" w:space="0" w:color="auto"/>
                    <w:bottom w:val="none" w:sz="0" w:space="0" w:color="auto"/>
                    <w:right w:val="none" w:sz="0" w:space="0" w:color="auto"/>
                  </w:divBdr>
                  <w:divsChild>
                    <w:div w:id="1352149759">
                      <w:marLeft w:val="0"/>
                      <w:marRight w:val="0"/>
                      <w:marTop w:val="0"/>
                      <w:marBottom w:val="0"/>
                      <w:divBdr>
                        <w:top w:val="none" w:sz="0" w:space="0" w:color="auto"/>
                        <w:left w:val="none" w:sz="0" w:space="0" w:color="auto"/>
                        <w:bottom w:val="none" w:sz="0" w:space="0" w:color="auto"/>
                        <w:right w:val="none" w:sz="0" w:space="0" w:color="auto"/>
                      </w:divBdr>
                    </w:div>
                  </w:divsChild>
                </w:div>
                <w:div w:id="1919947555">
                  <w:marLeft w:val="0"/>
                  <w:marRight w:val="0"/>
                  <w:marTop w:val="0"/>
                  <w:marBottom w:val="0"/>
                  <w:divBdr>
                    <w:top w:val="none" w:sz="0" w:space="0" w:color="auto"/>
                    <w:left w:val="none" w:sz="0" w:space="0" w:color="auto"/>
                    <w:bottom w:val="none" w:sz="0" w:space="0" w:color="auto"/>
                    <w:right w:val="none" w:sz="0" w:space="0" w:color="auto"/>
                  </w:divBdr>
                  <w:divsChild>
                    <w:div w:id="1472751026">
                      <w:marLeft w:val="0"/>
                      <w:marRight w:val="0"/>
                      <w:marTop w:val="0"/>
                      <w:marBottom w:val="0"/>
                      <w:divBdr>
                        <w:top w:val="none" w:sz="0" w:space="0" w:color="auto"/>
                        <w:left w:val="none" w:sz="0" w:space="0" w:color="auto"/>
                        <w:bottom w:val="none" w:sz="0" w:space="0" w:color="auto"/>
                        <w:right w:val="none" w:sz="0" w:space="0" w:color="auto"/>
                      </w:divBdr>
                    </w:div>
                  </w:divsChild>
                </w:div>
                <w:div w:id="768813108">
                  <w:marLeft w:val="0"/>
                  <w:marRight w:val="0"/>
                  <w:marTop w:val="0"/>
                  <w:marBottom w:val="0"/>
                  <w:divBdr>
                    <w:top w:val="none" w:sz="0" w:space="0" w:color="auto"/>
                    <w:left w:val="none" w:sz="0" w:space="0" w:color="auto"/>
                    <w:bottom w:val="none" w:sz="0" w:space="0" w:color="auto"/>
                    <w:right w:val="none" w:sz="0" w:space="0" w:color="auto"/>
                  </w:divBdr>
                  <w:divsChild>
                    <w:div w:id="790590680">
                      <w:marLeft w:val="0"/>
                      <w:marRight w:val="0"/>
                      <w:marTop w:val="0"/>
                      <w:marBottom w:val="0"/>
                      <w:divBdr>
                        <w:top w:val="none" w:sz="0" w:space="0" w:color="auto"/>
                        <w:left w:val="none" w:sz="0" w:space="0" w:color="auto"/>
                        <w:bottom w:val="none" w:sz="0" w:space="0" w:color="auto"/>
                        <w:right w:val="none" w:sz="0" w:space="0" w:color="auto"/>
                      </w:divBdr>
                    </w:div>
                  </w:divsChild>
                </w:div>
                <w:div w:id="259342297">
                  <w:marLeft w:val="0"/>
                  <w:marRight w:val="0"/>
                  <w:marTop w:val="0"/>
                  <w:marBottom w:val="0"/>
                  <w:divBdr>
                    <w:top w:val="none" w:sz="0" w:space="0" w:color="auto"/>
                    <w:left w:val="none" w:sz="0" w:space="0" w:color="auto"/>
                    <w:bottom w:val="none" w:sz="0" w:space="0" w:color="auto"/>
                    <w:right w:val="none" w:sz="0" w:space="0" w:color="auto"/>
                  </w:divBdr>
                  <w:divsChild>
                    <w:div w:id="1903254832">
                      <w:marLeft w:val="0"/>
                      <w:marRight w:val="0"/>
                      <w:marTop w:val="0"/>
                      <w:marBottom w:val="0"/>
                      <w:divBdr>
                        <w:top w:val="none" w:sz="0" w:space="0" w:color="auto"/>
                        <w:left w:val="none" w:sz="0" w:space="0" w:color="auto"/>
                        <w:bottom w:val="none" w:sz="0" w:space="0" w:color="auto"/>
                        <w:right w:val="none" w:sz="0" w:space="0" w:color="auto"/>
                      </w:divBdr>
                    </w:div>
                  </w:divsChild>
                </w:div>
                <w:div w:id="817110577">
                  <w:marLeft w:val="0"/>
                  <w:marRight w:val="0"/>
                  <w:marTop w:val="0"/>
                  <w:marBottom w:val="0"/>
                  <w:divBdr>
                    <w:top w:val="none" w:sz="0" w:space="0" w:color="auto"/>
                    <w:left w:val="none" w:sz="0" w:space="0" w:color="auto"/>
                    <w:bottom w:val="none" w:sz="0" w:space="0" w:color="auto"/>
                    <w:right w:val="none" w:sz="0" w:space="0" w:color="auto"/>
                  </w:divBdr>
                  <w:divsChild>
                    <w:div w:id="171770915">
                      <w:marLeft w:val="0"/>
                      <w:marRight w:val="0"/>
                      <w:marTop w:val="0"/>
                      <w:marBottom w:val="0"/>
                      <w:divBdr>
                        <w:top w:val="none" w:sz="0" w:space="0" w:color="auto"/>
                        <w:left w:val="none" w:sz="0" w:space="0" w:color="auto"/>
                        <w:bottom w:val="none" w:sz="0" w:space="0" w:color="auto"/>
                        <w:right w:val="none" w:sz="0" w:space="0" w:color="auto"/>
                      </w:divBdr>
                    </w:div>
                  </w:divsChild>
                </w:div>
                <w:div w:id="1914045078">
                  <w:marLeft w:val="0"/>
                  <w:marRight w:val="0"/>
                  <w:marTop w:val="0"/>
                  <w:marBottom w:val="0"/>
                  <w:divBdr>
                    <w:top w:val="none" w:sz="0" w:space="0" w:color="auto"/>
                    <w:left w:val="none" w:sz="0" w:space="0" w:color="auto"/>
                    <w:bottom w:val="none" w:sz="0" w:space="0" w:color="auto"/>
                    <w:right w:val="none" w:sz="0" w:space="0" w:color="auto"/>
                  </w:divBdr>
                  <w:divsChild>
                    <w:div w:id="1400245378">
                      <w:marLeft w:val="0"/>
                      <w:marRight w:val="0"/>
                      <w:marTop w:val="0"/>
                      <w:marBottom w:val="0"/>
                      <w:divBdr>
                        <w:top w:val="none" w:sz="0" w:space="0" w:color="auto"/>
                        <w:left w:val="none" w:sz="0" w:space="0" w:color="auto"/>
                        <w:bottom w:val="none" w:sz="0" w:space="0" w:color="auto"/>
                        <w:right w:val="none" w:sz="0" w:space="0" w:color="auto"/>
                      </w:divBdr>
                    </w:div>
                  </w:divsChild>
                </w:div>
                <w:div w:id="1698657614">
                  <w:marLeft w:val="0"/>
                  <w:marRight w:val="0"/>
                  <w:marTop w:val="0"/>
                  <w:marBottom w:val="0"/>
                  <w:divBdr>
                    <w:top w:val="none" w:sz="0" w:space="0" w:color="auto"/>
                    <w:left w:val="none" w:sz="0" w:space="0" w:color="auto"/>
                    <w:bottom w:val="none" w:sz="0" w:space="0" w:color="auto"/>
                    <w:right w:val="none" w:sz="0" w:space="0" w:color="auto"/>
                  </w:divBdr>
                  <w:divsChild>
                    <w:div w:id="985473359">
                      <w:marLeft w:val="0"/>
                      <w:marRight w:val="0"/>
                      <w:marTop w:val="0"/>
                      <w:marBottom w:val="0"/>
                      <w:divBdr>
                        <w:top w:val="none" w:sz="0" w:space="0" w:color="auto"/>
                        <w:left w:val="none" w:sz="0" w:space="0" w:color="auto"/>
                        <w:bottom w:val="none" w:sz="0" w:space="0" w:color="auto"/>
                        <w:right w:val="none" w:sz="0" w:space="0" w:color="auto"/>
                      </w:divBdr>
                    </w:div>
                  </w:divsChild>
                </w:div>
                <w:div w:id="1289895949">
                  <w:marLeft w:val="0"/>
                  <w:marRight w:val="0"/>
                  <w:marTop w:val="0"/>
                  <w:marBottom w:val="0"/>
                  <w:divBdr>
                    <w:top w:val="none" w:sz="0" w:space="0" w:color="auto"/>
                    <w:left w:val="none" w:sz="0" w:space="0" w:color="auto"/>
                    <w:bottom w:val="none" w:sz="0" w:space="0" w:color="auto"/>
                    <w:right w:val="none" w:sz="0" w:space="0" w:color="auto"/>
                  </w:divBdr>
                  <w:divsChild>
                    <w:div w:id="1795294470">
                      <w:marLeft w:val="0"/>
                      <w:marRight w:val="0"/>
                      <w:marTop w:val="0"/>
                      <w:marBottom w:val="0"/>
                      <w:divBdr>
                        <w:top w:val="none" w:sz="0" w:space="0" w:color="auto"/>
                        <w:left w:val="none" w:sz="0" w:space="0" w:color="auto"/>
                        <w:bottom w:val="none" w:sz="0" w:space="0" w:color="auto"/>
                        <w:right w:val="none" w:sz="0" w:space="0" w:color="auto"/>
                      </w:divBdr>
                    </w:div>
                  </w:divsChild>
                </w:div>
                <w:div w:id="992678245">
                  <w:marLeft w:val="0"/>
                  <w:marRight w:val="0"/>
                  <w:marTop w:val="0"/>
                  <w:marBottom w:val="0"/>
                  <w:divBdr>
                    <w:top w:val="none" w:sz="0" w:space="0" w:color="auto"/>
                    <w:left w:val="none" w:sz="0" w:space="0" w:color="auto"/>
                    <w:bottom w:val="none" w:sz="0" w:space="0" w:color="auto"/>
                    <w:right w:val="none" w:sz="0" w:space="0" w:color="auto"/>
                  </w:divBdr>
                  <w:divsChild>
                    <w:div w:id="1350134076">
                      <w:marLeft w:val="0"/>
                      <w:marRight w:val="0"/>
                      <w:marTop w:val="0"/>
                      <w:marBottom w:val="0"/>
                      <w:divBdr>
                        <w:top w:val="none" w:sz="0" w:space="0" w:color="auto"/>
                        <w:left w:val="none" w:sz="0" w:space="0" w:color="auto"/>
                        <w:bottom w:val="none" w:sz="0" w:space="0" w:color="auto"/>
                        <w:right w:val="none" w:sz="0" w:space="0" w:color="auto"/>
                      </w:divBdr>
                    </w:div>
                  </w:divsChild>
                </w:div>
                <w:div w:id="2135949865">
                  <w:marLeft w:val="0"/>
                  <w:marRight w:val="0"/>
                  <w:marTop w:val="0"/>
                  <w:marBottom w:val="0"/>
                  <w:divBdr>
                    <w:top w:val="none" w:sz="0" w:space="0" w:color="auto"/>
                    <w:left w:val="none" w:sz="0" w:space="0" w:color="auto"/>
                    <w:bottom w:val="none" w:sz="0" w:space="0" w:color="auto"/>
                    <w:right w:val="none" w:sz="0" w:space="0" w:color="auto"/>
                  </w:divBdr>
                  <w:divsChild>
                    <w:div w:id="1577326074">
                      <w:marLeft w:val="0"/>
                      <w:marRight w:val="0"/>
                      <w:marTop w:val="0"/>
                      <w:marBottom w:val="0"/>
                      <w:divBdr>
                        <w:top w:val="none" w:sz="0" w:space="0" w:color="auto"/>
                        <w:left w:val="none" w:sz="0" w:space="0" w:color="auto"/>
                        <w:bottom w:val="none" w:sz="0" w:space="0" w:color="auto"/>
                        <w:right w:val="none" w:sz="0" w:space="0" w:color="auto"/>
                      </w:divBdr>
                    </w:div>
                    <w:div w:id="109862368">
                      <w:marLeft w:val="0"/>
                      <w:marRight w:val="0"/>
                      <w:marTop w:val="0"/>
                      <w:marBottom w:val="0"/>
                      <w:divBdr>
                        <w:top w:val="none" w:sz="0" w:space="0" w:color="auto"/>
                        <w:left w:val="none" w:sz="0" w:space="0" w:color="auto"/>
                        <w:bottom w:val="none" w:sz="0" w:space="0" w:color="auto"/>
                        <w:right w:val="none" w:sz="0" w:space="0" w:color="auto"/>
                      </w:divBdr>
                    </w:div>
                  </w:divsChild>
                </w:div>
                <w:div w:id="544803338">
                  <w:marLeft w:val="0"/>
                  <w:marRight w:val="0"/>
                  <w:marTop w:val="0"/>
                  <w:marBottom w:val="0"/>
                  <w:divBdr>
                    <w:top w:val="none" w:sz="0" w:space="0" w:color="auto"/>
                    <w:left w:val="none" w:sz="0" w:space="0" w:color="auto"/>
                    <w:bottom w:val="none" w:sz="0" w:space="0" w:color="auto"/>
                    <w:right w:val="none" w:sz="0" w:space="0" w:color="auto"/>
                  </w:divBdr>
                  <w:divsChild>
                    <w:div w:id="1674067413">
                      <w:marLeft w:val="0"/>
                      <w:marRight w:val="0"/>
                      <w:marTop w:val="0"/>
                      <w:marBottom w:val="0"/>
                      <w:divBdr>
                        <w:top w:val="none" w:sz="0" w:space="0" w:color="auto"/>
                        <w:left w:val="none" w:sz="0" w:space="0" w:color="auto"/>
                        <w:bottom w:val="none" w:sz="0" w:space="0" w:color="auto"/>
                        <w:right w:val="none" w:sz="0" w:space="0" w:color="auto"/>
                      </w:divBdr>
                    </w:div>
                  </w:divsChild>
                </w:div>
                <w:div w:id="1618827947">
                  <w:marLeft w:val="0"/>
                  <w:marRight w:val="0"/>
                  <w:marTop w:val="0"/>
                  <w:marBottom w:val="0"/>
                  <w:divBdr>
                    <w:top w:val="none" w:sz="0" w:space="0" w:color="auto"/>
                    <w:left w:val="none" w:sz="0" w:space="0" w:color="auto"/>
                    <w:bottom w:val="none" w:sz="0" w:space="0" w:color="auto"/>
                    <w:right w:val="none" w:sz="0" w:space="0" w:color="auto"/>
                  </w:divBdr>
                  <w:divsChild>
                    <w:div w:id="888035090">
                      <w:marLeft w:val="0"/>
                      <w:marRight w:val="0"/>
                      <w:marTop w:val="0"/>
                      <w:marBottom w:val="0"/>
                      <w:divBdr>
                        <w:top w:val="none" w:sz="0" w:space="0" w:color="auto"/>
                        <w:left w:val="none" w:sz="0" w:space="0" w:color="auto"/>
                        <w:bottom w:val="none" w:sz="0" w:space="0" w:color="auto"/>
                        <w:right w:val="none" w:sz="0" w:space="0" w:color="auto"/>
                      </w:divBdr>
                    </w:div>
                  </w:divsChild>
                </w:div>
                <w:div w:id="214699473">
                  <w:marLeft w:val="0"/>
                  <w:marRight w:val="0"/>
                  <w:marTop w:val="0"/>
                  <w:marBottom w:val="0"/>
                  <w:divBdr>
                    <w:top w:val="none" w:sz="0" w:space="0" w:color="auto"/>
                    <w:left w:val="none" w:sz="0" w:space="0" w:color="auto"/>
                    <w:bottom w:val="none" w:sz="0" w:space="0" w:color="auto"/>
                    <w:right w:val="none" w:sz="0" w:space="0" w:color="auto"/>
                  </w:divBdr>
                  <w:divsChild>
                    <w:div w:id="52969190">
                      <w:marLeft w:val="0"/>
                      <w:marRight w:val="0"/>
                      <w:marTop w:val="0"/>
                      <w:marBottom w:val="0"/>
                      <w:divBdr>
                        <w:top w:val="none" w:sz="0" w:space="0" w:color="auto"/>
                        <w:left w:val="none" w:sz="0" w:space="0" w:color="auto"/>
                        <w:bottom w:val="none" w:sz="0" w:space="0" w:color="auto"/>
                        <w:right w:val="none" w:sz="0" w:space="0" w:color="auto"/>
                      </w:divBdr>
                    </w:div>
                  </w:divsChild>
                </w:div>
                <w:div w:id="1553420376">
                  <w:marLeft w:val="0"/>
                  <w:marRight w:val="0"/>
                  <w:marTop w:val="0"/>
                  <w:marBottom w:val="0"/>
                  <w:divBdr>
                    <w:top w:val="none" w:sz="0" w:space="0" w:color="auto"/>
                    <w:left w:val="none" w:sz="0" w:space="0" w:color="auto"/>
                    <w:bottom w:val="none" w:sz="0" w:space="0" w:color="auto"/>
                    <w:right w:val="none" w:sz="0" w:space="0" w:color="auto"/>
                  </w:divBdr>
                  <w:divsChild>
                    <w:div w:id="348878318">
                      <w:marLeft w:val="0"/>
                      <w:marRight w:val="0"/>
                      <w:marTop w:val="0"/>
                      <w:marBottom w:val="0"/>
                      <w:divBdr>
                        <w:top w:val="none" w:sz="0" w:space="0" w:color="auto"/>
                        <w:left w:val="none" w:sz="0" w:space="0" w:color="auto"/>
                        <w:bottom w:val="none" w:sz="0" w:space="0" w:color="auto"/>
                        <w:right w:val="none" w:sz="0" w:space="0" w:color="auto"/>
                      </w:divBdr>
                    </w:div>
                  </w:divsChild>
                </w:div>
                <w:div w:id="1474909185">
                  <w:marLeft w:val="0"/>
                  <w:marRight w:val="0"/>
                  <w:marTop w:val="0"/>
                  <w:marBottom w:val="0"/>
                  <w:divBdr>
                    <w:top w:val="none" w:sz="0" w:space="0" w:color="auto"/>
                    <w:left w:val="none" w:sz="0" w:space="0" w:color="auto"/>
                    <w:bottom w:val="none" w:sz="0" w:space="0" w:color="auto"/>
                    <w:right w:val="none" w:sz="0" w:space="0" w:color="auto"/>
                  </w:divBdr>
                  <w:divsChild>
                    <w:div w:id="1828328185">
                      <w:marLeft w:val="0"/>
                      <w:marRight w:val="0"/>
                      <w:marTop w:val="0"/>
                      <w:marBottom w:val="0"/>
                      <w:divBdr>
                        <w:top w:val="none" w:sz="0" w:space="0" w:color="auto"/>
                        <w:left w:val="none" w:sz="0" w:space="0" w:color="auto"/>
                        <w:bottom w:val="none" w:sz="0" w:space="0" w:color="auto"/>
                        <w:right w:val="none" w:sz="0" w:space="0" w:color="auto"/>
                      </w:divBdr>
                    </w:div>
                  </w:divsChild>
                </w:div>
                <w:div w:id="1743717542">
                  <w:marLeft w:val="0"/>
                  <w:marRight w:val="0"/>
                  <w:marTop w:val="0"/>
                  <w:marBottom w:val="0"/>
                  <w:divBdr>
                    <w:top w:val="none" w:sz="0" w:space="0" w:color="auto"/>
                    <w:left w:val="none" w:sz="0" w:space="0" w:color="auto"/>
                    <w:bottom w:val="none" w:sz="0" w:space="0" w:color="auto"/>
                    <w:right w:val="none" w:sz="0" w:space="0" w:color="auto"/>
                  </w:divBdr>
                  <w:divsChild>
                    <w:div w:id="1113672549">
                      <w:marLeft w:val="0"/>
                      <w:marRight w:val="0"/>
                      <w:marTop w:val="0"/>
                      <w:marBottom w:val="0"/>
                      <w:divBdr>
                        <w:top w:val="none" w:sz="0" w:space="0" w:color="auto"/>
                        <w:left w:val="none" w:sz="0" w:space="0" w:color="auto"/>
                        <w:bottom w:val="none" w:sz="0" w:space="0" w:color="auto"/>
                        <w:right w:val="none" w:sz="0" w:space="0" w:color="auto"/>
                      </w:divBdr>
                    </w:div>
                    <w:div w:id="62411405">
                      <w:marLeft w:val="0"/>
                      <w:marRight w:val="0"/>
                      <w:marTop w:val="0"/>
                      <w:marBottom w:val="0"/>
                      <w:divBdr>
                        <w:top w:val="none" w:sz="0" w:space="0" w:color="auto"/>
                        <w:left w:val="none" w:sz="0" w:space="0" w:color="auto"/>
                        <w:bottom w:val="none" w:sz="0" w:space="0" w:color="auto"/>
                        <w:right w:val="none" w:sz="0" w:space="0" w:color="auto"/>
                      </w:divBdr>
                    </w:div>
                    <w:div w:id="504781303">
                      <w:marLeft w:val="0"/>
                      <w:marRight w:val="0"/>
                      <w:marTop w:val="0"/>
                      <w:marBottom w:val="0"/>
                      <w:divBdr>
                        <w:top w:val="none" w:sz="0" w:space="0" w:color="auto"/>
                        <w:left w:val="none" w:sz="0" w:space="0" w:color="auto"/>
                        <w:bottom w:val="none" w:sz="0" w:space="0" w:color="auto"/>
                        <w:right w:val="none" w:sz="0" w:space="0" w:color="auto"/>
                      </w:divBdr>
                    </w:div>
                    <w:div w:id="29300760">
                      <w:marLeft w:val="0"/>
                      <w:marRight w:val="0"/>
                      <w:marTop w:val="0"/>
                      <w:marBottom w:val="0"/>
                      <w:divBdr>
                        <w:top w:val="none" w:sz="0" w:space="0" w:color="auto"/>
                        <w:left w:val="none" w:sz="0" w:space="0" w:color="auto"/>
                        <w:bottom w:val="none" w:sz="0" w:space="0" w:color="auto"/>
                        <w:right w:val="none" w:sz="0" w:space="0" w:color="auto"/>
                      </w:divBdr>
                    </w:div>
                  </w:divsChild>
                </w:div>
                <w:div w:id="1600066764">
                  <w:marLeft w:val="0"/>
                  <w:marRight w:val="0"/>
                  <w:marTop w:val="0"/>
                  <w:marBottom w:val="0"/>
                  <w:divBdr>
                    <w:top w:val="none" w:sz="0" w:space="0" w:color="auto"/>
                    <w:left w:val="none" w:sz="0" w:space="0" w:color="auto"/>
                    <w:bottom w:val="none" w:sz="0" w:space="0" w:color="auto"/>
                    <w:right w:val="none" w:sz="0" w:space="0" w:color="auto"/>
                  </w:divBdr>
                  <w:divsChild>
                    <w:div w:id="1270234385">
                      <w:marLeft w:val="0"/>
                      <w:marRight w:val="0"/>
                      <w:marTop w:val="0"/>
                      <w:marBottom w:val="0"/>
                      <w:divBdr>
                        <w:top w:val="none" w:sz="0" w:space="0" w:color="auto"/>
                        <w:left w:val="none" w:sz="0" w:space="0" w:color="auto"/>
                        <w:bottom w:val="none" w:sz="0" w:space="0" w:color="auto"/>
                        <w:right w:val="none" w:sz="0" w:space="0" w:color="auto"/>
                      </w:divBdr>
                    </w:div>
                  </w:divsChild>
                </w:div>
                <w:div w:id="1428191992">
                  <w:marLeft w:val="0"/>
                  <w:marRight w:val="0"/>
                  <w:marTop w:val="0"/>
                  <w:marBottom w:val="0"/>
                  <w:divBdr>
                    <w:top w:val="none" w:sz="0" w:space="0" w:color="auto"/>
                    <w:left w:val="none" w:sz="0" w:space="0" w:color="auto"/>
                    <w:bottom w:val="none" w:sz="0" w:space="0" w:color="auto"/>
                    <w:right w:val="none" w:sz="0" w:space="0" w:color="auto"/>
                  </w:divBdr>
                  <w:divsChild>
                    <w:div w:id="1534197949">
                      <w:marLeft w:val="0"/>
                      <w:marRight w:val="0"/>
                      <w:marTop w:val="0"/>
                      <w:marBottom w:val="0"/>
                      <w:divBdr>
                        <w:top w:val="none" w:sz="0" w:space="0" w:color="auto"/>
                        <w:left w:val="none" w:sz="0" w:space="0" w:color="auto"/>
                        <w:bottom w:val="none" w:sz="0" w:space="0" w:color="auto"/>
                        <w:right w:val="none" w:sz="0" w:space="0" w:color="auto"/>
                      </w:divBdr>
                    </w:div>
                  </w:divsChild>
                </w:div>
                <w:div w:id="1530800723">
                  <w:marLeft w:val="0"/>
                  <w:marRight w:val="0"/>
                  <w:marTop w:val="0"/>
                  <w:marBottom w:val="0"/>
                  <w:divBdr>
                    <w:top w:val="none" w:sz="0" w:space="0" w:color="auto"/>
                    <w:left w:val="none" w:sz="0" w:space="0" w:color="auto"/>
                    <w:bottom w:val="none" w:sz="0" w:space="0" w:color="auto"/>
                    <w:right w:val="none" w:sz="0" w:space="0" w:color="auto"/>
                  </w:divBdr>
                  <w:divsChild>
                    <w:div w:id="610090064">
                      <w:marLeft w:val="0"/>
                      <w:marRight w:val="0"/>
                      <w:marTop w:val="0"/>
                      <w:marBottom w:val="0"/>
                      <w:divBdr>
                        <w:top w:val="none" w:sz="0" w:space="0" w:color="auto"/>
                        <w:left w:val="none" w:sz="0" w:space="0" w:color="auto"/>
                        <w:bottom w:val="none" w:sz="0" w:space="0" w:color="auto"/>
                        <w:right w:val="none" w:sz="0" w:space="0" w:color="auto"/>
                      </w:divBdr>
                    </w:div>
                  </w:divsChild>
                </w:div>
                <w:div w:id="1114403546">
                  <w:marLeft w:val="0"/>
                  <w:marRight w:val="0"/>
                  <w:marTop w:val="0"/>
                  <w:marBottom w:val="0"/>
                  <w:divBdr>
                    <w:top w:val="none" w:sz="0" w:space="0" w:color="auto"/>
                    <w:left w:val="none" w:sz="0" w:space="0" w:color="auto"/>
                    <w:bottom w:val="none" w:sz="0" w:space="0" w:color="auto"/>
                    <w:right w:val="none" w:sz="0" w:space="0" w:color="auto"/>
                  </w:divBdr>
                  <w:divsChild>
                    <w:div w:id="1491479754">
                      <w:marLeft w:val="0"/>
                      <w:marRight w:val="0"/>
                      <w:marTop w:val="0"/>
                      <w:marBottom w:val="0"/>
                      <w:divBdr>
                        <w:top w:val="none" w:sz="0" w:space="0" w:color="auto"/>
                        <w:left w:val="none" w:sz="0" w:space="0" w:color="auto"/>
                        <w:bottom w:val="none" w:sz="0" w:space="0" w:color="auto"/>
                        <w:right w:val="none" w:sz="0" w:space="0" w:color="auto"/>
                      </w:divBdr>
                    </w:div>
                    <w:div w:id="1230111215">
                      <w:marLeft w:val="0"/>
                      <w:marRight w:val="0"/>
                      <w:marTop w:val="0"/>
                      <w:marBottom w:val="0"/>
                      <w:divBdr>
                        <w:top w:val="none" w:sz="0" w:space="0" w:color="auto"/>
                        <w:left w:val="none" w:sz="0" w:space="0" w:color="auto"/>
                        <w:bottom w:val="none" w:sz="0" w:space="0" w:color="auto"/>
                        <w:right w:val="none" w:sz="0" w:space="0" w:color="auto"/>
                      </w:divBdr>
                    </w:div>
                  </w:divsChild>
                </w:div>
                <w:div w:id="67773958">
                  <w:marLeft w:val="0"/>
                  <w:marRight w:val="0"/>
                  <w:marTop w:val="0"/>
                  <w:marBottom w:val="0"/>
                  <w:divBdr>
                    <w:top w:val="none" w:sz="0" w:space="0" w:color="auto"/>
                    <w:left w:val="none" w:sz="0" w:space="0" w:color="auto"/>
                    <w:bottom w:val="none" w:sz="0" w:space="0" w:color="auto"/>
                    <w:right w:val="none" w:sz="0" w:space="0" w:color="auto"/>
                  </w:divBdr>
                  <w:divsChild>
                    <w:div w:id="1283727169">
                      <w:marLeft w:val="0"/>
                      <w:marRight w:val="0"/>
                      <w:marTop w:val="0"/>
                      <w:marBottom w:val="0"/>
                      <w:divBdr>
                        <w:top w:val="none" w:sz="0" w:space="0" w:color="auto"/>
                        <w:left w:val="none" w:sz="0" w:space="0" w:color="auto"/>
                        <w:bottom w:val="none" w:sz="0" w:space="0" w:color="auto"/>
                        <w:right w:val="none" w:sz="0" w:space="0" w:color="auto"/>
                      </w:divBdr>
                    </w:div>
                  </w:divsChild>
                </w:div>
                <w:div w:id="1132094997">
                  <w:marLeft w:val="0"/>
                  <w:marRight w:val="0"/>
                  <w:marTop w:val="0"/>
                  <w:marBottom w:val="0"/>
                  <w:divBdr>
                    <w:top w:val="none" w:sz="0" w:space="0" w:color="auto"/>
                    <w:left w:val="none" w:sz="0" w:space="0" w:color="auto"/>
                    <w:bottom w:val="none" w:sz="0" w:space="0" w:color="auto"/>
                    <w:right w:val="none" w:sz="0" w:space="0" w:color="auto"/>
                  </w:divBdr>
                  <w:divsChild>
                    <w:div w:id="1173179229">
                      <w:marLeft w:val="0"/>
                      <w:marRight w:val="0"/>
                      <w:marTop w:val="0"/>
                      <w:marBottom w:val="0"/>
                      <w:divBdr>
                        <w:top w:val="none" w:sz="0" w:space="0" w:color="auto"/>
                        <w:left w:val="none" w:sz="0" w:space="0" w:color="auto"/>
                        <w:bottom w:val="none" w:sz="0" w:space="0" w:color="auto"/>
                        <w:right w:val="none" w:sz="0" w:space="0" w:color="auto"/>
                      </w:divBdr>
                    </w:div>
                  </w:divsChild>
                </w:div>
                <w:div w:id="118381645">
                  <w:marLeft w:val="0"/>
                  <w:marRight w:val="0"/>
                  <w:marTop w:val="0"/>
                  <w:marBottom w:val="0"/>
                  <w:divBdr>
                    <w:top w:val="none" w:sz="0" w:space="0" w:color="auto"/>
                    <w:left w:val="none" w:sz="0" w:space="0" w:color="auto"/>
                    <w:bottom w:val="none" w:sz="0" w:space="0" w:color="auto"/>
                    <w:right w:val="none" w:sz="0" w:space="0" w:color="auto"/>
                  </w:divBdr>
                  <w:divsChild>
                    <w:div w:id="1604218981">
                      <w:marLeft w:val="0"/>
                      <w:marRight w:val="0"/>
                      <w:marTop w:val="0"/>
                      <w:marBottom w:val="0"/>
                      <w:divBdr>
                        <w:top w:val="none" w:sz="0" w:space="0" w:color="auto"/>
                        <w:left w:val="none" w:sz="0" w:space="0" w:color="auto"/>
                        <w:bottom w:val="none" w:sz="0" w:space="0" w:color="auto"/>
                        <w:right w:val="none" w:sz="0" w:space="0" w:color="auto"/>
                      </w:divBdr>
                    </w:div>
                  </w:divsChild>
                </w:div>
                <w:div w:id="1799882702">
                  <w:marLeft w:val="0"/>
                  <w:marRight w:val="0"/>
                  <w:marTop w:val="0"/>
                  <w:marBottom w:val="0"/>
                  <w:divBdr>
                    <w:top w:val="none" w:sz="0" w:space="0" w:color="auto"/>
                    <w:left w:val="none" w:sz="0" w:space="0" w:color="auto"/>
                    <w:bottom w:val="none" w:sz="0" w:space="0" w:color="auto"/>
                    <w:right w:val="none" w:sz="0" w:space="0" w:color="auto"/>
                  </w:divBdr>
                  <w:divsChild>
                    <w:div w:id="431123880">
                      <w:marLeft w:val="0"/>
                      <w:marRight w:val="0"/>
                      <w:marTop w:val="0"/>
                      <w:marBottom w:val="0"/>
                      <w:divBdr>
                        <w:top w:val="none" w:sz="0" w:space="0" w:color="auto"/>
                        <w:left w:val="none" w:sz="0" w:space="0" w:color="auto"/>
                        <w:bottom w:val="none" w:sz="0" w:space="0" w:color="auto"/>
                        <w:right w:val="none" w:sz="0" w:space="0" w:color="auto"/>
                      </w:divBdr>
                    </w:div>
                  </w:divsChild>
                </w:div>
                <w:div w:id="733166172">
                  <w:marLeft w:val="0"/>
                  <w:marRight w:val="0"/>
                  <w:marTop w:val="0"/>
                  <w:marBottom w:val="0"/>
                  <w:divBdr>
                    <w:top w:val="none" w:sz="0" w:space="0" w:color="auto"/>
                    <w:left w:val="none" w:sz="0" w:space="0" w:color="auto"/>
                    <w:bottom w:val="none" w:sz="0" w:space="0" w:color="auto"/>
                    <w:right w:val="none" w:sz="0" w:space="0" w:color="auto"/>
                  </w:divBdr>
                  <w:divsChild>
                    <w:div w:id="162389">
                      <w:marLeft w:val="0"/>
                      <w:marRight w:val="0"/>
                      <w:marTop w:val="0"/>
                      <w:marBottom w:val="0"/>
                      <w:divBdr>
                        <w:top w:val="none" w:sz="0" w:space="0" w:color="auto"/>
                        <w:left w:val="none" w:sz="0" w:space="0" w:color="auto"/>
                        <w:bottom w:val="none" w:sz="0" w:space="0" w:color="auto"/>
                        <w:right w:val="none" w:sz="0" w:space="0" w:color="auto"/>
                      </w:divBdr>
                    </w:div>
                  </w:divsChild>
                </w:div>
                <w:div w:id="60103686">
                  <w:marLeft w:val="0"/>
                  <w:marRight w:val="0"/>
                  <w:marTop w:val="0"/>
                  <w:marBottom w:val="0"/>
                  <w:divBdr>
                    <w:top w:val="none" w:sz="0" w:space="0" w:color="auto"/>
                    <w:left w:val="none" w:sz="0" w:space="0" w:color="auto"/>
                    <w:bottom w:val="none" w:sz="0" w:space="0" w:color="auto"/>
                    <w:right w:val="none" w:sz="0" w:space="0" w:color="auto"/>
                  </w:divBdr>
                  <w:divsChild>
                    <w:div w:id="1990091913">
                      <w:marLeft w:val="0"/>
                      <w:marRight w:val="0"/>
                      <w:marTop w:val="0"/>
                      <w:marBottom w:val="0"/>
                      <w:divBdr>
                        <w:top w:val="none" w:sz="0" w:space="0" w:color="auto"/>
                        <w:left w:val="none" w:sz="0" w:space="0" w:color="auto"/>
                        <w:bottom w:val="none" w:sz="0" w:space="0" w:color="auto"/>
                        <w:right w:val="none" w:sz="0" w:space="0" w:color="auto"/>
                      </w:divBdr>
                    </w:div>
                  </w:divsChild>
                </w:div>
                <w:div w:id="1831945570">
                  <w:marLeft w:val="0"/>
                  <w:marRight w:val="0"/>
                  <w:marTop w:val="0"/>
                  <w:marBottom w:val="0"/>
                  <w:divBdr>
                    <w:top w:val="none" w:sz="0" w:space="0" w:color="auto"/>
                    <w:left w:val="none" w:sz="0" w:space="0" w:color="auto"/>
                    <w:bottom w:val="none" w:sz="0" w:space="0" w:color="auto"/>
                    <w:right w:val="none" w:sz="0" w:space="0" w:color="auto"/>
                  </w:divBdr>
                  <w:divsChild>
                    <w:div w:id="632294173">
                      <w:marLeft w:val="0"/>
                      <w:marRight w:val="0"/>
                      <w:marTop w:val="0"/>
                      <w:marBottom w:val="0"/>
                      <w:divBdr>
                        <w:top w:val="none" w:sz="0" w:space="0" w:color="auto"/>
                        <w:left w:val="none" w:sz="0" w:space="0" w:color="auto"/>
                        <w:bottom w:val="none" w:sz="0" w:space="0" w:color="auto"/>
                        <w:right w:val="none" w:sz="0" w:space="0" w:color="auto"/>
                      </w:divBdr>
                    </w:div>
                  </w:divsChild>
                </w:div>
                <w:div w:id="1385131861">
                  <w:marLeft w:val="0"/>
                  <w:marRight w:val="0"/>
                  <w:marTop w:val="0"/>
                  <w:marBottom w:val="0"/>
                  <w:divBdr>
                    <w:top w:val="none" w:sz="0" w:space="0" w:color="auto"/>
                    <w:left w:val="none" w:sz="0" w:space="0" w:color="auto"/>
                    <w:bottom w:val="none" w:sz="0" w:space="0" w:color="auto"/>
                    <w:right w:val="none" w:sz="0" w:space="0" w:color="auto"/>
                  </w:divBdr>
                  <w:divsChild>
                    <w:div w:id="1617443252">
                      <w:marLeft w:val="0"/>
                      <w:marRight w:val="0"/>
                      <w:marTop w:val="0"/>
                      <w:marBottom w:val="0"/>
                      <w:divBdr>
                        <w:top w:val="none" w:sz="0" w:space="0" w:color="auto"/>
                        <w:left w:val="none" w:sz="0" w:space="0" w:color="auto"/>
                        <w:bottom w:val="none" w:sz="0" w:space="0" w:color="auto"/>
                        <w:right w:val="none" w:sz="0" w:space="0" w:color="auto"/>
                      </w:divBdr>
                    </w:div>
                  </w:divsChild>
                </w:div>
                <w:div w:id="76556022">
                  <w:marLeft w:val="0"/>
                  <w:marRight w:val="0"/>
                  <w:marTop w:val="0"/>
                  <w:marBottom w:val="0"/>
                  <w:divBdr>
                    <w:top w:val="none" w:sz="0" w:space="0" w:color="auto"/>
                    <w:left w:val="none" w:sz="0" w:space="0" w:color="auto"/>
                    <w:bottom w:val="none" w:sz="0" w:space="0" w:color="auto"/>
                    <w:right w:val="none" w:sz="0" w:space="0" w:color="auto"/>
                  </w:divBdr>
                  <w:divsChild>
                    <w:div w:id="1116026000">
                      <w:marLeft w:val="0"/>
                      <w:marRight w:val="0"/>
                      <w:marTop w:val="0"/>
                      <w:marBottom w:val="0"/>
                      <w:divBdr>
                        <w:top w:val="none" w:sz="0" w:space="0" w:color="auto"/>
                        <w:left w:val="none" w:sz="0" w:space="0" w:color="auto"/>
                        <w:bottom w:val="none" w:sz="0" w:space="0" w:color="auto"/>
                        <w:right w:val="none" w:sz="0" w:space="0" w:color="auto"/>
                      </w:divBdr>
                    </w:div>
                  </w:divsChild>
                </w:div>
                <w:div w:id="223957124">
                  <w:marLeft w:val="0"/>
                  <w:marRight w:val="0"/>
                  <w:marTop w:val="0"/>
                  <w:marBottom w:val="0"/>
                  <w:divBdr>
                    <w:top w:val="none" w:sz="0" w:space="0" w:color="auto"/>
                    <w:left w:val="none" w:sz="0" w:space="0" w:color="auto"/>
                    <w:bottom w:val="none" w:sz="0" w:space="0" w:color="auto"/>
                    <w:right w:val="none" w:sz="0" w:space="0" w:color="auto"/>
                  </w:divBdr>
                  <w:divsChild>
                    <w:div w:id="1099179041">
                      <w:marLeft w:val="0"/>
                      <w:marRight w:val="0"/>
                      <w:marTop w:val="0"/>
                      <w:marBottom w:val="0"/>
                      <w:divBdr>
                        <w:top w:val="none" w:sz="0" w:space="0" w:color="auto"/>
                        <w:left w:val="none" w:sz="0" w:space="0" w:color="auto"/>
                        <w:bottom w:val="none" w:sz="0" w:space="0" w:color="auto"/>
                        <w:right w:val="none" w:sz="0" w:space="0" w:color="auto"/>
                      </w:divBdr>
                    </w:div>
                  </w:divsChild>
                </w:div>
                <w:div w:id="1541817728">
                  <w:marLeft w:val="0"/>
                  <w:marRight w:val="0"/>
                  <w:marTop w:val="0"/>
                  <w:marBottom w:val="0"/>
                  <w:divBdr>
                    <w:top w:val="none" w:sz="0" w:space="0" w:color="auto"/>
                    <w:left w:val="none" w:sz="0" w:space="0" w:color="auto"/>
                    <w:bottom w:val="none" w:sz="0" w:space="0" w:color="auto"/>
                    <w:right w:val="none" w:sz="0" w:space="0" w:color="auto"/>
                  </w:divBdr>
                  <w:divsChild>
                    <w:div w:id="1777941200">
                      <w:marLeft w:val="0"/>
                      <w:marRight w:val="0"/>
                      <w:marTop w:val="0"/>
                      <w:marBottom w:val="0"/>
                      <w:divBdr>
                        <w:top w:val="none" w:sz="0" w:space="0" w:color="auto"/>
                        <w:left w:val="none" w:sz="0" w:space="0" w:color="auto"/>
                        <w:bottom w:val="none" w:sz="0" w:space="0" w:color="auto"/>
                        <w:right w:val="none" w:sz="0" w:space="0" w:color="auto"/>
                      </w:divBdr>
                    </w:div>
                  </w:divsChild>
                </w:div>
                <w:div w:id="706292299">
                  <w:marLeft w:val="0"/>
                  <w:marRight w:val="0"/>
                  <w:marTop w:val="0"/>
                  <w:marBottom w:val="0"/>
                  <w:divBdr>
                    <w:top w:val="none" w:sz="0" w:space="0" w:color="auto"/>
                    <w:left w:val="none" w:sz="0" w:space="0" w:color="auto"/>
                    <w:bottom w:val="none" w:sz="0" w:space="0" w:color="auto"/>
                    <w:right w:val="none" w:sz="0" w:space="0" w:color="auto"/>
                  </w:divBdr>
                  <w:divsChild>
                    <w:div w:id="1558318809">
                      <w:marLeft w:val="0"/>
                      <w:marRight w:val="0"/>
                      <w:marTop w:val="0"/>
                      <w:marBottom w:val="0"/>
                      <w:divBdr>
                        <w:top w:val="none" w:sz="0" w:space="0" w:color="auto"/>
                        <w:left w:val="none" w:sz="0" w:space="0" w:color="auto"/>
                        <w:bottom w:val="none" w:sz="0" w:space="0" w:color="auto"/>
                        <w:right w:val="none" w:sz="0" w:space="0" w:color="auto"/>
                      </w:divBdr>
                    </w:div>
                  </w:divsChild>
                </w:div>
                <w:div w:id="259029768">
                  <w:marLeft w:val="0"/>
                  <w:marRight w:val="0"/>
                  <w:marTop w:val="0"/>
                  <w:marBottom w:val="0"/>
                  <w:divBdr>
                    <w:top w:val="none" w:sz="0" w:space="0" w:color="auto"/>
                    <w:left w:val="none" w:sz="0" w:space="0" w:color="auto"/>
                    <w:bottom w:val="none" w:sz="0" w:space="0" w:color="auto"/>
                    <w:right w:val="none" w:sz="0" w:space="0" w:color="auto"/>
                  </w:divBdr>
                  <w:divsChild>
                    <w:div w:id="73548568">
                      <w:marLeft w:val="0"/>
                      <w:marRight w:val="0"/>
                      <w:marTop w:val="0"/>
                      <w:marBottom w:val="0"/>
                      <w:divBdr>
                        <w:top w:val="none" w:sz="0" w:space="0" w:color="auto"/>
                        <w:left w:val="none" w:sz="0" w:space="0" w:color="auto"/>
                        <w:bottom w:val="none" w:sz="0" w:space="0" w:color="auto"/>
                        <w:right w:val="none" w:sz="0" w:space="0" w:color="auto"/>
                      </w:divBdr>
                    </w:div>
                  </w:divsChild>
                </w:div>
                <w:div w:id="424503030">
                  <w:marLeft w:val="0"/>
                  <w:marRight w:val="0"/>
                  <w:marTop w:val="0"/>
                  <w:marBottom w:val="0"/>
                  <w:divBdr>
                    <w:top w:val="none" w:sz="0" w:space="0" w:color="auto"/>
                    <w:left w:val="none" w:sz="0" w:space="0" w:color="auto"/>
                    <w:bottom w:val="none" w:sz="0" w:space="0" w:color="auto"/>
                    <w:right w:val="none" w:sz="0" w:space="0" w:color="auto"/>
                  </w:divBdr>
                  <w:divsChild>
                    <w:div w:id="2122525619">
                      <w:marLeft w:val="0"/>
                      <w:marRight w:val="0"/>
                      <w:marTop w:val="0"/>
                      <w:marBottom w:val="0"/>
                      <w:divBdr>
                        <w:top w:val="none" w:sz="0" w:space="0" w:color="auto"/>
                        <w:left w:val="none" w:sz="0" w:space="0" w:color="auto"/>
                        <w:bottom w:val="none" w:sz="0" w:space="0" w:color="auto"/>
                        <w:right w:val="none" w:sz="0" w:space="0" w:color="auto"/>
                      </w:divBdr>
                    </w:div>
                    <w:div w:id="1143160193">
                      <w:marLeft w:val="0"/>
                      <w:marRight w:val="0"/>
                      <w:marTop w:val="0"/>
                      <w:marBottom w:val="0"/>
                      <w:divBdr>
                        <w:top w:val="none" w:sz="0" w:space="0" w:color="auto"/>
                        <w:left w:val="none" w:sz="0" w:space="0" w:color="auto"/>
                        <w:bottom w:val="none" w:sz="0" w:space="0" w:color="auto"/>
                        <w:right w:val="none" w:sz="0" w:space="0" w:color="auto"/>
                      </w:divBdr>
                    </w:div>
                  </w:divsChild>
                </w:div>
                <w:div w:id="1652981076">
                  <w:marLeft w:val="0"/>
                  <w:marRight w:val="0"/>
                  <w:marTop w:val="0"/>
                  <w:marBottom w:val="0"/>
                  <w:divBdr>
                    <w:top w:val="none" w:sz="0" w:space="0" w:color="auto"/>
                    <w:left w:val="none" w:sz="0" w:space="0" w:color="auto"/>
                    <w:bottom w:val="none" w:sz="0" w:space="0" w:color="auto"/>
                    <w:right w:val="none" w:sz="0" w:space="0" w:color="auto"/>
                  </w:divBdr>
                  <w:divsChild>
                    <w:div w:id="328101118">
                      <w:marLeft w:val="0"/>
                      <w:marRight w:val="0"/>
                      <w:marTop w:val="0"/>
                      <w:marBottom w:val="0"/>
                      <w:divBdr>
                        <w:top w:val="none" w:sz="0" w:space="0" w:color="auto"/>
                        <w:left w:val="none" w:sz="0" w:space="0" w:color="auto"/>
                        <w:bottom w:val="none" w:sz="0" w:space="0" w:color="auto"/>
                        <w:right w:val="none" w:sz="0" w:space="0" w:color="auto"/>
                      </w:divBdr>
                    </w:div>
                  </w:divsChild>
                </w:div>
                <w:div w:id="1471434379">
                  <w:marLeft w:val="0"/>
                  <w:marRight w:val="0"/>
                  <w:marTop w:val="0"/>
                  <w:marBottom w:val="0"/>
                  <w:divBdr>
                    <w:top w:val="none" w:sz="0" w:space="0" w:color="auto"/>
                    <w:left w:val="none" w:sz="0" w:space="0" w:color="auto"/>
                    <w:bottom w:val="none" w:sz="0" w:space="0" w:color="auto"/>
                    <w:right w:val="none" w:sz="0" w:space="0" w:color="auto"/>
                  </w:divBdr>
                  <w:divsChild>
                    <w:div w:id="873808663">
                      <w:marLeft w:val="0"/>
                      <w:marRight w:val="0"/>
                      <w:marTop w:val="0"/>
                      <w:marBottom w:val="0"/>
                      <w:divBdr>
                        <w:top w:val="none" w:sz="0" w:space="0" w:color="auto"/>
                        <w:left w:val="none" w:sz="0" w:space="0" w:color="auto"/>
                        <w:bottom w:val="none" w:sz="0" w:space="0" w:color="auto"/>
                        <w:right w:val="none" w:sz="0" w:space="0" w:color="auto"/>
                      </w:divBdr>
                    </w:div>
                  </w:divsChild>
                </w:div>
                <w:div w:id="88046159">
                  <w:marLeft w:val="0"/>
                  <w:marRight w:val="0"/>
                  <w:marTop w:val="0"/>
                  <w:marBottom w:val="0"/>
                  <w:divBdr>
                    <w:top w:val="none" w:sz="0" w:space="0" w:color="auto"/>
                    <w:left w:val="none" w:sz="0" w:space="0" w:color="auto"/>
                    <w:bottom w:val="none" w:sz="0" w:space="0" w:color="auto"/>
                    <w:right w:val="none" w:sz="0" w:space="0" w:color="auto"/>
                  </w:divBdr>
                  <w:divsChild>
                    <w:div w:id="1343970744">
                      <w:marLeft w:val="0"/>
                      <w:marRight w:val="0"/>
                      <w:marTop w:val="0"/>
                      <w:marBottom w:val="0"/>
                      <w:divBdr>
                        <w:top w:val="none" w:sz="0" w:space="0" w:color="auto"/>
                        <w:left w:val="none" w:sz="0" w:space="0" w:color="auto"/>
                        <w:bottom w:val="none" w:sz="0" w:space="0" w:color="auto"/>
                        <w:right w:val="none" w:sz="0" w:space="0" w:color="auto"/>
                      </w:divBdr>
                    </w:div>
                  </w:divsChild>
                </w:div>
                <w:div w:id="1820802125">
                  <w:marLeft w:val="0"/>
                  <w:marRight w:val="0"/>
                  <w:marTop w:val="0"/>
                  <w:marBottom w:val="0"/>
                  <w:divBdr>
                    <w:top w:val="none" w:sz="0" w:space="0" w:color="auto"/>
                    <w:left w:val="none" w:sz="0" w:space="0" w:color="auto"/>
                    <w:bottom w:val="none" w:sz="0" w:space="0" w:color="auto"/>
                    <w:right w:val="none" w:sz="0" w:space="0" w:color="auto"/>
                  </w:divBdr>
                  <w:divsChild>
                    <w:div w:id="1528911764">
                      <w:marLeft w:val="0"/>
                      <w:marRight w:val="0"/>
                      <w:marTop w:val="0"/>
                      <w:marBottom w:val="0"/>
                      <w:divBdr>
                        <w:top w:val="none" w:sz="0" w:space="0" w:color="auto"/>
                        <w:left w:val="none" w:sz="0" w:space="0" w:color="auto"/>
                        <w:bottom w:val="none" w:sz="0" w:space="0" w:color="auto"/>
                        <w:right w:val="none" w:sz="0" w:space="0" w:color="auto"/>
                      </w:divBdr>
                    </w:div>
                  </w:divsChild>
                </w:div>
                <w:div w:id="313461307">
                  <w:marLeft w:val="0"/>
                  <w:marRight w:val="0"/>
                  <w:marTop w:val="0"/>
                  <w:marBottom w:val="0"/>
                  <w:divBdr>
                    <w:top w:val="none" w:sz="0" w:space="0" w:color="auto"/>
                    <w:left w:val="none" w:sz="0" w:space="0" w:color="auto"/>
                    <w:bottom w:val="none" w:sz="0" w:space="0" w:color="auto"/>
                    <w:right w:val="none" w:sz="0" w:space="0" w:color="auto"/>
                  </w:divBdr>
                  <w:divsChild>
                    <w:div w:id="1812096344">
                      <w:marLeft w:val="0"/>
                      <w:marRight w:val="0"/>
                      <w:marTop w:val="0"/>
                      <w:marBottom w:val="0"/>
                      <w:divBdr>
                        <w:top w:val="none" w:sz="0" w:space="0" w:color="auto"/>
                        <w:left w:val="none" w:sz="0" w:space="0" w:color="auto"/>
                        <w:bottom w:val="none" w:sz="0" w:space="0" w:color="auto"/>
                        <w:right w:val="none" w:sz="0" w:space="0" w:color="auto"/>
                      </w:divBdr>
                    </w:div>
                  </w:divsChild>
                </w:div>
                <w:div w:id="1633291726">
                  <w:marLeft w:val="0"/>
                  <w:marRight w:val="0"/>
                  <w:marTop w:val="0"/>
                  <w:marBottom w:val="0"/>
                  <w:divBdr>
                    <w:top w:val="none" w:sz="0" w:space="0" w:color="auto"/>
                    <w:left w:val="none" w:sz="0" w:space="0" w:color="auto"/>
                    <w:bottom w:val="none" w:sz="0" w:space="0" w:color="auto"/>
                    <w:right w:val="none" w:sz="0" w:space="0" w:color="auto"/>
                  </w:divBdr>
                  <w:divsChild>
                    <w:div w:id="296183027">
                      <w:marLeft w:val="0"/>
                      <w:marRight w:val="0"/>
                      <w:marTop w:val="0"/>
                      <w:marBottom w:val="0"/>
                      <w:divBdr>
                        <w:top w:val="none" w:sz="0" w:space="0" w:color="auto"/>
                        <w:left w:val="none" w:sz="0" w:space="0" w:color="auto"/>
                        <w:bottom w:val="none" w:sz="0" w:space="0" w:color="auto"/>
                        <w:right w:val="none" w:sz="0" w:space="0" w:color="auto"/>
                      </w:divBdr>
                    </w:div>
                  </w:divsChild>
                </w:div>
                <w:div w:id="1144590992">
                  <w:marLeft w:val="0"/>
                  <w:marRight w:val="0"/>
                  <w:marTop w:val="0"/>
                  <w:marBottom w:val="0"/>
                  <w:divBdr>
                    <w:top w:val="none" w:sz="0" w:space="0" w:color="auto"/>
                    <w:left w:val="none" w:sz="0" w:space="0" w:color="auto"/>
                    <w:bottom w:val="none" w:sz="0" w:space="0" w:color="auto"/>
                    <w:right w:val="none" w:sz="0" w:space="0" w:color="auto"/>
                  </w:divBdr>
                  <w:divsChild>
                    <w:div w:id="758063338">
                      <w:marLeft w:val="0"/>
                      <w:marRight w:val="0"/>
                      <w:marTop w:val="0"/>
                      <w:marBottom w:val="0"/>
                      <w:divBdr>
                        <w:top w:val="none" w:sz="0" w:space="0" w:color="auto"/>
                        <w:left w:val="none" w:sz="0" w:space="0" w:color="auto"/>
                        <w:bottom w:val="none" w:sz="0" w:space="0" w:color="auto"/>
                        <w:right w:val="none" w:sz="0" w:space="0" w:color="auto"/>
                      </w:divBdr>
                    </w:div>
                  </w:divsChild>
                </w:div>
                <w:div w:id="1831435849">
                  <w:marLeft w:val="0"/>
                  <w:marRight w:val="0"/>
                  <w:marTop w:val="0"/>
                  <w:marBottom w:val="0"/>
                  <w:divBdr>
                    <w:top w:val="none" w:sz="0" w:space="0" w:color="auto"/>
                    <w:left w:val="none" w:sz="0" w:space="0" w:color="auto"/>
                    <w:bottom w:val="none" w:sz="0" w:space="0" w:color="auto"/>
                    <w:right w:val="none" w:sz="0" w:space="0" w:color="auto"/>
                  </w:divBdr>
                  <w:divsChild>
                    <w:div w:id="900478195">
                      <w:marLeft w:val="0"/>
                      <w:marRight w:val="0"/>
                      <w:marTop w:val="0"/>
                      <w:marBottom w:val="0"/>
                      <w:divBdr>
                        <w:top w:val="none" w:sz="0" w:space="0" w:color="auto"/>
                        <w:left w:val="none" w:sz="0" w:space="0" w:color="auto"/>
                        <w:bottom w:val="none" w:sz="0" w:space="0" w:color="auto"/>
                        <w:right w:val="none" w:sz="0" w:space="0" w:color="auto"/>
                      </w:divBdr>
                    </w:div>
                  </w:divsChild>
                </w:div>
                <w:div w:id="1216509610">
                  <w:marLeft w:val="0"/>
                  <w:marRight w:val="0"/>
                  <w:marTop w:val="0"/>
                  <w:marBottom w:val="0"/>
                  <w:divBdr>
                    <w:top w:val="none" w:sz="0" w:space="0" w:color="auto"/>
                    <w:left w:val="none" w:sz="0" w:space="0" w:color="auto"/>
                    <w:bottom w:val="none" w:sz="0" w:space="0" w:color="auto"/>
                    <w:right w:val="none" w:sz="0" w:space="0" w:color="auto"/>
                  </w:divBdr>
                  <w:divsChild>
                    <w:div w:id="1839225781">
                      <w:marLeft w:val="0"/>
                      <w:marRight w:val="0"/>
                      <w:marTop w:val="0"/>
                      <w:marBottom w:val="0"/>
                      <w:divBdr>
                        <w:top w:val="none" w:sz="0" w:space="0" w:color="auto"/>
                        <w:left w:val="none" w:sz="0" w:space="0" w:color="auto"/>
                        <w:bottom w:val="none" w:sz="0" w:space="0" w:color="auto"/>
                        <w:right w:val="none" w:sz="0" w:space="0" w:color="auto"/>
                      </w:divBdr>
                    </w:div>
                  </w:divsChild>
                </w:div>
                <w:div w:id="1836072359">
                  <w:marLeft w:val="0"/>
                  <w:marRight w:val="0"/>
                  <w:marTop w:val="0"/>
                  <w:marBottom w:val="0"/>
                  <w:divBdr>
                    <w:top w:val="none" w:sz="0" w:space="0" w:color="auto"/>
                    <w:left w:val="none" w:sz="0" w:space="0" w:color="auto"/>
                    <w:bottom w:val="none" w:sz="0" w:space="0" w:color="auto"/>
                    <w:right w:val="none" w:sz="0" w:space="0" w:color="auto"/>
                  </w:divBdr>
                  <w:divsChild>
                    <w:div w:id="168914337">
                      <w:marLeft w:val="0"/>
                      <w:marRight w:val="0"/>
                      <w:marTop w:val="0"/>
                      <w:marBottom w:val="0"/>
                      <w:divBdr>
                        <w:top w:val="none" w:sz="0" w:space="0" w:color="auto"/>
                        <w:left w:val="none" w:sz="0" w:space="0" w:color="auto"/>
                        <w:bottom w:val="none" w:sz="0" w:space="0" w:color="auto"/>
                        <w:right w:val="none" w:sz="0" w:space="0" w:color="auto"/>
                      </w:divBdr>
                    </w:div>
                  </w:divsChild>
                </w:div>
                <w:div w:id="1370106205">
                  <w:marLeft w:val="0"/>
                  <w:marRight w:val="0"/>
                  <w:marTop w:val="0"/>
                  <w:marBottom w:val="0"/>
                  <w:divBdr>
                    <w:top w:val="none" w:sz="0" w:space="0" w:color="auto"/>
                    <w:left w:val="none" w:sz="0" w:space="0" w:color="auto"/>
                    <w:bottom w:val="none" w:sz="0" w:space="0" w:color="auto"/>
                    <w:right w:val="none" w:sz="0" w:space="0" w:color="auto"/>
                  </w:divBdr>
                  <w:divsChild>
                    <w:div w:id="978849111">
                      <w:marLeft w:val="0"/>
                      <w:marRight w:val="0"/>
                      <w:marTop w:val="0"/>
                      <w:marBottom w:val="0"/>
                      <w:divBdr>
                        <w:top w:val="none" w:sz="0" w:space="0" w:color="auto"/>
                        <w:left w:val="none" w:sz="0" w:space="0" w:color="auto"/>
                        <w:bottom w:val="none" w:sz="0" w:space="0" w:color="auto"/>
                        <w:right w:val="none" w:sz="0" w:space="0" w:color="auto"/>
                      </w:divBdr>
                    </w:div>
                    <w:div w:id="1449812474">
                      <w:marLeft w:val="0"/>
                      <w:marRight w:val="0"/>
                      <w:marTop w:val="0"/>
                      <w:marBottom w:val="0"/>
                      <w:divBdr>
                        <w:top w:val="none" w:sz="0" w:space="0" w:color="auto"/>
                        <w:left w:val="none" w:sz="0" w:space="0" w:color="auto"/>
                        <w:bottom w:val="none" w:sz="0" w:space="0" w:color="auto"/>
                        <w:right w:val="none" w:sz="0" w:space="0" w:color="auto"/>
                      </w:divBdr>
                    </w:div>
                    <w:div w:id="1728383107">
                      <w:marLeft w:val="0"/>
                      <w:marRight w:val="0"/>
                      <w:marTop w:val="0"/>
                      <w:marBottom w:val="0"/>
                      <w:divBdr>
                        <w:top w:val="none" w:sz="0" w:space="0" w:color="auto"/>
                        <w:left w:val="none" w:sz="0" w:space="0" w:color="auto"/>
                        <w:bottom w:val="none" w:sz="0" w:space="0" w:color="auto"/>
                        <w:right w:val="none" w:sz="0" w:space="0" w:color="auto"/>
                      </w:divBdr>
                    </w:div>
                    <w:div w:id="622075638">
                      <w:marLeft w:val="0"/>
                      <w:marRight w:val="0"/>
                      <w:marTop w:val="0"/>
                      <w:marBottom w:val="0"/>
                      <w:divBdr>
                        <w:top w:val="none" w:sz="0" w:space="0" w:color="auto"/>
                        <w:left w:val="none" w:sz="0" w:space="0" w:color="auto"/>
                        <w:bottom w:val="none" w:sz="0" w:space="0" w:color="auto"/>
                        <w:right w:val="none" w:sz="0" w:space="0" w:color="auto"/>
                      </w:divBdr>
                    </w:div>
                  </w:divsChild>
                </w:div>
                <w:div w:id="1366785223">
                  <w:marLeft w:val="0"/>
                  <w:marRight w:val="0"/>
                  <w:marTop w:val="0"/>
                  <w:marBottom w:val="0"/>
                  <w:divBdr>
                    <w:top w:val="none" w:sz="0" w:space="0" w:color="auto"/>
                    <w:left w:val="none" w:sz="0" w:space="0" w:color="auto"/>
                    <w:bottom w:val="none" w:sz="0" w:space="0" w:color="auto"/>
                    <w:right w:val="none" w:sz="0" w:space="0" w:color="auto"/>
                  </w:divBdr>
                  <w:divsChild>
                    <w:div w:id="2010059492">
                      <w:marLeft w:val="0"/>
                      <w:marRight w:val="0"/>
                      <w:marTop w:val="0"/>
                      <w:marBottom w:val="0"/>
                      <w:divBdr>
                        <w:top w:val="none" w:sz="0" w:space="0" w:color="auto"/>
                        <w:left w:val="none" w:sz="0" w:space="0" w:color="auto"/>
                        <w:bottom w:val="none" w:sz="0" w:space="0" w:color="auto"/>
                        <w:right w:val="none" w:sz="0" w:space="0" w:color="auto"/>
                      </w:divBdr>
                    </w:div>
                    <w:div w:id="1406486921">
                      <w:marLeft w:val="0"/>
                      <w:marRight w:val="0"/>
                      <w:marTop w:val="0"/>
                      <w:marBottom w:val="0"/>
                      <w:divBdr>
                        <w:top w:val="none" w:sz="0" w:space="0" w:color="auto"/>
                        <w:left w:val="none" w:sz="0" w:space="0" w:color="auto"/>
                        <w:bottom w:val="none" w:sz="0" w:space="0" w:color="auto"/>
                        <w:right w:val="none" w:sz="0" w:space="0" w:color="auto"/>
                      </w:divBdr>
                    </w:div>
                    <w:div w:id="758870076">
                      <w:marLeft w:val="0"/>
                      <w:marRight w:val="0"/>
                      <w:marTop w:val="0"/>
                      <w:marBottom w:val="0"/>
                      <w:divBdr>
                        <w:top w:val="none" w:sz="0" w:space="0" w:color="auto"/>
                        <w:left w:val="none" w:sz="0" w:space="0" w:color="auto"/>
                        <w:bottom w:val="none" w:sz="0" w:space="0" w:color="auto"/>
                        <w:right w:val="none" w:sz="0" w:space="0" w:color="auto"/>
                      </w:divBdr>
                    </w:div>
                    <w:div w:id="1676417588">
                      <w:marLeft w:val="0"/>
                      <w:marRight w:val="0"/>
                      <w:marTop w:val="0"/>
                      <w:marBottom w:val="0"/>
                      <w:divBdr>
                        <w:top w:val="none" w:sz="0" w:space="0" w:color="auto"/>
                        <w:left w:val="none" w:sz="0" w:space="0" w:color="auto"/>
                        <w:bottom w:val="none" w:sz="0" w:space="0" w:color="auto"/>
                        <w:right w:val="none" w:sz="0" w:space="0" w:color="auto"/>
                      </w:divBdr>
                    </w:div>
                  </w:divsChild>
                </w:div>
                <w:div w:id="1651444995">
                  <w:marLeft w:val="0"/>
                  <w:marRight w:val="0"/>
                  <w:marTop w:val="0"/>
                  <w:marBottom w:val="0"/>
                  <w:divBdr>
                    <w:top w:val="none" w:sz="0" w:space="0" w:color="auto"/>
                    <w:left w:val="none" w:sz="0" w:space="0" w:color="auto"/>
                    <w:bottom w:val="none" w:sz="0" w:space="0" w:color="auto"/>
                    <w:right w:val="none" w:sz="0" w:space="0" w:color="auto"/>
                  </w:divBdr>
                  <w:divsChild>
                    <w:div w:id="2049329680">
                      <w:marLeft w:val="0"/>
                      <w:marRight w:val="0"/>
                      <w:marTop w:val="0"/>
                      <w:marBottom w:val="0"/>
                      <w:divBdr>
                        <w:top w:val="none" w:sz="0" w:space="0" w:color="auto"/>
                        <w:left w:val="none" w:sz="0" w:space="0" w:color="auto"/>
                        <w:bottom w:val="none" w:sz="0" w:space="0" w:color="auto"/>
                        <w:right w:val="none" w:sz="0" w:space="0" w:color="auto"/>
                      </w:divBdr>
                    </w:div>
                  </w:divsChild>
                </w:div>
                <w:div w:id="326445980">
                  <w:marLeft w:val="0"/>
                  <w:marRight w:val="0"/>
                  <w:marTop w:val="0"/>
                  <w:marBottom w:val="0"/>
                  <w:divBdr>
                    <w:top w:val="none" w:sz="0" w:space="0" w:color="auto"/>
                    <w:left w:val="none" w:sz="0" w:space="0" w:color="auto"/>
                    <w:bottom w:val="none" w:sz="0" w:space="0" w:color="auto"/>
                    <w:right w:val="none" w:sz="0" w:space="0" w:color="auto"/>
                  </w:divBdr>
                  <w:divsChild>
                    <w:div w:id="909848923">
                      <w:marLeft w:val="0"/>
                      <w:marRight w:val="0"/>
                      <w:marTop w:val="0"/>
                      <w:marBottom w:val="0"/>
                      <w:divBdr>
                        <w:top w:val="none" w:sz="0" w:space="0" w:color="auto"/>
                        <w:left w:val="none" w:sz="0" w:space="0" w:color="auto"/>
                        <w:bottom w:val="none" w:sz="0" w:space="0" w:color="auto"/>
                        <w:right w:val="none" w:sz="0" w:space="0" w:color="auto"/>
                      </w:divBdr>
                    </w:div>
                  </w:divsChild>
                </w:div>
                <w:div w:id="1499803723">
                  <w:marLeft w:val="0"/>
                  <w:marRight w:val="0"/>
                  <w:marTop w:val="0"/>
                  <w:marBottom w:val="0"/>
                  <w:divBdr>
                    <w:top w:val="none" w:sz="0" w:space="0" w:color="auto"/>
                    <w:left w:val="none" w:sz="0" w:space="0" w:color="auto"/>
                    <w:bottom w:val="none" w:sz="0" w:space="0" w:color="auto"/>
                    <w:right w:val="none" w:sz="0" w:space="0" w:color="auto"/>
                  </w:divBdr>
                  <w:divsChild>
                    <w:div w:id="238367423">
                      <w:marLeft w:val="0"/>
                      <w:marRight w:val="0"/>
                      <w:marTop w:val="0"/>
                      <w:marBottom w:val="0"/>
                      <w:divBdr>
                        <w:top w:val="none" w:sz="0" w:space="0" w:color="auto"/>
                        <w:left w:val="none" w:sz="0" w:space="0" w:color="auto"/>
                        <w:bottom w:val="none" w:sz="0" w:space="0" w:color="auto"/>
                        <w:right w:val="none" w:sz="0" w:space="0" w:color="auto"/>
                      </w:divBdr>
                    </w:div>
                  </w:divsChild>
                </w:div>
                <w:div w:id="1833637421">
                  <w:marLeft w:val="0"/>
                  <w:marRight w:val="0"/>
                  <w:marTop w:val="0"/>
                  <w:marBottom w:val="0"/>
                  <w:divBdr>
                    <w:top w:val="none" w:sz="0" w:space="0" w:color="auto"/>
                    <w:left w:val="none" w:sz="0" w:space="0" w:color="auto"/>
                    <w:bottom w:val="none" w:sz="0" w:space="0" w:color="auto"/>
                    <w:right w:val="none" w:sz="0" w:space="0" w:color="auto"/>
                  </w:divBdr>
                  <w:divsChild>
                    <w:div w:id="1323660182">
                      <w:marLeft w:val="0"/>
                      <w:marRight w:val="0"/>
                      <w:marTop w:val="0"/>
                      <w:marBottom w:val="0"/>
                      <w:divBdr>
                        <w:top w:val="none" w:sz="0" w:space="0" w:color="auto"/>
                        <w:left w:val="none" w:sz="0" w:space="0" w:color="auto"/>
                        <w:bottom w:val="none" w:sz="0" w:space="0" w:color="auto"/>
                        <w:right w:val="none" w:sz="0" w:space="0" w:color="auto"/>
                      </w:divBdr>
                    </w:div>
                  </w:divsChild>
                </w:div>
                <w:div w:id="1960532174">
                  <w:marLeft w:val="0"/>
                  <w:marRight w:val="0"/>
                  <w:marTop w:val="0"/>
                  <w:marBottom w:val="0"/>
                  <w:divBdr>
                    <w:top w:val="none" w:sz="0" w:space="0" w:color="auto"/>
                    <w:left w:val="none" w:sz="0" w:space="0" w:color="auto"/>
                    <w:bottom w:val="none" w:sz="0" w:space="0" w:color="auto"/>
                    <w:right w:val="none" w:sz="0" w:space="0" w:color="auto"/>
                  </w:divBdr>
                  <w:divsChild>
                    <w:div w:id="1392924111">
                      <w:marLeft w:val="0"/>
                      <w:marRight w:val="0"/>
                      <w:marTop w:val="0"/>
                      <w:marBottom w:val="0"/>
                      <w:divBdr>
                        <w:top w:val="none" w:sz="0" w:space="0" w:color="auto"/>
                        <w:left w:val="none" w:sz="0" w:space="0" w:color="auto"/>
                        <w:bottom w:val="none" w:sz="0" w:space="0" w:color="auto"/>
                        <w:right w:val="none" w:sz="0" w:space="0" w:color="auto"/>
                      </w:divBdr>
                    </w:div>
                  </w:divsChild>
                </w:div>
                <w:div w:id="380783996">
                  <w:marLeft w:val="0"/>
                  <w:marRight w:val="0"/>
                  <w:marTop w:val="0"/>
                  <w:marBottom w:val="0"/>
                  <w:divBdr>
                    <w:top w:val="none" w:sz="0" w:space="0" w:color="auto"/>
                    <w:left w:val="none" w:sz="0" w:space="0" w:color="auto"/>
                    <w:bottom w:val="none" w:sz="0" w:space="0" w:color="auto"/>
                    <w:right w:val="none" w:sz="0" w:space="0" w:color="auto"/>
                  </w:divBdr>
                  <w:divsChild>
                    <w:div w:id="1716200992">
                      <w:marLeft w:val="0"/>
                      <w:marRight w:val="0"/>
                      <w:marTop w:val="0"/>
                      <w:marBottom w:val="0"/>
                      <w:divBdr>
                        <w:top w:val="none" w:sz="0" w:space="0" w:color="auto"/>
                        <w:left w:val="none" w:sz="0" w:space="0" w:color="auto"/>
                        <w:bottom w:val="none" w:sz="0" w:space="0" w:color="auto"/>
                        <w:right w:val="none" w:sz="0" w:space="0" w:color="auto"/>
                      </w:divBdr>
                    </w:div>
                    <w:div w:id="1973359584">
                      <w:marLeft w:val="0"/>
                      <w:marRight w:val="0"/>
                      <w:marTop w:val="0"/>
                      <w:marBottom w:val="0"/>
                      <w:divBdr>
                        <w:top w:val="none" w:sz="0" w:space="0" w:color="auto"/>
                        <w:left w:val="none" w:sz="0" w:space="0" w:color="auto"/>
                        <w:bottom w:val="none" w:sz="0" w:space="0" w:color="auto"/>
                        <w:right w:val="none" w:sz="0" w:space="0" w:color="auto"/>
                      </w:divBdr>
                    </w:div>
                  </w:divsChild>
                </w:div>
                <w:div w:id="736364855">
                  <w:marLeft w:val="0"/>
                  <w:marRight w:val="0"/>
                  <w:marTop w:val="0"/>
                  <w:marBottom w:val="0"/>
                  <w:divBdr>
                    <w:top w:val="none" w:sz="0" w:space="0" w:color="auto"/>
                    <w:left w:val="none" w:sz="0" w:space="0" w:color="auto"/>
                    <w:bottom w:val="none" w:sz="0" w:space="0" w:color="auto"/>
                    <w:right w:val="none" w:sz="0" w:space="0" w:color="auto"/>
                  </w:divBdr>
                  <w:divsChild>
                    <w:div w:id="1078943578">
                      <w:marLeft w:val="0"/>
                      <w:marRight w:val="0"/>
                      <w:marTop w:val="0"/>
                      <w:marBottom w:val="0"/>
                      <w:divBdr>
                        <w:top w:val="none" w:sz="0" w:space="0" w:color="auto"/>
                        <w:left w:val="none" w:sz="0" w:space="0" w:color="auto"/>
                        <w:bottom w:val="none" w:sz="0" w:space="0" w:color="auto"/>
                        <w:right w:val="none" w:sz="0" w:space="0" w:color="auto"/>
                      </w:divBdr>
                    </w:div>
                  </w:divsChild>
                </w:div>
                <w:div w:id="404231515">
                  <w:marLeft w:val="0"/>
                  <w:marRight w:val="0"/>
                  <w:marTop w:val="0"/>
                  <w:marBottom w:val="0"/>
                  <w:divBdr>
                    <w:top w:val="none" w:sz="0" w:space="0" w:color="auto"/>
                    <w:left w:val="none" w:sz="0" w:space="0" w:color="auto"/>
                    <w:bottom w:val="none" w:sz="0" w:space="0" w:color="auto"/>
                    <w:right w:val="none" w:sz="0" w:space="0" w:color="auto"/>
                  </w:divBdr>
                  <w:divsChild>
                    <w:div w:id="2062241528">
                      <w:marLeft w:val="0"/>
                      <w:marRight w:val="0"/>
                      <w:marTop w:val="0"/>
                      <w:marBottom w:val="0"/>
                      <w:divBdr>
                        <w:top w:val="none" w:sz="0" w:space="0" w:color="auto"/>
                        <w:left w:val="none" w:sz="0" w:space="0" w:color="auto"/>
                        <w:bottom w:val="none" w:sz="0" w:space="0" w:color="auto"/>
                        <w:right w:val="none" w:sz="0" w:space="0" w:color="auto"/>
                      </w:divBdr>
                    </w:div>
                  </w:divsChild>
                </w:div>
                <w:div w:id="1632590760">
                  <w:marLeft w:val="0"/>
                  <w:marRight w:val="0"/>
                  <w:marTop w:val="0"/>
                  <w:marBottom w:val="0"/>
                  <w:divBdr>
                    <w:top w:val="none" w:sz="0" w:space="0" w:color="auto"/>
                    <w:left w:val="none" w:sz="0" w:space="0" w:color="auto"/>
                    <w:bottom w:val="none" w:sz="0" w:space="0" w:color="auto"/>
                    <w:right w:val="none" w:sz="0" w:space="0" w:color="auto"/>
                  </w:divBdr>
                  <w:divsChild>
                    <w:div w:id="1431075784">
                      <w:marLeft w:val="0"/>
                      <w:marRight w:val="0"/>
                      <w:marTop w:val="0"/>
                      <w:marBottom w:val="0"/>
                      <w:divBdr>
                        <w:top w:val="none" w:sz="0" w:space="0" w:color="auto"/>
                        <w:left w:val="none" w:sz="0" w:space="0" w:color="auto"/>
                        <w:bottom w:val="none" w:sz="0" w:space="0" w:color="auto"/>
                        <w:right w:val="none" w:sz="0" w:space="0" w:color="auto"/>
                      </w:divBdr>
                    </w:div>
                  </w:divsChild>
                </w:div>
                <w:div w:id="2049575">
                  <w:marLeft w:val="0"/>
                  <w:marRight w:val="0"/>
                  <w:marTop w:val="0"/>
                  <w:marBottom w:val="0"/>
                  <w:divBdr>
                    <w:top w:val="none" w:sz="0" w:space="0" w:color="auto"/>
                    <w:left w:val="none" w:sz="0" w:space="0" w:color="auto"/>
                    <w:bottom w:val="none" w:sz="0" w:space="0" w:color="auto"/>
                    <w:right w:val="none" w:sz="0" w:space="0" w:color="auto"/>
                  </w:divBdr>
                  <w:divsChild>
                    <w:div w:id="1876309934">
                      <w:marLeft w:val="0"/>
                      <w:marRight w:val="0"/>
                      <w:marTop w:val="0"/>
                      <w:marBottom w:val="0"/>
                      <w:divBdr>
                        <w:top w:val="none" w:sz="0" w:space="0" w:color="auto"/>
                        <w:left w:val="none" w:sz="0" w:space="0" w:color="auto"/>
                        <w:bottom w:val="none" w:sz="0" w:space="0" w:color="auto"/>
                        <w:right w:val="none" w:sz="0" w:space="0" w:color="auto"/>
                      </w:divBdr>
                    </w:div>
                    <w:div w:id="1576937850">
                      <w:marLeft w:val="0"/>
                      <w:marRight w:val="0"/>
                      <w:marTop w:val="0"/>
                      <w:marBottom w:val="0"/>
                      <w:divBdr>
                        <w:top w:val="none" w:sz="0" w:space="0" w:color="auto"/>
                        <w:left w:val="none" w:sz="0" w:space="0" w:color="auto"/>
                        <w:bottom w:val="none" w:sz="0" w:space="0" w:color="auto"/>
                        <w:right w:val="none" w:sz="0" w:space="0" w:color="auto"/>
                      </w:divBdr>
                    </w:div>
                    <w:div w:id="1341204032">
                      <w:marLeft w:val="0"/>
                      <w:marRight w:val="0"/>
                      <w:marTop w:val="0"/>
                      <w:marBottom w:val="0"/>
                      <w:divBdr>
                        <w:top w:val="none" w:sz="0" w:space="0" w:color="auto"/>
                        <w:left w:val="none" w:sz="0" w:space="0" w:color="auto"/>
                        <w:bottom w:val="none" w:sz="0" w:space="0" w:color="auto"/>
                        <w:right w:val="none" w:sz="0" w:space="0" w:color="auto"/>
                      </w:divBdr>
                    </w:div>
                  </w:divsChild>
                </w:div>
                <w:div w:id="1796023131">
                  <w:marLeft w:val="0"/>
                  <w:marRight w:val="0"/>
                  <w:marTop w:val="0"/>
                  <w:marBottom w:val="0"/>
                  <w:divBdr>
                    <w:top w:val="none" w:sz="0" w:space="0" w:color="auto"/>
                    <w:left w:val="none" w:sz="0" w:space="0" w:color="auto"/>
                    <w:bottom w:val="none" w:sz="0" w:space="0" w:color="auto"/>
                    <w:right w:val="none" w:sz="0" w:space="0" w:color="auto"/>
                  </w:divBdr>
                  <w:divsChild>
                    <w:div w:id="1950089399">
                      <w:marLeft w:val="0"/>
                      <w:marRight w:val="0"/>
                      <w:marTop w:val="0"/>
                      <w:marBottom w:val="0"/>
                      <w:divBdr>
                        <w:top w:val="none" w:sz="0" w:space="0" w:color="auto"/>
                        <w:left w:val="none" w:sz="0" w:space="0" w:color="auto"/>
                        <w:bottom w:val="none" w:sz="0" w:space="0" w:color="auto"/>
                        <w:right w:val="none" w:sz="0" w:space="0" w:color="auto"/>
                      </w:divBdr>
                    </w:div>
                    <w:div w:id="107356009">
                      <w:marLeft w:val="0"/>
                      <w:marRight w:val="0"/>
                      <w:marTop w:val="0"/>
                      <w:marBottom w:val="0"/>
                      <w:divBdr>
                        <w:top w:val="none" w:sz="0" w:space="0" w:color="auto"/>
                        <w:left w:val="none" w:sz="0" w:space="0" w:color="auto"/>
                        <w:bottom w:val="none" w:sz="0" w:space="0" w:color="auto"/>
                        <w:right w:val="none" w:sz="0" w:space="0" w:color="auto"/>
                      </w:divBdr>
                    </w:div>
                    <w:div w:id="151795831">
                      <w:marLeft w:val="0"/>
                      <w:marRight w:val="0"/>
                      <w:marTop w:val="0"/>
                      <w:marBottom w:val="0"/>
                      <w:divBdr>
                        <w:top w:val="none" w:sz="0" w:space="0" w:color="auto"/>
                        <w:left w:val="none" w:sz="0" w:space="0" w:color="auto"/>
                        <w:bottom w:val="none" w:sz="0" w:space="0" w:color="auto"/>
                        <w:right w:val="none" w:sz="0" w:space="0" w:color="auto"/>
                      </w:divBdr>
                    </w:div>
                    <w:div w:id="1259411023">
                      <w:marLeft w:val="0"/>
                      <w:marRight w:val="0"/>
                      <w:marTop w:val="0"/>
                      <w:marBottom w:val="0"/>
                      <w:divBdr>
                        <w:top w:val="none" w:sz="0" w:space="0" w:color="auto"/>
                        <w:left w:val="none" w:sz="0" w:space="0" w:color="auto"/>
                        <w:bottom w:val="none" w:sz="0" w:space="0" w:color="auto"/>
                        <w:right w:val="none" w:sz="0" w:space="0" w:color="auto"/>
                      </w:divBdr>
                    </w:div>
                  </w:divsChild>
                </w:div>
                <w:div w:id="1018121076">
                  <w:marLeft w:val="0"/>
                  <w:marRight w:val="0"/>
                  <w:marTop w:val="0"/>
                  <w:marBottom w:val="0"/>
                  <w:divBdr>
                    <w:top w:val="none" w:sz="0" w:space="0" w:color="auto"/>
                    <w:left w:val="none" w:sz="0" w:space="0" w:color="auto"/>
                    <w:bottom w:val="none" w:sz="0" w:space="0" w:color="auto"/>
                    <w:right w:val="none" w:sz="0" w:space="0" w:color="auto"/>
                  </w:divBdr>
                  <w:divsChild>
                    <w:div w:id="1661932390">
                      <w:marLeft w:val="0"/>
                      <w:marRight w:val="0"/>
                      <w:marTop w:val="0"/>
                      <w:marBottom w:val="0"/>
                      <w:divBdr>
                        <w:top w:val="none" w:sz="0" w:space="0" w:color="auto"/>
                        <w:left w:val="none" w:sz="0" w:space="0" w:color="auto"/>
                        <w:bottom w:val="none" w:sz="0" w:space="0" w:color="auto"/>
                        <w:right w:val="none" w:sz="0" w:space="0" w:color="auto"/>
                      </w:divBdr>
                    </w:div>
                    <w:div w:id="1242256074">
                      <w:marLeft w:val="0"/>
                      <w:marRight w:val="0"/>
                      <w:marTop w:val="0"/>
                      <w:marBottom w:val="0"/>
                      <w:divBdr>
                        <w:top w:val="none" w:sz="0" w:space="0" w:color="auto"/>
                        <w:left w:val="none" w:sz="0" w:space="0" w:color="auto"/>
                        <w:bottom w:val="none" w:sz="0" w:space="0" w:color="auto"/>
                        <w:right w:val="none" w:sz="0" w:space="0" w:color="auto"/>
                      </w:divBdr>
                    </w:div>
                    <w:div w:id="831336873">
                      <w:marLeft w:val="0"/>
                      <w:marRight w:val="0"/>
                      <w:marTop w:val="0"/>
                      <w:marBottom w:val="0"/>
                      <w:divBdr>
                        <w:top w:val="none" w:sz="0" w:space="0" w:color="auto"/>
                        <w:left w:val="none" w:sz="0" w:space="0" w:color="auto"/>
                        <w:bottom w:val="none" w:sz="0" w:space="0" w:color="auto"/>
                        <w:right w:val="none" w:sz="0" w:space="0" w:color="auto"/>
                      </w:divBdr>
                    </w:div>
                  </w:divsChild>
                </w:div>
                <w:div w:id="1173253170">
                  <w:marLeft w:val="0"/>
                  <w:marRight w:val="0"/>
                  <w:marTop w:val="0"/>
                  <w:marBottom w:val="0"/>
                  <w:divBdr>
                    <w:top w:val="none" w:sz="0" w:space="0" w:color="auto"/>
                    <w:left w:val="none" w:sz="0" w:space="0" w:color="auto"/>
                    <w:bottom w:val="none" w:sz="0" w:space="0" w:color="auto"/>
                    <w:right w:val="none" w:sz="0" w:space="0" w:color="auto"/>
                  </w:divBdr>
                  <w:divsChild>
                    <w:div w:id="1199969345">
                      <w:marLeft w:val="0"/>
                      <w:marRight w:val="0"/>
                      <w:marTop w:val="0"/>
                      <w:marBottom w:val="0"/>
                      <w:divBdr>
                        <w:top w:val="none" w:sz="0" w:space="0" w:color="auto"/>
                        <w:left w:val="none" w:sz="0" w:space="0" w:color="auto"/>
                        <w:bottom w:val="none" w:sz="0" w:space="0" w:color="auto"/>
                        <w:right w:val="none" w:sz="0" w:space="0" w:color="auto"/>
                      </w:divBdr>
                    </w:div>
                    <w:div w:id="385758810">
                      <w:marLeft w:val="0"/>
                      <w:marRight w:val="0"/>
                      <w:marTop w:val="0"/>
                      <w:marBottom w:val="0"/>
                      <w:divBdr>
                        <w:top w:val="none" w:sz="0" w:space="0" w:color="auto"/>
                        <w:left w:val="none" w:sz="0" w:space="0" w:color="auto"/>
                        <w:bottom w:val="none" w:sz="0" w:space="0" w:color="auto"/>
                        <w:right w:val="none" w:sz="0" w:space="0" w:color="auto"/>
                      </w:divBdr>
                    </w:div>
                  </w:divsChild>
                </w:div>
                <w:div w:id="218517518">
                  <w:marLeft w:val="0"/>
                  <w:marRight w:val="0"/>
                  <w:marTop w:val="0"/>
                  <w:marBottom w:val="0"/>
                  <w:divBdr>
                    <w:top w:val="none" w:sz="0" w:space="0" w:color="auto"/>
                    <w:left w:val="none" w:sz="0" w:space="0" w:color="auto"/>
                    <w:bottom w:val="none" w:sz="0" w:space="0" w:color="auto"/>
                    <w:right w:val="none" w:sz="0" w:space="0" w:color="auto"/>
                  </w:divBdr>
                  <w:divsChild>
                    <w:div w:id="1969318394">
                      <w:marLeft w:val="0"/>
                      <w:marRight w:val="0"/>
                      <w:marTop w:val="0"/>
                      <w:marBottom w:val="0"/>
                      <w:divBdr>
                        <w:top w:val="none" w:sz="0" w:space="0" w:color="auto"/>
                        <w:left w:val="none" w:sz="0" w:space="0" w:color="auto"/>
                        <w:bottom w:val="none" w:sz="0" w:space="0" w:color="auto"/>
                        <w:right w:val="none" w:sz="0" w:space="0" w:color="auto"/>
                      </w:divBdr>
                    </w:div>
                    <w:div w:id="1195581272">
                      <w:marLeft w:val="0"/>
                      <w:marRight w:val="0"/>
                      <w:marTop w:val="0"/>
                      <w:marBottom w:val="0"/>
                      <w:divBdr>
                        <w:top w:val="none" w:sz="0" w:space="0" w:color="auto"/>
                        <w:left w:val="none" w:sz="0" w:space="0" w:color="auto"/>
                        <w:bottom w:val="none" w:sz="0" w:space="0" w:color="auto"/>
                        <w:right w:val="none" w:sz="0" w:space="0" w:color="auto"/>
                      </w:divBdr>
                    </w:div>
                  </w:divsChild>
                </w:div>
                <w:div w:id="432213371">
                  <w:marLeft w:val="0"/>
                  <w:marRight w:val="0"/>
                  <w:marTop w:val="0"/>
                  <w:marBottom w:val="0"/>
                  <w:divBdr>
                    <w:top w:val="none" w:sz="0" w:space="0" w:color="auto"/>
                    <w:left w:val="none" w:sz="0" w:space="0" w:color="auto"/>
                    <w:bottom w:val="none" w:sz="0" w:space="0" w:color="auto"/>
                    <w:right w:val="none" w:sz="0" w:space="0" w:color="auto"/>
                  </w:divBdr>
                  <w:divsChild>
                    <w:div w:id="1310284900">
                      <w:marLeft w:val="0"/>
                      <w:marRight w:val="0"/>
                      <w:marTop w:val="0"/>
                      <w:marBottom w:val="0"/>
                      <w:divBdr>
                        <w:top w:val="none" w:sz="0" w:space="0" w:color="auto"/>
                        <w:left w:val="none" w:sz="0" w:space="0" w:color="auto"/>
                        <w:bottom w:val="none" w:sz="0" w:space="0" w:color="auto"/>
                        <w:right w:val="none" w:sz="0" w:space="0" w:color="auto"/>
                      </w:divBdr>
                    </w:div>
                  </w:divsChild>
                </w:div>
                <w:div w:id="2072001419">
                  <w:marLeft w:val="0"/>
                  <w:marRight w:val="0"/>
                  <w:marTop w:val="0"/>
                  <w:marBottom w:val="0"/>
                  <w:divBdr>
                    <w:top w:val="none" w:sz="0" w:space="0" w:color="auto"/>
                    <w:left w:val="none" w:sz="0" w:space="0" w:color="auto"/>
                    <w:bottom w:val="none" w:sz="0" w:space="0" w:color="auto"/>
                    <w:right w:val="none" w:sz="0" w:space="0" w:color="auto"/>
                  </w:divBdr>
                  <w:divsChild>
                    <w:div w:id="1128278175">
                      <w:marLeft w:val="0"/>
                      <w:marRight w:val="0"/>
                      <w:marTop w:val="0"/>
                      <w:marBottom w:val="0"/>
                      <w:divBdr>
                        <w:top w:val="none" w:sz="0" w:space="0" w:color="auto"/>
                        <w:left w:val="none" w:sz="0" w:space="0" w:color="auto"/>
                        <w:bottom w:val="none" w:sz="0" w:space="0" w:color="auto"/>
                        <w:right w:val="none" w:sz="0" w:space="0" w:color="auto"/>
                      </w:divBdr>
                    </w:div>
                  </w:divsChild>
                </w:div>
                <w:div w:id="735124458">
                  <w:marLeft w:val="0"/>
                  <w:marRight w:val="0"/>
                  <w:marTop w:val="0"/>
                  <w:marBottom w:val="0"/>
                  <w:divBdr>
                    <w:top w:val="none" w:sz="0" w:space="0" w:color="auto"/>
                    <w:left w:val="none" w:sz="0" w:space="0" w:color="auto"/>
                    <w:bottom w:val="none" w:sz="0" w:space="0" w:color="auto"/>
                    <w:right w:val="none" w:sz="0" w:space="0" w:color="auto"/>
                  </w:divBdr>
                  <w:divsChild>
                    <w:div w:id="1524706909">
                      <w:marLeft w:val="0"/>
                      <w:marRight w:val="0"/>
                      <w:marTop w:val="0"/>
                      <w:marBottom w:val="0"/>
                      <w:divBdr>
                        <w:top w:val="none" w:sz="0" w:space="0" w:color="auto"/>
                        <w:left w:val="none" w:sz="0" w:space="0" w:color="auto"/>
                        <w:bottom w:val="none" w:sz="0" w:space="0" w:color="auto"/>
                        <w:right w:val="none" w:sz="0" w:space="0" w:color="auto"/>
                      </w:divBdr>
                    </w:div>
                  </w:divsChild>
                </w:div>
                <w:div w:id="945384234">
                  <w:marLeft w:val="0"/>
                  <w:marRight w:val="0"/>
                  <w:marTop w:val="0"/>
                  <w:marBottom w:val="0"/>
                  <w:divBdr>
                    <w:top w:val="none" w:sz="0" w:space="0" w:color="auto"/>
                    <w:left w:val="none" w:sz="0" w:space="0" w:color="auto"/>
                    <w:bottom w:val="none" w:sz="0" w:space="0" w:color="auto"/>
                    <w:right w:val="none" w:sz="0" w:space="0" w:color="auto"/>
                  </w:divBdr>
                  <w:divsChild>
                    <w:div w:id="1566838983">
                      <w:marLeft w:val="0"/>
                      <w:marRight w:val="0"/>
                      <w:marTop w:val="0"/>
                      <w:marBottom w:val="0"/>
                      <w:divBdr>
                        <w:top w:val="none" w:sz="0" w:space="0" w:color="auto"/>
                        <w:left w:val="none" w:sz="0" w:space="0" w:color="auto"/>
                        <w:bottom w:val="none" w:sz="0" w:space="0" w:color="auto"/>
                        <w:right w:val="none" w:sz="0" w:space="0" w:color="auto"/>
                      </w:divBdr>
                    </w:div>
                  </w:divsChild>
                </w:div>
                <w:div w:id="1626427448">
                  <w:marLeft w:val="0"/>
                  <w:marRight w:val="0"/>
                  <w:marTop w:val="0"/>
                  <w:marBottom w:val="0"/>
                  <w:divBdr>
                    <w:top w:val="none" w:sz="0" w:space="0" w:color="auto"/>
                    <w:left w:val="none" w:sz="0" w:space="0" w:color="auto"/>
                    <w:bottom w:val="none" w:sz="0" w:space="0" w:color="auto"/>
                    <w:right w:val="none" w:sz="0" w:space="0" w:color="auto"/>
                  </w:divBdr>
                  <w:divsChild>
                    <w:div w:id="1092629590">
                      <w:marLeft w:val="0"/>
                      <w:marRight w:val="0"/>
                      <w:marTop w:val="0"/>
                      <w:marBottom w:val="0"/>
                      <w:divBdr>
                        <w:top w:val="none" w:sz="0" w:space="0" w:color="auto"/>
                        <w:left w:val="none" w:sz="0" w:space="0" w:color="auto"/>
                        <w:bottom w:val="none" w:sz="0" w:space="0" w:color="auto"/>
                        <w:right w:val="none" w:sz="0" w:space="0" w:color="auto"/>
                      </w:divBdr>
                    </w:div>
                  </w:divsChild>
                </w:div>
                <w:div w:id="2029019300">
                  <w:marLeft w:val="0"/>
                  <w:marRight w:val="0"/>
                  <w:marTop w:val="0"/>
                  <w:marBottom w:val="0"/>
                  <w:divBdr>
                    <w:top w:val="none" w:sz="0" w:space="0" w:color="auto"/>
                    <w:left w:val="none" w:sz="0" w:space="0" w:color="auto"/>
                    <w:bottom w:val="none" w:sz="0" w:space="0" w:color="auto"/>
                    <w:right w:val="none" w:sz="0" w:space="0" w:color="auto"/>
                  </w:divBdr>
                  <w:divsChild>
                    <w:div w:id="534999511">
                      <w:marLeft w:val="0"/>
                      <w:marRight w:val="0"/>
                      <w:marTop w:val="0"/>
                      <w:marBottom w:val="0"/>
                      <w:divBdr>
                        <w:top w:val="none" w:sz="0" w:space="0" w:color="auto"/>
                        <w:left w:val="none" w:sz="0" w:space="0" w:color="auto"/>
                        <w:bottom w:val="none" w:sz="0" w:space="0" w:color="auto"/>
                        <w:right w:val="none" w:sz="0" w:space="0" w:color="auto"/>
                      </w:divBdr>
                    </w:div>
                  </w:divsChild>
                </w:div>
                <w:div w:id="1423377134">
                  <w:marLeft w:val="0"/>
                  <w:marRight w:val="0"/>
                  <w:marTop w:val="0"/>
                  <w:marBottom w:val="0"/>
                  <w:divBdr>
                    <w:top w:val="none" w:sz="0" w:space="0" w:color="auto"/>
                    <w:left w:val="none" w:sz="0" w:space="0" w:color="auto"/>
                    <w:bottom w:val="none" w:sz="0" w:space="0" w:color="auto"/>
                    <w:right w:val="none" w:sz="0" w:space="0" w:color="auto"/>
                  </w:divBdr>
                  <w:divsChild>
                    <w:div w:id="294650989">
                      <w:marLeft w:val="0"/>
                      <w:marRight w:val="0"/>
                      <w:marTop w:val="0"/>
                      <w:marBottom w:val="0"/>
                      <w:divBdr>
                        <w:top w:val="none" w:sz="0" w:space="0" w:color="auto"/>
                        <w:left w:val="none" w:sz="0" w:space="0" w:color="auto"/>
                        <w:bottom w:val="none" w:sz="0" w:space="0" w:color="auto"/>
                        <w:right w:val="none" w:sz="0" w:space="0" w:color="auto"/>
                      </w:divBdr>
                    </w:div>
                  </w:divsChild>
                </w:div>
                <w:div w:id="82147021">
                  <w:marLeft w:val="0"/>
                  <w:marRight w:val="0"/>
                  <w:marTop w:val="0"/>
                  <w:marBottom w:val="0"/>
                  <w:divBdr>
                    <w:top w:val="none" w:sz="0" w:space="0" w:color="auto"/>
                    <w:left w:val="none" w:sz="0" w:space="0" w:color="auto"/>
                    <w:bottom w:val="none" w:sz="0" w:space="0" w:color="auto"/>
                    <w:right w:val="none" w:sz="0" w:space="0" w:color="auto"/>
                  </w:divBdr>
                  <w:divsChild>
                    <w:div w:id="1815218465">
                      <w:marLeft w:val="0"/>
                      <w:marRight w:val="0"/>
                      <w:marTop w:val="0"/>
                      <w:marBottom w:val="0"/>
                      <w:divBdr>
                        <w:top w:val="none" w:sz="0" w:space="0" w:color="auto"/>
                        <w:left w:val="none" w:sz="0" w:space="0" w:color="auto"/>
                        <w:bottom w:val="none" w:sz="0" w:space="0" w:color="auto"/>
                        <w:right w:val="none" w:sz="0" w:space="0" w:color="auto"/>
                      </w:divBdr>
                    </w:div>
                    <w:div w:id="1263143429">
                      <w:marLeft w:val="0"/>
                      <w:marRight w:val="0"/>
                      <w:marTop w:val="0"/>
                      <w:marBottom w:val="0"/>
                      <w:divBdr>
                        <w:top w:val="none" w:sz="0" w:space="0" w:color="auto"/>
                        <w:left w:val="none" w:sz="0" w:space="0" w:color="auto"/>
                        <w:bottom w:val="none" w:sz="0" w:space="0" w:color="auto"/>
                        <w:right w:val="none" w:sz="0" w:space="0" w:color="auto"/>
                      </w:divBdr>
                    </w:div>
                    <w:div w:id="19366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28730">
          <w:marLeft w:val="0"/>
          <w:marRight w:val="0"/>
          <w:marTop w:val="0"/>
          <w:marBottom w:val="0"/>
          <w:divBdr>
            <w:top w:val="none" w:sz="0" w:space="0" w:color="auto"/>
            <w:left w:val="none" w:sz="0" w:space="0" w:color="auto"/>
            <w:bottom w:val="none" w:sz="0" w:space="0" w:color="auto"/>
            <w:right w:val="none" w:sz="0" w:space="0" w:color="auto"/>
          </w:divBdr>
        </w:div>
        <w:div w:id="1725564116">
          <w:marLeft w:val="0"/>
          <w:marRight w:val="0"/>
          <w:marTop w:val="0"/>
          <w:marBottom w:val="0"/>
          <w:divBdr>
            <w:top w:val="none" w:sz="0" w:space="0" w:color="auto"/>
            <w:left w:val="none" w:sz="0" w:space="0" w:color="auto"/>
            <w:bottom w:val="none" w:sz="0" w:space="0" w:color="auto"/>
            <w:right w:val="none" w:sz="0" w:space="0" w:color="auto"/>
          </w:divBdr>
          <w:divsChild>
            <w:div w:id="960265441">
              <w:marLeft w:val="0"/>
              <w:marRight w:val="0"/>
              <w:marTop w:val="30"/>
              <w:marBottom w:val="30"/>
              <w:divBdr>
                <w:top w:val="none" w:sz="0" w:space="0" w:color="auto"/>
                <w:left w:val="none" w:sz="0" w:space="0" w:color="auto"/>
                <w:bottom w:val="none" w:sz="0" w:space="0" w:color="auto"/>
                <w:right w:val="none" w:sz="0" w:space="0" w:color="auto"/>
              </w:divBdr>
              <w:divsChild>
                <w:div w:id="2115443819">
                  <w:marLeft w:val="0"/>
                  <w:marRight w:val="0"/>
                  <w:marTop w:val="0"/>
                  <w:marBottom w:val="0"/>
                  <w:divBdr>
                    <w:top w:val="none" w:sz="0" w:space="0" w:color="auto"/>
                    <w:left w:val="none" w:sz="0" w:space="0" w:color="auto"/>
                    <w:bottom w:val="none" w:sz="0" w:space="0" w:color="auto"/>
                    <w:right w:val="none" w:sz="0" w:space="0" w:color="auto"/>
                  </w:divBdr>
                  <w:divsChild>
                    <w:div w:id="885531260">
                      <w:marLeft w:val="0"/>
                      <w:marRight w:val="0"/>
                      <w:marTop w:val="0"/>
                      <w:marBottom w:val="0"/>
                      <w:divBdr>
                        <w:top w:val="none" w:sz="0" w:space="0" w:color="auto"/>
                        <w:left w:val="none" w:sz="0" w:space="0" w:color="auto"/>
                        <w:bottom w:val="none" w:sz="0" w:space="0" w:color="auto"/>
                        <w:right w:val="none" w:sz="0" w:space="0" w:color="auto"/>
                      </w:divBdr>
                    </w:div>
                  </w:divsChild>
                </w:div>
                <w:div w:id="1408457365">
                  <w:marLeft w:val="0"/>
                  <w:marRight w:val="0"/>
                  <w:marTop w:val="0"/>
                  <w:marBottom w:val="0"/>
                  <w:divBdr>
                    <w:top w:val="none" w:sz="0" w:space="0" w:color="auto"/>
                    <w:left w:val="none" w:sz="0" w:space="0" w:color="auto"/>
                    <w:bottom w:val="none" w:sz="0" w:space="0" w:color="auto"/>
                    <w:right w:val="none" w:sz="0" w:space="0" w:color="auto"/>
                  </w:divBdr>
                  <w:divsChild>
                    <w:div w:id="882405876">
                      <w:marLeft w:val="0"/>
                      <w:marRight w:val="0"/>
                      <w:marTop w:val="0"/>
                      <w:marBottom w:val="0"/>
                      <w:divBdr>
                        <w:top w:val="none" w:sz="0" w:space="0" w:color="auto"/>
                        <w:left w:val="none" w:sz="0" w:space="0" w:color="auto"/>
                        <w:bottom w:val="none" w:sz="0" w:space="0" w:color="auto"/>
                        <w:right w:val="none" w:sz="0" w:space="0" w:color="auto"/>
                      </w:divBdr>
                    </w:div>
                  </w:divsChild>
                </w:div>
                <w:div w:id="1049845421">
                  <w:marLeft w:val="0"/>
                  <w:marRight w:val="0"/>
                  <w:marTop w:val="0"/>
                  <w:marBottom w:val="0"/>
                  <w:divBdr>
                    <w:top w:val="none" w:sz="0" w:space="0" w:color="auto"/>
                    <w:left w:val="none" w:sz="0" w:space="0" w:color="auto"/>
                    <w:bottom w:val="none" w:sz="0" w:space="0" w:color="auto"/>
                    <w:right w:val="none" w:sz="0" w:space="0" w:color="auto"/>
                  </w:divBdr>
                  <w:divsChild>
                    <w:div w:id="741219495">
                      <w:marLeft w:val="0"/>
                      <w:marRight w:val="0"/>
                      <w:marTop w:val="0"/>
                      <w:marBottom w:val="0"/>
                      <w:divBdr>
                        <w:top w:val="none" w:sz="0" w:space="0" w:color="auto"/>
                        <w:left w:val="none" w:sz="0" w:space="0" w:color="auto"/>
                        <w:bottom w:val="none" w:sz="0" w:space="0" w:color="auto"/>
                        <w:right w:val="none" w:sz="0" w:space="0" w:color="auto"/>
                      </w:divBdr>
                    </w:div>
                  </w:divsChild>
                </w:div>
                <w:div w:id="1785155162">
                  <w:marLeft w:val="0"/>
                  <w:marRight w:val="0"/>
                  <w:marTop w:val="0"/>
                  <w:marBottom w:val="0"/>
                  <w:divBdr>
                    <w:top w:val="none" w:sz="0" w:space="0" w:color="auto"/>
                    <w:left w:val="none" w:sz="0" w:space="0" w:color="auto"/>
                    <w:bottom w:val="none" w:sz="0" w:space="0" w:color="auto"/>
                    <w:right w:val="none" w:sz="0" w:space="0" w:color="auto"/>
                  </w:divBdr>
                  <w:divsChild>
                    <w:div w:id="1080327513">
                      <w:marLeft w:val="0"/>
                      <w:marRight w:val="0"/>
                      <w:marTop w:val="0"/>
                      <w:marBottom w:val="0"/>
                      <w:divBdr>
                        <w:top w:val="none" w:sz="0" w:space="0" w:color="auto"/>
                        <w:left w:val="none" w:sz="0" w:space="0" w:color="auto"/>
                        <w:bottom w:val="none" w:sz="0" w:space="0" w:color="auto"/>
                        <w:right w:val="none" w:sz="0" w:space="0" w:color="auto"/>
                      </w:divBdr>
                    </w:div>
                  </w:divsChild>
                </w:div>
                <w:div w:id="1370034282">
                  <w:marLeft w:val="0"/>
                  <w:marRight w:val="0"/>
                  <w:marTop w:val="0"/>
                  <w:marBottom w:val="0"/>
                  <w:divBdr>
                    <w:top w:val="none" w:sz="0" w:space="0" w:color="auto"/>
                    <w:left w:val="none" w:sz="0" w:space="0" w:color="auto"/>
                    <w:bottom w:val="none" w:sz="0" w:space="0" w:color="auto"/>
                    <w:right w:val="none" w:sz="0" w:space="0" w:color="auto"/>
                  </w:divBdr>
                  <w:divsChild>
                    <w:div w:id="2142066623">
                      <w:marLeft w:val="0"/>
                      <w:marRight w:val="0"/>
                      <w:marTop w:val="0"/>
                      <w:marBottom w:val="0"/>
                      <w:divBdr>
                        <w:top w:val="none" w:sz="0" w:space="0" w:color="auto"/>
                        <w:left w:val="none" w:sz="0" w:space="0" w:color="auto"/>
                        <w:bottom w:val="none" w:sz="0" w:space="0" w:color="auto"/>
                        <w:right w:val="none" w:sz="0" w:space="0" w:color="auto"/>
                      </w:divBdr>
                    </w:div>
                  </w:divsChild>
                </w:div>
                <w:div w:id="37556510">
                  <w:marLeft w:val="0"/>
                  <w:marRight w:val="0"/>
                  <w:marTop w:val="0"/>
                  <w:marBottom w:val="0"/>
                  <w:divBdr>
                    <w:top w:val="none" w:sz="0" w:space="0" w:color="auto"/>
                    <w:left w:val="none" w:sz="0" w:space="0" w:color="auto"/>
                    <w:bottom w:val="none" w:sz="0" w:space="0" w:color="auto"/>
                    <w:right w:val="none" w:sz="0" w:space="0" w:color="auto"/>
                  </w:divBdr>
                  <w:divsChild>
                    <w:div w:id="990521680">
                      <w:marLeft w:val="0"/>
                      <w:marRight w:val="0"/>
                      <w:marTop w:val="0"/>
                      <w:marBottom w:val="0"/>
                      <w:divBdr>
                        <w:top w:val="none" w:sz="0" w:space="0" w:color="auto"/>
                        <w:left w:val="none" w:sz="0" w:space="0" w:color="auto"/>
                        <w:bottom w:val="none" w:sz="0" w:space="0" w:color="auto"/>
                        <w:right w:val="none" w:sz="0" w:space="0" w:color="auto"/>
                      </w:divBdr>
                    </w:div>
                  </w:divsChild>
                </w:div>
                <w:div w:id="1329332397">
                  <w:marLeft w:val="0"/>
                  <w:marRight w:val="0"/>
                  <w:marTop w:val="0"/>
                  <w:marBottom w:val="0"/>
                  <w:divBdr>
                    <w:top w:val="none" w:sz="0" w:space="0" w:color="auto"/>
                    <w:left w:val="none" w:sz="0" w:space="0" w:color="auto"/>
                    <w:bottom w:val="none" w:sz="0" w:space="0" w:color="auto"/>
                    <w:right w:val="none" w:sz="0" w:space="0" w:color="auto"/>
                  </w:divBdr>
                  <w:divsChild>
                    <w:div w:id="1049650745">
                      <w:marLeft w:val="0"/>
                      <w:marRight w:val="0"/>
                      <w:marTop w:val="0"/>
                      <w:marBottom w:val="0"/>
                      <w:divBdr>
                        <w:top w:val="none" w:sz="0" w:space="0" w:color="auto"/>
                        <w:left w:val="none" w:sz="0" w:space="0" w:color="auto"/>
                        <w:bottom w:val="none" w:sz="0" w:space="0" w:color="auto"/>
                        <w:right w:val="none" w:sz="0" w:space="0" w:color="auto"/>
                      </w:divBdr>
                    </w:div>
                  </w:divsChild>
                </w:div>
                <w:div w:id="246960786">
                  <w:marLeft w:val="0"/>
                  <w:marRight w:val="0"/>
                  <w:marTop w:val="0"/>
                  <w:marBottom w:val="0"/>
                  <w:divBdr>
                    <w:top w:val="none" w:sz="0" w:space="0" w:color="auto"/>
                    <w:left w:val="none" w:sz="0" w:space="0" w:color="auto"/>
                    <w:bottom w:val="none" w:sz="0" w:space="0" w:color="auto"/>
                    <w:right w:val="none" w:sz="0" w:space="0" w:color="auto"/>
                  </w:divBdr>
                  <w:divsChild>
                    <w:div w:id="106780758">
                      <w:marLeft w:val="0"/>
                      <w:marRight w:val="0"/>
                      <w:marTop w:val="0"/>
                      <w:marBottom w:val="0"/>
                      <w:divBdr>
                        <w:top w:val="none" w:sz="0" w:space="0" w:color="auto"/>
                        <w:left w:val="none" w:sz="0" w:space="0" w:color="auto"/>
                        <w:bottom w:val="none" w:sz="0" w:space="0" w:color="auto"/>
                        <w:right w:val="none" w:sz="0" w:space="0" w:color="auto"/>
                      </w:divBdr>
                    </w:div>
                  </w:divsChild>
                </w:div>
                <w:div w:id="1098675513">
                  <w:marLeft w:val="0"/>
                  <w:marRight w:val="0"/>
                  <w:marTop w:val="0"/>
                  <w:marBottom w:val="0"/>
                  <w:divBdr>
                    <w:top w:val="none" w:sz="0" w:space="0" w:color="auto"/>
                    <w:left w:val="none" w:sz="0" w:space="0" w:color="auto"/>
                    <w:bottom w:val="none" w:sz="0" w:space="0" w:color="auto"/>
                    <w:right w:val="none" w:sz="0" w:space="0" w:color="auto"/>
                  </w:divBdr>
                  <w:divsChild>
                    <w:div w:id="1376538261">
                      <w:marLeft w:val="0"/>
                      <w:marRight w:val="0"/>
                      <w:marTop w:val="0"/>
                      <w:marBottom w:val="0"/>
                      <w:divBdr>
                        <w:top w:val="none" w:sz="0" w:space="0" w:color="auto"/>
                        <w:left w:val="none" w:sz="0" w:space="0" w:color="auto"/>
                        <w:bottom w:val="none" w:sz="0" w:space="0" w:color="auto"/>
                        <w:right w:val="none" w:sz="0" w:space="0" w:color="auto"/>
                      </w:divBdr>
                    </w:div>
                  </w:divsChild>
                </w:div>
                <w:div w:id="1149394886">
                  <w:marLeft w:val="0"/>
                  <w:marRight w:val="0"/>
                  <w:marTop w:val="0"/>
                  <w:marBottom w:val="0"/>
                  <w:divBdr>
                    <w:top w:val="none" w:sz="0" w:space="0" w:color="auto"/>
                    <w:left w:val="none" w:sz="0" w:space="0" w:color="auto"/>
                    <w:bottom w:val="none" w:sz="0" w:space="0" w:color="auto"/>
                    <w:right w:val="none" w:sz="0" w:space="0" w:color="auto"/>
                  </w:divBdr>
                  <w:divsChild>
                    <w:div w:id="794519114">
                      <w:marLeft w:val="0"/>
                      <w:marRight w:val="0"/>
                      <w:marTop w:val="0"/>
                      <w:marBottom w:val="0"/>
                      <w:divBdr>
                        <w:top w:val="none" w:sz="0" w:space="0" w:color="auto"/>
                        <w:left w:val="none" w:sz="0" w:space="0" w:color="auto"/>
                        <w:bottom w:val="none" w:sz="0" w:space="0" w:color="auto"/>
                        <w:right w:val="none" w:sz="0" w:space="0" w:color="auto"/>
                      </w:divBdr>
                    </w:div>
                  </w:divsChild>
                </w:div>
                <w:div w:id="797341099">
                  <w:marLeft w:val="0"/>
                  <w:marRight w:val="0"/>
                  <w:marTop w:val="0"/>
                  <w:marBottom w:val="0"/>
                  <w:divBdr>
                    <w:top w:val="none" w:sz="0" w:space="0" w:color="auto"/>
                    <w:left w:val="none" w:sz="0" w:space="0" w:color="auto"/>
                    <w:bottom w:val="none" w:sz="0" w:space="0" w:color="auto"/>
                    <w:right w:val="none" w:sz="0" w:space="0" w:color="auto"/>
                  </w:divBdr>
                  <w:divsChild>
                    <w:div w:id="1646667039">
                      <w:marLeft w:val="0"/>
                      <w:marRight w:val="0"/>
                      <w:marTop w:val="0"/>
                      <w:marBottom w:val="0"/>
                      <w:divBdr>
                        <w:top w:val="none" w:sz="0" w:space="0" w:color="auto"/>
                        <w:left w:val="none" w:sz="0" w:space="0" w:color="auto"/>
                        <w:bottom w:val="none" w:sz="0" w:space="0" w:color="auto"/>
                        <w:right w:val="none" w:sz="0" w:space="0" w:color="auto"/>
                      </w:divBdr>
                    </w:div>
                  </w:divsChild>
                </w:div>
                <w:div w:id="2107725143">
                  <w:marLeft w:val="0"/>
                  <w:marRight w:val="0"/>
                  <w:marTop w:val="0"/>
                  <w:marBottom w:val="0"/>
                  <w:divBdr>
                    <w:top w:val="none" w:sz="0" w:space="0" w:color="auto"/>
                    <w:left w:val="none" w:sz="0" w:space="0" w:color="auto"/>
                    <w:bottom w:val="none" w:sz="0" w:space="0" w:color="auto"/>
                    <w:right w:val="none" w:sz="0" w:space="0" w:color="auto"/>
                  </w:divBdr>
                  <w:divsChild>
                    <w:div w:id="1300309618">
                      <w:marLeft w:val="0"/>
                      <w:marRight w:val="0"/>
                      <w:marTop w:val="0"/>
                      <w:marBottom w:val="0"/>
                      <w:divBdr>
                        <w:top w:val="none" w:sz="0" w:space="0" w:color="auto"/>
                        <w:left w:val="none" w:sz="0" w:space="0" w:color="auto"/>
                        <w:bottom w:val="none" w:sz="0" w:space="0" w:color="auto"/>
                        <w:right w:val="none" w:sz="0" w:space="0" w:color="auto"/>
                      </w:divBdr>
                    </w:div>
                  </w:divsChild>
                </w:div>
                <w:div w:id="1429737050">
                  <w:marLeft w:val="0"/>
                  <w:marRight w:val="0"/>
                  <w:marTop w:val="0"/>
                  <w:marBottom w:val="0"/>
                  <w:divBdr>
                    <w:top w:val="none" w:sz="0" w:space="0" w:color="auto"/>
                    <w:left w:val="none" w:sz="0" w:space="0" w:color="auto"/>
                    <w:bottom w:val="none" w:sz="0" w:space="0" w:color="auto"/>
                    <w:right w:val="none" w:sz="0" w:space="0" w:color="auto"/>
                  </w:divBdr>
                  <w:divsChild>
                    <w:div w:id="33964452">
                      <w:marLeft w:val="0"/>
                      <w:marRight w:val="0"/>
                      <w:marTop w:val="0"/>
                      <w:marBottom w:val="0"/>
                      <w:divBdr>
                        <w:top w:val="none" w:sz="0" w:space="0" w:color="auto"/>
                        <w:left w:val="none" w:sz="0" w:space="0" w:color="auto"/>
                        <w:bottom w:val="none" w:sz="0" w:space="0" w:color="auto"/>
                        <w:right w:val="none" w:sz="0" w:space="0" w:color="auto"/>
                      </w:divBdr>
                    </w:div>
                  </w:divsChild>
                </w:div>
                <w:div w:id="322701430">
                  <w:marLeft w:val="0"/>
                  <w:marRight w:val="0"/>
                  <w:marTop w:val="0"/>
                  <w:marBottom w:val="0"/>
                  <w:divBdr>
                    <w:top w:val="none" w:sz="0" w:space="0" w:color="auto"/>
                    <w:left w:val="none" w:sz="0" w:space="0" w:color="auto"/>
                    <w:bottom w:val="none" w:sz="0" w:space="0" w:color="auto"/>
                    <w:right w:val="none" w:sz="0" w:space="0" w:color="auto"/>
                  </w:divBdr>
                  <w:divsChild>
                    <w:div w:id="649477218">
                      <w:marLeft w:val="0"/>
                      <w:marRight w:val="0"/>
                      <w:marTop w:val="0"/>
                      <w:marBottom w:val="0"/>
                      <w:divBdr>
                        <w:top w:val="none" w:sz="0" w:space="0" w:color="auto"/>
                        <w:left w:val="none" w:sz="0" w:space="0" w:color="auto"/>
                        <w:bottom w:val="none" w:sz="0" w:space="0" w:color="auto"/>
                        <w:right w:val="none" w:sz="0" w:space="0" w:color="auto"/>
                      </w:divBdr>
                    </w:div>
                  </w:divsChild>
                </w:div>
                <w:div w:id="348138429">
                  <w:marLeft w:val="0"/>
                  <w:marRight w:val="0"/>
                  <w:marTop w:val="0"/>
                  <w:marBottom w:val="0"/>
                  <w:divBdr>
                    <w:top w:val="none" w:sz="0" w:space="0" w:color="auto"/>
                    <w:left w:val="none" w:sz="0" w:space="0" w:color="auto"/>
                    <w:bottom w:val="none" w:sz="0" w:space="0" w:color="auto"/>
                    <w:right w:val="none" w:sz="0" w:space="0" w:color="auto"/>
                  </w:divBdr>
                  <w:divsChild>
                    <w:div w:id="577637734">
                      <w:marLeft w:val="0"/>
                      <w:marRight w:val="0"/>
                      <w:marTop w:val="0"/>
                      <w:marBottom w:val="0"/>
                      <w:divBdr>
                        <w:top w:val="none" w:sz="0" w:space="0" w:color="auto"/>
                        <w:left w:val="none" w:sz="0" w:space="0" w:color="auto"/>
                        <w:bottom w:val="none" w:sz="0" w:space="0" w:color="auto"/>
                        <w:right w:val="none" w:sz="0" w:space="0" w:color="auto"/>
                      </w:divBdr>
                    </w:div>
                  </w:divsChild>
                </w:div>
                <w:div w:id="91165518">
                  <w:marLeft w:val="0"/>
                  <w:marRight w:val="0"/>
                  <w:marTop w:val="0"/>
                  <w:marBottom w:val="0"/>
                  <w:divBdr>
                    <w:top w:val="none" w:sz="0" w:space="0" w:color="auto"/>
                    <w:left w:val="none" w:sz="0" w:space="0" w:color="auto"/>
                    <w:bottom w:val="none" w:sz="0" w:space="0" w:color="auto"/>
                    <w:right w:val="none" w:sz="0" w:space="0" w:color="auto"/>
                  </w:divBdr>
                  <w:divsChild>
                    <w:div w:id="103692505">
                      <w:marLeft w:val="0"/>
                      <w:marRight w:val="0"/>
                      <w:marTop w:val="0"/>
                      <w:marBottom w:val="0"/>
                      <w:divBdr>
                        <w:top w:val="none" w:sz="0" w:space="0" w:color="auto"/>
                        <w:left w:val="none" w:sz="0" w:space="0" w:color="auto"/>
                        <w:bottom w:val="none" w:sz="0" w:space="0" w:color="auto"/>
                        <w:right w:val="none" w:sz="0" w:space="0" w:color="auto"/>
                      </w:divBdr>
                    </w:div>
                  </w:divsChild>
                </w:div>
                <w:div w:id="11929353">
                  <w:marLeft w:val="0"/>
                  <w:marRight w:val="0"/>
                  <w:marTop w:val="0"/>
                  <w:marBottom w:val="0"/>
                  <w:divBdr>
                    <w:top w:val="none" w:sz="0" w:space="0" w:color="auto"/>
                    <w:left w:val="none" w:sz="0" w:space="0" w:color="auto"/>
                    <w:bottom w:val="none" w:sz="0" w:space="0" w:color="auto"/>
                    <w:right w:val="none" w:sz="0" w:space="0" w:color="auto"/>
                  </w:divBdr>
                  <w:divsChild>
                    <w:div w:id="869993029">
                      <w:marLeft w:val="0"/>
                      <w:marRight w:val="0"/>
                      <w:marTop w:val="0"/>
                      <w:marBottom w:val="0"/>
                      <w:divBdr>
                        <w:top w:val="none" w:sz="0" w:space="0" w:color="auto"/>
                        <w:left w:val="none" w:sz="0" w:space="0" w:color="auto"/>
                        <w:bottom w:val="none" w:sz="0" w:space="0" w:color="auto"/>
                        <w:right w:val="none" w:sz="0" w:space="0" w:color="auto"/>
                      </w:divBdr>
                    </w:div>
                  </w:divsChild>
                </w:div>
                <w:div w:id="1946231393">
                  <w:marLeft w:val="0"/>
                  <w:marRight w:val="0"/>
                  <w:marTop w:val="0"/>
                  <w:marBottom w:val="0"/>
                  <w:divBdr>
                    <w:top w:val="none" w:sz="0" w:space="0" w:color="auto"/>
                    <w:left w:val="none" w:sz="0" w:space="0" w:color="auto"/>
                    <w:bottom w:val="none" w:sz="0" w:space="0" w:color="auto"/>
                    <w:right w:val="none" w:sz="0" w:space="0" w:color="auto"/>
                  </w:divBdr>
                  <w:divsChild>
                    <w:div w:id="1672021112">
                      <w:marLeft w:val="0"/>
                      <w:marRight w:val="0"/>
                      <w:marTop w:val="0"/>
                      <w:marBottom w:val="0"/>
                      <w:divBdr>
                        <w:top w:val="none" w:sz="0" w:space="0" w:color="auto"/>
                        <w:left w:val="none" w:sz="0" w:space="0" w:color="auto"/>
                        <w:bottom w:val="none" w:sz="0" w:space="0" w:color="auto"/>
                        <w:right w:val="none" w:sz="0" w:space="0" w:color="auto"/>
                      </w:divBdr>
                    </w:div>
                  </w:divsChild>
                </w:div>
                <w:div w:id="1725635902">
                  <w:marLeft w:val="0"/>
                  <w:marRight w:val="0"/>
                  <w:marTop w:val="0"/>
                  <w:marBottom w:val="0"/>
                  <w:divBdr>
                    <w:top w:val="none" w:sz="0" w:space="0" w:color="auto"/>
                    <w:left w:val="none" w:sz="0" w:space="0" w:color="auto"/>
                    <w:bottom w:val="none" w:sz="0" w:space="0" w:color="auto"/>
                    <w:right w:val="none" w:sz="0" w:space="0" w:color="auto"/>
                  </w:divBdr>
                  <w:divsChild>
                    <w:div w:id="1709404467">
                      <w:marLeft w:val="0"/>
                      <w:marRight w:val="0"/>
                      <w:marTop w:val="0"/>
                      <w:marBottom w:val="0"/>
                      <w:divBdr>
                        <w:top w:val="none" w:sz="0" w:space="0" w:color="auto"/>
                        <w:left w:val="none" w:sz="0" w:space="0" w:color="auto"/>
                        <w:bottom w:val="none" w:sz="0" w:space="0" w:color="auto"/>
                        <w:right w:val="none" w:sz="0" w:space="0" w:color="auto"/>
                      </w:divBdr>
                    </w:div>
                  </w:divsChild>
                </w:div>
                <w:div w:id="470707210">
                  <w:marLeft w:val="0"/>
                  <w:marRight w:val="0"/>
                  <w:marTop w:val="0"/>
                  <w:marBottom w:val="0"/>
                  <w:divBdr>
                    <w:top w:val="none" w:sz="0" w:space="0" w:color="auto"/>
                    <w:left w:val="none" w:sz="0" w:space="0" w:color="auto"/>
                    <w:bottom w:val="none" w:sz="0" w:space="0" w:color="auto"/>
                    <w:right w:val="none" w:sz="0" w:space="0" w:color="auto"/>
                  </w:divBdr>
                  <w:divsChild>
                    <w:div w:id="1394691548">
                      <w:marLeft w:val="0"/>
                      <w:marRight w:val="0"/>
                      <w:marTop w:val="0"/>
                      <w:marBottom w:val="0"/>
                      <w:divBdr>
                        <w:top w:val="none" w:sz="0" w:space="0" w:color="auto"/>
                        <w:left w:val="none" w:sz="0" w:space="0" w:color="auto"/>
                        <w:bottom w:val="none" w:sz="0" w:space="0" w:color="auto"/>
                        <w:right w:val="none" w:sz="0" w:space="0" w:color="auto"/>
                      </w:divBdr>
                    </w:div>
                  </w:divsChild>
                </w:div>
                <w:div w:id="1903560880">
                  <w:marLeft w:val="0"/>
                  <w:marRight w:val="0"/>
                  <w:marTop w:val="0"/>
                  <w:marBottom w:val="0"/>
                  <w:divBdr>
                    <w:top w:val="none" w:sz="0" w:space="0" w:color="auto"/>
                    <w:left w:val="none" w:sz="0" w:space="0" w:color="auto"/>
                    <w:bottom w:val="none" w:sz="0" w:space="0" w:color="auto"/>
                    <w:right w:val="none" w:sz="0" w:space="0" w:color="auto"/>
                  </w:divBdr>
                  <w:divsChild>
                    <w:div w:id="1473331137">
                      <w:marLeft w:val="0"/>
                      <w:marRight w:val="0"/>
                      <w:marTop w:val="0"/>
                      <w:marBottom w:val="0"/>
                      <w:divBdr>
                        <w:top w:val="none" w:sz="0" w:space="0" w:color="auto"/>
                        <w:left w:val="none" w:sz="0" w:space="0" w:color="auto"/>
                        <w:bottom w:val="none" w:sz="0" w:space="0" w:color="auto"/>
                        <w:right w:val="none" w:sz="0" w:space="0" w:color="auto"/>
                      </w:divBdr>
                    </w:div>
                  </w:divsChild>
                </w:div>
                <w:div w:id="1494298036">
                  <w:marLeft w:val="0"/>
                  <w:marRight w:val="0"/>
                  <w:marTop w:val="0"/>
                  <w:marBottom w:val="0"/>
                  <w:divBdr>
                    <w:top w:val="none" w:sz="0" w:space="0" w:color="auto"/>
                    <w:left w:val="none" w:sz="0" w:space="0" w:color="auto"/>
                    <w:bottom w:val="none" w:sz="0" w:space="0" w:color="auto"/>
                    <w:right w:val="none" w:sz="0" w:space="0" w:color="auto"/>
                  </w:divBdr>
                  <w:divsChild>
                    <w:div w:id="1235626606">
                      <w:marLeft w:val="0"/>
                      <w:marRight w:val="0"/>
                      <w:marTop w:val="0"/>
                      <w:marBottom w:val="0"/>
                      <w:divBdr>
                        <w:top w:val="none" w:sz="0" w:space="0" w:color="auto"/>
                        <w:left w:val="none" w:sz="0" w:space="0" w:color="auto"/>
                        <w:bottom w:val="none" w:sz="0" w:space="0" w:color="auto"/>
                        <w:right w:val="none" w:sz="0" w:space="0" w:color="auto"/>
                      </w:divBdr>
                    </w:div>
                  </w:divsChild>
                </w:div>
                <w:div w:id="2089038525">
                  <w:marLeft w:val="0"/>
                  <w:marRight w:val="0"/>
                  <w:marTop w:val="0"/>
                  <w:marBottom w:val="0"/>
                  <w:divBdr>
                    <w:top w:val="none" w:sz="0" w:space="0" w:color="auto"/>
                    <w:left w:val="none" w:sz="0" w:space="0" w:color="auto"/>
                    <w:bottom w:val="none" w:sz="0" w:space="0" w:color="auto"/>
                    <w:right w:val="none" w:sz="0" w:space="0" w:color="auto"/>
                  </w:divBdr>
                  <w:divsChild>
                    <w:div w:id="1657765310">
                      <w:marLeft w:val="0"/>
                      <w:marRight w:val="0"/>
                      <w:marTop w:val="0"/>
                      <w:marBottom w:val="0"/>
                      <w:divBdr>
                        <w:top w:val="none" w:sz="0" w:space="0" w:color="auto"/>
                        <w:left w:val="none" w:sz="0" w:space="0" w:color="auto"/>
                        <w:bottom w:val="none" w:sz="0" w:space="0" w:color="auto"/>
                        <w:right w:val="none" w:sz="0" w:space="0" w:color="auto"/>
                      </w:divBdr>
                    </w:div>
                  </w:divsChild>
                </w:div>
                <w:div w:id="1815677212">
                  <w:marLeft w:val="0"/>
                  <w:marRight w:val="0"/>
                  <w:marTop w:val="0"/>
                  <w:marBottom w:val="0"/>
                  <w:divBdr>
                    <w:top w:val="none" w:sz="0" w:space="0" w:color="auto"/>
                    <w:left w:val="none" w:sz="0" w:space="0" w:color="auto"/>
                    <w:bottom w:val="none" w:sz="0" w:space="0" w:color="auto"/>
                    <w:right w:val="none" w:sz="0" w:space="0" w:color="auto"/>
                  </w:divBdr>
                  <w:divsChild>
                    <w:div w:id="644313873">
                      <w:marLeft w:val="0"/>
                      <w:marRight w:val="0"/>
                      <w:marTop w:val="0"/>
                      <w:marBottom w:val="0"/>
                      <w:divBdr>
                        <w:top w:val="none" w:sz="0" w:space="0" w:color="auto"/>
                        <w:left w:val="none" w:sz="0" w:space="0" w:color="auto"/>
                        <w:bottom w:val="none" w:sz="0" w:space="0" w:color="auto"/>
                        <w:right w:val="none" w:sz="0" w:space="0" w:color="auto"/>
                      </w:divBdr>
                    </w:div>
                  </w:divsChild>
                </w:div>
                <w:div w:id="850460731">
                  <w:marLeft w:val="0"/>
                  <w:marRight w:val="0"/>
                  <w:marTop w:val="0"/>
                  <w:marBottom w:val="0"/>
                  <w:divBdr>
                    <w:top w:val="none" w:sz="0" w:space="0" w:color="auto"/>
                    <w:left w:val="none" w:sz="0" w:space="0" w:color="auto"/>
                    <w:bottom w:val="none" w:sz="0" w:space="0" w:color="auto"/>
                    <w:right w:val="none" w:sz="0" w:space="0" w:color="auto"/>
                  </w:divBdr>
                  <w:divsChild>
                    <w:div w:id="323902982">
                      <w:marLeft w:val="0"/>
                      <w:marRight w:val="0"/>
                      <w:marTop w:val="0"/>
                      <w:marBottom w:val="0"/>
                      <w:divBdr>
                        <w:top w:val="none" w:sz="0" w:space="0" w:color="auto"/>
                        <w:left w:val="none" w:sz="0" w:space="0" w:color="auto"/>
                        <w:bottom w:val="none" w:sz="0" w:space="0" w:color="auto"/>
                        <w:right w:val="none" w:sz="0" w:space="0" w:color="auto"/>
                      </w:divBdr>
                    </w:div>
                  </w:divsChild>
                </w:div>
                <w:div w:id="2141067733">
                  <w:marLeft w:val="0"/>
                  <w:marRight w:val="0"/>
                  <w:marTop w:val="0"/>
                  <w:marBottom w:val="0"/>
                  <w:divBdr>
                    <w:top w:val="none" w:sz="0" w:space="0" w:color="auto"/>
                    <w:left w:val="none" w:sz="0" w:space="0" w:color="auto"/>
                    <w:bottom w:val="none" w:sz="0" w:space="0" w:color="auto"/>
                    <w:right w:val="none" w:sz="0" w:space="0" w:color="auto"/>
                  </w:divBdr>
                  <w:divsChild>
                    <w:div w:id="1704136131">
                      <w:marLeft w:val="0"/>
                      <w:marRight w:val="0"/>
                      <w:marTop w:val="0"/>
                      <w:marBottom w:val="0"/>
                      <w:divBdr>
                        <w:top w:val="none" w:sz="0" w:space="0" w:color="auto"/>
                        <w:left w:val="none" w:sz="0" w:space="0" w:color="auto"/>
                        <w:bottom w:val="none" w:sz="0" w:space="0" w:color="auto"/>
                        <w:right w:val="none" w:sz="0" w:space="0" w:color="auto"/>
                      </w:divBdr>
                    </w:div>
                  </w:divsChild>
                </w:div>
                <w:div w:id="601642988">
                  <w:marLeft w:val="0"/>
                  <w:marRight w:val="0"/>
                  <w:marTop w:val="0"/>
                  <w:marBottom w:val="0"/>
                  <w:divBdr>
                    <w:top w:val="none" w:sz="0" w:space="0" w:color="auto"/>
                    <w:left w:val="none" w:sz="0" w:space="0" w:color="auto"/>
                    <w:bottom w:val="none" w:sz="0" w:space="0" w:color="auto"/>
                    <w:right w:val="none" w:sz="0" w:space="0" w:color="auto"/>
                  </w:divBdr>
                  <w:divsChild>
                    <w:div w:id="111484427">
                      <w:marLeft w:val="0"/>
                      <w:marRight w:val="0"/>
                      <w:marTop w:val="0"/>
                      <w:marBottom w:val="0"/>
                      <w:divBdr>
                        <w:top w:val="none" w:sz="0" w:space="0" w:color="auto"/>
                        <w:left w:val="none" w:sz="0" w:space="0" w:color="auto"/>
                        <w:bottom w:val="none" w:sz="0" w:space="0" w:color="auto"/>
                        <w:right w:val="none" w:sz="0" w:space="0" w:color="auto"/>
                      </w:divBdr>
                    </w:div>
                  </w:divsChild>
                </w:div>
                <w:div w:id="680936912">
                  <w:marLeft w:val="0"/>
                  <w:marRight w:val="0"/>
                  <w:marTop w:val="0"/>
                  <w:marBottom w:val="0"/>
                  <w:divBdr>
                    <w:top w:val="none" w:sz="0" w:space="0" w:color="auto"/>
                    <w:left w:val="none" w:sz="0" w:space="0" w:color="auto"/>
                    <w:bottom w:val="none" w:sz="0" w:space="0" w:color="auto"/>
                    <w:right w:val="none" w:sz="0" w:space="0" w:color="auto"/>
                  </w:divBdr>
                  <w:divsChild>
                    <w:div w:id="748577977">
                      <w:marLeft w:val="0"/>
                      <w:marRight w:val="0"/>
                      <w:marTop w:val="0"/>
                      <w:marBottom w:val="0"/>
                      <w:divBdr>
                        <w:top w:val="none" w:sz="0" w:space="0" w:color="auto"/>
                        <w:left w:val="none" w:sz="0" w:space="0" w:color="auto"/>
                        <w:bottom w:val="none" w:sz="0" w:space="0" w:color="auto"/>
                        <w:right w:val="none" w:sz="0" w:space="0" w:color="auto"/>
                      </w:divBdr>
                    </w:div>
                  </w:divsChild>
                </w:div>
                <w:div w:id="519465928">
                  <w:marLeft w:val="0"/>
                  <w:marRight w:val="0"/>
                  <w:marTop w:val="0"/>
                  <w:marBottom w:val="0"/>
                  <w:divBdr>
                    <w:top w:val="none" w:sz="0" w:space="0" w:color="auto"/>
                    <w:left w:val="none" w:sz="0" w:space="0" w:color="auto"/>
                    <w:bottom w:val="none" w:sz="0" w:space="0" w:color="auto"/>
                    <w:right w:val="none" w:sz="0" w:space="0" w:color="auto"/>
                  </w:divBdr>
                  <w:divsChild>
                    <w:div w:id="1191533935">
                      <w:marLeft w:val="0"/>
                      <w:marRight w:val="0"/>
                      <w:marTop w:val="0"/>
                      <w:marBottom w:val="0"/>
                      <w:divBdr>
                        <w:top w:val="none" w:sz="0" w:space="0" w:color="auto"/>
                        <w:left w:val="none" w:sz="0" w:space="0" w:color="auto"/>
                        <w:bottom w:val="none" w:sz="0" w:space="0" w:color="auto"/>
                        <w:right w:val="none" w:sz="0" w:space="0" w:color="auto"/>
                      </w:divBdr>
                    </w:div>
                  </w:divsChild>
                </w:div>
                <w:div w:id="1681008652">
                  <w:marLeft w:val="0"/>
                  <w:marRight w:val="0"/>
                  <w:marTop w:val="0"/>
                  <w:marBottom w:val="0"/>
                  <w:divBdr>
                    <w:top w:val="none" w:sz="0" w:space="0" w:color="auto"/>
                    <w:left w:val="none" w:sz="0" w:space="0" w:color="auto"/>
                    <w:bottom w:val="none" w:sz="0" w:space="0" w:color="auto"/>
                    <w:right w:val="none" w:sz="0" w:space="0" w:color="auto"/>
                  </w:divBdr>
                  <w:divsChild>
                    <w:div w:id="1826044464">
                      <w:marLeft w:val="0"/>
                      <w:marRight w:val="0"/>
                      <w:marTop w:val="0"/>
                      <w:marBottom w:val="0"/>
                      <w:divBdr>
                        <w:top w:val="none" w:sz="0" w:space="0" w:color="auto"/>
                        <w:left w:val="none" w:sz="0" w:space="0" w:color="auto"/>
                        <w:bottom w:val="none" w:sz="0" w:space="0" w:color="auto"/>
                        <w:right w:val="none" w:sz="0" w:space="0" w:color="auto"/>
                      </w:divBdr>
                    </w:div>
                    <w:div w:id="421027929">
                      <w:marLeft w:val="0"/>
                      <w:marRight w:val="0"/>
                      <w:marTop w:val="0"/>
                      <w:marBottom w:val="0"/>
                      <w:divBdr>
                        <w:top w:val="none" w:sz="0" w:space="0" w:color="auto"/>
                        <w:left w:val="none" w:sz="0" w:space="0" w:color="auto"/>
                        <w:bottom w:val="none" w:sz="0" w:space="0" w:color="auto"/>
                        <w:right w:val="none" w:sz="0" w:space="0" w:color="auto"/>
                      </w:divBdr>
                    </w:div>
                  </w:divsChild>
                </w:div>
                <w:div w:id="1385057243">
                  <w:marLeft w:val="0"/>
                  <w:marRight w:val="0"/>
                  <w:marTop w:val="0"/>
                  <w:marBottom w:val="0"/>
                  <w:divBdr>
                    <w:top w:val="none" w:sz="0" w:space="0" w:color="auto"/>
                    <w:left w:val="none" w:sz="0" w:space="0" w:color="auto"/>
                    <w:bottom w:val="none" w:sz="0" w:space="0" w:color="auto"/>
                    <w:right w:val="none" w:sz="0" w:space="0" w:color="auto"/>
                  </w:divBdr>
                  <w:divsChild>
                    <w:div w:id="1594043981">
                      <w:marLeft w:val="0"/>
                      <w:marRight w:val="0"/>
                      <w:marTop w:val="0"/>
                      <w:marBottom w:val="0"/>
                      <w:divBdr>
                        <w:top w:val="none" w:sz="0" w:space="0" w:color="auto"/>
                        <w:left w:val="none" w:sz="0" w:space="0" w:color="auto"/>
                        <w:bottom w:val="none" w:sz="0" w:space="0" w:color="auto"/>
                        <w:right w:val="none" w:sz="0" w:space="0" w:color="auto"/>
                      </w:divBdr>
                    </w:div>
                  </w:divsChild>
                </w:div>
                <w:div w:id="946423489">
                  <w:marLeft w:val="0"/>
                  <w:marRight w:val="0"/>
                  <w:marTop w:val="0"/>
                  <w:marBottom w:val="0"/>
                  <w:divBdr>
                    <w:top w:val="none" w:sz="0" w:space="0" w:color="auto"/>
                    <w:left w:val="none" w:sz="0" w:space="0" w:color="auto"/>
                    <w:bottom w:val="none" w:sz="0" w:space="0" w:color="auto"/>
                    <w:right w:val="none" w:sz="0" w:space="0" w:color="auto"/>
                  </w:divBdr>
                  <w:divsChild>
                    <w:div w:id="516777472">
                      <w:marLeft w:val="0"/>
                      <w:marRight w:val="0"/>
                      <w:marTop w:val="0"/>
                      <w:marBottom w:val="0"/>
                      <w:divBdr>
                        <w:top w:val="none" w:sz="0" w:space="0" w:color="auto"/>
                        <w:left w:val="none" w:sz="0" w:space="0" w:color="auto"/>
                        <w:bottom w:val="none" w:sz="0" w:space="0" w:color="auto"/>
                        <w:right w:val="none" w:sz="0" w:space="0" w:color="auto"/>
                      </w:divBdr>
                    </w:div>
                  </w:divsChild>
                </w:div>
                <w:div w:id="795220022">
                  <w:marLeft w:val="0"/>
                  <w:marRight w:val="0"/>
                  <w:marTop w:val="0"/>
                  <w:marBottom w:val="0"/>
                  <w:divBdr>
                    <w:top w:val="none" w:sz="0" w:space="0" w:color="auto"/>
                    <w:left w:val="none" w:sz="0" w:space="0" w:color="auto"/>
                    <w:bottom w:val="none" w:sz="0" w:space="0" w:color="auto"/>
                    <w:right w:val="none" w:sz="0" w:space="0" w:color="auto"/>
                  </w:divBdr>
                  <w:divsChild>
                    <w:div w:id="1926576120">
                      <w:marLeft w:val="0"/>
                      <w:marRight w:val="0"/>
                      <w:marTop w:val="0"/>
                      <w:marBottom w:val="0"/>
                      <w:divBdr>
                        <w:top w:val="none" w:sz="0" w:space="0" w:color="auto"/>
                        <w:left w:val="none" w:sz="0" w:space="0" w:color="auto"/>
                        <w:bottom w:val="none" w:sz="0" w:space="0" w:color="auto"/>
                        <w:right w:val="none" w:sz="0" w:space="0" w:color="auto"/>
                      </w:divBdr>
                    </w:div>
                  </w:divsChild>
                </w:div>
                <w:div w:id="761878052">
                  <w:marLeft w:val="0"/>
                  <w:marRight w:val="0"/>
                  <w:marTop w:val="0"/>
                  <w:marBottom w:val="0"/>
                  <w:divBdr>
                    <w:top w:val="none" w:sz="0" w:space="0" w:color="auto"/>
                    <w:left w:val="none" w:sz="0" w:space="0" w:color="auto"/>
                    <w:bottom w:val="none" w:sz="0" w:space="0" w:color="auto"/>
                    <w:right w:val="none" w:sz="0" w:space="0" w:color="auto"/>
                  </w:divBdr>
                  <w:divsChild>
                    <w:div w:id="1767262508">
                      <w:marLeft w:val="0"/>
                      <w:marRight w:val="0"/>
                      <w:marTop w:val="0"/>
                      <w:marBottom w:val="0"/>
                      <w:divBdr>
                        <w:top w:val="none" w:sz="0" w:space="0" w:color="auto"/>
                        <w:left w:val="none" w:sz="0" w:space="0" w:color="auto"/>
                        <w:bottom w:val="none" w:sz="0" w:space="0" w:color="auto"/>
                        <w:right w:val="none" w:sz="0" w:space="0" w:color="auto"/>
                      </w:divBdr>
                    </w:div>
                  </w:divsChild>
                </w:div>
                <w:div w:id="9114118">
                  <w:marLeft w:val="0"/>
                  <w:marRight w:val="0"/>
                  <w:marTop w:val="0"/>
                  <w:marBottom w:val="0"/>
                  <w:divBdr>
                    <w:top w:val="none" w:sz="0" w:space="0" w:color="auto"/>
                    <w:left w:val="none" w:sz="0" w:space="0" w:color="auto"/>
                    <w:bottom w:val="none" w:sz="0" w:space="0" w:color="auto"/>
                    <w:right w:val="none" w:sz="0" w:space="0" w:color="auto"/>
                  </w:divBdr>
                  <w:divsChild>
                    <w:div w:id="1436748370">
                      <w:marLeft w:val="0"/>
                      <w:marRight w:val="0"/>
                      <w:marTop w:val="0"/>
                      <w:marBottom w:val="0"/>
                      <w:divBdr>
                        <w:top w:val="none" w:sz="0" w:space="0" w:color="auto"/>
                        <w:left w:val="none" w:sz="0" w:space="0" w:color="auto"/>
                        <w:bottom w:val="none" w:sz="0" w:space="0" w:color="auto"/>
                        <w:right w:val="none" w:sz="0" w:space="0" w:color="auto"/>
                      </w:divBdr>
                    </w:div>
                  </w:divsChild>
                </w:div>
                <w:div w:id="1416170877">
                  <w:marLeft w:val="0"/>
                  <w:marRight w:val="0"/>
                  <w:marTop w:val="0"/>
                  <w:marBottom w:val="0"/>
                  <w:divBdr>
                    <w:top w:val="none" w:sz="0" w:space="0" w:color="auto"/>
                    <w:left w:val="none" w:sz="0" w:space="0" w:color="auto"/>
                    <w:bottom w:val="none" w:sz="0" w:space="0" w:color="auto"/>
                    <w:right w:val="none" w:sz="0" w:space="0" w:color="auto"/>
                  </w:divBdr>
                  <w:divsChild>
                    <w:div w:id="102307060">
                      <w:marLeft w:val="0"/>
                      <w:marRight w:val="0"/>
                      <w:marTop w:val="0"/>
                      <w:marBottom w:val="0"/>
                      <w:divBdr>
                        <w:top w:val="none" w:sz="0" w:space="0" w:color="auto"/>
                        <w:left w:val="none" w:sz="0" w:space="0" w:color="auto"/>
                        <w:bottom w:val="none" w:sz="0" w:space="0" w:color="auto"/>
                        <w:right w:val="none" w:sz="0" w:space="0" w:color="auto"/>
                      </w:divBdr>
                    </w:div>
                  </w:divsChild>
                </w:div>
                <w:div w:id="1840734869">
                  <w:marLeft w:val="0"/>
                  <w:marRight w:val="0"/>
                  <w:marTop w:val="0"/>
                  <w:marBottom w:val="0"/>
                  <w:divBdr>
                    <w:top w:val="none" w:sz="0" w:space="0" w:color="auto"/>
                    <w:left w:val="none" w:sz="0" w:space="0" w:color="auto"/>
                    <w:bottom w:val="none" w:sz="0" w:space="0" w:color="auto"/>
                    <w:right w:val="none" w:sz="0" w:space="0" w:color="auto"/>
                  </w:divBdr>
                  <w:divsChild>
                    <w:div w:id="107505948">
                      <w:marLeft w:val="0"/>
                      <w:marRight w:val="0"/>
                      <w:marTop w:val="0"/>
                      <w:marBottom w:val="0"/>
                      <w:divBdr>
                        <w:top w:val="none" w:sz="0" w:space="0" w:color="auto"/>
                        <w:left w:val="none" w:sz="0" w:space="0" w:color="auto"/>
                        <w:bottom w:val="none" w:sz="0" w:space="0" w:color="auto"/>
                        <w:right w:val="none" w:sz="0" w:space="0" w:color="auto"/>
                      </w:divBdr>
                    </w:div>
                  </w:divsChild>
                </w:div>
                <w:div w:id="586424394">
                  <w:marLeft w:val="0"/>
                  <w:marRight w:val="0"/>
                  <w:marTop w:val="0"/>
                  <w:marBottom w:val="0"/>
                  <w:divBdr>
                    <w:top w:val="none" w:sz="0" w:space="0" w:color="auto"/>
                    <w:left w:val="none" w:sz="0" w:space="0" w:color="auto"/>
                    <w:bottom w:val="none" w:sz="0" w:space="0" w:color="auto"/>
                    <w:right w:val="none" w:sz="0" w:space="0" w:color="auto"/>
                  </w:divBdr>
                  <w:divsChild>
                    <w:div w:id="195699462">
                      <w:marLeft w:val="0"/>
                      <w:marRight w:val="0"/>
                      <w:marTop w:val="0"/>
                      <w:marBottom w:val="0"/>
                      <w:divBdr>
                        <w:top w:val="none" w:sz="0" w:space="0" w:color="auto"/>
                        <w:left w:val="none" w:sz="0" w:space="0" w:color="auto"/>
                        <w:bottom w:val="none" w:sz="0" w:space="0" w:color="auto"/>
                        <w:right w:val="none" w:sz="0" w:space="0" w:color="auto"/>
                      </w:divBdr>
                    </w:div>
                  </w:divsChild>
                </w:div>
                <w:div w:id="1906454241">
                  <w:marLeft w:val="0"/>
                  <w:marRight w:val="0"/>
                  <w:marTop w:val="0"/>
                  <w:marBottom w:val="0"/>
                  <w:divBdr>
                    <w:top w:val="none" w:sz="0" w:space="0" w:color="auto"/>
                    <w:left w:val="none" w:sz="0" w:space="0" w:color="auto"/>
                    <w:bottom w:val="none" w:sz="0" w:space="0" w:color="auto"/>
                    <w:right w:val="none" w:sz="0" w:space="0" w:color="auto"/>
                  </w:divBdr>
                  <w:divsChild>
                    <w:div w:id="1318416091">
                      <w:marLeft w:val="0"/>
                      <w:marRight w:val="0"/>
                      <w:marTop w:val="0"/>
                      <w:marBottom w:val="0"/>
                      <w:divBdr>
                        <w:top w:val="none" w:sz="0" w:space="0" w:color="auto"/>
                        <w:left w:val="none" w:sz="0" w:space="0" w:color="auto"/>
                        <w:bottom w:val="none" w:sz="0" w:space="0" w:color="auto"/>
                        <w:right w:val="none" w:sz="0" w:space="0" w:color="auto"/>
                      </w:divBdr>
                    </w:div>
                  </w:divsChild>
                </w:div>
                <w:div w:id="618607795">
                  <w:marLeft w:val="0"/>
                  <w:marRight w:val="0"/>
                  <w:marTop w:val="0"/>
                  <w:marBottom w:val="0"/>
                  <w:divBdr>
                    <w:top w:val="none" w:sz="0" w:space="0" w:color="auto"/>
                    <w:left w:val="none" w:sz="0" w:space="0" w:color="auto"/>
                    <w:bottom w:val="none" w:sz="0" w:space="0" w:color="auto"/>
                    <w:right w:val="none" w:sz="0" w:space="0" w:color="auto"/>
                  </w:divBdr>
                  <w:divsChild>
                    <w:div w:id="184053101">
                      <w:marLeft w:val="0"/>
                      <w:marRight w:val="0"/>
                      <w:marTop w:val="0"/>
                      <w:marBottom w:val="0"/>
                      <w:divBdr>
                        <w:top w:val="none" w:sz="0" w:space="0" w:color="auto"/>
                        <w:left w:val="none" w:sz="0" w:space="0" w:color="auto"/>
                        <w:bottom w:val="none" w:sz="0" w:space="0" w:color="auto"/>
                        <w:right w:val="none" w:sz="0" w:space="0" w:color="auto"/>
                      </w:divBdr>
                    </w:div>
                    <w:div w:id="1642227506">
                      <w:marLeft w:val="0"/>
                      <w:marRight w:val="0"/>
                      <w:marTop w:val="0"/>
                      <w:marBottom w:val="0"/>
                      <w:divBdr>
                        <w:top w:val="none" w:sz="0" w:space="0" w:color="auto"/>
                        <w:left w:val="none" w:sz="0" w:space="0" w:color="auto"/>
                        <w:bottom w:val="none" w:sz="0" w:space="0" w:color="auto"/>
                        <w:right w:val="none" w:sz="0" w:space="0" w:color="auto"/>
                      </w:divBdr>
                    </w:div>
                    <w:div w:id="129712734">
                      <w:marLeft w:val="0"/>
                      <w:marRight w:val="0"/>
                      <w:marTop w:val="0"/>
                      <w:marBottom w:val="0"/>
                      <w:divBdr>
                        <w:top w:val="none" w:sz="0" w:space="0" w:color="auto"/>
                        <w:left w:val="none" w:sz="0" w:space="0" w:color="auto"/>
                        <w:bottom w:val="none" w:sz="0" w:space="0" w:color="auto"/>
                        <w:right w:val="none" w:sz="0" w:space="0" w:color="auto"/>
                      </w:divBdr>
                    </w:div>
                  </w:divsChild>
                </w:div>
                <w:div w:id="1078866488">
                  <w:marLeft w:val="0"/>
                  <w:marRight w:val="0"/>
                  <w:marTop w:val="0"/>
                  <w:marBottom w:val="0"/>
                  <w:divBdr>
                    <w:top w:val="none" w:sz="0" w:space="0" w:color="auto"/>
                    <w:left w:val="none" w:sz="0" w:space="0" w:color="auto"/>
                    <w:bottom w:val="none" w:sz="0" w:space="0" w:color="auto"/>
                    <w:right w:val="none" w:sz="0" w:space="0" w:color="auto"/>
                  </w:divBdr>
                  <w:divsChild>
                    <w:div w:id="1313868222">
                      <w:marLeft w:val="0"/>
                      <w:marRight w:val="0"/>
                      <w:marTop w:val="0"/>
                      <w:marBottom w:val="0"/>
                      <w:divBdr>
                        <w:top w:val="none" w:sz="0" w:space="0" w:color="auto"/>
                        <w:left w:val="none" w:sz="0" w:space="0" w:color="auto"/>
                        <w:bottom w:val="none" w:sz="0" w:space="0" w:color="auto"/>
                        <w:right w:val="none" w:sz="0" w:space="0" w:color="auto"/>
                      </w:divBdr>
                    </w:div>
                  </w:divsChild>
                </w:div>
                <w:div w:id="997267460">
                  <w:marLeft w:val="0"/>
                  <w:marRight w:val="0"/>
                  <w:marTop w:val="0"/>
                  <w:marBottom w:val="0"/>
                  <w:divBdr>
                    <w:top w:val="none" w:sz="0" w:space="0" w:color="auto"/>
                    <w:left w:val="none" w:sz="0" w:space="0" w:color="auto"/>
                    <w:bottom w:val="none" w:sz="0" w:space="0" w:color="auto"/>
                    <w:right w:val="none" w:sz="0" w:space="0" w:color="auto"/>
                  </w:divBdr>
                  <w:divsChild>
                    <w:div w:id="872768976">
                      <w:marLeft w:val="0"/>
                      <w:marRight w:val="0"/>
                      <w:marTop w:val="0"/>
                      <w:marBottom w:val="0"/>
                      <w:divBdr>
                        <w:top w:val="none" w:sz="0" w:space="0" w:color="auto"/>
                        <w:left w:val="none" w:sz="0" w:space="0" w:color="auto"/>
                        <w:bottom w:val="none" w:sz="0" w:space="0" w:color="auto"/>
                        <w:right w:val="none" w:sz="0" w:space="0" w:color="auto"/>
                      </w:divBdr>
                    </w:div>
                    <w:div w:id="360208412">
                      <w:marLeft w:val="0"/>
                      <w:marRight w:val="0"/>
                      <w:marTop w:val="0"/>
                      <w:marBottom w:val="0"/>
                      <w:divBdr>
                        <w:top w:val="none" w:sz="0" w:space="0" w:color="auto"/>
                        <w:left w:val="none" w:sz="0" w:space="0" w:color="auto"/>
                        <w:bottom w:val="none" w:sz="0" w:space="0" w:color="auto"/>
                        <w:right w:val="none" w:sz="0" w:space="0" w:color="auto"/>
                      </w:divBdr>
                    </w:div>
                  </w:divsChild>
                </w:div>
                <w:div w:id="390352823">
                  <w:marLeft w:val="0"/>
                  <w:marRight w:val="0"/>
                  <w:marTop w:val="0"/>
                  <w:marBottom w:val="0"/>
                  <w:divBdr>
                    <w:top w:val="none" w:sz="0" w:space="0" w:color="auto"/>
                    <w:left w:val="none" w:sz="0" w:space="0" w:color="auto"/>
                    <w:bottom w:val="none" w:sz="0" w:space="0" w:color="auto"/>
                    <w:right w:val="none" w:sz="0" w:space="0" w:color="auto"/>
                  </w:divBdr>
                  <w:divsChild>
                    <w:div w:id="1330861846">
                      <w:marLeft w:val="0"/>
                      <w:marRight w:val="0"/>
                      <w:marTop w:val="0"/>
                      <w:marBottom w:val="0"/>
                      <w:divBdr>
                        <w:top w:val="none" w:sz="0" w:space="0" w:color="auto"/>
                        <w:left w:val="none" w:sz="0" w:space="0" w:color="auto"/>
                        <w:bottom w:val="none" w:sz="0" w:space="0" w:color="auto"/>
                        <w:right w:val="none" w:sz="0" w:space="0" w:color="auto"/>
                      </w:divBdr>
                    </w:div>
                  </w:divsChild>
                </w:div>
                <w:div w:id="1002777570">
                  <w:marLeft w:val="0"/>
                  <w:marRight w:val="0"/>
                  <w:marTop w:val="0"/>
                  <w:marBottom w:val="0"/>
                  <w:divBdr>
                    <w:top w:val="none" w:sz="0" w:space="0" w:color="auto"/>
                    <w:left w:val="none" w:sz="0" w:space="0" w:color="auto"/>
                    <w:bottom w:val="none" w:sz="0" w:space="0" w:color="auto"/>
                    <w:right w:val="none" w:sz="0" w:space="0" w:color="auto"/>
                  </w:divBdr>
                  <w:divsChild>
                    <w:div w:id="1022131484">
                      <w:marLeft w:val="0"/>
                      <w:marRight w:val="0"/>
                      <w:marTop w:val="0"/>
                      <w:marBottom w:val="0"/>
                      <w:divBdr>
                        <w:top w:val="none" w:sz="0" w:space="0" w:color="auto"/>
                        <w:left w:val="none" w:sz="0" w:space="0" w:color="auto"/>
                        <w:bottom w:val="none" w:sz="0" w:space="0" w:color="auto"/>
                        <w:right w:val="none" w:sz="0" w:space="0" w:color="auto"/>
                      </w:divBdr>
                    </w:div>
                  </w:divsChild>
                </w:div>
                <w:div w:id="557975235">
                  <w:marLeft w:val="0"/>
                  <w:marRight w:val="0"/>
                  <w:marTop w:val="0"/>
                  <w:marBottom w:val="0"/>
                  <w:divBdr>
                    <w:top w:val="none" w:sz="0" w:space="0" w:color="auto"/>
                    <w:left w:val="none" w:sz="0" w:space="0" w:color="auto"/>
                    <w:bottom w:val="none" w:sz="0" w:space="0" w:color="auto"/>
                    <w:right w:val="none" w:sz="0" w:space="0" w:color="auto"/>
                  </w:divBdr>
                  <w:divsChild>
                    <w:div w:id="117837659">
                      <w:marLeft w:val="0"/>
                      <w:marRight w:val="0"/>
                      <w:marTop w:val="0"/>
                      <w:marBottom w:val="0"/>
                      <w:divBdr>
                        <w:top w:val="none" w:sz="0" w:space="0" w:color="auto"/>
                        <w:left w:val="none" w:sz="0" w:space="0" w:color="auto"/>
                        <w:bottom w:val="none" w:sz="0" w:space="0" w:color="auto"/>
                        <w:right w:val="none" w:sz="0" w:space="0" w:color="auto"/>
                      </w:divBdr>
                    </w:div>
                  </w:divsChild>
                </w:div>
                <w:div w:id="1850872771">
                  <w:marLeft w:val="0"/>
                  <w:marRight w:val="0"/>
                  <w:marTop w:val="0"/>
                  <w:marBottom w:val="0"/>
                  <w:divBdr>
                    <w:top w:val="none" w:sz="0" w:space="0" w:color="auto"/>
                    <w:left w:val="none" w:sz="0" w:space="0" w:color="auto"/>
                    <w:bottom w:val="none" w:sz="0" w:space="0" w:color="auto"/>
                    <w:right w:val="none" w:sz="0" w:space="0" w:color="auto"/>
                  </w:divBdr>
                  <w:divsChild>
                    <w:div w:id="1917788155">
                      <w:marLeft w:val="0"/>
                      <w:marRight w:val="0"/>
                      <w:marTop w:val="0"/>
                      <w:marBottom w:val="0"/>
                      <w:divBdr>
                        <w:top w:val="none" w:sz="0" w:space="0" w:color="auto"/>
                        <w:left w:val="none" w:sz="0" w:space="0" w:color="auto"/>
                        <w:bottom w:val="none" w:sz="0" w:space="0" w:color="auto"/>
                        <w:right w:val="none" w:sz="0" w:space="0" w:color="auto"/>
                      </w:divBdr>
                    </w:div>
                  </w:divsChild>
                </w:div>
                <w:div w:id="242489460">
                  <w:marLeft w:val="0"/>
                  <w:marRight w:val="0"/>
                  <w:marTop w:val="0"/>
                  <w:marBottom w:val="0"/>
                  <w:divBdr>
                    <w:top w:val="none" w:sz="0" w:space="0" w:color="auto"/>
                    <w:left w:val="none" w:sz="0" w:space="0" w:color="auto"/>
                    <w:bottom w:val="none" w:sz="0" w:space="0" w:color="auto"/>
                    <w:right w:val="none" w:sz="0" w:space="0" w:color="auto"/>
                  </w:divBdr>
                  <w:divsChild>
                    <w:div w:id="950937640">
                      <w:marLeft w:val="0"/>
                      <w:marRight w:val="0"/>
                      <w:marTop w:val="0"/>
                      <w:marBottom w:val="0"/>
                      <w:divBdr>
                        <w:top w:val="none" w:sz="0" w:space="0" w:color="auto"/>
                        <w:left w:val="none" w:sz="0" w:space="0" w:color="auto"/>
                        <w:bottom w:val="none" w:sz="0" w:space="0" w:color="auto"/>
                        <w:right w:val="none" w:sz="0" w:space="0" w:color="auto"/>
                      </w:divBdr>
                    </w:div>
                  </w:divsChild>
                </w:div>
                <w:div w:id="1811051139">
                  <w:marLeft w:val="0"/>
                  <w:marRight w:val="0"/>
                  <w:marTop w:val="0"/>
                  <w:marBottom w:val="0"/>
                  <w:divBdr>
                    <w:top w:val="none" w:sz="0" w:space="0" w:color="auto"/>
                    <w:left w:val="none" w:sz="0" w:space="0" w:color="auto"/>
                    <w:bottom w:val="none" w:sz="0" w:space="0" w:color="auto"/>
                    <w:right w:val="none" w:sz="0" w:space="0" w:color="auto"/>
                  </w:divBdr>
                  <w:divsChild>
                    <w:div w:id="779880351">
                      <w:marLeft w:val="0"/>
                      <w:marRight w:val="0"/>
                      <w:marTop w:val="0"/>
                      <w:marBottom w:val="0"/>
                      <w:divBdr>
                        <w:top w:val="none" w:sz="0" w:space="0" w:color="auto"/>
                        <w:left w:val="none" w:sz="0" w:space="0" w:color="auto"/>
                        <w:bottom w:val="none" w:sz="0" w:space="0" w:color="auto"/>
                        <w:right w:val="none" w:sz="0" w:space="0" w:color="auto"/>
                      </w:divBdr>
                    </w:div>
                  </w:divsChild>
                </w:div>
                <w:div w:id="828979571">
                  <w:marLeft w:val="0"/>
                  <w:marRight w:val="0"/>
                  <w:marTop w:val="0"/>
                  <w:marBottom w:val="0"/>
                  <w:divBdr>
                    <w:top w:val="none" w:sz="0" w:space="0" w:color="auto"/>
                    <w:left w:val="none" w:sz="0" w:space="0" w:color="auto"/>
                    <w:bottom w:val="none" w:sz="0" w:space="0" w:color="auto"/>
                    <w:right w:val="none" w:sz="0" w:space="0" w:color="auto"/>
                  </w:divBdr>
                  <w:divsChild>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768307829">
                  <w:marLeft w:val="0"/>
                  <w:marRight w:val="0"/>
                  <w:marTop w:val="0"/>
                  <w:marBottom w:val="0"/>
                  <w:divBdr>
                    <w:top w:val="none" w:sz="0" w:space="0" w:color="auto"/>
                    <w:left w:val="none" w:sz="0" w:space="0" w:color="auto"/>
                    <w:bottom w:val="none" w:sz="0" w:space="0" w:color="auto"/>
                    <w:right w:val="none" w:sz="0" w:space="0" w:color="auto"/>
                  </w:divBdr>
                  <w:divsChild>
                    <w:div w:id="292255273">
                      <w:marLeft w:val="0"/>
                      <w:marRight w:val="0"/>
                      <w:marTop w:val="0"/>
                      <w:marBottom w:val="0"/>
                      <w:divBdr>
                        <w:top w:val="none" w:sz="0" w:space="0" w:color="auto"/>
                        <w:left w:val="none" w:sz="0" w:space="0" w:color="auto"/>
                        <w:bottom w:val="none" w:sz="0" w:space="0" w:color="auto"/>
                        <w:right w:val="none" w:sz="0" w:space="0" w:color="auto"/>
                      </w:divBdr>
                    </w:div>
                  </w:divsChild>
                </w:div>
                <w:div w:id="895899279">
                  <w:marLeft w:val="0"/>
                  <w:marRight w:val="0"/>
                  <w:marTop w:val="0"/>
                  <w:marBottom w:val="0"/>
                  <w:divBdr>
                    <w:top w:val="none" w:sz="0" w:space="0" w:color="auto"/>
                    <w:left w:val="none" w:sz="0" w:space="0" w:color="auto"/>
                    <w:bottom w:val="none" w:sz="0" w:space="0" w:color="auto"/>
                    <w:right w:val="none" w:sz="0" w:space="0" w:color="auto"/>
                  </w:divBdr>
                  <w:divsChild>
                    <w:div w:id="572276368">
                      <w:marLeft w:val="0"/>
                      <w:marRight w:val="0"/>
                      <w:marTop w:val="0"/>
                      <w:marBottom w:val="0"/>
                      <w:divBdr>
                        <w:top w:val="none" w:sz="0" w:space="0" w:color="auto"/>
                        <w:left w:val="none" w:sz="0" w:space="0" w:color="auto"/>
                        <w:bottom w:val="none" w:sz="0" w:space="0" w:color="auto"/>
                        <w:right w:val="none" w:sz="0" w:space="0" w:color="auto"/>
                      </w:divBdr>
                    </w:div>
                  </w:divsChild>
                </w:div>
                <w:div w:id="1002010960">
                  <w:marLeft w:val="0"/>
                  <w:marRight w:val="0"/>
                  <w:marTop w:val="0"/>
                  <w:marBottom w:val="0"/>
                  <w:divBdr>
                    <w:top w:val="none" w:sz="0" w:space="0" w:color="auto"/>
                    <w:left w:val="none" w:sz="0" w:space="0" w:color="auto"/>
                    <w:bottom w:val="none" w:sz="0" w:space="0" w:color="auto"/>
                    <w:right w:val="none" w:sz="0" w:space="0" w:color="auto"/>
                  </w:divBdr>
                  <w:divsChild>
                    <w:div w:id="1177649019">
                      <w:marLeft w:val="0"/>
                      <w:marRight w:val="0"/>
                      <w:marTop w:val="0"/>
                      <w:marBottom w:val="0"/>
                      <w:divBdr>
                        <w:top w:val="none" w:sz="0" w:space="0" w:color="auto"/>
                        <w:left w:val="none" w:sz="0" w:space="0" w:color="auto"/>
                        <w:bottom w:val="none" w:sz="0" w:space="0" w:color="auto"/>
                        <w:right w:val="none" w:sz="0" w:space="0" w:color="auto"/>
                      </w:divBdr>
                    </w:div>
                  </w:divsChild>
                </w:div>
                <w:div w:id="369839346">
                  <w:marLeft w:val="0"/>
                  <w:marRight w:val="0"/>
                  <w:marTop w:val="0"/>
                  <w:marBottom w:val="0"/>
                  <w:divBdr>
                    <w:top w:val="none" w:sz="0" w:space="0" w:color="auto"/>
                    <w:left w:val="none" w:sz="0" w:space="0" w:color="auto"/>
                    <w:bottom w:val="none" w:sz="0" w:space="0" w:color="auto"/>
                    <w:right w:val="none" w:sz="0" w:space="0" w:color="auto"/>
                  </w:divBdr>
                  <w:divsChild>
                    <w:div w:id="324552079">
                      <w:marLeft w:val="0"/>
                      <w:marRight w:val="0"/>
                      <w:marTop w:val="0"/>
                      <w:marBottom w:val="0"/>
                      <w:divBdr>
                        <w:top w:val="none" w:sz="0" w:space="0" w:color="auto"/>
                        <w:left w:val="none" w:sz="0" w:space="0" w:color="auto"/>
                        <w:bottom w:val="none" w:sz="0" w:space="0" w:color="auto"/>
                        <w:right w:val="none" w:sz="0" w:space="0" w:color="auto"/>
                      </w:divBdr>
                    </w:div>
                  </w:divsChild>
                </w:div>
                <w:div w:id="402802750">
                  <w:marLeft w:val="0"/>
                  <w:marRight w:val="0"/>
                  <w:marTop w:val="0"/>
                  <w:marBottom w:val="0"/>
                  <w:divBdr>
                    <w:top w:val="none" w:sz="0" w:space="0" w:color="auto"/>
                    <w:left w:val="none" w:sz="0" w:space="0" w:color="auto"/>
                    <w:bottom w:val="none" w:sz="0" w:space="0" w:color="auto"/>
                    <w:right w:val="none" w:sz="0" w:space="0" w:color="auto"/>
                  </w:divBdr>
                  <w:divsChild>
                    <w:div w:id="2092459940">
                      <w:marLeft w:val="0"/>
                      <w:marRight w:val="0"/>
                      <w:marTop w:val="0"/>
                      <w:marBottom w:val="0"/>
                      <w:divBdr>
                        <w:top w:val="none" w:sz="0" w:space="0" w:color="auto"/>
                        <w:left w:val="none" w:sz="0" w:space="0" w:color="auto"/>
                        <w:bottom w:val="none" w:sz="0" w:space="0" w:color="auto"/>
                        <w:right w:val="none" w:sz="0" w:space="0" w:color="auto"/>
                      </w:divBdr>
                    </w:div>
                  </w:divsChild>
                </w:div>
                <w:div w:id="1922979242">
                  <w:marLeft w:val="0"/>
                  <w:marRight w:val="0"/>
                  <w:marTop w:val="0"/>
                  <w:marBottom w:val="0"/>
                  <w:divBdr>
                    <w:top w:val="none" w:sz="0" w:space="0" w:color="auto"/>
                    <w:left w:val="none" w:sz="0" w:space="0" w:color="auto"/>
                    <w:bottom w:val="none" w:sz="0" w:space="0" w:color="auto"/>
                    <w:right w:val="none" w:sz="0" w:space="0" w:color="auto"/>
                  </w:divBdr>
                  <w:divsChild>
                    <w:div w:id="279456714">
                      <w:marLeft w:val="0"/>
                      <w:marRight w:val="0"/>
                      <w:marTop w:val="0"/>
                      <w:marBottom w:val="0"/>
                      <w:divBdr>
                        <w:top w:val="none" w:sz="0" w:space="0" w:color="auto"/>
                        <w:left w:val="none" w:sz="0" w:space="0" w:color="auto"/>
                        <w:bottom w:val="none" w:sz="0" w:space="0" w:color="auto"/>
                        <w:right w:val="none" w:sz="0" w:space="0" w:color="auto"/>
                      </w:divBdr>
                    </w:div>
                  </w:divsChild>
                </w:div>
                <w:div w:id="1547373018">
                  <w:marLeft w:val="0"/>
                  <w:marRight w:val="0"/>
                  <w:marTop w:val="0"/>
                  <w:marBottom w:val="0"/>
                  <w:divBdr>
                    <w:top w:val="none" w:sz="0" w:space="0" w:color="auto"/>
                    <w:left w:val="none" w:sz="0" w:space="0" w:color="auto"/>
                    <w:bottom w:val="none" w:sz="0" w:space="0" w:color="auto"/>
                    <w:right w:val="none" w:sz="0" w:space="0" w:color="auto"/>
                  </w:divBdr>
                  <w:divsChild>
                    <w:div w:id="163059983">
                      <w:marLeft w:val="0"/>
                      <w:marRight w:val="0"/>
                      <w:marTop w:val="0"/>
                      <w:marBottom w:val="0"/>
                      <w:divBdr>
                        <w:top w:val="none" w:sz="0" w:space="0" w:color="auto"/>
                        <w:left w:val="none" w:sz="0" w:space="0" w:color="auto"/>
                        <w:bottom w:val="none" w:sz="0" w:space="0" w:color="auto"/>
                        <w:right w:val="none" w:sz="0" w:space="0" w:color="auto"/>
                      </w:divBdr>
                    </w:div>
                  </w:divsChild>
                </w:div>
                <w:div w:id="1413507135">
                  <w:marLeft w:val="0"/>
                  <w:marRight w:val="0"/>
                  <w:marTop w:val="0"/>
                  <w:marBottom w:val="0"/>
                  <w:divBdr>
                    <w:top w:val="none" w:sz="0" w:space="0" w:color="auto"/>
                    <w:left w:val="none" w:sz="0" w:space="0" w:color="auto"/>
                    <w:bottom w:val="none" w:sz="0" w:space="0" w:color="auto"/>
                    <w:right w:val="none" w:sz="0" w:space="0" w:color="auto"/>
                  </w:divBdr>
                  <w:divsChild>
                    <w:div w:id="25641831">
                      <w:marLeft w:val="0"/>
                      <w:marRight w:val="0"/>
                      <w:marTop w:val="0"/>
                      <w:marBottom w:val="0"/>
                      <w:divBdr>
                        <w:top w:val="none" w:sz="0" w:space="0" w:color="auto"/>
                        <w:left w:val="none" w:sz="0" w:space="0" w:color="auto"/>
                        <w:bottom w:val="none" w:sz="0" w:space="0" w:color="auto"/>
                        <w:right w:val="none" w:sz="0" w:space="0" w:color="auto"/>
                      </w:divBdr>
                    </w:div>
                  </w:divsChild>
                </w:div>
                <w:div w:id="146478693">
                  <w:marLeft w:val="0"/>
                  <w:marRight w:val="0"/>
                  <w:marTop w:val="0"/>
                  <w:marBottom w:val="0"/>
                  <w:divBdr>
                    <w:top w:val="none" w:sz="0" w:space="0" w:color="auto"/>
                    <w:left w:val="none" w:sz="0" w:space="0" w:color="auto"/>
                    <w:bottom w:val="none" w:sz="0" w:space="0" w:color="auto"/>
                    <w:right w:val="none" w:sz="0" w:space="0" w:color="auto"/>
                  </w:divBdr>
                  <w:divsChild>
                    <w:div w:id="1684086900">
                      <w:marLeft w:val="0"/>
                      <w:marRight w:val="0"/>
                      <w:marTop w:val="0"/>
                      <w:marBottom w:val="0"/>
                      <w:divBdr>
                        <w:top w:val="none" w:sz="0" w:space="0" w:color="auto"/>
                        <w:left w:val="none" w:sz="0" w:space="0" w:color="auto"/>
                        <w:bottom w:val="none" w:sz="0" w:space="0" w:color="auto"/>
                        <w:right w:val="none" w:sz="0" w:space="0" w:color="auto"/>
                      </w:divBdr>
                    </w:div>
                  </w:divsChild>
                </w:div>
                <w:div w:id="1889299078">
                  <w:marLeft w:val="0"/>
                  <w:marRight w:val="0"/>
                  <w:marTop w:val="0"/>
                  <w:marBottom w:val="0"/>
                  <w:divBdr>
                    <w:top w:val="none" w:sz="0" w:space="0" w:color="auto"/>
                    <w:left w:val="none" w:sz="0" w:space="0" w:color="auto"/>
                    <w:bottom w:val="none" w:sz="0" w:space="0" w:color="auto"/>
                    <w:right w:val="none" w:sz="0" w:space="0" w:color="auto"/>
                  </w:divBdr>
                  <w:divsChild>
                    <w:div w:id="936670669">
                      <w:marLeft w:val="0"/>
                      <w:marRight w:val="0"/>
                      <w:marTop w:val="0"/>
                      <w:marBottom w:val="0"/>
                      <w:divBdr>
                        <w:top w:val="none" w:sz="0" w:space="0" w:color="auto"/>
                        <w:left w:val="none" w:sz="0" w:space="0" w:color="auto"/>
                        <w:bottom w:val="none" w:sz="0" w:space="0" w:color="auto"/>
                        <w:right w:val="none" w:sz="0" w:space="0" w:color="auto"/>
                      </w:divBdr>
                    </w:div>
                  </w:divsChild>
                </w:div>
                <w:div w:id="668099818">
                  <w:marLeft w:val="0"/>
                  <w:marRight w:val="0"/>
                  <w:marTop w:val="0"/>
                  <w:marBottom w:val="0"/>
                  <w:divBdr>
                    <w:top w:val="none" w:sz="0" w:space="0" w:color="auto"/>
                    <w:left w:val="none" w:sz="0" w:space="0" w:color="auto"/>
                    <w:bottom w:val="none" w:sz="0" w:space="0" w:color="auto"/>
                    <w:right w:val="none" w:sz="0" w:space="0" w:color="auto"/>
                  </w:divBdr>
                  <w:divsChild>
                    <w:div w:id="1160316703">
                      <w:marLeft w:val="0"/>
                      <w:marRight w:val="0"/>
                      <w:marTop w:val="0"/>
                      <w:marBottom w:val="0"/>
                      <w:divBdr>
                        <w:top w:val="none" w:sz="0" w:space="0" w:color="auto"/>
                        <w:left w:val="none" w:sz="0" w:space="0" w:color="auto"/>
                        <w:bottom w:val="none" w:sz="0" w:space="0" w:color="auto"/>
                        <w:right w:val="none" w:sz="0" w:space="0" w:color="auto"/>
                      </w:divBdr>
                    </w:div>
                  </w:divsChild>
                </w:div>
                <w:div w:id="1380940165">
                  <w:marLeft w:val="0"/>
                  <w:marRight w:val="0"/>
                  <w:marTop w:val="0"/>
                  <w:marBottom w:val="0"/>
                  <w:divBdr>
                    <w:top w:val="none" w:sz="0" w:space="0" w:color="auto"/>
                    <w:left w:val="none" w:sz="0" w:space="0" w:color="auto"/>
                    <w:bottom w:val="none" w:sz="0" w:space="0" w:color="auto"/>
                    <w:right w:val="none" w:sz="0" w:space="0" w:color="auto"/>
                  </w:divBdr>
                  <w:divsChild>
                    <w:div w:id="14354768">
                      <w:marLeft w:val="0"/>
                      <w:marRight w:val="0"/>
                      <w:marTop w:val="0"/>
                      <w:marBottom w:val="0"/>
                      <w:divBdr>
                        <w:top w:val="none" w:sz="0" w:space="0" w:color="auto"/>
                        <w:left w:val="none" w:sz="0" w:space="0" w:color="auto"/>
                        <w:bottom w:val="none" w:sz="0" w:space="0" w:color="auto"/>
                        <w:right w:val="none" w:sz="0" w:space="0" w:color="auto"/>
                      </w:divBdr>
                    </w:div>
                  </w:divsChild>
                </w:div>
                <w:div w:id="104934669">
                  <w:marLeft w:val="0"/>
                  <w:marRight w:val="0"/>
                  <w:marTop w:val="0"/>
                  <w:marBottom w:val="0"/>
                  <w:divBdr>
                    <w:top w:val="none" w:sz="0" w:space="0" w:color="auto"/>
                    <w:left w:val="none" w:sz="0" w:space="0" w:color="auto"/>
                    <w:bottom w:val="none" w:sz="0" w:space="0" w:color="auto"/>
                    <w:right w:val="none" w:sz="0" w:space="0" w:color="auto"/>
                  </w:divBdr>
                  <w:divsChild>
                    <w:div w:id="121770776">
                      <w:marLeft w:val="0"/>
                      <w:marRight w:val="0"/>
                      <w:marTop w:val="0"/>
                      <w:marBottom w:val="0"/>
                      <w:divBdr>
                        <w:top w:val="none" w:sz="0" w:space="0" w:color="auto"/>
                        <w:left w:val="none" w:sz="0" w:space="0" w:color="auto"/>
                        <w:bottom w:val="none" w:sz="0" w:space="0" w:color="auto"/>
                        <w:right w:val="none" w:sz="0" w:space="0" w:color="auto"/>
                      </w:divBdr>
                    </w:div>
                  </w:divsChild>
                </w:div>
                <w:div w:id="715005670">
                  <w:marLeft w:val="0"/>
                  <w:marRight w:val="0"/>
                  <w:marTop w:val="0"/>
                  <w:marBottom w:val="0"/>
                  <w:divBdr>
                    <w:top w:val="none" w:sz="0" w:space="0" w:color="auto"/>
                    <w:left w:val="none" w:sz="0" w:space="0" w:color="auto"/>
                    <w:bottom w:val="none" w:sz="0" w:space="0" w:color="auto"/>
                    <w:right w:val="none" w:sz="0" w:space="0" w:color="auto"/>
                  </w:divBdr>
                  <w:divsChild>
                    <w:div w:id="1684436481">
                      <w:marLeft w:val="0"/>
                      <w:marRight w:val="0"/>
                      <w:marTop w:val="0"/>
                      <w:marBottom w:val="0"/>
                      <w:divBdr>
                        <w:top w:val="none" w:sz="0" w:space="0" w:color="auto"/>
                        <w:left w:val="none" w:sz="0" w:space="0" w:color="auto"/>
                        <w:bottom w:val="none" w:sz="0" w:space="0" w:color="auto"/>
                        <w:right w:val="none" w:sz="0" w:space="0" w:color="auto"/>
                      </w:divBdr>
                    </w:div>
                    <w:div w:id="596668938">
                      <w:marLeft w:val="0"/>
                      <w:marRight w:val="0"/>
                      <w:marTop w:val="0"/>
                      <w:marBottom w:val="0"/>
                      <w:divBdr>
                        <w:top w:val="none" w:sz="0" w:space="0" w:color="auto"/>
                        <w:left w:val="none" w:sz="0" w:space="0" w:color="auto"/>
                        <w:bottom w:val="none" w:sz="0" w:space="0" w:color="auto"/>
                        <w:right w:val="none" w:sz="0" w:space="0" w:color="auto"/>
                      </w:divBdr>
                    </w:div>
                    <w:div w:id="532963216">
                      <w:marLeft w:val="0"/>
                      <w:marRight w:val="0"/>
                      <w:marTop w:val="0"/>
                      <w:marBottom w:val="0"/>
                      <w:divBdr>
                        <w:top w:val="none" w:sz="0" w:space="0" w:color="auto"/>
                        <w:left w:val="none" w:sz="0" w:space="0" w:color="auto"/>
                        <w:bottom w:val="none" w:sz="0" w:space="0" w:color="auto"/>
                        <w:right w:val="none" w:sz="0" w:space="0" w:color="auto"/>
                      </w:divBdr>
                    </w:div>
                    <w:div w:id="760873194">
                      <w:marLeft w:val="0"/>
                      <w:marRight w:val="0"/>
                      <w:marTop w:val="0"/>
                      <w:marBottom w:val="0"/>
                      <w:divBdr>
                        <w:top w:val="none" w:sz="0" w:space="0" w:color="auto"/>
                        <w:left w:val="none" w:sz="0" w:space="0" w:color="auto"/>
                        <w:bottom w:val="none" w:sz="0" w:space="0" w:color="auto"/>
                        <w:right w:val="none" w:sz="0" w:space="0" w:color="auto"/>
                      </w:divBdr>
                    </w:div>
                  </w:divsChild>
                </w:div>
                <w:div w:id="1395468146">
                  <w:marLeft w:val="0"/>
                  <w:marRight w:val="0"/>
                  <w:marTop w:val="0"/>
                  <w:marBottom w:val="0"/>
                  <w:divBdr>
                    <w:top w:val="none" w:sz="0" w:space="0" w:color="auto"/>
                    <w:left w:val="none" w:sz="0" w:space="0" w:color="auto"/>
                    <w:bottom w:val="none" w:sz="0" w:space="0" w:color="auto"/>
                    <w:right w:val="none" w:sz="0" w:space="0" w:color="auto"/>
                  </w:divBdr>
                  <w:divsChild>
                    <w:div w:id="1997686668">
                      <w:marLeft w:val="0"/>
                      <w:marRight w:val="0"/>
                      <w:marTop w:val="0"/>
                      <w:marBottom w:val="0"/>
                      <w:divBdr>
                        <w:top w:val="none" w:sz="0" w:space="0" w:color="auto"/>
                        <w:left w:val="none" w:sz="0" w:space="0" w:color="auto"/>
                        <w:bottom w:val="none" w:sz="0" w:space="0" w:color="auto"/>
                        <w:right w:val="none" w:sz="0" w:space="0" w:color="auto"/>
                      </w:divBdr>
                    </w:div>
                    <w:div w:id="1969505286">
                      <w:marLeft w:val="0"/>
                      <w:marRight w:val="0"/>
                      <w:marTop w:val="0"/>
                      <w:marBottom w:val="0"/>
                      <w:divBdr>
                        <w:top w:val="none" w:sz="0" w:space="0" w:color="auto"/>
                        <w:left w:val="none" w:sz="0" w:space="0" w:color="auto"/>
                        <w:bottom w:val="none" w:sz="0" w:space="0" w:color="auto"/>
                        <w:right w:val="none" w:sz="0" w:space="0" w:color="auto"/>
                      </w:divBdr>
                    </w:div>
                    <w:div w:id="10576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75859">
      <w:bodyDiv w:val="1"/>
      <w:marLeft w:val="0"/>
      <w:marRight w:val="0"/>
      <w:marTop w:val="0"/>
      <w:marBottom w:val="0"/>
      <w:divBdr>
        <w:top w:val="none" w:sz="0" w:space="0" w:color="auto"/>
        <w:left w:val="none" w:sz="0" w:space="0" w:color="auto"/>
        <w:bottom w:val="none" w:sz="0" w:space="0" w:color="auto"/>
        <w:right w:val="none" w:sz="0" w:space="0" w:color="auto"/>
      </w:divBdr>
      <w:divsChild>
        <w:div w:id="745884284">
          <w:marLeft w:val="0"/>
          <w:marRight w:val="0"/>
          <w:marTop w:val="0"/>
          <w:marBottom w:val="0"/>
          <w:divBdr>
            <w:top w:val="none" w:sz="0" w:space="0" w:color="auto"/>
            <w:left w:val="none" w:sz="0" w:space="0" w:color="auto"/>
            <w:bottom w:val="none" w:sz="0" w:space="0" w:color="auto"/>
            <w:right w:val="none" w:sz="0" w:space="0" w:color="auto"/>
          </w:divBdr>
        </w:div>
        <w:div w:id="1466314669">
          <w:marLeft w:val="0"/>
          <w:marRight w:val="0"/>
          <w:marTop w:val="0"/>
          <w:marBottom w:val="0"/>
          <w:divBdr>
            <w:top w:val="none" w:sz="0" w:space="0" w:color="auto"/>
            <w:left w:val="none" w:sz="0" w:space="0" w:color="auto"/>
            <w:bottom w:val="none" w:sz="0" w:space="0" w:color="auto"/>
            <w:right w:val="none" w:sz="0" w:space="0" w:color="auto"/>
          </w:divBdr>
        </w:div>
        <w:div w:id="205340399">
          <w:marLeft w:val="0"/>
          <w:marRight w:val="0"/>
          <w:marTop w:val="0"/>
          <w:marBottom w:val="0"/>
          <w:divBdr>
            <w:top w:val="none" w:sz="0" w:space="0" w:color="auto"/>
            <w:left w:val="none" w:sz="0" w:space="0" w:color="auto"/>
            <w:bottom w:val="none" w:sz="0" w:space="0" w:color="auto"/>
            <w:right w:val="none" w:sz="0" w:space="0" w:color="auto"/>
          </w:divBdr>
        </w:div>
        <w:div w:id="1757356975">
          <w:marLeft w:val="0"/>
          <w:marRight w:val="0"/>
          <w:marTop w:val="0"/>
          <w:marBottom w:val="0"/>
          <w:divBdr>
            <w:top w:val="none" w:sz="0" w:space="0" w:color="auto"/>
            <w:left w:val="none" w:sz="0" w:space="0" w:color="auto"/>
            <w:bottom w:val="none" w:sz="0" w:space="0" w:color="auto"/>
            <w:right w:val="none" w:sz="0" w:space="0" w:color="auto"/>
          </w:divBdr>
        </w:div>
        <w:div w:id="126051417">
          <w:marLeft w:val="0"/>
          <w:marRight w:val="0"/>
          <w:marTop w:val="0"/>
          <w:marBottom w:val="0"/>
          <w:divBdr>
            <w:top w:val="none" w:sz="0" w:space="0" w:color="auto"/>
            <w:left w:val="none" w:sz="0" w:space="0" w:color="auto"/>
            <w:bottom w:val="none" w:sz="0" w:space="0" w:color="auto"/>
            <w:right w:val="none" w:sz="0" w:space="0" w:color="auto"/>
          </w:divBdr>
        </w:div>
        <w:div w:id="1029261954">
          <w:marLeft w:val="0"/>
          <w:marRight w:val="0"/>
          <w:marTop w:val="0"/>
          <w:marBottom w:val="0"/>
          <w:divBdr>
            <w:top w:val="none" w:sz="0" w:space="0" w:color="auto"/>
            <w:left w:val="none" w:sz="0" w:space="0" w:color="auto"/>
            <w:bottom w:val="none" w:sz="0" w:space="0" w:color="auto"/>
            <w:right w:val="none" w:sz="0" w:space="0" w:color="auto"/>
          </w:divBdr>
        </w:div>
        <w:div w:id="752169585">
          <w:marLeft w:val="0"/>
          <w:marRight w:val="0"/>
          <w:marTop w:val="0"/>
          <w:marBottom w:val="0"/>
          <w:divBdr>
            <w:top w:val="none" w:sz="0" w:space="0" w:color="auto"/>
            <w:left w:val="none" w:sz="0" w:space="0" w:color="auto"/>
            <w:bottom w:val="none" w:sz="0" w:space="0" w:color="auto"/>
            <w:right w:val="none" w:sz="0" w:space="0" w:color="auto"/>
          </w:divBdr>
        </w:div>
        <w:div w:id="70008465">
          <w:marLeft w:val="0"/>
          <w:marRight w:val="0"/>
          <w:marTop w:val="0"/>
          <w:marBottom w:val="0"/>
          <w:divBdr>
            <w:top w:val="none" w:sz="0" w:space="0" w:color="auto"/>
            <w:left w:val="none" w:sz="0" w:space="0" w:color="auto"/>
            <w:bottom w:val="none" w:sz="0" w:space="0" w:color="auto"/>
            <w:right w:val="none" w:sz="0" w:space="0" w:color="auto"/>
          </w:divBdr>
        </w:div>
        <w:div w:id="1717780877">
          <w:marLeft w:val="0"/>
          <w:marRight w:val="0"/>
          <w:marTop w:val="0"/>
          <w:marBottom w:val="0"/>
          <w:divBdr>
            <w:top w:val="none" w:sz="0" w:space="0" w:color="auto"/>
            <w:left w:val="none" w:sz="0" w:space="0" w:color="auto"/>
            <w:bottom w:val="none" w:sz="0" w:space="0" w:color="auto"/>
            <w:right w:val="none" w:sz="0" w:space="0" w:color="auto"/>
          </w:divBdr>
        </w:div>
        <w:div w:id="2048404341">
          <w:marLeft w:val="0"/>
          <w:marRight w:val="0"/>
          <w:marTop w:val="0"/>
          <w:marBottom w:val="0"/>
          <w:divBdr>
            <w:top w:val="none" w:sz="0" w:space="0" w:color="auto"/>
            <w:left w:val="none" w:sz="0" w:space="0" w:color="auto"/>
            <w:bottom w:val="none" w:sz="0" w:space="0" w:color="auto"/>
            <w:right w:val="none" w:sz="0" w:space="0" w:color="auto"/>
          </w:divBdr>
        </w:div>
        <w:div w:id="50278976">
          <w:marLeft w:val="0"/>
          <w:marRight w:val="0"/>
          <w:marTop w:val="0"/>
          <w:marBottom w:val="0"/>
          <w:divBdr>
            <w:top w:val="none" w:sz="0" w:space="0" w:color="auto"/>
            <w:left w:val="none" w:sz="0" w:space="0" w:color="auto"/>
            <w:bottom w:val="none" w:sz="0" w:space="0" w:color="auto"/>
            <w:right w:val="none" w:sz="0" w:space="0" w:color="auto"/>
          </w:divBdr>
        </w:div>
        <w:div w:id="1408572148">
          <w:marLeft w:val="0"/>
          <w:marRight w:val="0"/>
          <w:marTop w:val="0"/>
          <w:marBottom w:val="0"/>
          <w:divBdr>
            <w:top w:val="none" w:sz="0" w:space="0" w:color="auto"/>
            <w:left w:val="none" w:sz="0" w:space="0" w:color="auto"/>
            <w:bottom w:val="none" w:sz="0" w:space="0" w:color="auto"/>
            <w:right w:val="none" w:sz="0" w:space="0" w:color="auto"/>
          </w:divBdr>
        </w:div>
        <w:div w:id="560407848">
          <w:marLeft w:val="0"/>
          <w:marRight w:val="0"/>
          <w:marTop w:val="0"/>
          <w:marBottom w:val="0"/>
          <w:divBdr>
            <w:top w:val="none" w:sz="0" w:space="0" w:color="auto"/>
            <w:left w:val="none" w:sz="0" w:space="0" w:color="auto"/>
            <w:bottom w:val="none" w:sz="0" w:space="0" w:color="auto"/>
            <w:right w:val="none" w:sz="0" w:space="0" w:color="auto"/>
          </w:divBdr>
        </w:div>
        <w:div w:id="671303088">
          <w:marLeft w:val="0"/>
          <w:marRight w:val="0"/>
          <w:marTop w:val="0"/>
          <w:marBottom w:val="0"/>
          <w:divBdr>
            <w:top w:val="none" w:sz="0" w:space="0" w:color="auto"/>
            <w:left w:val="none" w:sz="0" w:space="0" w:color="auto"/>
            <w:bottom w:val="none" w:sz="0" w:space="0" w:color="auto"/>
            <w:right w:val="none" w:sz="0" w:space="0" w:color="auto"/>
          </w:divBdr>
        </w:div>
        <w:div w:id="1075467737">
          <w:marLeft w:val="0"/>
          <w:marRight w:val="0"/>
          <w:marTop w:val="0"/>
          <w:marBottom w:val="0"/>
          <w:divBdr>
            <w:top w:val="none" w:sz="0" w:space="0" w:color="auto"/>
            <w:left w:val="none" w:sz="0" w:space="0" w:color="auto"/>
            <w:bottom w:val="none" w:sz="0" w:space="0" w:color="auto"/>
            <w:right w:val="none" w:sz="0" w:space="0" w:color="auto"/>
          </w:divBdr>
        </w:div>
        <w:div w:id="2037271927">
          <w:marLeft w:val="0"/>
          <w:marRight w:val="0"/>
          <w:marTop w:val="0"/>
          <w:marBottom w:val="0"/>
          <w:divBdr>
            <w:top w:val="none" w:sz="0" w:space="0" w:color="auto"/>
            <w:left w:val="none" w:sz="0" w:space="0" w:color="auto"/>
            <w:bottom w:val="none" w:sz="0" w:space="0" w:color="auto"/>
            <w:right w:val="none" w:sz="0" w:space="0" w:color="auto"/>
          </w:divBdr>
        </w:div>
        <w:div w:id="417990456">
          <w:marLeft w:val="0"/>
          <w:marRight w:val="0"/>
          <w:marTop w:val="0"/>
          <w:marBottom w:val="0"/>
          <w:divBdr>
            <w:top w:val="none" w:sz="0" w:space="0" w:color="auto"/>
            <w:left w:val="none" w:sz="0" w:space="0" w:color="auto"/>
            <w:bottom w:val="none" w:sz="0" w:space="0" w:color="auto"/>
            <w:right w:val="none" w:sz="0" w:space="0" w:color="auto"/>
          </w:divBdr>
        </w:div>
        <w:div w:id="1211919599">
          <w:marLeft w:val="0"/>
          <w:marRight w:val="0"/>
          <w:marTop w:val="0"/>
          <w:marBottom w:val="0"/>
          <w:divBdr>
            <w:top w:val="none" w:sz="0" w:space="0" w:color="auto"/>
            <w:left w:val="none" w:sz="0" w:space="0" w:color="auto"/>
            <w:bottom w:val="none" w:sz="0" w:space="0" w:color="auto"/>
            <w:right w:val="none" w:sz="0" w:space="0" w:color="auto"/>
          </w:divBdr>
        </w:div>
        <w:div w:id="1514494578">
          <w:marLeft w:val="0"/>
          <w:marRight w:val="0"/>
          <w:marTop w:val="0"/>
          <w:marBottom w:val="0"/>
          <w:divBdr>
            <w:top w:val="none" w:sz="0" w:space="0" w:color="auto"/>
            <w:left w:val="none" w:sz="0" w:space="0" w:color="auto"/>
            <w:bottom w:val="none" w:sz="0" w:space="0" w:color="auto"/>
            <w:right w:val="none" w:sz="0" w:space="0" w:color="auto"/>
          </w:divBdr>
        </w:div>
      </w:divsChild>
    </w:div>
    <w:div w:id="1661040464">
      <w:bodyDiv w:val="1"/>
      <w:marLeft w:val="0"/>
      <w:marRight w:val="0"/>
      <w:marTop w:val="0"/>
      <w:marBottom w:val="0"/>
      <w:divBdr>
        <w:top w:val="none" w:sz="0" w:space="0" w:color="auto"/>
        <w:left w:val="none" w:sz="0" w:space="0" w:color="auto"/>
        <w:bottom w:val="none" w:sz="0" w:space="0" w:color="auto"/>
        <w:right w:val="none" w:sz="0" w:space="0" w:color="auto"/>
      </w:divBdr>
      <w:divsChild>
        <w:div w:id="598490053">
          <w:marLeft w:val="0"/>
          <w:marRight w:val="0"/>
          <w:marTop w:val="0"/>
          <w:marBottom w:val="0"/>
          <w:divBdr>
            <w:top w:val="none" w:sz="0" w:space="0" w:color="auto"/>
            <w:left w:val="none" w:sz="0" w:space="0" w:color="auto"/>
            <w:bottom w:val="none" w:sz="0" w:space="0" w:color="auto"/>
            <w:right w:val="none" w:sz="0" w:space="0" w:color="auto"/>
          </w:divBdr>
        </w:div>
        <w:div w:id="1584145443">
          <w:marLeft w:val="0"/>
          <w:marRight w:val="0"/>
          <w:marTop w:val="0"/>
          <w:marBottom w:val="0"/>
          <w:divBdr>
            <w:top w:val="none" w:sz="0" w:space="0" w:color="auto"/>
            <w:left w:val="none" w:sz="0" w:space="0" w:color="auto"/>
            <w:bottom w:val="none" w:sz="0" w:space="0" w:color="auto"/>
            <w:right w:val="none" w:sz="0" w:space="0" w:color="auto"/>
          </w:divBdr>
        </w:div>
        <w:div w:id="1301036454">
          <w:marLeft w:val="0"/>
          <w:marRight w:val="0"/>
          <w:marTop w:val="0"/>
          <w:marBottom w:val="0"/>
          <w:divBdr>
            <w:top w:val="none" w:sz="0" w:space="0" w:color="auto"/>
            <w:left w:val="none" w:sz="0" w:space="0" w:color="auto"/>
            <w:bottom w:val="none" w:sz="0" w:space="0" w:color="auto"/>
            <w:right w:val="none" w:sz="0" w:space="0" w:color="auto"/>
          </w:divBdr>
        </w:div>
        <w:div w:id="1305506640">
          <w:marLeft w:val="0"/>
          <w:marRight w:val="0"/>
          <w:marTop w:val="0"/>
          <w:marBottom w:val="0"/>
          <w:divBdr>
            <w:top w:val="none" w:sz="0" w:space="0" w:color="auto"/>
            <w:left w:val="none" w:sz="0" w:space="0" w:color="auto"/>
            <w:bottom w:val="none" w:sz="0" w:space="0" w:color="auto"/>
            <w:right w:val="none" w:sz="0" w:space="0" w:color="auto"/>
          </w:divBdr>
        </w:div>
      </w:divsChild>
    </w:div>
    <w:div w:id="1762142112">
      <w:bodyDiv w:val="1"/>
      <w:marLeft w:val="0"/>
      <w:marRight w:val="0"/>
      <w:marTop w:val="0"/>
      <w:marBottom w:val="0"/>
      <w:divBdr>
        <w:top w:val="none" w:sz="0" w:space="0" w:color="auto"/>
        <w:left w:val="none" w:sz="0" w:space="0" w:color="auto"/>
        <w:bottom w:val="none" w:sz="0" w:space="0" w:color="auto"/>
        <w:right w:val="none" w:sz="0" w:space="0" w:color="auto"/>
      </w:divBdr>
      <w:divsChild>
        <w:div w:id="1997225156">
          <w:marLeft w:val="0"/>
          <w:marRight w:val="0"/>
          <w:marTop w:val="0"/>
          <w:marBottom w:val="0"/>
          <w:divBdr>
            <w:top w:val="none" w:sz="0" w:space="0" w:color="auto"/>
            <w:left w:val="none" w:sz="0" w:space="0" w:color="auto"/>
            <w:bottom w:val="none" w:sz="0" w:space="0" w:color="auto"/>
            <w:right w:val="none" w:sz="0" w:space="0" w:color="auto"/>
          </w:divBdr>
        </w:div>
        <w:div w:id="1965573653">
          <w:marLeft w:val="0"/>
          <w:marRight w:val="0"/>
          <w:marTop w:val="0"/>
          <w:marBottom w:val="0"/>
          <w:divBdr>
            <w:top w:val="none" w:sz="0" w:space="0" w:color="auto"/>
            <w:left w:val="none" w:sz="0" w:space="0" w:color="auto"/>
            <w:bottom w:val="none" w:sz="0" w:space="0" w:color="auto"/>
            <w:right w:val="none" w:sz="0" w:space="0" w:color="auto"/>
          </w:divBdr>
        </w:div>
        <w:div w:id="682443066">
          <w:marLeft w:val="0"/>
          <w:marRight w:val="0"/>
          <w:marTop w:val="0"/>
          <w:marBottom w:val="0"/>
          <w:divBdr>
            <w:top w:val="none" w:sz="0" w:space="0" w:color="auto"/>
            <w:left w:val="none" w:sz="0" w:space="0" w:color="auto"/>
            <w:bottom w:val="none" w:sz="0" w:space="0" w:color="auto"/>
            <w:right w:val="none" w:sz="0" w:space="0" w:color="auto"/>
          </w:divBdr>
        </w:div>
      </w:divsChild>
    </w:div>
    <w:div w:id="1941598154">
      <w:bodyDiv w:val="1"/>
      <w:marLeft w:val="0"/>
      <w:marRight w:val="0"/>
      <w:marTop w:val="0"/>
      <w:marBottom w:val="0"/>
      <w:divBdr>
        <w:top w:val="none" w:sz="0" w:space="0" w:color="auto"/>
        <w:left w:val="none" w:sz="0" w:space="0" w:color="auto"/>
        <w:bottom w:val="none" w:sz="0" w:space="0" w:color="auto"/>
        <w:right w:val="none" w:sz="0" w:space="0" w:color="auto"/>
      </w:divBdr>
      <w:divsChild>
        <w:div w:id="1022054435">
          <w:marLeft w:val="0"/>
          <w:marRight w:val="0"/>
          <w:marTop w:val="0"/>
          <w:marBottom w:val="0"/>
          <w:divBdr>
            <w:top w:val="none" w:sz="0" w:space="0" w:color="auto"/>
            <w:left w:val="none" w:sz="0" w:space="0" w:color="auto"/>
            <w:bottom w:val="none" w:sz="0" w:space="0" w:color="auto"/>
            <w:right w:val="none" w:sz="0" w:space="0" w:color="auto"/>
          </w:divBdr>
        </w:div>
        <w:div w:id="7105263">
          <w:marLeft w:val="0"/>
          <w:marRight w:val="0"/>
          <w:marTop w:val="0"/>
          <w:marBottom w:val="0"/>
          <w:divBdr>
            <w:top w:val="none" w:sz="0" w:space="0" w:color="auto"/>
            <w:left w:val="none" w:sz="0" w:space="0" w:color="auto"/>
            <w:bottom w:val="none" w:sz="0" w:space="0" w:color="auto"/>
            <w:right w:val="none" w:sz="0" w:space="0" w:color="auto"/>
          </w:divBdr>
        </w:div>
        <w:div w:id="1539313661">
          <w:marLeft w:val="0"/>
          <w:marRight w:val="0"/>
          <w:marTop w:val="0"/>
          <w:marBottom w:val="0"/>
          <w:divBdr>
            <w:top w:val="none" w:sz="0" w:space="0" w:color="auto"/>
            <w:left w:val="none" w:sz="0" w:space="0" w:color="auto"/>
            <w:bottom w:val="none" w:sz="0" w:space="0" w:color="auto"/>
            <w:right w:val="none" w:sz="0" w:space="0" w:color="auto"/>
          </w:divBdr>
        </w:div>
        <w:div w:id="1896812367">
          <w:marLeft w:val="0"/>
          <w:marRight w:val="0"/>
          <w:marTop w:val="0"/>
          <w:marBottom w:val="0"/>
          <w:divBdr>
            <w:top w:val="none" w:sz="0" w:space="0" w:color="auto"/>
            <w:left w:val="none" w:sz="0" w:space="0" w:color="auto"/>
            <w:bottom w:val="none" w:sz="0" w:space="0" w:color="auto"/>
            <w:right w:val="none" w:sz="0" w:space="0" w:color="auto"/>
          </w:divBdr>
        </w:div>
        <w:div w:id="2088921101">
          <w:marLeft w:val="0"/>
          <w:marRight w:val="0"/>
          <w:marTop w:val="0"/>
          <w:marBottom w:val="0"/>
          <w:divBdr>
            <w:top w:val="none" w:sz="0" w:space="0" w:color="auto"/>
            <w:left w:val="none" w:sz="0" w:space="0" w:color="auto"/>
            <w:bottom w:val="none" w:sz="0" w:space="0" w:color="auto"/>
            <w:right w:val="none" w:sz="0" w:space="0" w:color="auto"/>
          </w:divBdr>
        </w:div>
        <w:div w:id="1737124612">
          <w:marLeft w:val="0"/>
          <w:marRight w:val="0"/>
          <w:marTop w:val="0"/>
          <w:marBottom w:val="0"/>
          <w:divBdr>
            <w:top w:val="none" w:sz="0" w:space="0" w:color="auto"/>
            <w:left w:val="none" w:sz="0" w:space="0" w:color="auto"/>
            <w:bottom w:val="none" w:sz="0" w:space="0" w:color="auto"/>
            <w:right w:val="none" w:sz="0" w:space="0" w:color="auto"/>
          </w:divBdr>
        </w:div>
        <w:div w:id="352802846">
          <w:marLeft w:val="0"/>
          <w:marRight w:val="0"/>
          <w:marTop w:val="0"/>
          <w:marBottom w:val="0"/>
          <w:divBdr>
            <w:top w:val="none" w:sz="0" w:space="0" w:color="auto"/>
            <w:left w:val="none" w:sz="0" w:space="0" w:color="auto"/>
            <w:bottom w:val="none" w:sz="0" w:space="0" w:color="auto"/>
            <w:right w:val="none" w:sz="0" w:space="0" w:color="auto"/>
          </w:divBdr>
        </w:div>
        <w:div w:id="1807509431">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1972323508">
          <w:marLeft w:val="0"/>
          <w:marRight w:val="0"/>
          <w:marTop w:val="0"/>
          <w:marBottom w:val="0"/>
          <w:divBdr>
            <w:top w:val="none" w:sz="0" w:space="0" w:color="auto"/>
            <w:left w:val="none" w:sz="0" w:space="0" w:color="auto"/>
            <w:bottom w:val="none" w:sz="0" w:space="0" w:color="auto"/>
            <w:right w:val="none" w:sz="0" w:space="0" w:color="auto"/>
          </w:divBdr>
        </w:div>
        <w:div w:id="1011756586">
          <w:marLeft w:val="0"/>
          <w:marRight w:val="0"/>
          <w:marTop w:val="0"/>
          <w:marBottom w:val="0"/>
          <w:divBdr>
            <w:top w:val="none" w:sz="0" w:space="0" w:color="auto"/>
            <w:left w:val="none" w:sz="0" w:space="0" w:color="auto"/>
            <w:bottom w:val="none" w:sz="0" w:space="0" w:color="auto"/>
            <w:right w:val="none" w:sz="0" w:space="0" w:color="auto"/>
          </w:divBdr>
        </w:div>
        <w:div w:id="679088932">
          <w:marLeft w:val="0"/>
          <w:marRight w:val="0"/>
          <w:marTop w:val="0"/>
          <w:marBottom w:val="0"/>
          <w:divBdr>
            <w:top w:val="none" w:sz="0" w:space="0" w:color="auto"/>
            <w:left w:val="none" w:sz="0" w:space="0" w:color="auto"/>
            <w:bottom w:val="none" w:sz="0" w:space="0" w:color="auto"/>
            <w:right w:val="none" w:sz="0" w:space="0" w:color="auto"/>
          </w:divBdr>
        </w:div>
        <w:div w:id="1230336962">
          <w:marLeft w:val="0"/>
          <w:marRight w:val="0"/>
          <w:marTop w:val="0"/>
          <w:marBottom w:val="0"/>
          <w:divBdr>
            <w:top w:val="none" w:sz="0" w:space="0" w:color="auto"/>
            <w:left w:val="none" w:sz="0" w:space="0" w:color="auto"/>
            <w:bottom w:val="none" w:sz="0" w:space="0" w:color="auto"/>
            <w:right w:val="none" w:sz="0" w:space="0" w:color="auto"/>
          </w:divBdr>
        </w:div>
        <w:div w:id="2021274548">
          <w:marLeft w:val="0"/>
          <w:marRight w:val="0"/>
          <w:marTop w:val="0"/>
          <w:marBottom w:val="0"/>
          <w:divBdr>
            <w:top w:val="none" w:sz="0" w:space="0" w:color="auto"/>
            <w:left w:val="none" w:sz="0" w:space="0" w:color="auto"/>
            <w:bottom w:val="none" w:sz="0" w:space="0" w:color="auto"/>
            <w:right w:val="none" w:sz="0" w:space="0" w:color="auto"/>
          </w:divBdr>
        </w:div>
        <w:div w:id="514197311">
          <w:marLeft w:val="0"/>
          <w:marRight w:val="0"/>
          <w:marTop w:val="0"/>
          <w:marBottom w:val="0"/>
          <w:divBdr>
            <w:top w:val="none" w:sz="0" w:space="0" w:color="auto"/>
            <w:left w:val="none" w:sz="0" w:space="0" w:color="auto"/>
            <w:bottom w:val="none" w:sz="0" w:space="0" w:color="auto"/>
            <w:right w:val="none" w:sz="0" w:space="0" w:color="auto"/>
          </w:divBdr>
        </w:div>
        <w:div w:id="144057401">
          <w:marLeft w:val="0"/>
          <w:marRight w:val="0"/>
          <w:marTop w:val="0"/>
          <w:marBottom w:val="0"/>
          <w:divBdr>
            <w:top w:val="none" w:sz="0" w:space="0" w:color="auto"/>
            <w:left w:val="none" w:sz="0" w:space="0" w:color="auto"/>
            <w:bottom w:val="none" w:sz="0" w:space="0" w:color="auto"/>
            <w:right w:val="none" w:sz="0" w:space="0" w:color="auto"/>
          </w:divBdr>
        </w:div>
        <w:div w:id="2122845041">
          <w:marLeft w:val="0"/>
          <w:marRight w:val="0"/>
          <w:marTop w:val="0"/>
          <w:marBottom w:val="0"/>
          <w:divBdr>
            <w:top w:val="none" w:sz="0" w:space="0" w:color="auto"/>
            <w:left w:val="none" w:sz="0" w:space="0" w:color="auto"/>
            <w:bottom w:val="none" w:sz="0" w:space="0" w:color="auto"/>
            <w:right w:val="none" w:sz="0" w:space="0" w:color="auto"/>
          </w:divBdr>
        </w:div>
      </w:divsChild>
    </w:div>
    <w:div w:id="2110856824">
      <w:bodyDiv w:val="1"/>
      <w:marLeft w:val="0"/>
      <w:marRight w:val="0"/>
      <w:marTop w:val="0"/>
      <w:marBottom w:val="0"/>
      <w:divBdr>
        <w:top w:val="none" w:sz="0" w:space="0" w:color="auto"/>
        <w:left w:val="none" w:sz="0" w:space="0" w:color="auto"/>
        <w:bottom w:val="none" w:sz="0" w:space="0" w:color="auto"/>
        <w:right w:val="none" w:sz="0" w:space="0" w:color="auto"/>
      </w:divBdr>
      <w:divsChild>
        <w:div w:id="1885605486">
          <w:marLeft w:val="0"/>
          <w:marRight w:val="0"/>
          <w:marTop w:val="0"/>
          <w:marBottom w:val="0"/>
          <w:divBdr>
            <w:top w:val="none" w:sz="0" w:space="0" w:color="auto"/>
            <w:left w:val="none" w:sz="0" w:space="0" w:color="auto"/>
            <w:bottom w:val="none" w:sz="0" w:space="0" w:color="auto"/>
            <w:right w:val="none" w:sz="0" w:space="0" w:color="auto"/>
          </w:divBdr>
          <w:divsChild>
            <w:div w:id="1987389827">
              <w:marLeft w:val="0"/>
              <w:marRight w:val="0"/>
              <w:marTop w:val="0"/>
              <w:marBottom w:val="0"/>
              <w:divBdr>
                <w:top w:val="none" w:sz="0" w:space="0" w:color="auto"/>
                <w:left w:val="none" w:sz="0" w:space="0" w:color="auto"/>
                <w:bottom w:val="none" w:sz="0" w:space="0" w:color="auto"/>
                <w:right w:val="none" w:sz="0" w:space="0" w:color="auto"/>
              </w:divBdr>
            </w:div>
            <w:div w:id="1754858895">
              <w:marLeft w:val="0"/>
              <w:marRight w:val="0"/>
              <w:marTop w:val="0"/>
              <w:marBottom w:val="0"/>
              <w:divBdr>
                <w:top w:val="none" w:sz="0" w:space="0" w:color="auto"/>
                <w:left w:val="none" w:sz="0" w:space="0" w:color="auto"/>
                <w:bottom w:val="none" w:sz="0" w:space="0" w:color="auto"/>
                <w:right w:val="none" w:sz="0" w:space="0" w:color="auto"/>
              </w:divBdr>
            </w:div>
            <w:div w:id="1346713159">
              <w:marLeft w:val="0"/>
              <w:marRight w:val="0"/>
              <w:marTop w:val="0"/>
              <w:marBottom w:val="0"/>
              <w:divBdr>
                <w:top w:val="none" w:sz="0" w:space="0" w:color="auto"/>
                <w:left w:val="none" w:sz="0" w:space="0" w:color="auto"/>
                <w:bottom w:val="none" w:sz="0" w:space="0" w:color="auto"/>
                <w:right w:val="none" w:sz="0" w:space="0" w:color="auto"/>
              </w:divBdr>
            </w:div>
            <w:div w:id="314185674">
              <w:marLeft w:val="0"/>
              <w:marRight w:val="0"/>
              <w:marTop w:val="0"/>
              <w:marBottom w:val="0"/>
              <w:divBdr>
                <w:top w:val="none" w:sz="0" w:space="0" w:color="auto"/>
                <w:left w:val="none" w:sz="0" w:space="0" w:color="auto"/>
                <w:bottom w:val="none" w:sz="0" w:space="0" w:color="auto"/>
                <w:right w:val="none" w:sz="0" w:space="0" w:color="auto"/>
              </w:divBdr>
            </w:div>
            <w:div w:id="50350215">
              <w:marLeft w:val="0"/>
              <w:marRight w:val="0"/>
              <w:marTop w:val="0"/>
              <w:marBottom w:val="0"/>
              <w:divBdr>
                <w:top w:val="none" w:sz="0" w:space="0" w:color="auto"/>
                <w:left w:val="none" w:sz="0" w:space="0" w:color="auto"/>
                <w:bottom w:val="none" w:sz="0" w:space="0" w:color="auto"/>
                <w:right w:val="none" w:sz="0" w:space="0" w:color="auto"/>
              </w:divBdr>
            </w:div>
          </w:divsChild>
        </w:div>
        <w:div w:id="317542146">
          <w:marLeft w:val="0"/>
          <w:marRight w:val="0"/>
          <w:marTop w:val="0"/>
          <w:marBottom w:val="0"/>
          <w:divBdr>
            <w:top w:val="none" w:sz="0" w:space="0" w:color="auto"/>
            <w:left w:val="none" w:sz="0" w:space="0" w:color="auto"/>
            <w:bottom w:val="none" w:sz="0" w:space="0" w:color="auto"/>
            <w:right w:val="none" w:sz="0" w:space="0" w:color="auto"/>
          </w:divBdr>
          <w:divsChild>
            <w:div w:id="705374495">
              <w:marLeft w:val="0"/>
              <w:marRight w:val="0"/>
              <w:marTop w:val="0"/>
              <w:marBottom w:val="0"/>
              <w:divBdr>
                <w:top w:val="none" w:sz="0" w:space="0" w:color="auto"/>
                <w:left w:val="none" w:sz="0" w:space="0" w:color="auto"/>
                <w:bottom w:val="none" w:sz="0" w:space="0" w:color="auto"/>
                <w:right w:val="none" w:sz="0" w:space="0" w:color="auto"/>
              </w:divBdr>
            </w:div>
            <w:div w:id="417363310">
              <w:marLeft w:val="0"/>
              <w:marRight w:val="0"/>
              <w:marTop w:val="0"/>
              <w:marBottom w:val="0"/>
              <w:divBdr>
                <w:top w:val="none" w:sz="0" w:space="0" w:color="auto"/>
                <w:left w:val="none" w:sz="0" w:space="0" w:color="auto"/>
                <w:bottom w:val="none" w:sz="0" w:space="0" w:color="auto"/>
                <w:right w:val="none" w:sz="0" w:space="0" w:color="auto"/>
              </w:divBdr>
            </w:div>
            <w:div w:id="358433492">
              <w:marLeft w:val="0"/>
              <w:marRight w:val="0"/>
              <w:marTop w:val="0"/>
              <w:marBottom w:val="0"/>
              <w:divBdr>
                <w:top w:val="none" w:sz="0" w:space="0" w:color="auto"/>
                <w:left w:val="none" w:sz="0" w:space="0" w:color="auto"/>
                <w:bottom w:val="none" w:sz="0" w:space="0" w:color="auto"/>
                <w:right w:val="none" w:sz="0" w:space="0" w:color="auto"/>
              </w:divBdr>
            </w:div>
            <w:div w:id="416288974">
              <w:marLeft w:val="0"/>
              <w:marRight w:val="0"/>
              <w:marTop w:val="0"/>
              <w:marBottom w:val="0"/>
              <w:divBdr>
                <w:top w:val="none" w:sz="0" w:space="0" w:color="auto"/>
                <w:left w:val="none" w:sz="0" w:space="0" w:color="auto"/>
                <w:bottom w:val="none" w:sz="0" w:space="0" w:color="auto"/>
                <w:right w:val="none" w:sz="0" w:space="0" w:color="auto"/>
              </w:divBdr>
            </w:div>
            <w:div w:id="17006374">
              <w:marLeft w:val="0"/>
              <w:marRight w:val="0"/>
              <w:marTop w:val="0"/>
              <w:marBottom w:val="0"/>
              <w:divBdr>
                <w:top w:val="none" w:sz="0" w:space="0" w:color="auto"/>
                <w:left w:val="none" w:sz="0" w:space="0" w:color="auto"/>
                <w:bottom w:val="none" w:sz="0" w:space="0" w:color="auto"/>
                <w:right w:val="none" w:sz="0" w:space="0" w:color="auto"/>
              </w:divBdr>
            </w:div>
          </w:divsChild>
        </w:div>
        <w:div w:id="800657943">
          <w:marLeft w:val="0"/>
          <w:marRight w:val="0"/>
          <w:marTop w:val="0"/>
          <w:marBottom w:val="0"/>
          <w:divBdr>
            <w:top w:val="none" w:sz="0" w:space="0" w:color="auto"/>
            <w:left w:val="none" w:sz="0" w:space="0" w:color="auto"/>
            <w:bottom w:val="none" w:sz="0" w:space="0" w:color="auto"/>
            <w:right w:val="none" w:sz="0" w:space="0" w:color="auto"/>
          </w:divBdr>
          <w:divsChild>
            <w:div w:id="1787578364">
              <w:marLeft w:val="0"/>
              <w:marRight w:val="0"/>
              <w:marTop w:val="0"/>
              <w:marBottom w:val="0"/>
              <w:divBdr>
                <w:top w:val="none" w:sz="0" w:space="0" w:color="auto"/>
                <w:left w:val="none" w:sz="0" w:space="0" w:color="auto"/>
                <w:bottom w:val="none" w:sz="0" w:space="0" w:color="auto"/>
                <w:right w:val="none" w:sz="0" w:space="0" w:color="auto"/>
              </w:divBdr>
            </w:div>
            <w:div w:id="1446659565">
              <w:marLeft w:val="0"/>
              <w:marRight w:val="0"/>
              <w:marTop w:val="0"/>
              <w:marBottom w:val="0"/>
              <w:divBdr>
                <w:top w:val="none" w:sz="0" w:space="0" w:color="auto"/>
                <w:left w:val="none" w:sz="0" w:space="0" w:color="auto"/>
                <w:bottom w:val="none" w:sz="0" w:space="0" w:color="auto"/>
                <w:right w:val="none" w:sz="0" w:space="0" w:color="auto"/>
              </w:divBdr>
            </w:div>
            <w:div w:id="931428257">
              <w:marLeft w:val="0"/>
              <w:marRight w:val="0"/>
              <w:marTop w:val="0"/>
              <w:marBottom w:val="0"/>
              <w:divBdr>
                <w:top w:val="none" w:sz="0" w:space="0" w:color="auto"/>
                <w:left w:val="none" w:sz="0" w:space="0" w:color="auto"/>
                <w:bottom w:val="none" w:sz="0" w:space="0" w:color="auto"/>
                <w:right w:val="none" w:sz="0" w:space="0" w:color="auto"/>
              </w:divBdr>
            </w:div>
            <w:div w:id="312804149">
              <w:marLeft w:val="0"/>
              <w:marRight w:val="0"/>
              <w:marTop w:val="0"/>
              <w:marBottom w:val="0"/>
              <w:divBdr>
                <w:top w:val="none" w:sz="0" w:space="0" w:color="auto"/>
                <w:left w:val="none" w:sz="0" w:space="0" w:color="auto"/>
                <w:bottom w:val="none" w:sz="0" w:space="0" w:color="auto"/>
                <w:right w:val="none" w:sz="0" w:space="0" w:color="auto"/>
              </w:divBdr>
            </w:div>
            <w:div w:id="715855474">
              <w:marLeft w:val="0"/>
              <w:marRight w:val="0"/>
              <w:marTop w:val="0"/>
              <w:marBottom w:val="0"/>
              <w:divBdr>
                <w:top w:val="none" w:sz="0" w:space="0" w:color="auto"/>
                <w:left w:val="none" w:sz="0" w:space="0" w:color="auto"/>
                <w:bottom w:val="none" w:sz="0" w:space="0" w:color="auto"/>
                <w:right w:val="none" w:sz="0" w:space="0" w:color="auto"/>
              </w:divBdr>
            </w:div>
          </w:divsChild>
        </w:div>
        <w:div w:id="1251960999">
          <w:marLeft w:val="0"/>
          <w:marRight w:val="0"/>
          <w:marTop w:val="0"/>
          <w:marBottom w:val="0"/>
          <w:divBdr>
            <w:top w:val="none" w:sz="0" w:space="0" w:color="auto"/>
            <w:left w:val="none" w:sz="0" w:space="0" w:color="auto"/>
            <w:bottom w:val="none" w:sz="0" w:space="0" w:color="auto"/>
            <w:right w:val="none" w:sz="0" w:space="0" w:color="auto"/>
          </w:divBdr>
          <w:divsChild>
            <w:div w:id="1229074456">
              <w:marLeft w:val="0"/>
              <w:marRight w:val="0"/>
              <w:marTop w:val="0"/>
              <w:marBottom w:val="0"/>
              <w:divBdr>
                <w:top w:val="none" w:sz="0" w:space="0" w:color="auto"/>
                <w:left w:val="none" w:sz="0" w:space="0" w:color="auto"/>
                <w:bottom w:val="none" w:sz="0" w:space="0" w:color="auto"/>
                <w:right w:val="none" w:sz="0" w:space="0" w:color="auto"/>
              </w:divBdr>
            </w:div>
            <w:div w:id="1256599624">
              <w:marLeft w:val="0"/>
              <w:marRight w:val="0"/>
              <w:marTop w:val="0"/>
              <w:marBottom w:val="0"/>
              <w:divBdr>
                <w:top w:val="none" w:sz="0" w:space="0" w:color="auto"/>
                <w:left w:val="none" w:sz="0" w:space="0" w:color="auto"/>
                <w:bottom w:val="none" w:sz="0" w:space="0" w:color="auto"/>
                <w:right w:val="none" w:sz="0" w:space="0" w:color="auto"/>
              </w:divBdr>
            </w:div>
            <w:div w:id="1748184637">
              <w:marLeft w:val="0"/>
              <w:marRight w:val="0"/>
              <w:marTop w:val="0"/>
              <w:marBottom w:val="0"/>
              <w:divBdr>
                <w:top w:val="none" w:sz="0" w:space="0" w:color="auto"/>
                <w:left w:val="none" w:sz="0" w:space="0" w:color="auto"/>
                <w:bottom w:val="none" w:sz="0" w:space="0" w:color="auto"/>
                <w:right w:val="none" w:sz="0" w:space="0" w:color="auto"/>
              </w:divBdr>
            </w:div>
            <w:div w:id="309477848">
              <w:marLeft w:val="0"/>
              <w:marRight w:val="0"/>
              <w:marTop w:val="0"/>
              <w:marBottom w:val="0"/>
              <w:divBdr>
                <w:top w:val="none" w:sz="0" w:space="0" w:color="auto"/>
                <w:left w:val="none" w:sz="0" w:space="0" w:color="auto"/>
                <w:bottom w:val="none" w:sz="0" w:space="0" w:color="auto"/>
                <w:right w:val="none" w:sz="0" w:space="0" w:color="auto"/>
              </w:divBdr>
            </w:div>
            <w:div w:id="1639990719">
              <w:marLeft w:val="0"/>
              <w:marRight w:val="0"/>
              <w:marTop w:val="0"/>
              <w:marBottom w:val="0"/>
              <w:divBdr>
                <w:top w:val="none" w:sz="0" w:space="0" w:color="auto"/>
                <w:left w:val="none" w:sz="0" w:space="0" w:color="auto"/>
                <w:bottom w:val="none" w:sz="0" w:space="0" w:color="auto"/>
                <w:right w:val="none" w:sz="0" w:space="0" w:color="auto"/>
              </w:divBdr>
            </w:div>
          </w:divsChild>
        </w:div>
        <w:div w:id="819888048">
          <w:marLeft w:val="0"/>
          <w:marRight w:val="0"/>
          <w:marTop w:val="0"/>
          <w:marBottom w:val="0"/>
          <w:divBdr>
            <w:top w:val="none" w:sz="0" w:space="0" w:color="auto"/>
            <w:left w:val="none" w:sz="0" w:space="0" w:color="auto"/>
            <w:bottom w:val="none" w:sz="0" w:space="0" w:color="auto"/>
            <w:right w:val="none" w:sz="0" w:space="0" w:color="auto"/>
          </w:divBdr>
          <w:divsChild>
            <w:div w:id="1420178106">
              <w:marLeft w:val="0"/>
              <w:marRight w:val="0"/>
              <w:marTop w:val="0"/>
              <w:marBottom w:val="0"/>
              <w:divBdr>
                <w:top w:val="none" w:sz="0" w:space="0" w:color="auto"/>
                <w:left w:val="none" w:sz="0" w:space="0" w:color="auto"/>
                <w:bottom w:val="none" w:sz="0" w:space="0" w:color="auto"/>
                <w:right w:val="none" w:sz="0" w:space="0" w:color="auto"/>
              </w:divBdr>
            </w:div>
            <w:div w:id="482283090">
              <w:marLeft w:val="0"/>
              <w:marRight w:val="0"/>
              <w:marTop w:val="0"/>
              <w:marBottom w:val="0"/>
              <w:divBdr>
                <w:top w:val="none" w:sz="0" w:space="0" w:color="auto"/>
                <w:left w:val="none" w:sz="0" w:space="0" w:color="auto"/>
                <w:bottom w:val="none" w:sz="0" w:space="0" w:color="auto"/>
                <w:right w:val="none" w:sz="0" w:space="0" w:color="auto"/>
              </w:divBdr>
            </w:div>
            <w:div w:id="763378432">
              <w:marLeft w:val="0"/>
              <w:marRight w:val="0"/>
              <w:marTop w:val="0"/>
              <w:marBottom w:val="0"/>
              <w:divBdr>
                <w:top w:val="none" w:sz="0" w:space="0" w:color="auto"/>
                <w:left w:val="none" w:sz="0" w:space="0" w:color="auto"/>
                <w:bottom w:val="none" w:sz="0" w:space="0" w:color="auto"/>
                <w:right w:val="none" w:sz="0" w:space="0" w:color="auto"/>
              </w:divBdr>
            </w:div>
            <w:div w:id="261954630">
              <w:marLeft w:val="0"/>
              <w:marRight w:val="0"/>
              <w:marTop w:val="0"/>
              <w:marBottom w:val="0"/>
              <w:divBdr>
                <w:top w:val="none" w:sz="0" w:space="0" w:color="auto"/>
                <w:left w:val="none" w:sz="0" w:space="0" w:color="auto"/>
                <w:bottom w:val="none" w:sz="0" w:space="0" w:color="auto"/>
                <w:right w:val="none" w:sz="0" w:space="0" w:color="auto"/>
              </w:divBdr>
            </w:div>
            <w:div w:id="1478303901">
              <w:marLeft w:val="0"/>
              <w:marRight w:val="0"/>
              <w:marTop w:val="0"/>
              <w:marBottom w:val="0"/>
              <w:divBdr>
                <w:top w:val="none" w:sz="0" w:space="0" w:color="auto"/>
                <w:left w:val="none" w:sz="0" w:space="0" w:color="auto"/>
                <w:bottom w:val="none" w:sz="0" w:space="0" w:color="auto"/>
                <w:right w:val="none" w:sz="0" w:space="0" w:color="auto"/>
              </w:divBdr>
            </w:div>
          </w:divsChild>
        </w:div>
        <w:div w:id="1481993497">
          <w:marLeft w:val="0"/>
          <w:marRight w:val="0"/>
          <w:marTop w:val="0"/>
          <w:marBottom w:val="0"/>
          <w:divBdr>
            <w:top w:val="none" w:sz="0" w:space="0" w:color="auto"/>
            <w:left w:val="none" w:sz="0" w:space="0" w:color="auto"/>
            <w:bottom w:val="none" w:sz="0" w:space="0" w:color="auto"/>
            <w:right w:val="none" w:sz="0" w:space="0" w:color="auto"/>
          </w:divBdr>
          <w:divsChild>
            <w:div w:id="950208516">
              <w:marLeft w:val="0"/>
              <w:marRight w:val="0"/>
              <w:marTop w:val="0"/>
              <w:marBottom w:val="0"/>
              <w:divBdr>
                <w:top w:val="none" w:sz="0" w:space="0" w:color="auto"/>
                <w:left w:val="none" w:sz="0" w:space="0" w:color="auto"/>
                <w:bottom w:val="none" w:sz="0" w:space="0" w:color="auto"/>
                <w:right w:val="none" w:sz="0" w:space="0" w:color="auto"/>
              </w:divBdr>
            </w:div>
            <w:div w:id="129981246">
              <w:marLeft w:val="0"/>
              <w:marRight w:val="0"/>
              <w:marTop w:val="0"/>
              <w:marBottom w:val="0"/>
              <w:divBdr>
                <w:top w:val="none" w:sz="0" w:space="0" w:color="auto"/>
                <w:left w:val="none" w:sz="0" w:space="0" w:color="auto"/>
                <w:bottom w:val="none" w:sz="0" w:space="0" w:color="auto"/>
                <w:right w:val="none" w:sz="0" w:space="0" w:color="auto"/>
              </w:divBdr>
            </w:div>
            <w:div w:id="1920945770">
              <w:marLeft w:val="0"/>
              <w:marRight w:val="0"/>
              <w:marTop w:val="0"/>
              <w:marBottom w:val="0"/>
              <w:divBdr>
                <w:top w:val="none" w:sz="0" w:space="0" w:color="auto"/>
                <w:left w:val="none" w:sz="0" w:space="0" w:color="auto"/>
                <w:bottom w:val="none" w:sz="0" w:space="0" w:color="auto"/>
                <w:right w:val="none" w:sz="0" w:space="0" w:color="auto"/>
              </w:divBdr>
            </w:div>
            <w:div w:id="1422947897">
              <w:marLeft w:val="0"/>
              <w:marRight w:val="0"/>
              <w:marTop w:val="0"/>
              <w:marBottom w:val="0"/>
              <w:divBdr>
                <w:top w:val="none" w:sz="0" w:space="0" w:color="auto"/>
                <w:left w:val="none" w:sz="0" w:space="0" w:color="auto"/>
                <w:bottom w:val="none" w:sz="0" w:space="0" w:color="auto"/>
                <w:right w:val="none" w:sz="0" w:space="0" w:color="auto"/>
              </w:divBdr>
            </w:div>
            <w:div w:id="412052683">
              <w:marLeft w:val="0"/>
              <w:marRight w:val="0"/>
              <w:marTop w:val="0"/>
              <w:marBottom w:val="0"/>
              <w:divBdr>
                <w:top w:val="none" w:sz="0" w:space="0" w:color="auto"/>
                <w:left w:val="none" w:sz="0" w:space="0" w:color="auto"/>
                <w:bottom w:val="none" w:sz="0" w:space="0" w:color="auto"/>
                <w:right w:val="none" w:sz="0" w:space="0" w:color="auto"/>
              </w:divBdr>
            </w:div>
          </w:divsChild>
        </w:div>
        <w:div w:id="1279221387">
          <w:marLeft w:val="0"/>
          <w:marRight w:val="0"/>
          <w:marTop w:val="0"/>
          <w:marBottom w:val="0"/>
          <w:divBdr>
            <w:top w:val="none" w:sz="0" w:space="0" w:color="auto"/>
            <w:left w:val="none" w:sz="0" w:space="0" w:color="auto"/>
            <w:bottom w:val="none" w:sz="0" w:space="0" w:color="auto"/>
            <w:right w:val="none" w:sz="0" w:space="0" w:color="auto"/>
          </w:divBdr>
          <w:divsChild>
            <w:div w:id="1127235284">
              <w:marLeft w:val="0"/>
              <w:marRight w:val="0"/>
              <w:marTop w:val="0"/>
              <w:marBottom w:val="0"/>
              <w:divBdr>
                <w:top w:val="none" w:sz="0" w:space="0" w:color="auto"/>
                <w:left w:val="none" w:sz="0" w:space="0" w:color="auto"/>
                <w:bottom w:val="none" w:sz="0" w:space="0" w:color="auto"/>
                <w:right w:val="none" w:sz="0" w:space="0" w:color="auto"/>
              </w:divBdr>
            </w:div>
            <w:div w:id="1709522390">
              <w:marLeft w:val="0"/>
              <w:marRight w:val="0"/>
              <w:marTop w:val="0"/>
              <w:marBottom w:val="0"/>
              <w:divBdr>
                <w:top w:val="none" w:sz="0" w:space="0" w:color="auto"/>
                <w:left w:val="none" w:sz="0" w:space="0" w:color="auto"/>
                <w:bottom w:val="none" w:sz="0" w:space="0" w:color="auto"/>
                <w:right w:val="none" w:sz="0" w:space="0" w:color="auto"/>
              </w:divBdr>
            </w:div>
            <w:div w:id="75828600">
              <w:marLeft w:val="0"/>
              <w:marRight w:val="0"/>
              <w:marTop w:val="0"/>
              <w:marBottom w:val="0"/>
              <w:divBdr>
                <w:top w:val="none" w:sz="0" w:space="0" w:color="auto"/>
                <w:left w:val="none" w:sz="0" w:space="0" w:color="auto"/>
                <w:bottom w:val="none" w:sz="0" w:space="0" w:color="auto"/>
                <w:right w:val="none" w:sz="0" w:space="0" w:color="auto"/>
              </w:divBdr>
            </w:div>
            <w:div w:id="404037659">
              <w:marLeft w:val="0"/>
              <w:marRight w:val="0"/>
              <w:marTop w:val="0"/>
              <w:marBottom w:val="0"/>
              <w:divBdr>
                <w:top w:val="none" w:sz="0" w:space="0" w:color="auto"/>
                <w:left w:val="none" w:sz="0" w:space="0" w:color="auto"/>
                <w:bottom w:val="none" w:sz="0" w:space="0" w:color="auto"/>
                <w:right w:val="none" w:sz="0" w:space="0" w:color="auto"/>
              </w:divBdr>
            </w:div>
            <w:div w:id="792335213">
              <w:marLeft w:val="0"/>
              <w:marRight w:val="0"/>
              <w:marTop w:val="0"/>
              <w:marBottom w:val="0"/>
              <w:divBdr>
                <w:top w:val="none" w:sz="0" w:space="0" w:color="auto"/>
                <w:left w:val="none" w:sz="0" w:space="0" w:color="auto"/>
                <w:bottom w:val="none" w:sz="0" w:space="0" w:color="auto"/>
                <w:right w:val="none" w:sz="0" w:space="0" w:color="auto"/>
              </w:divBdr>
            </w:div>
          </w:divsChild>
        </w:div>
        <w:div w:id="2102872734">
          <w:marLeft w:val="0"/>
          <w:marRight w:val="0"/>
          <w:marTop w:val="0"/>
          <w:marBottom w:val="0"/>
          <w:divBdr>
            <w:top w:val="none" w:sz="0" w:space="0" w:color="auto"/>
            <w:left w:val="none" w:sz="0" w:space="0" w:color="auto"/>
            <w:bottom w:val="none" w:sz="0" w:space="0" w:color="auto"/>
            <w:right w:val="none" w:sz="0" w:space="0" w:color="auto"/>
          </w:divBdr>
          <w:divsChild>
            <w:div w:id="606039602">
              <w:marLeft w:val="0"/>
              <w:marRight w:val="0"/>
              <w:marTop w:val="0"/>
              <w:marBottom w:val="0"/>
              <w:divBdr>
                <w:top w:val="none" w:sz="0" w:space="0" w:color="auto"/>
                <w:left w:val="none" w:sz="0" w:space="0" w:color="auto"/>
                <w:bottom w:val="none" w:sz="0" w:space="0" w:color="auto"/>
                <w:right w:val="none" w:sz="0" w:space="0" w:color="auto"/>
              </w:divBdr>
            </w:div>
            <w:div w:id="664550760">
              <w:marLeft w:val="0"/>
              <w:marRight w:val="0"/>
              <w:marTop w:val="0"/>
              <w:marBottom w:val="0"/>
              <w:divBdr>
                <w:top w:val="none" w:sz="0" w:space="0" w:color="auto"/>
                <w:left w:val="none" w:sz="0" w:space="0" w:color="auto"/>
                <w:bottom w:val="none" w:sz="0" w:space="0" w:color="auto"/>
                <w:right w:val="none" w:sz="0" w:space="0" w:color="auto"/>
              </w:divBdr>
            </w:div>
            <w:div w:id="634873926">
              <w:marLeft w:val="0"/>
              <w:marRight w:val="0"/>
              <w:marTop w:val="0"/>
              <w:marBottom w:val="0"/>
              <w:divBdr>
                <w:top w:val="none" w:sz="0" w:space="0" w:color="auto"/>
                <w:left w:val="none" w:sz="0" w:space="0" w:color="auto"/>
                <w:bottom w:val="none" w:sz="0" w:space="0" w:color="auto"/>
                <w:right w:val="none" w:sz="0" w:space="0" w:color="auto"/>
              </w:divBdr>
            </w:div>
            <w:div w:id="1347555669">
              <w:marLeft w:val="0"/>
              <w:marRight w:val="0"/>
              <w:marTop w:val="0"/>
              <w:marBottom w:val="0"/>
              <w:divBdr>
                <w:top w:val="none" w:sz="0" w:space="0" w:color="auto"/>
                <w:left w:val="none" w:sz="0" w:space="0" w:color="auto"/>
                <w:bottom w:val="none" w:sz="0" w:space="0" w:color="auto"/>
                <w:right w:val="none" w:sz="0" w:space="0" w:color="auto"/>
              </w:divBdr>
            </w:div>
            <w:div w:id="580987556">
              <w:marLeft w:val="0"/>
              <w:marRight w:val="0"/>
              <w:marTop w:val="0"/>
              <w:marBottom w:val="0"/>
              <w:divBdr>
                <w:top w:val="none" w:sz="0" w:space="0" w:color="auto"/>
                <w:left w:val="none" w:sz="0" w:space="0" w:color="auto"/>
                <w:bottom w:val="none" w:sz="0" w:space="0" w:color="auto"/>
                <w:right w:val="none" w:sz="0" w:space="0" w:color="auto"/>
              </w:divBdr>
            </w:div>
          </w:divsChild>
        </w:div>
        <w:div w:id="19667637">
          <w:marLeft w:val="0"/>
          <w:marRight w:val="0"/>
          <w:marTop w:val="0"/>
          <w:marBottom w:val="0"/>
          <w:divBdr>
            <w:top w:val="none" w:sz="0" w:space="0" w:color="auto"/>
            <w:left w:val="none" w:sz="0" w:space="0" w:color="auto"/>
            <w:bottom w:val="none" w:sz="0" w:space="0" w:color="auto"/>
            <w:right w:val="none" w:sz="0" w:space="0" w:color="auto"/>
          </w:divBdr>
          <w:divsChild>
            <w:div w:id="1239706925">
              <w:marLeft w:val="0"/>
              <w:marRight w:val="0"/>
              <w:marTop w:val="0"/>
              <w:marBottom w:val="0"/>
              <w:divBdr>
                <w:top w:val="none" w:sz="0" w:space="0" w:color="auto"/>
                <w:left w:val="none" w:sz="0" w:space="0" w:color="auto"/>
                <w:bottom w:val="none" w:sz="0" w:space="0" w:color="auto"/>
                <w:right w:val="none" w:sz="0" w:space="0" w:color="auto"/>
              </w:divBdr>
            </w:div>
            <w:div w:id="211501062">
              <w:marLeft w:val="0"/>
              <w:marRight w:val="0"/>
              <w:marTop w:val="0"/>
              <w:marBottom w:val="0"/>
              <w:divBdr>
                <w:top w:val="none" w:sz="0" w:space="0" w:color="auto"/>
                <w:left w:val="none" w:sz="0" w:space="0" w:color="auto"/>
                <w:bottom w:val="none" w:sz="0" w:space="0" w:color="auto"/>
                <w:right w:val="none" w:sz="0" w:space="0" w:color="auto"/>
              </w:divBdr>
            </w:div>
            <w:div w:id="1267076125">
              <w:marLeft w:val="0"/>
              <w:marRight w:val="0"/>
              <w:marTop w:val="0"/>
              <w:marBottom w:val="0"/>
              <w:divBdr>
                <w:top w:val="none" w:sz="0" w:space="0" w:color="auto"/>
                <w:left w:val="none" w:sz="0" w:space="0" w:color="auto"/>
                <w:bottom w:val="none" w:sz="0" w:space="0" w:color="auto"/>
                <w:right w:val="none" w:sz="0" w:space="0" w:color="auto"/>
              </w:divBdr>
            </w:div>
            <w:div w:id="565072449">
              <w:marLeft w:val="0"/>
              <w:marRight w:val="0"/>
              <w:marTop w:val="0"/>
              <w:marBottom w:val="0"/>
              <w:divBdr>
                <w:top w:val="none" w:sz="0" w:space="0" w:color="auto"/>
                <w:left w:val="none" w:sz="0" w:space="0" w:color="auto"/>
                <w:bottom w:val="none" w:sz="0" w:space="0" w:color="auto"/>
                <w:right w:val="none" w:sz="0" w:space="0" w:color="auto"/>
              </w:divBdr>
            </w:div>
            <w:div w:id="695695522">
              <w:marLeft w:val="0"/>
              <w:marRight w:val="0"/>
              <w:marTop w:val="0"/>
              <w:marBottom w:val="0"/>
              <w:divBdr>
                <w:top w:val="none" w:sz="0" w:space="0" w:color="auto"/>
                <w:left w:val="none" w:sz="0" w:space="0" w:color="auto"/>
                <w:bottom w:val="none" w:sz="0" w:space="0" w:color="auto"/>
                <w:right w:val="none" w:sz="0" w:space="0" w:color="auto"/>
              </w:divBdr>
            </w:div>
          </w:divsChild>
        </w:div>
        <w:div w:id="706881485">
          <w:marLeft w:val="0"/>
          <w:marRight w:val="0"/>
          <w:marTop w:val="0"/>
          <w:marBottom w:val="0"/>
          <w:divBdr>
            <w:top w:val="none" w:sz="0" w:space="0" w:color="auto"/>
            <w:left w:val="none" w:sz="0" w:space="0" w:color="auto"/>
            <w:bottom w:val="none" w:sz="0" w:space="0" w:color="auto"/>
            <w:right w:val="none" w:sz="0" w:space="0" w:color="auto"/>
          </w:divBdr>
        </w:div>
        <w:div w:id="1862743868">
          <w:marLeft w:val="0"/>
          <w:marRight w:val="0"/>
          <w:marTop w:val="0"/>
          <w:marBottom w:val="0"/>
          <w:divBdr>
            <w:top w:val="none" w:sz="0" w:space="0" w:color="auto"/>
            <w:left w:val="none" w:sz="0" w:space="0" w:color="auto"/>
            <w:bottom w:val="none" w:sz="0" w:space="0" w:color="auto"/>
            <w:right w:val="none" w:sz="0" w:space="0" w:color="auto"/>
          </w:divBdr>
        </w:div>
        <w:div w:id="555318441">
          <w:marLeft w:val="0"/>
          <w:marRight w:val="0"/>
          <w:marTop w:val="0"/>
          <w:marBottom w:val="0"/>
          <w:divBdr>
            <w:top w:val="none" w:sz="0" w:space="0" w:color="auto"/>
            <w:left w:val="none" w:sz="0" w:space="0" w:color="auto"/>
            <w:bottom w:val="none" w:sz="0" w:space="0" w:color="auto"/>
            <w:right w:val="none" w:sz="0" w:space="0" w:color="auto"/>
          </w:divBdr>
        </w:div>
        <w:div w:id="130951997">
          <w:marLeft w:val="0"/>
          <w:marRight w:val="0"/>
          <w:marTop w:val="0"/>
          <w:marBottom w:val="0"/>
          <w:divBdr>
            <w:top w:val="none" w:sz="0" w:space="0" w:color="auto"/>
            <w:left w:val="none" w:sz="0" w:space="0" w:color="auto"/>
            <w:bottom w:val="none" w:sz="0" w:space="0" w:color="auto"/>
            <w:right w:val="none" w:sz="0" w:space="0" w:color="auto"/>
          </w:divBdr>
        </w:div>
        <w:div w:id="1409158115">
          <w:marLeft w:val="0"/>
          <w:marRight w:val="0"/>
          <w:marTop w:val="0"/>
          <w:marBottom w:val="0"/>
          <w:divBdr>
            <w:top w:val="none" w:sz="0" w:space="0" w:color="auto"/>
            <w:left w:val="none" w:sz="0" w:space="0" w:color="auto"/>
            <w:bottom w:val="none" w:sz="0" w:space="0" w:color="auto"/>
            <w:right w:val="none" w:sz="0" w:space="0" w:color="auto"/>
          </w:divBdr>
        </w:div>
        <w:div w:id="1235704468">
          <w:marLeft w:val="0"/>
          <w:marRight w:val="0"/>
          <w:marTop w:val="0"/>
          <w:marBottom w:val="0"/>
          <w:divBdr>
            <w:top w:val="none" w:sz="0" w:space="0" w:color="auto"/>
            <w:left w:val="none" w:sz="0" w:space="0" w:color="auto"/>
            <w:bottom w:val="none" w:sz="0" w:space="0" w:color="auto"/>
            <w:right w:val="none" w:sz="0" w:space="0" w:color="auto"/>
          </w:divBdr>
          <w:divsChild>
            <w:div w:id="2081369915">
              <w:marLeft w:val="0"/>
              <w:marRight w:val="0"/>
              <w:marTop w:val="0"/>
              <w:marBottom w:val="0"/>
              <w:divBdr>
                <w:top w:val="none" w:sz="0" w:space="0" w:color="auto"/>
                <w:left w:val="none" w:sz="0" w:space="0" w:color="auto"/>
                <w:bottom w:val="none" w:sz="0" w:space="0" w:color="auto"/>
                <w:right w:val="none" w:sz="0" w:space="0" w:color="auto"/>
              </w:divBdr>
            </w:div>
            <w:div w:id="72968578">
              <w:marLeft w:val="0"/>
              <w:marRight w:val="0"/>
              <w:marTop w:val="0"/>
              <w:marBottom w:val="0"/>
              <w:divBdr>
                <w:top w:val="none" w:sz="0" w:space="0" w:color="auto"/>
                <w:left w:val="none" w:sz="0" w:space="0" w:color="auto"/>
                <w:bottom w:val="none" w:sz="0" w:space="0" w:color="auto"/>
                <w:right w:val="none" w:sz="0" w:space="0" w:color="auto"/>
              </w:divBdr>
            </w:div>
            <w:div w:id="957104220">
              <w:marLeft w:val="0"/>
              <w:marRight w:val="0"/>
              <w:marTop w:val="0"/>
              <w:marBottom w:val="0"/>
              <w:divBdr>
                <w:top w:val="none" w:sz="0" w:space="0" w:color="auto"/>
                <w:left w:val="none" w:sz="0" w:space="0" w:color="auto"/>
                <w:bottom w:val="none" w:sz="0" w:space="0" w:color="auto"/>
                <w:right w:val="none" w:sz="0" w:space="0" w:color="auto"/>
              </w:divBdr>
            </w:div>
            <w:div w:id="315111556">
              <w:marLeft w:val="0"/>
              <w:marRight w:val="0"/>
              <w:marTop w:val="0"/>
              <w:marBottom w:val="0"/>
              <w:divBdr>
                <w:top w:val="none" w:sz="0" w:space="0" w:color="auto"/>
                <w:left w:val="none" w:sz="0" w:space="0" w:color="auto"/>
                <w:bottom w:val="none" w:sz="0" w:space="0" w:color="auto"/>
                <w:right w:val="none" w:sz="0" w:space="0" w:color="auto"/>
              </w:divBdr>
            </w:div>
            <w:div w:id="2034265998">
              <w:marLeft w:val="0"/>
              <w:marRight w:val="0"/>
              <w:marTop w:val="0"/>
              <w:marBottom w:val="0"/>
              <w:divBdr>
                <w:top w:val="none" w:sz="0" w:space="0" w:color="auto"/>
                <w:left w:val="none" w:sz="0" w:space="0" w:color="auto"/>
                <w:bottom w:val="none" w:sz="0" w:space="0" w:color="auto"/>
                <w:right w:val="none" w:sz="0" w:space="0" w:color="auto"/>
              </w:divBdr>
            </w:div>
          </w:divsChild>
        </w:div>
        <w:div w:id="32462568">
          <w:marLeft w:val="0"/>
          <w:marRight w:val="0"/>
          <w:marTop w:val="0"/>
          <w:marBottom w:val="0"/>
          <w:divBdr>
            <w:top w:val="none" w:sz="0" w:space="0" w:color="auto"/>
            <w:left w:val="none" w:sz="0" w:space="0" w:color="auto"/>
            <w:bottom w:val="none" w:sz="0" w:space="0" w:color="auto"/>
            <w:right w:val="none" w:sz="0" w:space="0" w:color="auto"/>
          </w:divBdr>
          <w:divsChild>
            <w:div w:id="1918829047">
              <w:marLeft w:val="0"/>
              <w:marRight w:val="0"/>
              <w:marTop w:val="0"/>
              <w:marBottom w:val="0"/>
              <w:divBdr>
                <w:top w:val="none" w:sz="0" w:space="0" w:color="auto"/>
                <w:left w:val="none" w:sz="0" w:space="0" w:color="auto"/>
                <w:bottom w:val="none" w:sz="0" w:space="0" w:color="auto"/>
                <w:right w:val="none" w:sz="0" w:space="0" w:color="auto"/>
              </w:divBdr>
            </w:div>
            <w:div w:id="302740384">
              <w:marLeft w:val="0"/>
              <w:marRight w:val="0"/>
              <w:marTop w:val="0"/>
              <w:marBottom w:val="0"/>
              <w:divBdr>
                <w:top w:val="none" w:sz="0" w:space="0" w:color="auto"/>
                <w:left w:val="none" w:sz="0" w:space="0" w:color="auto"/>
                <w:bottom w:val="none" w:sz="0" w:space="0" w:color="auto"/>
                <w:right w:val="none" w:sz="0" w:space="0" w:color="auto"/>
              </w:divBdr>
            </w:div>
            <w:div w:id="1867132560">
              <w:marLeft w:val="0"/>
              <w:marRight w:val="0"/>
              <w:marTop w:val="0"/>
              <w:marBottom w:val="0"/>
              <w:divBdr>
                <w:top w:val="none" w:sz="0" w:space="0" w:color="auto"/>
                <w:left w:val="none" w:sz="0" w:space="0" w:color="auto"/>
                <w:bottom w:val="none" w:sz="0" w:space="0" w:color="auto"/>
                <w:right w:val="none" w:sz="0" w:space="0" w:color="auto"/>
              </w:divBdr>
            </w:div>
            <w:div w:id="13697965">
              <w:marLeft w:val="0"/>
              <w:marRight w:val="0"/>
              <w:marTop w:val="0"/>
              <w:marBottom w:val="0"/>
              <w:divBdr>
                <w:top w:val="none" w:sz="0" w:space="0" w:color="auto"/>
                <w:left w:val="none" w:sz="0" w:space="0" w:color="auto"/>
                <w:bottom w:val="none" w:sz="0" w:space="0" w:color="auto"/>
                <w:right w:val="none" w:sz="0" w:space="0" w:color="auto"/>
              </w:divBdr>
            </w:div>
            <w:div w:id="23292425">
              <w:marLeft w:val="0"/>
              <w:marRight w:val="0"/>
              <w:marTop w:val="0"/>
              <w:marBottom w:val="0"/>
              <w:divBdr>
                <w:top w:val="none" w:sz="0" w:space="0" w:color="auto"/>
                <w:left w:val="none" w:sz="0" w:space="0" w:color="auto"/>
                <w:bottom w:val="none" w:sz="0" w:space="0" w:color="auto"/>
                <w:right w:val="none" w:sz="0" w:space="0" w:color="auto"/>
              </w:divBdr>
            </w:div>
          </w:divsChild>
        </w:div>
        <w:div w:id="1179931162">
          <w:marLeft w:val="0"/>
          <w:marRight w:val="0"/>
          <w:marTop w:val="0"/>
          <w:marBottom w:val="0"/>
          <w:divBdr>
            <w:top w:val="none" w:sz="0" w:space="0" w:color="auto"/>
            <w:left w:val="none" w:sz="0" w:space="0" w:color="auto"/>
            <w:bottom w:val="none" w:sz="0" w:space="0" w:color="auto"/>
            <w:right w:val="none" w:sz="0" w:space="0" w:color="auto"/>
          </w:divBdr>
          <w:divsChild>
            <w:div w:id="732119524">
              <w:marLeft w:val="0"/>
              <w:marRight w:val="0"/>
              <w:marTop w:val="0"/>
              <w:marBottom w:val="0"/>
              <w:divBdr>
                <w:top w:val="none" w:sz="0" w:space="0" w:color="auto"/>
                <w:left w:val="none" w:sz="0" w:space="0" w:color="auto"/>
                <w:bottom w:val="none" w:sz="0" w:space="0" w:color="auto"/>
                <w:right w:val="none" w:sz="0" w:space="0" w:color="auto"/>
              </w:divBdr>
            </w:div>
            <w:div w:id="797533520">
              <w:marLeft w:val="0"/>
              <w:marRight w:val="0"/>
              <w:marTop w:val="0"/>
              <w:marBottom w:val="0"/>
              <w:divBdr>
                <w:top w:val="none" w:sz="0" w:space="0" w:color="auto"/>
                <w:left w:val="none" w:sz="0" w:space="0" w:color="auto"/>
                <w:bottom w:val="none" w:sz="0" w:space="0" w:color="auto"/>
                <w:right w:val="none" w:sz="0" w:space="0" w:color="auto"/>
              </w:divBdr>
            </w:div>
            <w:div w:id="1295133562">
              <w:marLeft w:val="0"/>
              <w:marRight w:val="0"/>
              <w:marTop w:val="0"/>
              <w:marBottom w:val="0"/>
              <w:divBdr>
                <w:top w:val="none" w:sz="0" w:space="0" w:color="auto"/>
                <w:left w:val="none" w:sz="0" w:space="0" w:color="auto"/>
                <w:bottom w:val="none" w:sz="0" w:space="0" w:color="auto"/>
                <w:right w:val="none" w:sz="0" w:space="0" w:color="auto"/>
              </w:divBdr>
            </w:div>
            <w:div w:id="486240634">
              <w:marLeft w:val="0"/>
              <w:marRight w:val="0"/>
              <w:marTop w:val="0"/>
              <w:marBottom w:val="0"/>
              <w:divBdr>
                <w:top w:val="none" w:sz="0" w:space="0" w:color="auto"/>
                <w:left w:val="none" w:sz="0" w:space="0" w:color="auto"/>
                <w:bottom w:val="none" w:sz="0" w:space="0" w:color="auto"/>
                <w:right w:val="none" w:sz="0" w:space="0" w:color="auto"/>
              </w:divBdr>
            </w:div>
            <w:div w:id="1874730104">
              <w:marLeft w:val="0"/>
              <w:marRight w:val="0"/>
              <w:marTop w:val="0"/>
              <w:marBottom w:val="0"/>
              <w:divBdr>
                <w:top w:val="none" w:sz="0" w:space="0" w:color="auto"/>
                <w:left w:val="none" w:sz="0" w:space="0" w:color="auto"/>
                <w:bottom w:val="none" w:sz="0" w:space="0" w:color="auto"/>
                <w:right w:val="none" w:sz="0" w:space="0" w:color="auto"/>
              </w:divBdr>
            </w:div>
          </w:divsChild>
        </w:div>
        <w:div w:id="971522753">
          <w:marLeft w:val="0"/>
          <w:marRight w:val="0"/>
          <w:marTop w:val="0"/>
          <w:marBottom w:val="0"/>
          <w:divBdr>
            <w:top w:val="none" w:sz="0" w:space="0" w:color="auto"/>
            <w:left w:val="none" w:sz="0" w:space="0" w:color="auto"/>
            <w:bottom w:val="none" w:sz="0" w:space="0" w:color="auto"/>
            <w:right w:val="none" w:sz="0" w:space="0" w:color="auto"/>
          </w:divBdr>
          <w:divsChild>
            <w:div w:id="1297181183">
              <w:marLeft w:val="0"/>
              <w:marRight w:val="0"/>
              <w:marTop w:val="0"/>
              <w:marBottom w:val="0"/>
              <w:divBdr>
                <w:top w:val="none" w:sz="0" w:space="0" w:color="auto"/>
                <w:left w:val="none" w:sz="0" w:space="0" w:color="auto"/>
                <w:bottom w:val="none" w:sz="0" w:space="0" w:color="auto"/>
                <w:right w:val="none" w:sz="0" w:space="0" w:color="auto"/>
              </w:divBdr>
            </w:div>
            <w:div w:id="412239607">
              <w:marLeft w:val="0"/>
              <w:marRight w:val="0"/>
              <w:marTop w:val="0"/>
              <w:marBottom w:val="0"/>
              <w:divBdr>
                <w:top w:val="none" w:sz="0" w:space="0" w:color="auto"/>
                <w:left w:val="none" w:sz="0" w:space="0" w:color="auto"/>
                <w:bottom w:val="none" w:sz="0" w:space="0" w:color="auto"/>
                <w:right w:val="none" w:sz="0" w:space="0" w:color="auto"/>
              </w:divBdr>
            </w:div>
            <w:div w:id="1823614751">
              <w:marLeft w:val="0"/>
              <w:marRight w:val="0"/>
              <w:marTop w:val="0"/>
              <w:marBottom w:val="0"/>
              <w:divBdr>
                <w:top w:val="none" w:sz="0" w:space="0" w:color="auto"/>
                <w:left w:val="none" w:sz="0" w:space="0" w:color="auto"/>
                <w:bottom w:val="none" w:sz="0" w:space="0" w:color="auto"/>
                <w:right w:val="none" w:sz="0" w:space="0" w:color="auto"/>
              </w:divBdr>
            </w:div>
            <w:div w:id="950749291">
              <w:marLeft w:val="0"/>
              <w:marRight w:val="0"/>
              <w:marTop w:val="0"/>
              <w:marBottom w:val="0"/>
              <w:divBdr>
                <w:top w:val="none" w:sz="0" w:space="0" w:color="auto"/>
                <w:left w:val="none" w:sz="0" w:space="0" w:color="auto"/>
                <w:bottom w:val="none" w:sz="0" w:space="0" w:color="auto"/>
                <w:right w:val="none" w:sz="0" w:space="0" w:color="auto"/>
              </w:divBdr>
            </w:div>
            <w:div w:id="719475576">
              <w:marLeft w:val="0"/>
              <w:marRight w:val="0"/>
              <w:marTop w:val="0"/>
              <w:marBottom w:val="0"/>
              <w:divBdr>
                <w:top w:val="none" w:sz="0" w:space="0" w:color="auto"/>
                <w:left w:val="none" w:sz="0" w:space="0" w:color="auto"/>
                <w:bottom w:val="none" w:sz="0" w:space="0" w:color="auto"/>
                <w:right w:val="none" w:sz="0" w:space="0" w:color="auto"/>
              </w:divBdr>
            </w:div>
          </w:divsChild>
        </w:div>
        <w:div w:id="1961187003">
          <w:marLeft w:val="0"/>
          <w:marRight w:val="0"/>
          <w:marTop w:val="0"/>
          <w:marBottom w:val="0"/>
          <w:divBdr>
            <w:top w:val="none" w:sz="0" w:space="0" w:color="auto"/>
            <w:left w:val="none" w:sz="0" w:space="0" w:color="auto"/>
            <w:bottom w:val="none" w:sz="0" w:space="0" w:color="auto"/>
            <w:right w:val="none" w:sz="0" w:space="0" w:color="auto"/>
          </w:divBdr>
          <w:divsChild>
            <w:div w:id="375812992">
              <w:marLeft w:val="0"/>
              <w:marRight w:val="0"/>
              <w:marTop w:val="0"/>
              <w:marBottom w:val="0"/>
              <w:divBdr>
                <w:top w:val="none" w:sz="0" w:space="0" w:color="auto"/>
                <w:left w:val="none" w:sz="0" w:space="0" w:color="auto"/>
                <w:bottom w:val="none" w:sz="0" w:space="0" w:color="auto"/>
                <w:right w:val="none" w:sz="0" w:space="0" w:color="auto"/>
              </w:divBdr>
            </w:div>
            <w:div w:id="1949775670">
              <w:marLeft w:val="0"/>
              <w:marRight w:val="0"/>
              <w:marTop w:val="0"/>
              <w:marBottom w:val="0"/>
              <w:divBdr>
                <w:top w:val="none" w:sz="0" w:space="0" w:color="auto"/>
                <w:left w:val="none" w:sz="0" w:space="0" w:color="auto"/>
                <w:bottom w:val="none" w:sz="0" w:space="0" w:color="auto"/>
                <w:right w:val="none" w:sz="0" w:space="0" w:color="auto"/>
              </w:divBdr>
            </w:div>
            <w:div w:id="1348755839">
              <w:marLeft w:val="0"/>
              <w:marRight w:val="0"/>
              <w:marTop w:val="0"/>
              <w:marBottom w:val="0"/>
              <w:divBdr>
                <w:top w:val="none" w:sz="0" w:space="0" w:color="auto"/>
                <w:left w:val="none" w:sz="0" w:space="0" w:color="auto"/>
                <w:bottom w:val="none" w:sz="0" w:space="0" w:color="auto"/>
                <w:right w:val="none" w:sz="0" w:space="0" w:color="auto"/>
              </w:divBdr>
            </w:div>
            <w:div w:id="1951165025">
              <w:marLeft w:val="0"/>
              <w:marRight w:val="0"/>
              <w:marTop w:val="0"/>
              <w:marBottom w:val="0"/>
              <w:divBdr>
                <w:top w:val="none" w:sz="0" w:space="0" w:color="auto"/>
                <w:left w:val="none" w:sz="0" w:space="0" w:color="auto"/>
                <w:bottom w:val="none" w:sz="0" w:space="0" w:color="auto"/>
                <w:right w:val="none" w:sz="0" w:space="0" w:color="auto"/>
              </w:divBdr>
            </w:div>
            <w:div w:id="1349796631">
              <w:marLeft w:val="0"/>
              <w:marRight w:val="0"/>
              <w:marTop w:val="0"/>
              <w:marBottom w:val="0"/>
              <w:divBdr>
                <w:top w:val="none" w:sz="0" w:space="0" w:color="auto"/>
                <w:left w:val="none" w:sz="0" w:space="0" w:color="auto"/>
                <w:bottom w:val="none" w:sz="0" w:space="0" w:color="auto"/>
                <w:right w:val="none" w:sz="0" w:space="0" w:color="auto"/>
              </w:divBdr>
            </w:div>
          </w:divsChild>
        </w:div>
        <w:div w:id="1505782249">
          <w:marLeft w:val="0"/>
          <w:marRight w:val="0"/>
          <w:marTop w:val="0"/>
          <w:marBottom w:val="0"/>
          <w:divBdr>
            <w:top w:val="none" w:sz="0" w:space="0" w:color="auto"/>
            <w:left w:val="none" w:sz="0" w:space="0" w:color="auto"/>
            <w:bottom w:val="none" w:sz="0" w:space="0" w:color="auto"/>
            <w:right w:val="none" w:sz="0" w:space="0" w:color="auto"/>
          </w:divBdr>
          <w:divsChild>
            <w:div w:id="765226122">
              <w:marLeft w:val="0"/>
              <w:marRight w:val="0"/>
              <w:marTop w:val="0"/>
              <w:marBottom w:val="0"/>
              <w:divBdr>
                <w:top w:val="none" w:sz="0" w:space="0" w:color="auto"/>
                <w:left w:val="none" w:sz="0" w:space="0" w:color="auto"/>
                <w:bottom w:val="none" w:sz="0" w:space="0" w:color="auto"/>
                <w:right w:val="none" w:sz="0" w:space="0" w:color="auto"/>
              </w:divBdr>
            </w:div>
            <w:div w:id="1528761393">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836194819">
              <w:marLeft w:val="0"/>
              <w:marRight w:val="0"/>
              <w:marTop w:val="0"/>
              <w:marBottom w:val="0"/>
              <w:divBdr>
                <w:top w:val="none" w:sz="0" w:space="0" w:color="auto"/>
                <w:left w:val="none" w:sz="0" w:space="0" w:color="auto"/>
                <w:bottom w:val="none" w:sz="0" w:space="0" w:color="auto"/>
                <w:right w:val="none" w:sz="0" w:space="0" w:color="auto"/>
              </w:divBdr>
            </w:div>
            <w:div w:id="1654481302">
              <w:marLeft w:val="0"/>
              <w:marRight w:val="0"/>
              <w:marTop w:val="0"/>
              <w:marBottom w:val="0"/>
              <w:divBdr>
                <w:top w:val="none" w:sz="0" w:space="0" w:color="auto"/>
                <w:left w:val="none" w:sz="0" w:space="0" w:color="auto"/>
                <w:bottom w:val="none" w:sz="0" w:space="0" w:color="auto"/>
                <w:right w:val="none" w:sz="0" w:space="0" w:color="auto"/>
              </w:divBdr>
            </w:div>
          </w:divsChild>
        </w:div>
        <w:div w:id="1074354290">
          <w:marLeft w:val="0"/>
          <w:marRight w:val="0"/>
          <w:marTop w:val="0"/>
          <w:marBottom w:val="0"/>
          <w:divBdr>
            <w:top w:val="none" w:sz="0" w:space="0" w:color="auto"/>
            <w:left w:val="none" w:sz="0" w:space="0" w:color="auto"/>
            <w:bottom w:val="none" w:sz="0" w:space="0" w:color="auto"/>
            <w:right w:val="none" w:sz="0" w:space="0" w:color="auto"/>
          </w:divBdr>
          <w:divsChild>
            <w:div w:id="1851067869">
              <w:marLeft w:val="0"/>
              <w:marRight w:val="0"/>
              <w:marTop w:val="0"/>
              <w:marBottom w:val="0"/>
              <w:divBdr>
                <w:top w:val="none" w:sz="0" w:space="0" w:color="auto"/>
                <w:left w:val="none" w:sz="0" w:space="0" w:color="auto"/>
                <w:bottom w:val="none" w:sz="0" w:space="0" w:color="auto"/>
                <w:right w:val="none" w:sz="0" w:space="0" w:color="auto"/>
              </w:divBdr>
            </w:div>
            <w:div w:id="1711298104">
              <w:marLeft w:val="0"/>
              <w:marRight w:val="0"/>
              <w:marTop w:val="0"/>
              <w:marBottom w:val="0"/>
              <w:divBdr>
                <w:top w:val="none" w:sz="0" w:space="0" w:color="auto"/>
                <w:left w:val="none" w:sz="0" w:space="0" w:color="auto"/>
                <w:bottom w:val="none" w:sz="0" w:space="0" w:color="auto"/>
                <w:right w:val="none" w:sz="0" w:space="0" w:color="auto"/>
              </w:divBdr>
            </w:div>
            <w:div w:id="427039564">
              <w:marLeft w:val="0"/>
              <w:marRight w:val="0"/>
              <w:marTop w:val="0"/>
              <w:marBottom w:val="0"/>
              <w:divBdr>
                <w:top w:val="none" w:sz="0" w:space="0" w:color="auto"/>
                <w:left w:val="none" w:sz="0" w:space="0" w:color="auto"/>
                <w:bottom w:val="none" w:sz="0" w:space="0" w:color="auto"/>
                <w:right w:val="none" w:sz="0" w:space="0" w:color="auto"/>
              </w:divBdr>
            </w:div>
            <w:div w:id="440953256">
              <w:marLeft w:val="0"/>
              <w:marRight w:val="0"/>
              <w:marTop w:val="0"/>
              <w:marBottom w:val="0"/>
              <w:divBdr>
                <w:top w:val="none" w:sz="0" w:space="0" w:color="auto"/>
                <w:left w:val="none" w:sz="0" w:space="0" w:color="auto"/>
                <w:bottom w:val="none" w:sz="0" w:space="0" w:color="auto"/>
                <w:right w:val="none" w:sz="0" w:space="0" w:color="auto"/>
              </w:divBdr>
            </w:div>
            <w:div w:id="2005818263">
              <w:marLeft w:val="0"/>
              <w:marRight w:val="0"/>
              <w:marTop w:val="0"/>
              <w:marBottom w:val="0"/>
              <w:divBdr>
                <w:top w:val="none" w:sz="0" w:space="0" w:color="auto"/>
                <w:left w:val="none" w:sz="0" w:space="0" w:color="auto"/>
                <w:bottom w:val="none" w:sz="0" w:space="0" w:color="auto"/>
                <w:right w:val="none" w:sz="0" w:space="0" w:color="auto"/>
              </w:divBdr>
            </w:div>
          </w:divsChild>
        </w:div>
        <w:div w:id="1028330451">
          <w:marLeft w:val="0"/>
          <w:marRight w:val="0"/>
          <w:marTop w:val="0"/>
          <w:marBottom w:val="0"/>
          <w:divBdr>
            <w:top w:val="none" w:sz="0" w:space="0" w:color="auto"/>
            <w:left w:val="none" w:sz="0" w:space="0" w:color="auto"/>
            <w:bottom w:val="none" w:sz="0" w:space="0" w:color="auto"/>
            <w:right w:val="none" w:sz="0" w:space="0" w:color="auto"/>
          </w:divBdr>
          <w:divsChild>
            <w:div w:id="78336227">
              <w:marLeft w:val="0"/>
              <w:marRight w:val="0"/>
              <w:marTop w:val="0"/>
              <w:marBottom w:val="0"/>
              <w:divBdr>
                <w:top w:val="none" w:sz="0" w:space="0" w:color="auto"/>
                <w:left w:val="none" w:sz="0" w:space="0" w:color="auto"/>
                <w:bottom w:val="none" w:sz="0" w:space="0" w:color="auto"/>
                <w:right w:val="none" w:sz="0" w:space="0" w:color="auto"/>
              </w:divBdr>
            </w:div>
            <w:div w:id="413943285">
              <w:marLeft w:val="0"/>
              <w:marRight w:val="0"/>
              <w:marTop w:val="0"/>
              <w:marBottom w:val="0"/>
              <w:divBdr>
                <w:top w:val="none" w:sz="0" w:space="0" w:color="auto"/>
                <w:left w:val="none" w:sz="0" w:space="0" w:color="auto"/>
                <w:bottom w:val="none" w:sz="0" w:space="0" w:color="auto"/>
                <w:right w:val="none" w:sz="0" w:space="0" w:color="auto"/>
              </w:divBdr>
            </w:div>
            <w:div w:id="1064567889">
              <w:marLeft w:val="0"/>
              <w:marRight w:val="0"/>
              <w:marTop w:val="0"/>
              <w:marBottom w:val="0"/>
              <w:divBdr>
                <w:top w:val="none" w:sz="0" w:space="0" w:color="auto"/>
                <w:left w:val="none" w:sz="0" w:space="0" w:color="auto"/>
                <w:bottom w:val="none" w:sz="0" w:space="0" w:color="auto"/>
                <w:right w:val="none" w:sz="0" w:space="0" w:color="auto"/>
              </w:divBdr>
            </w:div>
            <w:div w:id="1511481531">
              <w:marLeft w:val="0"/>
              <w:marRight w:val="0"/>
              <w:marTop w:val="0"/>
              <w:marBottom w:val="0"/>
              <w:divBdr>
                <w:top w:val="none" w:sz="0" w:space="0" w:color="auto"/>
                <w:left w:val="none" w:sz="0" w:space="0" w:color="auto"/>
                <w:bottom w:val="none" w:sz="0" w:space="0" w:color="auto"/>
                <w:right w:val="none" w:sz="0" w:space="0" w:color="auto"/>
              </w:divBdr>
            </w:div>
            <w:div w:id="858615854">
              <w:marLeft w:val="0"/>
              <w:marRight w:val="0"/>
              <w:marTop w:val="0"/>
              <w:marBottom w:val="0"/>
              <w:divBdr>
                <w:top w:val="none" w:sz="0" w:space="0" w:color="auto"/>
                <w:left w:val="none" w:sz="0" w:space="0" w:color="auto"/>
                <w:bottom w:val="none" w:sz="0" w:space="0" w:color="auto"/>
                <w:right w:val="none" w:sz="0" w:space="0" w:color="auto"/>
              </w:divBdr>
            </w:div>
          </w:divsChild>
        </w:div>
        <w:div w:id="1257443126">
          <w:marLeft w:val="0"/>
          <w:marRight w:val="0"/>
          <w:marTop w:val="0"/>
          <w:marBottom w:val="0"/>
          <w:divBdr>
            <w:top w:val="none" w:sz="0" w:space="0" w:color="auto"/>
            <w:left w:val="none" w:sz="0" w:space="0" w:color="auto"/>
            <w:bottom w:val="none" w:sz="0" w:space="0" w:color="auto"/>
            <w:right w:val="none" w:sz="0" w:space="0" w:color="auto"/>
          </w:divBdr>
          <w:divsChild>
            <w:div w:id="88234296">
              <w:marLeft w:val="0"/>
              <w:marRight w:val="0"/>
              <w:marTop w:val="0"/>
              <w:marBottom w:val="0"/>
              <w:divBdr>
                <w:top w:val="none" w:sz="0" w:space="0" w:color="auto"/>
                <w:left w:val="none" w:sz="0" w:space="0" w:color="auto"/>
                <w:bottom w:val="none" w:sz="0" w:space="0" w:color="auto"/>
                <w:right w:val="none" w:sz="0" w:space="0" w:color="auto"/>
              </w:divBdr>
            </w:div>
            <w:div w:id="1391266806">
              <w:marLeft w:val="0"/>
              <w:marRight w:val="0"/>
              <w:marTop w:val="0"/>
              <w:marBottom w:val="0"/>
              <w:divBdr>
                <w:top w:val="none" w:sz="0" w:space="0" w:color="auto"/>
                <w:left w:val="none" w:sz="0" w:space="0" w:color="auto"/>
                <w:bottom w:val="none" w:sz="0" w:space="0" w:color="auto"/>
                <w:right w:val="none" w:sz="0" w:space="0" w:color="auto"/>
              </w:divBdr>
            </w:div>
            <w:div w:id="1403061284">
              <w:marLeft w:val="0"/>
              <w:marRight w:val="0"/>
              <w:marTop w:val="0"/>
              <w:marBottom w:val="0"/>
              <w:divBdr>
                <w:top w:val="none" w:sz="0" w:space="0" w:color="auto"/>
                <w:left w:val="none" w:sz="0" w:space="0" w:color="auto"/>
                <w:bottom w:val="none" w:sz="0" w:space="0" w:color="auto"/>
                <w:right w:val="none" w:sz="0" w:space="0" w:color="auto"/>
              </w:divBdr>
            </w:div>
            <w:div w:id="524174831">
              <w:marLeft w:val="0"/>
              <w:marRight w:val="0"/>
              <w:marTop w:val="0"/>
              <w:marBottom w:val="0"/>
              <w:divBdr>
                <w:top w:val="none" w:sz="0" w:space="0" w:color="auto"/>
                <w:left w:val="none" w:sz="0" w:space="0" w:color="auto"/>
                <w:bottom w:val="none" w:sz="0" w:space="0" w:color="auto"/>
                <w:right w:val="none" w:sz="0" w:space="0" w:color="auto"/>
              </w:divBdr>
            </w:div>
            <w:div w:id="1319915324">
              <w:marLeft w:val="0"/>
              <w:marRight w:val="0"/>
              <w:marTop w:val="0"/>
              <w:marBottom w:val="0"/>
              <w:divBdr>
                <w:top w:val="none" w:sz="0" w:space="0" w:color="auto"/>
                <w:left w:val="none" w:sz="0" w:space="0" w:color="auto"/>
                <w:bottom w:val="none" w:sz="0" w:space="0" w:color="auto"/>
                <w:right w:val="none" w:sz="0" w:space="0" w:color="auto"/>
              </w:divBdr>
            </w:div>
          </w:divsChild>
        </w:div>
        <w:div w:id="688875188">
          <w:marLeft w:val="0"/>
          <w:marRight w:val="0"/>
          <w:marTop w:val="0"/>
          <w:marBottom w:val="0"/>
          <w:divBdr>
            <w:top w:val="none" w:sz="0" w:space="0" w:color="auto"/>
            <w:left w:val="none" w:sz="0" w:space="0" w:color="auto"/>
            <w:bottom w:val="none" w:sz="0" w:space="0" w:color="auto"/>
            <w:right w:val="none" w:sz="0" w:space="0" w:color="auto"/>
          </w:divBdr>
          <w:divsChild>
            <w:div w:id="14505483">
              <w:marLeft w:val="0"/>
              <w:marRight w:val="0"/>
              <w:marTop w:val="0"/>
              <w:marBottom w:val="0"/>
              <w:divBdr>
                <w:top w:val="none" w:sz="0" w:space="0" w:color="auto"/>
                <w:left w:val="none" w:sz="0" w:space="0" w:color="auto"/>
                <w:bottom w:val="none" w:sz="0" w:space="0" w:color="auto"/>
                <w:right w:val="none" w:sz="0" w:space="0" w:color="auto"/>
              </w:divBdr>
            </w:div>
            <w:div w:id="1495488539">
              <w:marLeft w:val="0"/>
              <w:marRight w:val="0"/>
              <w:marTop w:val="0"/>
              <w:marBottom w:val="0"/>
              <w:divBdr>
                <w:top w:val="none" w:sz="0" w:space="0" w:color="auto"/>
                <w:left w:val="none" w:sz="0" w:space="0" w:color="auto"/>
                <w:bottom w:val="none" w:sz="0" w:space="0" w:color="auto"/>
                <w:right w:val="none" w:sz="0" w:space="0" w:color="auto"/>
              </w:divBdr>
            </w:div>
            <w:div w:id="2079664989">
              <w:marLeft w:val="0"/>
              <w:marRight w:val="0"/>
              <w:marTop w:val="0"/>
              <w:marBottom w:val="0"/>
              <w:divBdr>
                <w:top w:val="none" w:sz="0" w:space="0" w:color="auto"/>
                <w:left w:val="none" w:sz="0" w:space="0" w:color="auto"/>
                <w:bottom w:val="none" w:sz="0" w:space="0" w:color="auto"/>
                <w:right w:val="none" w:sz="0" w:space="0" w:color="auto"/>
              </w:divBdr>
            </w:div>
            <w:div w:id="243027051">
              <w:marLeft w:val="0"/>
              <w:marRight w:val="0"/>
              <w:marTop w:val="0"/>
              <w:marBottom w:val="0"/>
              <w:divBdr>
                <w:top w:val="none" w:sz="0" w:space="0" w:color="auto"/>
                <w:left w:val="none" w:sz="0" w:space="0" w:color="auto"/>
                <w:bottom w:val="none" w:sz="0" w:space="0" w:color="auto"/>
                <w:right w:val="none" w:sz="0" w:space="0" w:color="auto"/>
              </w:divBdr>
            </w:div>
            <w:div w:id="1391684693">
              <w:marLeft w:val="0"/>
              <w:marRight w:val="0"/>
              <w:marTop w:val="0"/>
              <w:marBottom w:val="0"/>
              <w:divBdr>
                <w:top w:val="none" w:sz="0" w:space="0" w:color="auto"/>
                <w:left w:val="none" w:sz="0" w:space="0" w:color="auto"/>
                <w:bottom w:val="none" w:sz="0" w:space="0" w:color="auto"/>
                <w:right w:val="none" w:sz="0" w:space="0" w:color="auto"/>
              </w:divBdr>
            </w:div>
          </w:divsChild>
        </w:div>
        <w:div w:id="178591120">
          <w:marLeft w:val="0"/>
          <w:marRight w:val="0"/>
          <w:marTop w:val="0"/>
          <w:marBottom w:val="0"/>
          <w:divBdr>
            <w:top w:val="none" w:sz="0" w:space="0" w:color="auto"/>
            <w:left w:val="none" w:sz="0" w:space="0" w:color="auto"/>
            <w:bottom w:val="none" w:sz="0" w:space="0" w:color="auto"/>
            <w:right w:val="none" w:sz="0" w:space="0" w:color="auto"/>
          </w:divBdr>
          <w:divsChild>
            <w:div w:id="821390168">
              <w:marLeft w:val="0"/>
              <w:marRight w:val="0"/>
              <w:marTop w:val="0"/>
              <w:marBottom w:val="0"/>
              <w:divBdr>
                <w:top w:val="none" w:sz="0" w:space="0" w:color="auto"/>
                <w:left w:val="none" w:sz="0" w:space="0" w:color="auto"/>
                <w:bottom w:val="none" w:sz="0" w:space="0" w:color="auto"/>
                <w:right w:val="none" w:sz="0" w:space="0" w:color="auto"/>
              </w:divBdr>
            </w:div>
            <w:div w:id="1349134058">
              <w:marLeft w:val="0"/>
              <w:marRight w:val="0"/>
              <w:marTop w:val="0"/>
              <w:marBottom w:val="0"/>
              <w:divBdr>
                <w:top w:val="none" w:sz="0" w:space="0" w:color="auto"/>
                <w:left w:val="none" w:sz="0" w:space="0" w:color="auto"/>
                <w:bottom w:val="none" w:sz="0" w:space="0" w:color="auto"/>
                <w:right w:val="none" w:sz="0" w:space="0" w:color="auto"/>
              </w:divBdr>
            </w:div>
            <w:div w:id="1911427388">
              <w:marLeft w:val="0"/>
              <w:marRight w:val="0"/>
              <w:marTop w:val="0"/>
              <w:marBottom w:val="0"/>
              <w:divBdr>
                <w:top w:val="none" w:sz="0" w:space="0" w:color="auto"/>
                <w:left w:val="none" w:sz="0" w:space="0" w:color="auto"/>
                <w:bottom w:val="none" w:sz="0" w:space="0" w:color="auto"/>
                <w:right w:val="none" w:sz="0" w:space="0" w:color="auto"/>
              </w:divBdr>
            </w:div>
            <w:div w:id="2139762632">
              <w:marLeft w:val="0"/>
              <w:marRight w:val="0"/>
              <w:marTop w:val="0"/>
              <w:marBottom w:val="0"/>
              <w:divBdr>
                <w:top w:val="none" w:sz="0" w:space="0" w:color="auto"/>
                <w:left w:val="none" w:sz="0" w:space="0" w:color="auto"/>
                <w:bottom w:val="none" w:sz="0" w:space="0" w:color="auto"/>
                <w:right w:val="none" w:sz="0" w:space="0" w:color="auto"/>
              </w:divBdr>
            </w:div>
            <w:div w:id="2118715092">
              <w:marLeft w:val="0"/>
              <w:marRight w:val="0"/>
              <w:marTop w:val="0"/>
              <w:marBottom w:val="0"/>
              <w:divBdr>
                <w:top w:val="none" w:sz="0" w:space="0" w:color="auto"/>
                <w:left w:val="none" w:sz="0" w:space="0" w:color="auto"/>
                <w:bottom w:val="none" w:sz="0" w:space="0" w:color="auto"/>
                <w:right w:val="none" w:sz="0" w:space="0" w:color="auto"/>
              </w:divBdr>
            </w:div>
          </w:divsChild>
        </w:div>
        <w:div w:id="340008810">
          <w:marLeft w:val="0"/>
          <w:marRight w:val="0"/>
          <w:marTop w:val="0"/>
          <w:marBottom w:val="0"/>
          <w:divBdr>
            <w:top w:val="none" w:sz="0" w:space="0" w:color="auto"/>
            <w:left w:val="none" w:sz="0" w:space="0" w:color="auto"/>
            <w:bottom w:val="none" w:sz="0" w:space="0" w:color="auto"/>
            <w:right w:val="none" w:sz="0" w:space="0" w:color="auto"/>
          </w:divBdr>
          <w:divsChild>
            <w:div w:id="82652330">
              <w:marLeft w:val="0"/>
              <w:marRight w:val="0"/>
              <w:marTop w:val="0"/>
              <w:marBottom w:val="0"/>
              <w:divBdr>
                <w:top w:val="none" w:sz="0" w:space="0" w:color="auto"/>
                <w:left w:val="none" w:sz="0" w:space="0" w:color="auto"/>
                <w:bottom w:val="none" w:sz="0" w:space="0" w:color="auto"/>
                <w:right w:val="none" w:sz="0" w:space="0" w:color="auto"/>
              </w:divBdr>
            </w:div>
            <w:div w:id="1183325320">
              <w:marLeft w:val="0"/>
              <w:marRight w:val="0"/>
              <w:marTop w:val="0"/>
              <w:marBottom w:val="0"/>
              <w:divBdr>
                <w:top w:val="none" w:sz="0" w:space="0" w:color="auto"/>
                <w:left w:val="none" w:sz="0" w:space="0" w:color="auto"/>
                <w:bottom w:val="none" w:sz="0" w:space="0" w:color="auto"/>
                <w:right w:val="none" w:sz="0" w:space="0" w:color="auto"/>
              </w:divBdr>
            </w:div>
            <w:div w:id="1007682061">
              <w:marLeft w:val="0"/>
              <w:marRight w:val="0"/>
              <w:marTop w:val="0"/>
              <w:marBottom w:val="0"/>
              <w:divBdr>
                <w:top w:val="none" w:sz="0" w:space="0" w:color="auto"/>
                <w:left w:val="none" w:sz="0" w:space="0" w:color="auto"/>
                <w:bottom w:val="none" w:sz="0" w:space="0" w:color="auto"/>
                <w:right w:val="none" w:sz="0" w:space="0" w:color="auto"/>
              </w:divBdr>
            </w:div>
            <w:div w:id="1024986945">
              <w:marLeft w:val="0"/>
              <w:marRight w:val="0"/>
              <w:marTop w:val="0"/>
              <w:marBottom w:val="0"/>
              <w:divBdr>
                <w:top w:val="none" w:sz="0" w:space="0" w:color="auto"/>
                <w:left w:val="none" w:sz="0" w:space="0" w:color="auto"/>
                <w:bottom w:val="none" w:sz="0" w:space="0" w:color="auto"/>
                <w:right w:val="none" w:sz="0" w:space="0" w:color="auto"/>
              </w:divBdr>
            </w:div>
            <w:div w:id="1084566138">
              <w:marLeft w:val="0"/>
              <w:marRight w:val="0"/>
              <w:marTop w:val="0"/>
              <w:marBottom w:val="0"/>
              <w:divBdr>
                <w:top w:val="none" w:sz="0" w:space="0" w:color="auto"/>
                <w:left w:val="none" w:sz="0" w:space="0" w:color="auto"/>
                <w:bottom w:val="none" w:sz="0" w:space="0" w:color="auto"/>
                <w:right w:val="none" w:sz="0" w:space="0" w:color="auto"/>
              </w:divBdr>
            </w:div>
          </w:divsChild>
        </w:div>
        <w:div w:id="1532259069">
          <w:marLeft w:val="0"/>
          <w:marRight w:val="0"/>
          <w:marTop w:val="0"/>
          <w:marBottom w:val="0"/>
          <w:divBdr>
            <w:top w:val="none" w:sz="0" w:space="0" w:color="auto"/>
            <w:left w:val="none" w:sz="0" w:space="0" w:color="auto"/>
            <w:bottom w:val="none" w:sz="0" w:space="0" w:color="auto"/>
            <w:right w:val="none" w:sz="0" w:space="0" w:color="auto"/>
          </w:divBdr>
          <w:divsChild>
            <w:div w:id="868680847">
              <w:marLeft w:val="0"/>
              <w:marRight w:val="0"/>
              <w:marTop w:val="0"/>
              <w:marBottom w:val="0"/>
              <w:divBdr>
                <w:top w:val="none" w:sz="0" w:space="0" w:color="auto"/>
                <w:left w:val="none" w:sz="0" w:space="0" w:color="auto"/>
                <w:bottom w:val="none" w:sz="0" w:space="0" w:color="auto"/>
                <w:right w:val="none" w:sz="0" w:space="0" w:color="auto"/>
              </w:divBdr>
            </w:div>
            <w:div w:id="1913730948">
              <w:marLeft w:val="0"/>
              <w:marRight w:val="0"/>
              <w:marTop w:val="0"/>
              <w:marBottom w:val="0"/>
              <w:divBdr>
                <w:top w:val="none" w:sz="0" w:space="0" w:color="auto"/>
                <w:left w:val="none" w:sz="0" w:space="0" w:color="auto"/>
                <w:bottom w:val="none" w:sz="0" w:space="0" w:color="auto"/>
                <w:right w:val="none" w:sz="0" w:space="0" w:color="auto"/>
              </w:divBdr>
            </w:div>
            <w:div w:id="1626041588">
              <w:marLeft w:val="0"/>
              <w:marRight w:val="0"/>
              <w:marTop w:val="0"/>
              <w:marBottom w:val="0"/>
              <w:divBdr>
                <w:top w:val="none" w:sz="0" w:space="0" w:color="auto"/>
                <w:left w:val="none" w:sz="0" w:space="0" w:color="auto"/>
                <w:bottom w:val="none" w:sz="0" w:space="0" w:color="auto"/>
                <w:right w:val="none" w:sz="0" w:space="0" w:color="auto"/>
              </w:divBdr>
            </w:div>
            <w:div w:id="1324890203">
              <w:marLeft w:val="0"/>
              <w:marRight w:val="0"/>
              <w:marTop w:val="0"/>
              <w:marBottom w:val="0"/>
              <w:divBdr>
                <w:top w:val="none" w:sz="0" w:space="0" w:color="auto"/>
                <w:left w:val="none" w:sz="0" w:space="0" w:color="auto"/>
                <w:bottom w:val="none" w:sz="0" w:space="0" w:color="auto"/>
                <w:right w:val="none" w:sz="0" w:space="0" w:color="auto"/>
              </w:divBdr>
            </w:div>
            <w:div w:id="1704745038">
              <w:marLeft w:val="0"/>
              <w:marRight w:val="0"/>
              <w:marTop w:val="0"/>
              <w:marBottom w:val="0"/>
              <w:divBdr>
                <w:top w:val="none" w:sz="0" w:space="0" w:color="auto"/>
                <w:left w:val="none" w:sz="0" w:space="0" w:color="auto"/>
                <w:bottom w:val="none" w:sz="0" w:space="0" w:color="auto"/>
                <w:right w:val="none" w:sz="0" w:space="0" w:color="auto"/>
              </w:divBdr>
            </w:div>
          </w:divsChild>
        </w:div>
        <w:div w:id="117837486">
          <w:marLeft w:val="0"/>
          <w:marRight w:val="0"/>
          <w:marTop w:val="0"/>
          <w:marBottom w:val="0"/>
          <w:divBdr>
            <w:top w:val="none" w:sz="0" w:space="0" w:color="auto"/>
            <w:left w:val="none" w:sz="0" w:space="0" w:color="auto"/>
            <w:bottom w:val="none" w:sz="0" w:space="0" w:color="auto"/>
            <w:right w:val="none" w:sz="0" w:space="0" w:color="auto"/>
          </w:divBdr>
          <w:divsChild>
            <w:div w:id="1166676420">
              <w:marLeft w:val="0"/>
              <w:marRight w:val="0"/>
              <w:marTop w:val="0"/>
              <w:marBottom w:val="0"/>
              <w:divBdr>
                <w:top w:val="none" w:sz="0" w:space="0" w:color="auto"/>
                <w:left w:val="none" w:sz="0" w:space="0" w:color="auto"/>
                <w:bottom w:val="none" w:sz="0" w:space="0" w:color="auto"/>
                <w:right w:val="none" w:sz="0" w:space="0" w:color="auto"/>
              </w:divBdr>
            </w:div>
            <w:div w:id="1711145598">
              <w:marLeft w:val="0"/>
              <w:marRight w:val="0"/>
              <w:marTop w:val="0"/>
              <w:marBottom w:val="0"/>
              <w:divBdr>
                <w:top w:val="none" w:sz="0" w:space="0" w:color="auto"/>
                <w:left w:val="none" w:sz="0" w:space="0" w:color="auto"/>
                <w:bottom w:val="none" w:sz="0" w:space="0" w:color="auto"/>
                <w:right w:val="none" w:sz="0" w:space="0" w:color="auto"/>
              </w:divBdr>
            </w:div>
            <w:div w:id="2060781999">
              <w:marLeft w:val="0"/>
              <w:marRight w:val="0"/>
              <w:marTop w:val="0"/>
              <w:marBottom w:val="0"/>
              <w:divBdr>
                <w:top w:val="none" w:sz="0" w:space="0" w:color="auto"/>
                <w:left w:val="none" w:sz="0" w:space="0" w:color="auto"/>
                <w:bottom w:val="none" w:sz="0" w:space="0" w:color="auto"/>
                <w:right w:val="none" w:sz="0" w:space="0" w:color="auto"/>
              </w:divBdr>
            </w:div>
            <w:div w:id="1259950278">
              <w:marLeft w:val="0"/>
              <w:marRight w:val="0"/>
              <w:marTop w:val="0"/>
              <w:marBottom w:val="0"/>
              <w:divBdr>
                <w:top w:val="none" w:sz="0" w:space="0" w:color="auto"/>
                <w:left w:val="none" w:sz="0" w:space="0" w:color="auto"/>
                <w:bottom w:val="none" w:sz="0" w:space="0" w:color="auto"/>
                <w:right w:val="none" w:sz="0" w:space="0" w:color="auto"/>
              </w:divBdr>
            </w:div>
            <w:div w:id="1244725288">
              <w:marLeft w:val="0"/>
              <w:marRight w:val="0"/>
              <w:marTop w:val="0"/>
              <w:marBottom w:val="0"/>
              <w:divBdr>
                <w:top w:val="none" w:sz="0" w:space="0" w:color="auto"/>
                <w:left w:val="none" w:sz="0" w:space="0" w:color="auto"/>
                <w:bottom w:val="none" w:sz="0" w:space="0" w:color="auto"/>
                <w:right w:val="none" w:sz="0" w:space="0" w:color="auto"/>
              </w:divBdr>
            </w:div>
          </w:divsChild>
        </w:div>
        <w:div w:id="953294426">
          <w:marLeft w:val="0"/>
          <w:marRight w:val="0"/>
          <w:marTop w:val="0"/>
          <w:marBottom w:val="0"/>
          <w:divBdr>
            <w:top w:val="none" w:sz="0" w:space="0" w:color="auto"/>
            <w:left w:val="none" w:sz="0" w:space="0" w:color="auto"/>
            <w:bottom w:val="none" w:sz="0" w:space="0" w:color="auto"/>
            <w:right w:val="none" w:sz="0" w:space="0" w:color="auto"/>
          </w:divBdr>
          <w:divsChild>
            <w:div w:id="2091266764">
              <w:marLeft w:val="0"/>
              <w:marRight w:val="0"/>
              <w:marTop w:val="0"/>
              <w:marBottom w:val="0"/>
              <w:divBdr>
                <w:top w:val="none" w:sz="0" w:space="0" w:color="auto"/>
                <w:left w:val="none" w:sz="0" w:space="0" w:color="auto"/>
                <w:bottom w:val="none" w:sz="0" w:space="0" w:color="auto"/>
                <w:right w:val="none" w:sz="0" w:space="0" w:color="auto"/>
              </w:divBdr>
            </w:div>
            <w:div w:id="1869022599">
              <w:marLeft w:val="0"/>
              <w:marRight w:val="0"/>
              <w:marTop w:val="0"/>
              <w:marBottom w:val="0"/>
              <w:divBdr>
                <w:top w:val="none" w:sz="0" w:space="0" w:color="auto"/>
                <w:left w:val="none" w:sz="0" w:space="0" w:color="auto"/>
                <w:bottom w:val="none" w:sz="0" w:space="0" w:color="auto"/>
                <w:right w:val="none" w:sz="0" w:space="0" w:color="auto"/>
              </w:divBdr>
            </w:div>
            <w:div w:id="307516317">
              <w:marLeft w:val="0"/>
              <w:marRight w:val="0"/>
              <w:marTop w:val="0"/>
              <w:marBottom w:val="0"/>
              <w:divBdr>
                <w:top w:val="none" w:sz="0" w:space="0" w:color="auto"/>
                <w:left w:val="none" w:sz="0" w:space="0" w:color="auto"/>
                <w:bottom w:val="none" w:sz="0" w:space="0" w:color="auto"/>
                <w:right w:val="none" w:sz="0" w:space="0" w:color="auto"/>
              </w:divBdr>
            </w:div>
            <w:div w:id="121963736">
              <w:marLeft w:val="0"/>
              <w:marRight w:val="0"/>
              <w:marTop w:val="0"/>
              <w:marBottom w:val="0"/>
              <w:divBdr>
                <w:top w:val="none" w:sz="0" w:space="0" w:color="auto"/>
                <w:left w:val="none" w:sz="0" w:space="0" w:color="auto"/>
                <w:bottom w:val="none" w:sz="0" w:space="0" w:color="auto"/>
                <w:right w:val="none" w:sz="0" w:space="0" w:color="auto"/>
              </w:divBdr>
            </w:div>
            <w:div w:id="1683704341">
              <w:marLeft w:val="0"/>
              <w:marRight w:val="0"/>
              <w:marTop w:val="0"/>
              <w:marBottom w:val="0"/>
              <w:divBdr>
                <w:top w:val="none" w:sz="0" w:space="0" w:color="auto"/>
                <w:left w:val="none" w:sz="0" w:space="0" w:color="auto"/>
                <w:bottom w:val="none" w:sz="0" w:space="0" w:color="auto"/>
                <w:right w:val="none" w:sz="0" w:space="0" w:color="auto"/>
              </w:divBdr>
            </w:div>
          </w:divsChild>
        </w:div>
        <w:div w:id="1140224608">
          <w:marLeft w:val="0"/>
          <w:marRight w:val="0"/>
          <w:marTop w:val="0"/>
          <w:marBottom w:val="0"/>
          <w:divBdr>
            <w:top w:val="none" w:sz="0" w:space="0" w:color="auto"/>
            <w:left w:val="none" w:sz="0" w:space="0" w:color="auto"/>
            <w:bottom w:val="none" w:sz="0" w:space="0" w:color="auto"/>
            <w:right w:val="none" w:sz="0" w:space="0" w:color="auto"/>
          </w:divBdr>
          <w:divsChild>
            <w:div w:id="1919904036">
              <w:marLeft w:val="0"/>
              <w:marRight w:val="0"/>
              <w:marTop w:val="0"/>
              <w:marBottom w:val="0"/>
              <w:divBdr>
                <w:top w:val="none" w:sz="0" w:space="0" w:color="auto"/>
                <w:left w:val="none" w:sz="0" w:space="0" w:color="auto"/>
                <w:bottom w:val="none" w:sz="0" w:space="0" w:color="auto"/>
                <w:right w:val="none" w:sz="0" w:space="0" w:color="auto"/>
              </w:divBdr>
            </w:div>
            <w:div w:id="2146773799">
              <w:marLeft w:val="0"/>
              <w:marRight w:val="0"/>
              <w:marTop w:val="0"/>
              <w:marBottom w:val="0"/>
              <w:divBdr>
                <w:top w:val="none" w:sz="0" w:space="0" w:color="auto"/>
                <w:left w:val="none" w:sz="0" w:space="0" w:color="auto"/>
                <w:bottom w:val="none" w:sz="0" w:space="0" w:color="auto"/>
                <w:right w:val="none" w:sz="0" w:space="0" w:color="auto"/>
              </w:divBdr>
            </w:div>
            <w:div w:id="782185601">
              <w:marLeft w:val="0"/>
              <w:marRight w:val="0"/>
              <w:marTop w:val="0"/>
              <w:marBottom w:val="0"/>
              <w:divBdr>
                <w:top w:val="none" w:sz="0" w:space="0" w:color="auto"/>
                <w:left w:val="none" w:sz="0" w:space="0" w:color="auto"/>
                <w:bottom w:val="none" w:sz="0" w:space="0" w:color="auto"/>
                <w:right w:val="none" w:sz="0" w:space="0" w:color="auto"/>
              </w:divBdr>
            </w:div>
            <w:div w:id="2029865823">
              <w:marLeft w:val="0"/>
              <w:marRight w:val="0"/>
              <w:marTop w:val="0"/>
              <w:marBottom w:val="0"/>
              <w:divBdr>
                <w:top w:val="none" w:sz="0" w:space="0" w:color="auto"/>
                <w:left w:val="none" w:sz="0" w:space="0" w:color="auto"/>
                <w:bottom w:val="none" w:sz="0" w:space="0" w:color="auto"/>
                <w:right w:val="none" w:sz="0" w:space="0" w:color="auto"/>
              </w:divBdr>
            </w:div>
            <w:div w:id="271939871">
              <w:marLeft w:val="0"/>
              <w:marRight w:val="0"/>
              <w:marTop w:val="0"/>
              <w:marBottom w:val="0"/>
              <w:divBdr>
                <w:top w:val="none" w:sz="0" w:space="0" w:color="auto"/>
                <w:left w:val="none" w:sz="0" w:space="0" w:color="auto"/>
                <w:bottom w:val="none" w:sz="0" w:space="0" w:color="auto"/>
                <w:right w:val="none" w:sz="0" w:space="0" w:color="auto"/>
              </w:divBdr>
            </w:div>
          </w:divsChild>
        </w:div>
        <w:div w:id="795372261">
          <w:marLeft w:val="0"/>
          <w:marRight w:val="0"/>
          <w:marTop w:val="0"/>
          <w:marBottom w:val="0"/>
          <w:divBdr>
            <w:top w:val="none" w:sz="0" w:space="0" w:color="auto"/>
            <w:left w:val="none" w:sz="0" w:space="0" w:color="auto"/>
            <w:bottom w:val="none" w:sz="0" w:space="0" w:color="auto"/>
            <w:right w:val="none" w:sz="0" w:space="0" w:color="auto"/>
          </w:divBdr>
          <w:divsChild>
            <w:div w:id="776212619">
              <w:marLeft w:val="0"/>
              <w:marRight w:val="0"/>
              <w:marTop w:val="0"/>
              <w:marBottom w:val="0"/>
              <w:divBdr>
                <w:top w:val="none" w:sz="0" w:space="0" w:color="auto"/>
                <w:left w:val="none" w:sz="0" w:space="0" w:color="auto"/>
                <w:bottom w:val="none" w:sz="0" w:space="0" w:color="auto"/>
                <w:right w:val="none" w:sz="0" w:space="0" w:color="auto"/>
              </w:divBdr>
            </w:div>
            <w:div w:id="723993847">
              <w:marLeft w:val="0"/>
              <w:marRight w:val="0"/>
              <w:marTop w:val="0"/>
              <w:marBottom w:val="0"/>
              <w:divBdr>
                <w:top w:val="none" w:sz="0" w:space="0" w:color="auto"/>
                <w:left w:val="none" w:sz="0" w:space="0" w:color="auto"/>
                <w:bottom w:val="none" w:sz="0" w:space="0" w:color="auto"/>
                <w:right w:val="none" w:sz="0" w:space="0" w:color="auto"/>
              </w:divBdr>
            </w:div>
            <w:div w:id="518663333">
              <w:marLeft w:val="0"/>
              <w:marRight w:val="0"/>
              <w:marTop w:val="0"/>
              <w:marBottom w:val="0"/>
              <w:divBdr>
                <w:top w:val="none" w:sz="0" w:space="0" w:color="auto"/>
                <w:left w:val="none" w:sz="0" w:space="0" w:color="auto"/>
                <w:bottom w:val="none" w:sz="0" w:space="0" w:color="auto"/>
                <w:right w:val="none" w:sz="0" w:space="0" w:color="auto"/>
              </w:divBdr>
            </w:div>
            <w:div w:id="1319463137">
              <w:marLeft w:val="0"/>
              <w:marRight w:val="0"/>
              <w:marTop w:val="0"/>
              <w:marBottom w:val="0"/>
              <w:divBdr>
                <w:top w:val="none" w:sz="0" w:space="0" w:color="auto"/>
                <w:left w:val="none" w:sz="0" w:space="0" w:color="auto"/>
                <w:bottom w:val="none" w:sz="0" w:space="0" w:color="auto"/>
                <w:right w:val="none" w:sz="0" w:space="0" w:color="auto"/>
              </w:divBdr>
            </w:div>
            <w:div w:id="1838497634">
              <w:marLeft w:val="0"/>
              <w:marRight w:val="0"/>
              <w:marTop w:val="0"/>
              <w:marBottom w:val="0"/>
              <w:divBdr>
                <w:top w:val="none" w:sz="0" w:space="0" w:color="auto"/>
                <w:left w:val="none" w:sz="0" w:space="0" w:color="auto"/>
                <w:bottom w:val="none" w:sz="0" w:space="0" w:color="auto"/>
                <w:right w:val="none" w:sz="0" w:space="0" w:color="auto"/>
              </w:divBdr>
            </w:div>
          </w:divsChild>
        </w:div>
        <w:div w:id="1088573388">
          <w:marLeft w:val="0"/>
          <w:marRight w:val="0"/>
          <w:marTop w:val="0"/>
          <w:marBottom w:val="0"/>
          <w:divBdr>
            <w:top w:val="none" w:sz="0" w:space="0" w:color="auto"/>
            <w:left w:val="none" w:sz="0" w:space="0" w:color="auto"/>
            <w:bottom w:val="none" w:sz="0" w:space="0" w:color="auto"/>
            <w:right w:val="none" w:sz="0" w:space="0" w:color="auto"/>
          </w:divBdr>
          <w:divsChild>
            <w:div w:id="102310581">
              <w:marLeft w:val="0"/>
              <w:marRight w:val="0"/>
              <w:marTop w:val="0"/>
              <w:marBottom w:val="0"/>
              <w:divBdr>
                <w:top w:val="none" w:sz="0" w:space="0" w:color="auto"/>
                <w:left w:val="none" w:sz="0" w:space="0" w:color="auto"/>
                <w:bottom w:val="none" w:sz="0" w:space="0" w:color="auto"/>
                <w:right w:val="none" w:sz="0" w:space="0" w:color="auto"/>
              </w:divBdr>
            </w:div>
            <w:div w:id="561260800">
              <w:marLeft w:val="0"/>
              <w:marRight w:val="0"/>
              <w:marTop w:val="0"/>
              <w:marBottom w:val="0"/>
              <w:divBdr>
                <w:top w:val="none" w:sz="0" w:space="0" w:color="auto"/>
                <w:left w:val="none" w:sz="0" w:space="0" w:color="auto"/>
                <w:bottom w:val="none" w:sz="0" w:space="0" w:color="auto"/>
                <w:right w:val="none" w:sz="0" w:space="0" w:color="auto"/>
              </w:divBdr>
            </w:div>
            <w:div w:id="966861449">
              <w:marLeft w:val="0"/>
              <w:marRight w:val="0"/>
              <w:marTop w:val="0"/>
              <w:marBottom w:val="0"/>
              <w:divBdr>
                <w:top w:val="none" w:sz="0" w:space="0" w:color="auto"/>
                <w:left w:val="none" w:sz="0" w:space="0" w:color="auto"/>
                <w:bottom w:val="none" w:sz="0" w:space="0" w:color="auto"/>
                <w:right w:val="none" w:sz="0" w:space="0" w:color="auto"/>
              </w:divBdr>
            </w:div>
            <w:div w:id="2021197974">
              <w:marLeft w:val="0"/>
              <w:marRight w:val="0"/>
              <w:marTop w:val="0"/>
              <w:marBottom w:val="0"/>
              <w:divBdr>
                <w:top w:val="none" w:sz="0" w:space="0" w:color="auto"/>
                <w:left w:val="none" w:sz="0" w:space="0" w:color="auto"/>
                <w:bottom w:val="none" w:sz="0" w:space="0" w:color="auto"/>
                <w:right w:val="none" w:sz="0" w:space="0" w:color="auto"/>
              </w:divBdr>
            </w:div>
            <w:div w:id="1458177052">
              <w:marLeft w:val="0"/>
              <w:marRight w:val="0"/>
              <w:marTop w:val="0"/>
              <w:marBottom w:val="0"/>
              <w:divBdr>
                <w:top w:val="none" w:sz="0" w:space="0" w:color="auto"/>
                <w:left w:val="none" w:sz="0" w:space="0" w:color="auto"/>
                <w:bottom w:val="none" w:sz="0" w:space="0" w:color="auto"/>
                <w:right w:val="none" w:sz="0" w:space="0" w:color="auto"/>
              </w:divBdr>
            </w:div>
          </w:divsChild>
        </w:div>
        <w:div w:id="477454837">
          <w:marLeft w:val="0"/>
          <w:marRight w:val="0"/>
          <w:marTop w:val="0"/>
          <w:marBottom w:val="0"/>
          <w:divBdr>
            <w:top w:val="none" w:sz="0" w:space="0" w:color="auto"/>
            <w:left w:val="none" w:sz="0" w:space="0" w:color="auto"/>
            <w:bottom w:val="none" w:sz="0" w:space="0" w:color="auto"/>
            <w:right w:val="none" w:sz="0" w:space="0" w:color="auto"/>
          </w:divBdr>
          <w:divsChild>
            <w:div w:id="686295536">
              <w:marLeft w:val="0"/>
              <w:marRight w:val="0"/>
              <w:marTop w:val="0"/>
              <w:marBottom w:val="0"/>
              <w:divBdr>
                <w:top w:val="none" w:sz="0" w:space="0" w:color="auto"/>
                <w:left w:val="none" w:sz="0" w:space="0" w:color="auto"/>
                <w:bottom w:val="none" w:sz="0" w:space="0" w:color="auto"/>
                <w:right w:val="none" w:sz="0" w:space="0" w:color="auto"/>
              </w:divBdr>
            </w:div>
            <w:div w:id="1824194831">
              <w:marLeft w:val="0"/>
              <w:marRight w:val="0"/>
              <w:marTop w:val="0"/>
              <w:marBottom w:val="0"/>
              <w:divBdr>
                <w:top w:val="none" w:sz="0" w:space="0" w:color="auto"/>
                <w:left w:val="none" w:sz="0" w:space="0" w:color="auto"/>
                <w:bottom w:val="none" w:sz="0" w:space="0" w:color="auto"/>
                <w:right w:val="none" w:sz="0" w:space="0" w:color="auto"/>
              </w:divBdr>
            </w:div>
            <w:div w:id="911819711">
              <w:marLeft w:val="0"/>
              <w:marRight w:val="0"/>
              <w:marTop w:val="0"/>
              <w:marBottom w:val="0"/>
              <w:divBdr>
                <w:top w:val="none" w:sz="0" w:space="0" w:color="auto"/>
                <w:left w:val="none" w:sz="0" w:space="0" w:color="auto"/>
                <w:bottom w:val="none" w:sz="0" w:space="0" w:color="auto"/>
                <w:right w:val="none" w:sz="0" w:space="0" w:color="auto"/>
              </w:divBdr>
            </w:div>
            <w:div w:id="653680070">
              <w:marLeft w:val="0"/>
              <w:marRight w:val="0"/>
              <w:marTop w:val="0"/>
              <w:marBottom w:val="0"/>
              <w:divBdr>
                <w:top w:val="none" w:sz="0" w:space="0" w:color="auto"/>
                <w:left w:val="none" w:sz="0" w:space="0" w:color="auto"/>
                <w:bottom w:val="none" w:sz="0" w:space="0" w:color="auto"/>
                <w:right w:val="none" w:sz="0" w:space="0" w:color="auto"/>
              </w:divBdr>
            </w:div>
            <w:div w:id="232280424">
              <w:marLeft w:val="0"/>
              <w:marRight w:val="0"/>
              <w:marTop w:val="0"/>
              <w:marBottom w:val="0"/>
              <w:divBdr>
                <w:top w:val="none" w:sz="0" w:space="0" w:color="auto"/>
                <w:left w:val="none" w:sz="0" w:space="0" w:color="auto"/>
                <w:bottom w:val="none" w:sz="0" w:space="0" w:color="auto"/>
                <w:right w:val="none" w:sz="0" w:space="0" w:color="auto"/>
              </w:divBdr>
            </w:div>
          </w:divsChild>
        </w:div>
        <w:div w:id="572855336">
          <w:marLeft w:val="0"/>
          <w:marRight w:val="0"/>
          <w:marTop w:val="0"/>
          <w:marBottom w:val="0"/>
          <w:divBdr>
            <w:top w:val="none" w:sz="0" w:space="0" w:color="auto"/>
            <w:left w:val="none" w:sz="0" w:space="0" w:color="auto"/>
            <w:bottom w:val="none" w:sz="0" w:space="0" w:color="auto"/>
            <w:right w:val="none" w:sz="0" w:space="0" w:color="auto"/>
          </w:divBdr>
          <w:divsChild>
            <w:div w:id="1881088224">
              <w:marLeft w:val="0"/>
              <w:marRight w:val="0"/>
              <w:marTop w:val="0"/>
              <w:marBottom w:val="0"/>
              <w:divBdr>
                <w:top w:val="none" w:sz="0" w:space="0" w:color="auto"/>
                <w:left w:val="none" w:sz="0" w:space="0" w:color="auto"/>
                <w:bottom w:val="none" w:sz="0" w:space="0" w:color="auto"/>
                <w:right w:val="none" w:sz="0" w:space="0" w:color="auto"/>
              </w:divBdr>
            </w:div>
            <w:div w:id="846095819">
              <w:marLeft w:val="0"/>
              <w:marRight w:val="0"/>
              <w:marTop w:val="0"/>
              <w:marBottom w:val="0"/>
              <w:divBdr>
                <w:top w:val="none" w:sz="0" w:space="0" w:color="auto"/>
                <w:left w:val="none" w:sz="0" w:space="0" w:color="auto"/>
                <w:bottom w:val="none" w:sz="0" w:space="0" w:color="auto"/>
                <w:right w:val="none" w:sz="0" w:space="0" w:color="auto"/>
              </w:divBdr>
            </w:div>
            <w:div w:id="150365068">
              <w:marLeft w:val="0"/>
              <w:marRight w:val="0"/>
              <w:marTop w:val="0"/>
              <w:marBottom w:val="0"/>
              <w:divBdr>
                <w:top w:val="none" w:sz="0" w:space="0" w:color="auto"/>
                <w:left w:val="none" w:sz="0" w:space="0" w:color="auto"/>
                <w:bottom w:val="none" w:sz="0" w:space="0" w:color="auto"/>
                <w:right w:val="none" w:sz="0" w:space="0" w:color="auto"/>
              </w:divBdr>
            </w:div>
            <w:div w:id="1443037381">
              <w:marLeft w:val="0"/>
              <w:marRight w:val="0"/>
              <w:marTop w:val="0"/>
              <w:marBottom w:val="0"/>
              <w:divBdr>
                <w:top w:val="none" w:sz="0" w:space="0" w:color="auto"/>
                <w:left w:val="none" w:sz="0" w:space="0" w:color="auto"/>
                <w:bottom w:val="none" w:sz="0" w:space="0" w:color="auto"/>
                <w:right w:val="none" w:sz="0" w:space="0" w:color="auto"/>
              </w:divBdr>
            </w:div>
            <w:div w:id="601686741">
              <w:marLeft w:val="0"/>
              <w:marRight w:val="0"/>
              <w:marTop w:val="0"/>
              <w:marBottom w:val="0"/>
              <w:divBdr>
                <w:top w:val="none" w:sz="0" w:space="0" w:color="auto"/>
                <w:left w:val="none" w:sz="0" w:space="0" w:color="auto"/>
                <w:bottom w:val="none" w:sz="0" w:space="0" w:color="auto"/>
                <w:right w:val="none" w:sz="0" w:space="0" w:color="auto"/>
              </w:divBdr>
            </w:div>
          </w:divsChild>
        </w:div>
        <w:div w:id="943928438">
          <w:marLeft w:val="0"/>
          <w:marRight w:val="0"/>
          <w:marTop w:val="0"/>
          <w:marBottom w:val="0"/>
          <w:divBdr>
            <w:top w:val="none" w:sz="0" w:space="0" w:color="auto"/>
            <w:left w:val="none" w:sz="0" w:space="0" w:color="auto"/>
            <w:bottom w:val="none" w:sz="0" w:space="0" w:color="auto"/>
            <w:right w:val="none" w:sz="0" w:space="0" w:color="auto"/>
          </w:divBdr>
          <w:divsChild>
            <w:div w:id="1524324685">
              <w:marLeft w:val="0"/>
              <w:marRight w:val="0"/>
              <w:marTop w:val="0"/>
              <w:marBottom w:val="0"/>
              <w:divBdr>
                <w:top w:val="none" w:sz="0" w:space="0" w:color="auto"/>
                <w:left w:val="none" w:sz="0" w:space="0" w:color="auto"/>
                <w:bottom w:val="none" w:sz="0" w:space="0" w:color="auto"/>
                <w:right w:val="none" w:sz="0" w:space="0" w:color="auto"/>
              </w:divBdr>
            </w:div>
            <w:div w:id="1120143509">
              <w:marLeft w:val="0"/>
              <w:marRight w:val="0"/>
              <w:marTop w:val="0"/>
              <w:marBottom w:val="0"/>
              <w:divBdr>
                <w:top w:val="none" w:sz="0" w:space="0" w:color="auto"/>
                <w:left w:val="none" w:sz="0" w:space="0" w:color="auto"/>
                <w:bottom w:val="none" w:sz="0" w:space="0" w:color="auto"/>
                <w:right w:val="none" w:sz="0" w:space="0" w:color="auto"/>
              </w:divBdr>
            </w:div>
            <w:div w:id="1106193454">
              <w:marLeft w:val="0"/>
              <w:marRight w:val="0"/>
              <w:marTop w:val="0"/>
              <w:marBottom w:val="0"/>
              <w:divBdr>
                <w:top w:val="none" w:sz="0" w:space="0" w:color="auto"/>
                <w:left w:val="none" w:sz="0" w:space="0" w:color="auto"/>
                <w:bottom w:val="none" w:sz="0" w:space="0" w:color="auto"/>
                <w:right w:val="none" w:sz="0" w:space="0" w:color="auto"/>
              </w:divBdr>
            </w:div>
            <w:div w:id="1962297216">
              <w:marLeft w:val="0"/>
              <w:marRight w:val="0"/>
              <w:marTop w:val="0"/>
              <w:marBottom w:val="0"/>
              <w:divBdr>
                <w:top w:val="none" w:sz="0" w:space="0" w:color="auto"/>
                <w:left w:val="none" w:sz="0" w:space="0" w:color="auto"/>
                <w:bottom w:val="none" w:sz="0" w:space="0" w:color="auto"/>
                <w:right w:val="none" w:sz="0" w:space="0" w:color="auto"/>
              </w:divBdr>
            </w:div>
            <w:div w:id="2111468303">
              <w:marLeft w:val="0"/>
              <w:marRight w:val="0"/>
              <w:marTop w:val="0"/>
              <w:marBottom w:val="0"/>
              <w:divBdr>
                <w:top w:val="none" w:sz="0" w:space="0" w:color="auto"/>
                <w:left w:val="none" w:sz="0" w:space="0" w:color="auto"/>
                <w:bottom w:val="none" w:sz="0" w:space="0" w:color="auto"/>
                <w:right w:val="none" w:sz="0" w:space="0" w:color="auto"/>
              </w:divBdr>
            </w:div>
          </w:divsChild>
        </w:div>
        <w:div w:id="664089060">
          <w:marLeft w:val="0"/>
          <w:marRight w:val="0"/>
          <w:marTop w:val="0"/>
          <w:marBottom w:val="0"/>
          <w:divBdr>
            <w:top w:val="none" w:sz="0" w:space="0" w:color="auto"/>
            <w:left w:val="none" w:sz="0" w:space="0" w:color="auto"/>
            <w:bottom w:val="none" w:sz="0" w:space="0" w:color="auto"/>
            <w:right w:val="none" w:sz="0" w:space="0" w:color="auto"/>
          </w:divBdr>
          <w:divsChild>
            <w:div w:id="1039160387">
              <w:marLeft w:val="0"/>
              <w:marRight w:val="0"/>
              <w:marTop w:val="0"/>
              <w:marBottom w:val="0"/>
              <w:divBdr>
                <w:top w:val="none" w:sz="0" w:space="0" w:color="auto"/>
                <w:left w:val="none" w:sz="0" w:space="0" w:color="auto"/>
                <w:bottom w:val="none" w:sz="0" w:space="0" w:color="auto"/>
                <w:right w:val="none" w:sz="0" w:space="0" w:color="auto"/>
              </w:divBdr>
            </w:div>
            <w:div w:id="1566866928">
              <w:marLeft w:val="0"/>
              <w:marRight w:val="0"/>
              <w:marTop w:val="0"/>
              <w:marBottom w:val="0"/>
              <w:divBdr>
                <w:top w:val="none" w:sz="0" w:space="0" w:color="auto"/>
                <w:left w:val="none" w:sz="0" w:space="0" w:color="auto"/>
                <w:bottom w:val="none" w:sz="0" w:space="0" w:color="auto"/>
                <w:right w:val="none" w:sz="0" w:space="0" w:color="auto"/>
              </w:divBdr>
            </w:div>
            <w:div w:id="2018851240">
              <w:marLeft w:val="0"/>
              <w:marRight w:val="0"/>
              <w:marTop w:val="0"/>
              <w:marBottom w:val="0"/>
              <w:divBdr>
                <w:top w:val="none" w:sz="0" w:space="0" w:color="auto"/>
                <w:left w:val="none" w:sz="0" w:space="0" w:color="auto"/>
                <w:bottom w:val="none" w:sz="0" w:space="0" w:color="auto"/>
                <w:right w:val="none" w:sz="0" w:space="0" w:color="auto"/>
              </w:divBdr>
            </w:div>
            <w:div w:id="1059550224">
              <w:marLeft w:val="0"/>
              <w:marRight w:val="0"/>
              <w:marTop w:val="0"/>
              <w:marBottom w:val="0"/>
              <w:divBdr>
                <w:top w:val="none" w:sz="0" w:space="0" w:color="auto"/>
                <w:left w:val="none" w:sz="0" w:space="0" w:color="auto"/>
                <w:bottom w:val="none" w:sz="0" w:space="0" w:color="auto"/>
                <w:right w:val="none" w:sz="0" w:space="0" w:color="auto"/>
              </w:divBdr>
            </w:div>
            <w:div w:id="909656807">
              <w:marLeft w:val="0"/>
              <w:marRight w:val="0"/>
              <w:marTop w:val="0"/>
              <w:marBottom w:val="0"/>
              <w:divBdr>
                <w:top w:val="none" w:sz="0" w:space="0" w:color="auto"/>
                <w:left w:val="none" w:sz="0" w:space="0" w:color="auto"/>
                <w:bottom w:val="none" w:sz="0" w:space="0" w:color="auto"/>
                <w:right w:val="none" w:sz="0" w:space="0" w:color="auto"/>
              </w:divBdr>
            </w:div>
          </w:divsChild>
        </w:div>
        <w:div w:id="1883903101">
          <w:marLeft w:val="0"/>
          <w:marRight w:val="0"/>
          <w:marTop w:val="0"/>
          <w:marBottom w:val="0"/>
          <w:divBdr>
            <w:top w:val="none" w:sz="0" w:space="0" w:color="auto"/>
            <w:left w:val="none" w:sz="0" w:space="0" w:color="auto"/>
            <w:bottom w:val="none" w:sz="0" w:space="0" w:color="auto"/>
            <w:right w:val="none" w:sz="0" w:space="0" w:color="auto"/>
          </w:divBdr>
          <w:divsChild>
            <w:div w:id="282922893">
              <w:marLeft w:val="0"/>
              <w:marRight w:val="0"/>
              <w:marTop w:val="0"/>
              <w:marBottom w:val="0"/>
              <w:divBdr>
                <w:top w:val="none" w:sz="0" w:space="0" w:color="auto"/>
                <w:left w:val="none" w:sz="0" w:space="0" w:color="auto"/>
                <w:bottom w:val="none" w:sz="0" w:space="0" w:color="auto"/>
                <w:right w:val="none" w:sz="0" w:space="0" w:color="auto"/>
              </w:divBdr>
            </w:div>
            <w:div w:id="678431949">
              <w:marLeft w:val="0"/>
              <w:marRight w:val="0"/>
              <w:marTop w:val="0"/>
              <w:marBottom w:val="0"/>
              <w:divBdr>
                <w:top w:val="none" w:sz="0" w:space="0" w:color="auto"/>
                <w:left w:val="none" w:sz="0" w:space="0" w:color="auto"/>
                <w:bottom w:val="none" w:sz="0" w:space="0" w:color="auto"/>
                <w:right w:val="none" w:sz="0" w:space="0" w:color="auto"/>
              </w:divBdr>
            </w:div>
            <w:div w:id="309602217">
              <w:marLeft w:val="0"/>
              <w:marRight w:val="0"/>
              <w:marTop w:val="0"/>
              <w:marBottom w:val="0"/>
              <w:divBdr>
                <w:top w:val="none" w:sz="0" w:space="0" w:color="auto"/>
                <w:left w:val="none" w:sz="0" w:space="0" w:color="auto"/>
                <w:bottom w:val="none" w:sz="0" w:space="0" w:color="auto"/>
                <w:right w:val="none" w:sz="0" w:space="0" w:color="auto"/>
              </w:divBdr>
            </w:div>
            <w:div w:id="1235775379">
              <w:marLeft w:val="0"/>
              <w:marRight w:val="0"/>
              <w:marTop w:val="0"/>
              <w:marBottom w:val="0"/>
              <w:divBdr>
                <w:top w:val="none" w:sz="0" w:space="0" w:color="auto"/>
                <w:left w:val="none" w:sz="0" w:space="0" w:color="auto"/>
                <w:bottom w:val="none" w:sz="0" w:space="0" w:color="auto"/>
                <w:right w:val="none" w:sz="0" w:space="0" w:color="auto"/>
              </w:divBdr>
            </w:div>
            <w:div w:id="1894463551">
              <w:marLeft w:val="0"/>
              <w:marRight w:val="0"/>
              <w:marTop w:val="0"/>
              <w:marBottom w:val="0"/>
              <w:divBdr>
                <w:top w:val="none" w:sz="0" w:space="0" w:color="auto"/>
                <w:left w:val="none" w:sz="0" w:space="0" w:color="auto"/>
                <w:bottom w:val="none" w:sz="0" w:space="0" w:color="auto"/>
                <w:right w:val="none" w:sz="0" w:space="0" w:color="auto"/>
              </w:divBdr>
            </w:div>
          </w:divsChild>
        </w:div>
        <w:div w:id="721178205">
          <w:marLeft w:val="0"/>
          <w:marRight w:val="0"/>
          <w:marTop w:val="0"/>
          <w:marBottom w:val="0"/>
          <w:divBdr>
            <w:top w:val="none" w:sz="0" w:space="0" w:color="auto"/>
            <w:left w:val="none" w:sz="0" w:space="0" w:color="auto"/>
            <w:bottom w:val="none" w:sz="0" w:space="0" w:color="auto"/>
            <w:right w:val="none" w:sz="0" w:space="0" w:color="auto"/>
          </w:divBdr>
          <w:divsChild>
            <w:div w:id="278337812">
              <w:marLeft w:val="0"/>
              <w:marRight w:val="0"/>
              <w:marTop w:val="0"/>
              <w:marBottom w:val="0"/>
              <w:divBdr>
                <w:top w:val="none" w:sz="0" w:space="0" w:color="auto"/>
                <w:left w:val="none" w:sz="0" w:space="0" w:color="auto"/>
                <w:bottom w:val="none" w:sz="0" w:space="0" w:color="auto"/>
                <w:right w:val="none" w:sz="0" w:space="0" w:color="auto"/>
              </w:divBdr>
            </w:div>
            <w:div w:id="1888908930">
              <w:marLeft w:val="0"/>
              <w:marRight w:val="0"/>
              <w:marTop w:val="0"/>
              <w:marBottom w:val="0"/>
              <w:divBdr>
                <w:top w:val="none" w:sz="0" w:space="0" w:color="auto"/>
                <w:left w:val="none" w:sz="0" w:space="0" w:color="auto"/>
                <w:bottom w:val="none" w:sz="0" w:space="0" w:color="auto"/>
                <w:right w:val="none" w:sz="0" w:space="0" w:color="auto"/>
              </w:divBdr>
            </w:div>
            <w:div w:id="425541439">
              <w:marLeft w:val="0"/>
              <w:marRight w:val="0"/>
              <w:marTop w:val="0"/>
              <w:marBottom w:val="0"/>
              <w:divBdr>
                <w:top w:val="none" w:sz="0" w:space="0" w:color="auto"/>
                <w:left w:val="none" w:sz="0" w:space="0" w:color="auto"/>
                <w:bottom w:val="none" w:sz="0" w:space="0" w:color="auto"/>
                <w:right w:val="none" w:sz="0" w:space="0" w:color="auto"/>
              </w:divBdr>
            </w:div>
            <w:div w:id="1675523296">
              <w:marLeft w:val="0"/>
              <w:marRight w:val="0"/>
              <w:marTop w:val="0"/>
              <w:marBottom w:val="0"/>
              <w:divBdr>
                <w:top w:val="none" w:sz="0" w:space="0" w:color="auto"/>
                <w:left w:val="none" w:sz="0" w:space="0" w:color="auto"/>
                <w:bottom w:val="none" w:sz="0" w:space="0" w:color="auto"/>
                <w:right w:val="none" w:sz="0" w:space="0" w:color="auto"/>
              </w:divBdr>
            </w:div>
            <w:div w:id="1757283713">
              <w:marLeft w:val="0"/>
              <w:marRight w:val="0"/>
              <w:marTop w:val="0"/>
              <w:marBottom w:val="0"/>
              <w:divBdr>
                <w:top w:val="none" w:sz="0" w:space="0" w:color="auto"/>
                <w:left w:val="none" w:sz="0" w:space="0" w:color="auto"/>
                <w:bottom w:val="none" w:sz="0" w:space="0" w:color="auto"/>
                <w:right w:val="none" w:sz="0" w:space="0" w:color="auto"/>
              </w:divBdr>
            </w:div>
          </w:divsChild>
        </w:div>
        <w:div w:id="1698655692">
          <w:marLeft w:val="0"/>
          <w:marRight w:val="0"/>
          <w:marTop w:val="0"/>
          <w:marBottom w:val="0"/>
          <w:divBdr>
            <w:top w:val="none" w:sz="0" w:space="0" w:color="auto"/>
            <w:left w:val="none" w:sz="0" w:space="0" w:color="auto"/>
            <w:bottom w:val="none" w:sz="0" w:space="0" w:color="auto"/>
            <w:right w:val="none" w:sz="0" w:space="0" w:color="auto"/>
          </w:divBdr>
          <w:divsChild>
            <w:div w:id="1644457296">
              <w:marLeft w:val="0"/>
              <w:marRight w:val="0"/>
              <w:marTop w:val="0"/>
              <w:marBottom w:val="0"/>
              <w:divBdr>
                <w:top w:val="none" w:sz="0" w:space="0" w:color="auto"/>
                <w:left w:val="none" w:sz="0" w:space="0" w:color="auto"/>
                <w:bottom w:val="none" w:sz="0" w:space="0" w:color="auto"/>
                <w:right w:val="none" w:sz="0" w:space="0" w:color="auto"/>
              </w:divBdr>
            </w:div>
            <w:div w:id="1225096501">
              <w:marLeft w:val="0"/>
              <w:marRight w:val="0"/>
              <w:marTop w:val="0"/>
              <w:marBottom w:val="0"/>
              <w:divBdr>
                <w:top w:val="none" w:sz="0" w:space="0" w:color="auto"/>
                <w:left w:val="none" w:sz="0" w:space="0" w:color="auto"/>
                <w:bottom w:val="none" w:sz="0" w:space="0" w:color="auto"/>
                <w:right w:val="none" w:sz="0" w:space="0" w:color="auto"/>
              </w:divBdr>
            </w:div>
            <w:div w:id="1923634310">
              <w:marLeft w:val="0"/>
              <w:marRight w:val="0"/>
              <w:marTop w:val="0"/>
              <w:marBottom w:val="0"/>
              <w:divBdr>
                <w:top w:val="none" w:sz="0" w:space="0" w:color="auto"/>
                <w:left w:val="none" w:sz="0" w:space="0" w:color="auto"/>
                <w:bottom w:val="none" w:sz="0" w:space="0" w:color="auto"/>
                <w:right w:val="none" w:sz="0" w:space="0" w:color="auto"/>
              </w:divBdr>
            </w:div>
            <w:div w:id="1322852631">
              <w:marLeft w:val="0"/>
              <w:marRight w:val="0"/>
              <w:marTop w:val="0"/>
              <w:marBottom w:val="0"/>
              <w:divBdr>
                <w:top w:val="none" w:sz="0" w:space="0" w:color="auto"/>
                <w:left w:val="none" w:sz="0" w:space="0" w:color="auto"/>
                <w:bottom w:val="none" w:sz="0" w:space="0" w:color="auto"/>
                <w:right w:val="none" w:sz="0" w:space="0" w:color="auto"/>
              </w:divBdr>
            </w:div>
            <w:div w:id="1750039566">
              <w:marLeft w:val="0"/>
              <w:marRight w:val="0"/>
              <w:marTop w:val="0"/>
              <w:marBottom w:val="0"/>
              <w:divBdr>
                <w:top w:val="none" w:sz="0" w:space="0" w:color="auto"/>
                <w:left w:val="none" w:sz="0" w:space="0" w:color="auto"/>
                <w:bottom w:val="none" w:sz="0" w:space="0" w:color="auto"/>
                <w:right w:val="none" w:sz="0" w:space="0" w:color="auto"/>
              </w:divBdr>
            </w:div>
          </w:divsChild>
        </w:div>
        <w:div w:id="1426464843">
          <w:marLeft w:val="0"/>
          <w:marRight w:val="0"/>
          <w:marTop w:val="0"/>
          <w:marBottom w:val="0"/>
          <w:divBdr>
            <w:top w:val="none" w:sz="0" w:space="0" w:color="auto"/>
            <w:left w:val="none" w:sz="0" w:space="0" w:color="auto"/>
            <w:bottom w:val="none" w:sz="0" w:space="0" w:color="auto"/>
            <w:right w:val="none" w:sz="0" w:space="0" w:color="auto"/>
          </w:divBdr>
          <w:divsChild>
            <w:div w:id="1150944975">
              <w:marLeft w:val="0"/>
              <w:marRight w:val="0"/>
              <w:marTop w:val="0"/>
              <w:marBottom w:val="0"/>
              <w:divBdr>
                <w:top w:val="none" w:sz="0" w:space="0" w:color="auto"/>
                <w:left w:val="none" w:sz="0" w:space="0" w:color="auto"/>
                <w:bottom w:val="none" w:sz="0" w:space="0" w:color="auto"/>
                <w:right w:val="none" w:sz="0" w:space="0" w:color="auto"/>
              </w:divBdr>
            </w:div>
            <w:div w:id="1174685360">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 w:id="1296252311">
              <w:marLeft w:val="0"/>
              <w:marRight w:val="0"/>
              <w:marTop w:val="0"/>
              <w:marBottom w:val="0"/>
              <w:divBdr>
                <w:top w:val="none" w:sz="0" w:space="0" w:color="auto"/>
                <w:left w:val="none" w:sz="0" w:space="0" w:color="auto"/>
                <w:bottom w:val="none" w:sz="0" w:space="0" w:color="auto"/>
                <w:right w:val="none" w:sz="0" w:space="0" w:color="auto"/>
              </w:divBdr>
            </w:div>
            <w:div w:id="1243754541">
              <w:marLeft w:val="0"/>
              <w:marRight w:val="0"/>
              <w:marTop w:val="0"/>
              <w:marBottom w:val="0"/>
              <w:divBdr>
                <w:top w:val="none" w:sz="0" w:space="0" w:color="auto"/>
                <w:left w:val="none" w:sz="0" w:space="0" w:color="auto"/>
                <w:bottom w:val="none" w:sz="0" w:space="0" w:color="auto"/>
                <w:right w:val="none" w:sz="0" w:space="0" w:color="auto"/>
              </w:divBdr>
            </w:div>
          </w:divsChild>
        </w:div>
        <w:div w:id="119694919">
          <w:marLeft w:val="0"/>
          <w:marRight w:val="0"/>
          <w:marTop w:val="0"/>
          <w:marBottom w:val="0"/>
          <w:divBdr>
            <w:top w:val="none" w:sz="0" w:space="0" w:color="auto"/>
            <w:left w:val="none" w:sz="0" w:space="0" w:color="auto"/>
            <w:bottom w:val="none" w:sz="0" w:space="0" w:color="auto"/>
            <w:right w:val="none" w:sz="0" w:space="0" w:color="auto"/>
          </w:divBdr>
          <w:divsChild>
            <w:div w:id="754208735">
              <w:marLeft w:val="0"/>
              <w:marRight w:val="0"/>
              <w:marTop w:val="0"/>
              <w:marBottom w:val="0"/>
              <w:divBdr>
                <w:top w:val="none" w:sz="0" w:space="0" w:color="auto"/>
                <w:left w:val="none" w:sz="0" w:space="0" w:color="auto"/>
                <w:bottom w:val="none" w:sz="0" w:space="0" w:color="auto"/>
                <w:right w:val="none" w:sz="0" w:space="0" w:color="auto"/>
              </w:divBdr>
            </w:div>
            <w:div w:id="1828084859">
              <w:marLeft w:val="0"/>
              <w:marRight w:val="0"/>
              <w:marTop w:val="0"/>
              <w:marBottom w:val="0"/>
              <w:divBdr>
                <w:top w:val="none" w:sz="0" w:space="0" w:color="auto"/>
                <w:left w:val="none" w:sz="0" w:space="0" w:color="auto"/>
                <w:bottom w:val="none" w:sz="0" w:space="0" w:color="auto"/>
                <w:right w:val="none" w:sz="0" w:space="0" w:color="auto"/>
              </w:divBdr>
            </w:div>
            <w:div w:id="496652743">
              <w:marLeft w:val="0"/>
              <w:marRight w:val="0"/>
              <w:marTop w:val="0"/>
              <w:marBottom w:val="0"/>
              <w:divBdr>
                <w:top w:val="none" w:sz="0" w:space="0" w:color="auto"/>
                <w:left w:val="none" w:sz="0" w:space="0" w:color="auto"/>
                <w:bottom w:val="none" w:sz="0" w:space="0" w:color="auto"/>
                <w:right w:val="none" w:sz="0" w:space="0" w:color="auto"/>
              </w:divBdr>
            </w:div>
            <w:div w:id="1329940259">
              <w:marLeft w:val="0"/>
              <w:marRight w:val="0"/>
              <w:marTop w:val="0"/>
              <w:marBottom w:val="0"/>
              <w:divBdr>
                <w:top w:val="none" w:sz="0" w:space="0" w:color="auto"/>
                <w:left w:val="none" w:sz="0" w:space="0" w:color="auto"/>
                <w:bottom w:val="none" w:sz="0" w:space="0" w:color="auto"/>
                <w:right w:val="none" w:sz="0" w:space="0" w:color="auto"/>
              </w:divBdr>
            </w:div>
            <w:div w:id="1069184702">
              <w:marLeft w:val="0"/>
              <w:marRight w:val="0"/>
              <w:marTop w:val="0"/>
              <w:marBottom w:val="0"/>
              <w:divBdr>
                <w:top w:val="none" w:sz="0" w:space="0" w:color="auto"/>
                <w:left w:val="none" w:sz="0" w:space="0" w:color="auto"/>
                <w:bottom w:val="none" w:sz="0" w:space="0" w:color="auto"/>
                <w:right w:val="none" w:sz="0" w:space="0" w:color="auto"/>
              </w:divBdr>
            </w:div>
          </w:divsChild>
        </w:div>
        <w:div w:id="1331056110">
          <w:marLeft w:val="0"/>
          <w:marRight w:val="0"/>
          <w:marTop w:val="0"/>
          <w:marBottom w:val="0"/>
          <w:divBdr>
            <w:top w:val="none" w:sz="0" w:space="0" w:color="auto"/>
            <w:left w:val="none" w:sz="0" w:space="0" w:color="auto"/>
            <w:bottom w:val="none" w:sz="0" w:space="0" w:color="auto"/>
            <w:right w:val="none" w:sz="0" w:space="0" w:color="auto"/>
          </w:divBdr>
          <w:divsChild>
            <w:div w:id="1410881334">
              <w:marLeft w:val="0"/>
              <w:marRight w:val="0"/>
              <w:marTop w:val="0"/>
              <w:marBottom w:val="0"/>
              <w:divBdr>
                <w:top w:val="none" w:sz="0" w:space="0" w:color="auto"/>
                <w:left w:val="none" w:sz="0" w:space="0" w:color="auto"/>
                <w:bottom w:val="none" w:sz="0" w:space="0" w:color="auto"/>
                <w:right w:val="none" w:sz="0" w:space="0" w:color="auto"/>
              </w:divBdr>
            </w:div>
            <w:div w:id="1986279753">
              <w:marLeft w:val="0"/>
              <w:marRight w:val="0"/>
              <w:marTop w:val="0"/>
              <w:marBottom w:val="0"/>
              <w:divBdr>
                <w:top w:val="none" w:sz="0" w:space="0" w:color="auto"/>
                <w:left w:val="none" w:sz="0" w:space="0" w:color="auto"/>
                <w:bottom w:val="none" w:sz="0" w:space="0" w:color="auto"/>
                <w:right w:val="none" w:sz="0" w:space="0" w:color="auto"/>
              </w:divBdr>
            </w:div>
            <w:div w:id="671184146">
              <w:marLeft w:val="0"/>
              <w:marRight w:val="0"/>
              <w:marTop w:val="0"/>
              <w:marBottom w:val="0"/>
              <w:divBdr>
                <w:top w:val="none" w:sz="0" w:space="0" w:color="auto"/>
                <w:left w:val="none" w:sz="0" w:space="0" w:color="auto"/>
                <w:bottom w:val="none" w:sz="0" w:space="0" w:color="auto"/>
                <w:right w:val="none" w:sz="0" w:space="0" w:color="auto"/>
              </w:divBdr>
            </w:div>
            <w:div w:id="205070745">
              <w:marLeft w:val="0"/>
              <w:marRight w:val="0"/>
              <w:marTop w:val="0"/>
              <w:marBottom w:val="0"/>
              <w:divBdr>
                <w:top w:val="none" w:sz="0" w:space="0" w:color="auto"/>
                <w:left w:val="none" w:sz="0" w:space="0" w:color="auto"/>
                <w:bottom w:val="none" w:sz="0" w:space="0" w:color="auto"/>
                <w:right w:val="none" w:sz="0" w:space="0" w:color="auto"/>
              </w:divBdr>
            </w:div>
            <w:div w:id="1021971435">
              <w:marLeft w:val="0"/>
              <w:marRight w:val="0"/>
              <w:marTop w:val="0"/>
              <w:marBottom w:val="0"/>
              <w:divBdr>
                <w:top w:val="none" w:sz="0" w:space="0" w:color="auto"/>
                <w:left w:val="none" w:sz="0" w:space="0" w:color="auto"/>
                <w:bottom w:val="none" w:sz="0" w:space="0" w:color="auto"/>
                <w:right w:val="none" w:sz="0" w:space="0" w:color="auto"/>
              </w:divBdr>
            </w:div>
          </w:divsChild>
        </w:div>
        <w:div w:id="1062950420">
          <w:marLeft w:val="0"/>
          <w:marRight w:val="0"/>
          <w:marTop w:val="0"/>
          <w:marBottom w:val="0"/>
          <w:divBdr>
            <w:top w:val="none" w:sz="0" w:space="0" w:color="auto"/>
            <w:left w:val="none" w:sz="0" w:space="0" w:color="auto"/>
            <w:bottom w:val="none" w:sz="0" w:space="0" w:color="auto"/>
            <w:right w:val="none" w:sz="0" w:space="0" w:color="auto"/>
          </w:divBdr>
          <w:divsChild>
            <w:div w:id="811289098">
              <w:marLeft w:val="0"/>
              <w:marRight w:val="0"/>
              <w:marTop w:val="0"/>
              <w:marBottom w:val="0"/>
              <w:divBdr>
                <w:top w:val="none" w:sz="0" w:space="0" w:color="auto"/>
                <w:left w:val="none" w:sz="0" w:space="0" w:color="auto"/>
                <w:bottom w:val="none" w:sz="0" w:space="0" w:color="auto"/>
                <w:right w:val="none" w:sz="0" w:space="0" w:color="auto"/>
              </w:divBdr>
            </w:div>
            <w:div w:id="1916083714">
              <w:marLeft w:val="0"/>
              <w:marRight w:val="0"/>
              <w:marTop w:val="0"/>
              <w:marBottom w:val="0"/>
              <w:divBdr>
                <w:top w:val="none" w:sz="0" w:space="0" w:color="auto"/>
                <w:left w:val="none" w:sz="0" w:space="0" w:color="auto"/>
                <w:bottom w:val="none" w:sz="0" w:space="0" w:color="auto"/>
                <w:right w:val="none" w:sz="0" w:space="0" w:color="auto"/>
              </w:divBdr>
            </w:div>
            <w:div w:id="1120609887">
              <w:marLeft w:val="0"/>
              <w:marRight w:val="0"/>
              <w:marTop w:val="0"/>
              <w:marBottom w:val="0"/>
              <w:divBdr>
                <w:top w:val="none" w:sz="0" w:space="0" w:color="auto"/>
                <w:left w:val="none" w:sz="0" w:space="0" w:color="auto"/>
                <w:bottom w:val="none" w:sz="0" w:space="0" w:color="auto"/>
                <w:right w:val="none" w:sz="0" w:space="0" w:color="auto"/>
              </w:divBdr>
            </w:div>
            <w:div w:id="1773744891">
              <w:marLeft w:val="0"/>
              <w:marRight w:val="0"/>
              <w:marTop w:val="0"/>
              <w:marBottom w:val="0"/>
              <w:divBdr>
                <w:top w:val="none" w:sz="0" w:space="0" w:color="auto"/>
                <w:left w:val="none" w:sz="0" w:space="0" w:color="auto"/>
                <w:bottom w:val="none" w:sz="0" w:space="0" w:color="auto"/>
                <w:right w:val="none" w:sz="0" w:space="0" w:color="auto"/>
              </w:divBdr>
            </w:div>
            <w:div w:id="1711225274">
              <w:marLeft w:val="0"/>
              <w:marRight w:val="0"/>
              <w:marTop w:val="0"/>
              <w:marBottom w:val="0"/>
              <w:divBdr>
                <w:top w:val="none" w:sz="0" w:space="0" w:color="auto"/>
                <w:left w:val="none" w:sz="0" w:space="0" w:color="auto"/>
                <w:bottom w:val="none" w:sz="0" w:space="0" w:color="auto"/>
                <w:right w:val="none" w:sz="0" w:space="0" w:color="auto"/>
              </w:divBdr>
            </w:div>
          </w:divsChild>
        </w:div>
        <w:div w:id="1384714687">
          <w:marLeft w:val="0"/>
          <w:marRight w:val="0"/>
          <w:marTop w:val="0"/>
          <w:marBottom w:val="0"/>
          <w:divBdr>
            <w:top w:val="none" w:sz="0" w:space="0" w:color="auto"/>
            <w:left w:val="none" w:sz="0" w:space="0" w:color="auto"/>
            <w:bottom w:val="none" w:sz="0" w:space="0" w:color="auto"/>
            <w:right w:val="none" w:sz="0" w:space="0" w:color="auto"/>
          </w:divBdr>
          <w:divsChild>
            <w:div w:id="181670489">
              <w:marLeft w:val="0"/>
              <w:marRight w:val="0"/>
              <w:marTop w:val="0"/>
              <w:marBottom w:val="0"/>
              <w:divBdr>
                <w:top w:val="none" w:sz="0" w:space="0" w:color="auto"/>
                <w:left w:val="none" w:sz="0" w:space="0" w:color="auto"/>
                <w:bottom w:val="none" w:sz="0" w:space="0" w:color="auto"/>
                <w:right w:val="none" w:sz="0" w:space="0" w:color="auto"/>
              </w:divBdr>
            </w:div>
            <w:div w:id="1310668788">
              <w:marLeft w:val="0"/>
              <w:marRight w:val="0"/>
              <w:marTop w:val="0"/>
              <w:marBottom w:val="0"/>
              <w:divBdr>
                <w:top w:val="none" w:sz="0" w:space="0" w:color="auto"/>
                <w:left w:val="none" w:sz="0" w:space="0" w:color="auto"/>
                <w:bottom w:val="none" w:sz="0" w:space="0" w:color="auto"/>
                <w:right w:val="none" w:sz="0" w:space="0" w:color="auto"/>
              </w:divBdr>
            </w:div>
            <w:div w:id="1924026379">
              <w:marLeft w:val="0"/>
              <w:marRight w:val="0"/>
              <w:marTop w:val="0"/>
              <w:marBottom w:val="0"/>
              <w:divBdr>
                <w:top w:val="none" w:sz="0" w:space="0" w:color="auto"/>
                <w:left w:val="none" w:sz="0" w:space="0" w:color="auto"/>
                <w:bottom w:val="none" w:sz="0" w:space="0" w:color="auto"/>
                <w:right w:val="none" w:sz="0" w:space="0" w:color="auto"/>
              </w:divBdr>
            </w:div>
            <w:div w:id="1100027161">
              <w:marLeft w:val="0"/>
              <w:marRight w:val="0"/>
              <w:marTop w:val="0"/>
              <w:marBottom w:val="0"/>
              <w:divBdr>
                <w:top w:val="none" w:sz="0" w:space="0" w:color="auto"/>
                <w:left w:val="none" w:sz="0" w:space="0" w:color="auto"/>
                <w:bottom w:val="none" w:sz="0" w:space="0" w:color="auto"/>
                <w:right w:val="none" w:sz="0" w:space="0" w:color="auto"/>
              </w:divBdr>
            </w:div>
            <w:div w:id="1896238364">
              <w:marLeft w:val="0"/>
              <w:marRight w:val="0"/>
              <w:marTop w:val="0"/>
              <w:marBottom w:val="0"/>
              <w:divBdr>
                <w:top w:val="none" w:sz="0" w:space="0" w:color="auto"/>
                <w:left w:val="none" w:sz="0" w:space="0" w:color="auto"/>
                <w:bottom w:val="none" w:sz="0" w:space="0" w:color="auto"/>
                <w:right w:val="none" w:sz="0" w:space="0" w:color="auto"/>
              </w:divBdr>
            </w:div>
          </w:divsChild>
        </w:div>
        <w:div w:id="1855918141">
          <w:marLeft w:val="0"/>
          <w:marRight w:val="0"/>
          <w:marTop w:val="0"/>
          <w:marBottom w:val="0"/>
          <w:divBdr>
            <w:top w:val="none" w:sz="0" w:space="0" w:color="auto"/>
            <w:left w:val="none" w:sz="0" w:space="0" w:color="auto"/>
            <w:bottom w:val="none" w:sz="0" w:space="0" w:color="auto"/>
            <w:right w:val="none" w:sz="0" w:space="0" w:color="auto"/>
          </w:divBdr>
          <w:divsChild>
            <w:div w:id="1963733115">
              <w:marLeft w:val="0"/>
              <w:marRight w:val="0"/>
              <w:marTop w:val="0"/>
              <w:marBottom w:val="0"/>
              <w:divBdr>
                <w:top w:val="none" w:sz="0" w:space="0" w:color="auto"/>
                <w:left w:val="none" w:sz="0" w:space="0" w:color="auto"/>
                <w:bottom w:val="none" w:sz="0" w:space="0" w:color="auto"/>
                <w:right w:val="none" w:sz="0" w:space="0" w:color="auto"/>
              </w:divBdr>
            </w:div>
            <w:div w:id="1944261272">
              <w:marLeft w:val="0"/>
              <w:marRight w:val="0"/>
              <w:marTop w:val="0"/>
              <w:marBottom w:val="0"/>
              <w:divBdr>
                <w:top w:val="none" w:sz="0" w:space="0" w:color="auto"/>
                <w:left w:val="none" w:sz="0" w:space="0" w:color="auto"/>
                <w:bottom w:val="none" w:sz="0" w:space="0" w:color="auto"/>
                <w:right w:val="none" w:sz="0" w:space="0" w:color="auto"/>
              </w:divBdr>
            </w:div>
            <w:div w:id="199246574">
              <w:marLeft w:val="0"/>
              <w:marRight w:val="0"/>
              <w:marTop w:val="0"/>
              <w:marBottom w:val="0"/>
              <w:divBdr>
                <w:top w:val="none" w:sz="0" w:space="0" w:color="auto"/>
                <w:left w:val="none" w:sz="0" w:space="0" w:color="auto"/>
                <w:bottom w:val="none" w:sz="0" w:space="0" w:color="auto"/>
                <w:right w:val="none" w:sz="0" w:space="0" w:color="auto"/>
              </w:divBdr>
            </w:div>
            <w:div w:id="1008369120">
              <w:marLeft w:val="0"/>
              <w:marRight w:val="0"/>
              <w:marTop w:val="0"/>
              <w:marBottom w:val="0"/>
              <w:divBdr>
                <w:top w:val="none" w:sz="0" w:space="0" w:color="auto"/>
                <w:left w:val="none" w:sz="0" w:space="0" w:color="auto"/>
                <w:bottom w:val="none" w:sz="0" w:space="0" w:color="auto"/>
                <w:right w:val="none" w:sz="0" w:space="0" w:color="auto"/>
              </w:divBdr>
            </w:div>
            <w:div w:id="675232421">
              <w:marLeft w:val="0"/>
              <w:marRight w:val="0"/>
              <w:marTop w:val="0"/>
              <w:marBottom w:val="0"/>
              <w:divBdr>
                <w:top w:val="none" w:sz="0" w:space="0" w:color="auto"/>
                <w:left w:val="none" w:sz="0" w:space="0" w:color="auto"/>
                <w:bottom w:val="none" w:sz="0" w:space="0" w:color="auto"/>
                <w:right w:val="none" w:sz="0" w:space="0" w:color="auto"/>
              </w:divBdr>
            </w:div>
          </w:divsChild>
        </w:div>
        <w:div w:id="347370143">
          <w:marLeft w:val="0"/>
          <w:marRight w:val="0"/>
          <w:marTop w:val="0"/>
          <w:marBottom w:val="0"/>
          <w:divBdr>
            <w:top w:val="none" w:sz="0" w:space="0" w:color="auto"/>
            <w:left w:val="none" w:sz="0" w:space="0" w:color="auto"/>
            <w:bottom w:val="none" w:sz="0" w:space="0" w:color="auto"/>
            <w:right w:val="none" w:sz="0" w:space="0" w:color="auto"/>
          </w:divBdr>
          <w:divsChild>
            <w:div w:id="1456870294">
              <w:marLeft w:val="0"/>
              <w:marRight w:val="0"/>
              <w:marTop w:val="0"/>
              <w:marBottom w:val="0"/>
              <w:divBdr>
                <w:top w:val="none" w:sz="0" w:space="0" w:color="auto"/>
                <w:left w:val="none" w:sz="0" w:space="0" w:color="auto"/>
                <w:bottom w:val="none" w:sz="0" w:space="0" w:color="auto"/>
                <w:right w:val="none" w:sz="0" w:space="0" w:color="auto"/>
              </w:divBdr>
            </w:div>
            <w:div w:id="1575581402">
              <w:marLeft w:val="0"/>
              <w:marRight w:val="0"/>
              <w:marTop w:val="0"/>
              <w:marBottom w:val="0"/>
              <w:divBdr>
                <w:top w:val="none" w:sz="0" w:space="0" w:color="auto"/>
                <w:left w:val="none" w:sz="0" w:space="0" w:color="auto"/>
                <w:bottom w:val="none" w:sz="0" w:space="0" w:color="auto"/>
                <w:right w:val="none" w:sz="0" w:space="0" w:color="auto"/>
              </w:divBdr>
            </w:div>
            <w:div w:id="1130249269">
              <w:marLeft w:val="0"/>
              <w:marRight w:val="0"/>
              <w:marTop w:val="0"/>
              <w:marBottom w:val="0"/>
              <w:divBdr>
                <w:top w:val="none" w:sz="0" w:space="0" w:color="auto"/>
                <w:left w:val="none" w:sz="0" w:space="0" w:color="auto"/>
                <w:bottom w:val="none" w:sz="0" w:space="0" w:color="auto"/>
                <w:right w:val="none" w:sz="0" w:space="0" w:color="auto"/>
              </w:divBdr>
            </w:div>
            <w:div w:id="1332296522">
              <w:marLeft w:val="0"/>
              <w:marRight w:val="0"/>
              <w:marTop w:val="0"/>
              <w:marBottom w:val="0"/>
              <w:divBdr>
                <w:top w:val="none" w:sz="0" w:space="0" w:color="auto"/>
                <w:left w:val="none" w:sz="0" w:space="0" w:color="auto"/>
                <w:bottom w:val="none" w:sz="0" w:space="0" w:color="auto"/>
                <w:right w:val="none" w:sz="0" w:space="0" w:color="auto"/>
              </w:divBdr>
            </w:div>
            <w:div w:id="209222465">
              <w:marLeft w:val="0"/>
              <w:marRight w:val="0"/>
              <w:marTop w:val="0"/>
              <w:marBottom w:val="0"/>
              <w:divBdr>
                <w:top w:val="none" w:sz="0" w:space="0" w:color="auto"/>
                <w:left w:val="none" w:sz="0" w:space="0" w:color="auto"/>
                <w:bottom w:val="none" w:sz="0" w:space="0" w:color="auto"/>
                <w:right w:val="none" w:sz="0" w:space="0" w:color="auto"/>
              </w:divBdr>
            </w:div>
          </w:divsChild>
        </w:div>
        <w:div w:id="444350705">
          <w:marLeft w:val="0"/>
          <w:marRight w:val="0"/>
          <w:marTop w:val="0"/>
          <w:marBottom w:val="0"/>
          <w:divBdr>
            <w:top w:val="none" w:sz="0" w:space="0" w:color="auto"/>
            <w:left w:val="none" w:sz="0" w:space="0" w:color="auto"/>
            <w:bottom w:val="none" w:sz="0" w:space="0" w:color="auto"/>
            <w:right w:val="none" w:sz="0" w:space="0" w:color="auto"/>
          </w:divBdr>
          <w:divsChild>
            <w:div w:id="1042486886">
              <w:marLeft w:val="0"/>
              <w:marRight w:val="0"/>
              <w:marTop w:val="0"/>
              <w:marBottom w:val="0"/>
              <w:divBdr>
                <w:top w:val="none" w:sz="0" w:space="0" w:color="auto"/>
                <w:left w:val="none" w:sz="0" w:space="0" w:color="auto"/>
                <w:bottom w:val="none" w:sz="0" w:space="0" w:color="auto"/>
                <w:right w:val="none" w:sz="0" w:space="0" w:color="auto"/>
              </w:divBdr>
            </w:div>
            <w:div w:id="1655641644">
              <w:marLeft w:val="0"/>
              <w:marRight w:val="0"/>
              <w:marTop w:val="0"/>
              <w:marBottom w:val="0"/>
              <w:divBdr>
                <w:top w:val="none" w:sz="0" w:space="0" w:color="auto"/>
                <w:left w:val="none" w:sz="0" w:space="0" w:color="auto"/>
                <w:bottom w:val="none" w:sz="0" w:space="0" w:color="auto"/>
                <w:right w:val="none" w:sz="0" w:space="0" w:color="auto"/>
              </w:divBdr>
            </w:div>
            <w:div w:id="2010282438">
              <w:marLeft w:val="0"/>
              <w:marRight w:val="0"/>
              <w:marTop w:val="0"/>
              <w:marBottom w:val="0"/>
              <w:divBdr>
                <w:top w:val="none" w:sz="0" w:space="0" w:color="auto"/>
                <w:left w:val="none" w:sz="0" w:space="0" w:color="auto"/>
                <w:bottom w:val="none" w:sz="0" w:space="0" w:color="auto"/>
                <w:right w:val="none" w:sz="0" w:space="0" w:color="auto"/>
              </w:divBdr>
            </w:div>
            <w:div w:id="1625387836">
              <w:marLeft w:val="0"/>
              <w:marRight w:val="0"/>
              <w:marTop w:val="0"/>
              <w:marBottom w:val="0"/>
              <w:divBdr>
                <w:top w:val="none" w:sz="0" w:space="0" w:color="auto"/>
                <w:left w:val="none" w:sz="0" w:space="0" w:color="auto"/>
                <w:bottom w:val="none" w:sz="0" w:space="0" w:color="auto"/>
                <w:right w:val="none" w:sz="0" w:space="0" w:color="auto"/>
              </w:divBdr>
            </w:div>
            <w:div w:id="2005890774">
              <w:marLeft w:val="0"/>
              <w:marRight w:val="0"/>
              <w:marTop w:val="0"/>
              <w:marBottom w:val="0"/>
              <w:divBdr>
                <w:top w:val="none" w:sz="0" w:space="0" w:color="auto"/>
                <w:left w:val="none" w:sz="0" w:space="0" w:color="auto"/>
                <w:bottom w:val="none" w:sz="0" w:space="0" w:color="auto"/>
                <w:right w:val="none" w:sz="0" w:space="0" w:color="auto"/>
              </w:divBdr>
            </w:div>
          </w:divsChild>
        </w:div>
        <w:div w:id="1740011161">
          <w:marLeft w:val="0"/>
          <w:marRight w:val="0"/>
          <w:marTop w:val="0"/>
          <w:marBottom w:val="0"/>
          <w:divBdr>
            <w:top w:val="none" w:sz="0" w:space="0" w:color="auto"/>
            <w:left w:val="none" w:sz="0" w:space="0" w:color="auto"/>
            <w:bottom w:val="none" w:sz="0" w:space="0" w:color="auto"/>
            <w:right w:val="none" w:sz="0" w:space="0" w:color="auto"/>
          </w:divBdr>
          <w:divsChild>
            <w:div w:id="134760343">
              <w:marLeft w:val="0"/>
              <w:marRight w:val="0"/>
              <w:marTop w:val="0"/>
              <w:marBottom w:val="0"/>
              <w:divBdr>
                <w:top w:val="none" w:sz="0" w:space="0" w:color="auto"/>
                <w:left w:val="none" w:sz="0" w:space="0" w:color="auto"/>
                <w:bottom w:val="none" w:sz="0" w:space="0" w:color="auto"/>
                <w:right w:val="none" w:sz="0" w:space="0" w:color="auto"/>
              </w:divBdr>
            </w:div>
            <w:div w:id="800342962">
              <w:marLeft w:val="0"/>
              <w:marRight w:val="0"/>
              <w:marTop w:val="0"/>
              <w:marBottom w:val="0"/>
              <w:divBdr>
                <w:top w:val="none" w:sz="0" w:space="0" w:color="auto"/>
                <w:left w:val="none" w:sz="0" w:space="0" w:color="auto"/>
                <w:bottom w:val="none" w:sz="0" w:space="0" w:color="auto"/>
                <w:right w:val="none" w:sz="0" w:space="0" w:color="auto"/>
              </w:divBdr>
            </w:div>
            <w:div w:id="2141410991">
              <w:marLeft w:val="0"/>
              <w:marRight w:val="0"/>
              <w:marTop w:val="0"/>
              <w:marBottom w:val="0"/>
              <w:divBdr>
                <w:top w:val="none" w:sz="0" w:space="0" w:color="auto"/>
                <w:left w:val="none" w:sz="0" w:space="0" w:color="auto"/>
                <w:bottom w:val="none" w:sz="0" w:space="0" w:color="auto"/>
                <w:right w:val="none" w:sz="0" w:space="0" w:color="auto"/>
              </w:divBdr>
            </w:div>
            <w:div w:id="604195123">
              <w:marLeft w:val="0"/>
              <w:marRight w:val="0"/>
              <w:marTop w:val="0"/>
              <w:marBottom w:val="0"/>
              <w:divBdr>
                <w:top w:val="none" w:sz="0" w:space="0" w:color="auto"/>
                <w:left w:val="none" w:sz="0" w:space="0" w:color="auto"/>
                <w:bottom w:val="none" w:sz="0" w:space="0" w:color="auto"/>
                <w:right w:val="none" w:sz="0" w:space="0" w:color="auto"/>
              </w:divBdr>
            </w:div>
            <w:div w:id="1118640326">
              <w:marLeft w:val="0"/>
              <w:marRight w:val="0"/>
              <w:marTop w:val="0"/>
              <w:marBottom w:val="0"/>
              <w:divBdr>
                <w:top w:val="none" w:sz="0" w:space="0" w:color="auto"/>
                <w:left w:val="none" w:sz="0" w:space="0" w:color="auto"/>
                <w:bottom w:val="none" w:sz="0" w:space="0" w:color="auto"/>
                <w:right w:val="none" w:sz="0" w:space="0" w:color="auto"/>
              </w:divBdr>
            </w:div>
          </w:divsChild>
        </w:div>
        <w:div w:id="1681925581">
          <w:marLeft w:val="0"/>
          <w:marRight w:val="0"/>
          <w:marTop w:val="0"/>
          <w:marBottom w:val="0"/>
          <w:divBdr>
            <w:top w:val="none" w:sz="0" w:space="0" w:color="auto"/>
            <w:left w:val="none" w:sz="0" w:space="0" w:color="auto"/>
            <w:bottom w:val="none" w:sz="0" w:space="0" w:color="auto"/>
            <w:right w:val="none" w:sz="0" w:space="0" w:color="auto"/>
          </w:divBdr>
          <w:divsChild>
            <w:div w:id="2119400847">
              <w:marLeft w:val="0"/>
              <w:marRight w:val="0"/>
              <w:marTop w:val="0"/>
              <w:marBottom w:val="0"/>
              <w:divBdr>
                <w:top w:val="none" w:sz="0" w:space="0" w:color="auto"/>
                <w:left w:val="none" w:sz="0" w:space="0" w:color="auto"/>
                <w:bottom w:val="none" w:sz="0" w:space="0" w:color="auto"/>
                <w:right w:val="none" w:sz="0" w:space="0" w:color="auto"/>
              </w:divBdr>
            </w:div>
            <w:div w:id="295721646">
              <w:marLeft w:val="0"/>
              <w:marRight w:val="0"/>
              <w:marTop w:val="0"/>
              <w:marBottom w:val="0"/>
              <w:divBdr>
                <w:top w:val="none" w:sz="0" w:space="0" w:color="auto"/>
                <w:left w:val="none" w:sz="0" w:space="0" w:color="auto"/>
                <w:bottom w:val="none" w:sz="0" w:space="0" w:color="auto"/>
                <w:right w:val="none" w:sz="0" w:space="0" w:color="auto"/>
              </w:divBdr>
            </w:div>
            <w:div w:id="902987552">
              <w:marLeft w:val="0"/>
              <w:marRight w:val="0"/>
              <w:marTop w:val="0"/>
              <w:marBottom w:val="0"/>
              <w:divBdr>
                <w:top w:val="none" w:sz="0" w:space="0" w:color="auto"/>
                <w:left w:val="none" w:sz="0" w:space="0" w:color="auto"/>
                <w:bottom w:val="none" w:sz="0" w:space="0" w:color="auto"/>
                <w:right w:val="none" w:sz="0" w:space="0" w:color="auto"/>
              </w:divBdr>
            </w:div>
            <w:div w:id="1302886797">
              <w:marLeft w:val="0"/>
              <w:marRight w:val="0"/>
              <w:marTop w:val="0"/>
              <w:marBottom w:val="0"/>
              <w:divBdr>
                <w:top w:val="none" w:sz="0" w:space="0" w:color="auto"/>
                <w:left w:val="none" w:sz="0" w:space="0" w:color="auto"/>
                <w:bottom w:val="none" w:sz="0" w:space="0" w:color="auto"/>
                <w:right w:val="none" w:sz="0" w:space="0" w:color="auto"/>
              </w:divBdr>
            </w:div>
            <w:div w:id="918903777">
              <w:marLeft w:val="0"/>
              <w:marRight w:val="0"/>
              <w:marTop w:val="0"/>
              <w:marBottom w:val="0"/>
              <w:divBdr>
                <w:top w:val="none" w:sz="0" w:space="0" w:color="auto"/>
                <w:left w:val="none" w:sz="0" w:space="0" w:color="auto"/>
                <w:bottom w:val="none" w:sz="0" w:space="0" w:color="auto"/>
                <w:right w:val="none" w:sz="0" w:space="0" w:color="auto"/>
              </w:divBdr>
            </w:div>
          </w:divsChild>
        </w:div>
        <w:div w:id="1836797031">
          <w:marLeft w:val="0"/>
          <w:marRight w:val="0"/>
          <w:marTop w:val="0"/>
          <w:marBottom w:val="0"/>
          <w:divBdr>
            <w:top w:val="none" w:sz="0" w:space="0" w:color="auto"/>
            <w:left w:val="none" w:sz="0" w:space="0" w:color="auto"/>
            <w:bottom w:val="none" w:sz="0" w:space="0" w:color="auto"/>
            <w:right w:val="none" w:sz="0" w:space="0" w:color="auto"/>
          </w:divBdr>
          <w:divsChild>
            <w:div w:id="210314511">
              <w:marLeft w:val="0"/>
              <w:marRight w:val="0"/>
              <w:marTop w:val="0"/>
              <w:marBottom w:val="0"/>
              <w:divBdr>
                <w:top w:val="none" w:sz="0" w:space="0" w:color="auto"/>
                <w:left w:val="none" w:sz="0" w:space="0" w:color="auto"/>
                <w:bottom w:val="none" w:sz="0" w:space="0" w:color="auto"/>
                <w:right w:val="none" w:sz="0" w:space="0" w:color="auto"/>
              </w:divBdr>
            </w:div>
            <w:div w:id="161434086">
              <w:marLeft w:val="0"/>
              <w:marRight w:val="0"/>
              <w:marTop w:val="0"/>
              <w:marBottom w:val="0"/>
              <w:divBdr>
                <w:top w:val="none" w:sz="0" w:space="0" w:color="auto"/>
                <w:left w:val="none" w:sz="0" w:space="0" w:color="auto"/>
                <w:bottom w:val="none" w:sz="0" w:space="0" w:color="auto"/>
                <w:right w:val="none" w:sz="0" w:space="0" w:color="auto"/>
              </w:divBdr>
            </w:div>
            <w:div w:id="648052232">
              <w:marLeft w:val="0"/>
              <w:marRight w:val="0"/>
              <w:marTop w:val="0"/>
              <w:marBottom w:val="0"/>
              <w:divBdr>
                <w:top w:val="none" w:sz="0" w:space="0" w:color="auto"/>
                <w:left w:val="none" w:sz="0" w:space="0" w:color="auto"/>
                <w:bottom w:val="none" w:sz="0" w:space="0" w:color="auto"/>
                <w:right w:val="none" w:sz="0" w:space="0" w:color="auto"/>
              </w:divBdr>
            </w:div>
            <w:div w:id="899437805">
              <w:marLeft w:val="0"/>
              <w:marRight w:val="0"/>
              <w:marTop w:val="0"/>
              <w:marBottom w:val="0"/>
              <w:divBdr>
                <w:top w:val="none" w:sz="0" w:space="0" w:color="auto"/>
                <w:left w:val="none" w:sz="0" w:space="0" w:color="auto"/>
                <w:bottom w:val="none" w:sz="0" w:space="0" w:color="auto"/>
                <w:right w:val="none" w:sz="0" w:space="0" w:color="auto"/>
              </w:divBdr>
            </w:div>
            <w:div w:id="2000038557">
              <w:marLeft w:val="0"/>
              <w:marRight w:val="0"/>
              <w:marTop w:val="0"/>
              <w:marBottom w:val="0"/>
              <w:divBdr>
                <w:top w:val="none" w:sz="0" w:space="0" w:color="auto"/>
                <w:left w:val="none" w:sz="0" w:space="0" w:color="auto"/>
                <w:bottom w:val="none" w:sz="0" w:space="0" w:color="auto"/>
                <w:right w:val="none" w:sz="0" w:space="0" w:color="auto"/>
              </w:divBdr>
            </w:div>
          </w:divsChild>
        </w:div>
        <w:div w:id="792603383">
          <w:marLeft w:val="0"/>
          <w:marRight w:val="0"/>
          <w:marTop w:val="0"/>
          <w:marBottom w:val="0"/>
          <w:divBdr>
            <w:top w:val="none" w:sz="0" w:space="0" w:color="auto"/>
            <w:left w:val="none" w:sz="0" w:space="0" w:color="auto"/>
            <w:bottom w:val="none" w:sz="0" w:space="0" w:color="auto"/>
            <w:right w:val="none" w:sz="0" w:space="0" w:color="auto"/>
          </w:divBdr>
          <w:divsChild>
            <w:div w:id="1326012129">
              <w:marLeft w:val="0"/>
              <w:marRight w:val="0"/>
              <w:marTop w:val="0"/>
              <w:marBottom w:val="0"/>
              <w:divBdr>
                <w:top w:val="none" w:sz="0" w:space="0" w:color="auto"/>
                <w:left w:val="none" w:sz="0" w:space="0" w:color="auto"/>
                <w:bottom w:val="none" w:sz="0" w:space="0" w:color="auto"/>
                <w:right w:val="none" w:sz="0" w:space="0" w:color="auto"/>
              </w:divBdr>
            </w:div>
            <w:div w:id="829979896">
              <w:marLeft w:val="0"/>
              <w:marRight w:val="0"/>
              <w:marTop w:val="0"/>
              <w:marBottom w:val="0"/>
              <w:divBdr>
                <w:top w:val="none" w:sz="0" w:space="0" w:color="auto"/>
                <w:left w:val="none" w:sz="0" w:space="0" w:color="auto"/>
                <w:bottom w:val="none" w:sz="0" w:space="0" w:color="auto"/>
                <w:right w:val="none" w:sz="0" w:space="0" w:color="auto"/>
              </w:divBdr>
            </w:div>
            <w:div w:id="358510105">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1120221102">
              <w:marLeft w:val="0"/>
              <w:marRight w:val="0"/>
              <w:marTop w:val="0"/>
              <w:marBottom w:val="0"/>
              <w:divBdr>
                <w:top w:val="none" w:sz="0" w:space="0" w:color="auto"/>
                <w:left w:val="none" w:sz="0" w:space="0" w:color="auto"/>
                <w:bottom w:val="none" w:sz="0" w:space="0" w:color="auto"/>
                <w:right w:val="none" w:sz="0" w:space="0" w:color="auto"/>
              </w:divBdr>
            </w:div>
          </w:divsChild>
        </w:div>
        <w:div w:id="1487286147">
          <w:marLeft w:val="0"/>
          <w:marRight w:val="0"/>
          <w:marTop w:val="0"/>
          <w:marBottom w:val="0"/>
          <w:divBdr>
            <w:top w:val="none" w:sz="0" w:space="0" w:color="auto"/>
            <w:left w:val="none" w:sz="0" w:space="0" w:color="auto"/>
            <w:bottom w:val="none" w:sz="0" w:space="0" w:color="auto"/>
            <w:right w:val="none" w:sz="0" w:space="0" w:color="auto"/>
          </w:divBdr>
          <w:divsChild>
            <w:div w:id="1835759706">
              <w:marLeft w:val="0"/>
              <w:marRight w:val="0"/>
              <w:marTop w:val="0"/>
              <w:marBottom w:val="0"/>
              <w:divBdr>
                <w:top w:val="none" w:sz="0" w:space="0" w:color="auto"/>
                <w:left w:val="none" w:sz="0" w:space="0" w:color="auto"/>
                <w:bottom w:val="none" w:sz="0" w:space="0" w:color="auto"/>
                <w:right w:val="none" w:sz="0" w:space="0" w:color="auto"/>
              </w:divBdr>
            </w:div>
            <w:div w:id="1963076379">
              <w:marLeft w:val="0"/>
              <w:marRight w:val="0"/>
              <w:marTop w:val="0"/>
              <w:marBottom w:val="0"/>
              <w:divBdr>
                <w:top w:val="none" w:sz="0" w:space="0" w:color="auto"/>
                <w:left w:val="none" w:sz="0" w:space="0" w:color="auto"/>
                <w:bottom w:val="none" w:sz="0" w:space="0" w:color="auto"/>
                <w:right w:val="none" w:sz="0" w:space="0" w:color="auto"/>
              </w:divBdr>
            </w:div>
            <w:div w:id="559171461">
              <w:marLeft w:val="0"/>
              <w:marRight w:val="0"/>
              <w:marTop w:val="0"/>
              <w:marBottom w:val="0"/>
              <w:divBdr>
                <w:top w:val="none" w:sz="0" w:space="0" w:color="auto"/>
                <w:left w:val="none" w:sz="0" w:space="0" w:color="auto"/>
                <w:bottom w:val="none" w:sz="0" w:space="0" w:color="auto"/>
                <w:right w:val="none" w:sz="0" w:space="0" w:color="auto"/>
              </w:divBdr>
            </w:div>
            <w:div w:id="951981077">
              <w:marLeft w:val="0"/>
              <w:marRight w:val="0"/>
              <w:marTop w:val="0"/>
              <w:marBottom w:val="0"/>
              <w:divBdr>
                <w:top w:val="none" w:sz="0" w:space="0" w:color="auto"/>
                <w:left w:val="none" w:sz="0" w:space="0" w:color="auto"/>
                <w:bottom w:val="none" w:sz="0" w:space="0" w:color="auto"/>
                <w:right w:val="none" w:sz="0" w:space="0" w:color="auto"/>
              </w:divBdr>
            </w:div>
            <w:div w:id="391151604">
              <w:marLeft w:val="0"/>
              <w:marRight w:val="0"/>
              <w:marTop w:val="0"/>
              <w:marBottom w:val="0"/>
              <w:divBdr>
                <w:top w:val="none" w:sz="0" w:space="0" w:color="auto"/>
                <w:left w:val="none" w:sz="0" w:space="0" w:color="auto"/>
                <w:bottom w:val="none" w:sz="0" w:space="0" w:color="auto"/>
                <w:right w:val="none" w:sz="0" w:space="0" w:color="auto"/>
              </w:divBdr>
            </w:div>
          </w:divsChild>
        </w:div>
        <w:div w:id="761804602">
          <w:marLeft w:val="0"/>
          <w:marRight w:val="0"/>
          <w:marTop w:val="0"/>
          <w:marBottom w:val="0"/>
          <w:divBdr>
            <w:top w:val="none" w:sz="0" w:space="0" w:color="auto"/>
            <w:left w:val="none" w:sz="0" w:space="0" w:color="auto"/>
            <w:bottom w:val="none" w:sz="0" w:space="0" w:color="auto"/>
            <w:right w:val="none" w:sz="0" w:space="0" w:color="auto"/>
          </w:divBdr>
          <w:divsChild>
            <w:div w:id="1611619491">
              <w:marLeft w:val="0"/>
              <w:marRight w:val="0"/>
              <w:marTop w:val="0"/>
              <w:marBottom w:val="0"/>
              <w:divBdr>
                <w:top w:val="none" w:sz="0" w:space="0" w:color="auto"/>
                <w:left w:val="none" w:sz="0" w:space="0" w:color="auto"/>
                <w:bottom w:val="none" w:sz="0" w:space="0" w:color="auto"/>
                <w:right w:val="none" w:sz="0" w:space="0" w:color="auto"/>
              </w:divBdr>
            </w:div>
            <w:div w:id="1538195974">
              <w:marLeft w:val="0"/>
              <w:marRight w:val="0"/>
              <w:marTop w:val="0"/>
              <w:marBottom w:val="0"/>
              <w:divBdr>
                <w:top w:val="none" w:sz="0" w:space="0" w:color="auto"/>
                <w:left w:val="none" w:sz="0" w:space="0" w:color="auto"/>
                <w:bottom w:val="none" w:sz="0" w:space="0" w:color="auto"/>
                <w:right w:val="none" w:sz="0" w:space="0" w:color="auto"/>
              </w:divBdr>
            </w:div>
            <w:div w:id="502623224">
              <w:marLeft w:val="0"/>
              <w:marRight w:val="0"/>
              <w:marTop w:val="0"/>
              <w:marBottom w:val="0"/>
              <w:divBdr>
                <w:top w:val="none" w:sz="0" w:space="0" w:color="auto"/>
                <w:left w:val="none" w:sz="0" w:space="0" w:color="auto"/>
                <w:bottom w:val="none" w:sz="0" w:space="0" w:color="auto"/>
                <w:right w:val="none" w:sz="0" w:space="0" w:color="auto"/>
              </w:divBdr>
            </w:div>
            <w:div w:id="2091273996">
              <w:marLeft w:val="0"/>
              <w:marRight w:val="0"/>
              <w:marTop w:val="0"/>
              <w:marBottom w:val="0"/>
              <w:divBdr>
                <w:top w:val="none" w:sz="0" w:space="0" w:color="auto"/>
                <w:left w:val="none" w:sz="0" w:space="0" w:color="auto"/>
                <w:bottom w:val="none" w:sz="0" w:space="0" w:color="auto"/>
                <w:right w:val="none" w:sz="0" w:space="0" w:color="auto"/>
              </w:divBdr>
            </w:div>
            <w:div w:id="2038389874">
              <w:marLeft w:val="0"/>
              <w:marRight w:val="0"/>
              <w:marTop w:val="0"/>
              <w:marBottom w:val="0"/>
              <w:divBdr>
                <w:top w:val="none" w:sz="0" w:space="0" w:color="auto"/>
                <w:left w:val="none" w:sz="0" w:space="0" w:color="auto"/>
                <w:bottom w:val="none" w:sz="0" w:space="0" w:color="auto"/>
                <w:right w:val="none" w:sz="0" w:space="0" w:color="auto"/>
              </w:divBdr>
            </w:div>
          </w:divsChild>
        </w:div>
        <w:div w:id="1324628618">
          <w:marLeft w:val="0"/>
          <w:marRight w:val="0"/>
          <w:marTop w:val="0"/>
          <w:marBottom w:val="0"/>
          <w:divBdr>
            <w:top w:val="none" w:sz="0" w:space="0" w:color="auto"/>
            <w:left w:val="none" w:sz="0" w:space="0" w:color="auto"/>
            <w:bottom w:val="none" w:sz="0" w:space="0" w:color="auto"/>
            <w:right w:val="none" w:sz="0" w:space="0" w:color="auto"/>
          </w:divBdr>
          <w:divsChild>
            <w:div w:id="550652549">
              <w:marLeft w:val="0"/>
              <w:marRight w:val="0"/>
              <w:marTop w:val="0"/>
              <w:marBottom w:val="0"/>
              <w:divBdr>
                <w:top w:val="none" w:sz="0" w:space="0" w:color="auto"/>
                <w:left w:val="none" w:sz="0" w:space="0" w:color="auto"/>
                <w:bottom w:val="none" w:sz="0" w:space="0" w:color="auto"/>
                <w:right w:val="none" w:sz="0" w:space="0" w:color="auto"/>
              </w:divBdr>
            </w:div>
            <w:div w:id="1559054222">
              <w:marLeft w:val="0"/>
              <w:marRight w:val="0"/>
              <w:marTop w:val="0"/>
              <w:marBottom w:val="0"/>
              <w:divBdr>
                <w:top w:val="none" w:sz="0" w:space="0" w:color="auto"/>
                <w:left w:val="none" w:sz="0" w:space="0" w:color="auto"/>
                <w:bottom w:val="none" w:sz="0" w:space="0" w:color="auto"/>
                <w:right w:val="none" w:sz="0" w:space="0" w:color="auto"/>
              </w:divBdr>
            </w:div>
            <w:div w:id="329908700">
              <w:marLeft w:val="0"/>
              <w:marRight w:val="0"/>
              <w:marTop w:val="0"/>
              <w:marBottom w:val="0"/>
              <w:divBdr>
                <w:top w:val="none" w:sz="0" w:space="0" w:color="auto"/>
                <w:left w:val="none" w:sz="0" w:space="0" w:color="auto"/>
                <w:bottom w:val="none" w:sz="0" w:space="0" w:color="auto"/>
                <w:right w:val="none" w:sz="0" w:space="0" w:color="auto"/>
              </w:divBdr>
            </w:div>
            <w:div w:id="1109275922">
              <w:marLeft w:val="0"/>
              <w:marRight w:val="0"/>
              <w:marTop w:val="0"/>
              <w:marBottom w:val="0"/>
              <w:divBdr>
                <w:top w:val="none" w:sz="0" w:space="0" w:color="auto"/>
                <w:left w:val="none" w:sz="0" w:space="0" w:color="auto"/>
                <w:bottom w:val="none" w:sz="0" w:space="0" w:color="auto"/>
                <w:right w:val="none" w:sz="0" w:space="0" w:color="auto"/>
              </w:divBdr>
            </w:div>
            <w:div w:id="1562595656">
              <w:marLeft w:val="0"/>
              <w:marRight w:val="0"/>
              <w:marTop w:val="0"/>
              <w:marBottom w:val="0"/>
              <w:divBdr>
                <w:top w:val="none" w:sz="0" w:space="0" w:color="auto"/>
                <w:left w:val="none" w:sz="0" w:space="0" w:color="auto"/>
                <w:bottom w:val="none" w:sz="0" w:space="0" w:color="auto"/>
                <w:right w:val="none" w:sz="0" w:space="0" w:color="auto"/>
              </w:divBdr>
            </w:div>
          </w:divsChild>
        </w:div>
        <w:div w:id="1638484771">
          <w:marLeft w:val="0"/>
          <w:marRight w:val="0"/>
          <w:marTop w:val="0"/>
          <w:marBottom w:val="0"/>
          <w:divBdr>
            <w:top w:val="none" w:sz="0" w:space="0" w:color="auto"/>
            <w:left w:val="none" w:sz="0" w:space="0" w:color="auto"/>
            <w:bottom w:val="none" w:sz="0" w:space="0" w:color="auto"/>
            <w:right w:val="none" w:sz="0" w:space="0" w:color="auto"/>
          </w:divBdr>
          <w:divsChild>
            <w:div w:id="1034038512">
              <w:marLeft w:val="0"/>
              <w:marRight w:val="0"/>
              <w:marTop w:val="0"/>
              <w:marBottom w:val="0"/>
              <w:divBdr>
                <w:top w:val="none" w:sz="0" w:space="0" w:color="auto"/>
                <w:left w:val="none" w:sz="0" w:space="0" w:color="auto"/>
                <w:bottom w:val="none" w:sz="0" w:space="0" w:color="auto"/>
                <w:right w:val="none" w:sz="0" w:space="0" w:color="auto"/>
              </w:divBdr>
            </w:div>
            <w:div w:id="1218587272">
              <w:marLeft w:val="0"/>
              <w:marRight w:val="0"/>
              <w:marTop w:val="0"/>
              <w:marBottom w:val="0"/>
              <w:divBdr>
                <w:top w:val="none" w:sz="0" w:space="0" w:color="auto"/>
                <w:left w:val="none" w:sz="0" w:space="0" w:color="auto"/>
                <w:bottom w:val="none" w:sz="0" w:space="0" w:color="auto"/>
                <w:right w:val="none" w:sz="0" w:space="0" w:color="auto"/>
              </w:divBdr>
            </w:div>
            <w:div w:id="221063470">
              <w:marLeft w:val="0"/>
              <w:marRight w:val="0"/>
              <w:marTop w:val="0"/>
              <w:marBottom w:val="0"/>
              <w:divBdr>
                <w:top w:val="none" w:sz="0" w:space="0" w:color="auto"/>
                <w:left w:val="none" w:sz="0" w:space="0" w:color="auto"/>
                <w:bottom w:val="none" w:sz="0" w:space="0" w:color="auto"/>
                <w:right w:val="none" w:sz="0" w:space="0" w:color="auto"/>
              </w:divBdr>
            </w:div>
            <w:div w:id="1944485178">
              <w:marLeft w:val="0"/>
              <w:marRight w:val="0"/>
              <w:marTop w:val="0"/>
              <w:marBottom w:val="0"/>
              <w:divBdr>
                <w:top w:val="none" w:sz="0" w:space="0" w:color="auto"/>
                <w:left w:val="none" w:sz="0" w:space="0" w:color="auto"/>
                <w:bottom w:val="none" w:sz="0" w:space="0" w:color="auto"/>
                <w:right w:val="none" w:sz="0" w:space="0" w:color="auto"/>
              </w:divBdr>
            </w:div>
            <w:div w:id="1347748703">
              <w:marLeft w:val="0"/>
              <w:marRight w:val="0"/>
              <w:marTop w:val="0"/>
              <w:marBottom w:val="0"/>
              <w:divBdr>
                <w:top w:val="none" w:sz="0" w:space="0" w:color="auto"/>
                <w:left w:val="none" w:sz="0" w:space="0" w:color="auto"/>
                <w:bottom w:val="none" w:sz="0" w:space="0" w:color="auto"/>
                <w:right w:val="none" w:sz="0" w:space="0" w:color="auto"/>
              </w:divBdr>
            </w:div>
          </w:divsChild>
        </w:div>
        <w:div w:id="90469244">
          <w:marLeft w:val="0"/>
          <w:marRight w:val="0"/>
          <w:marTop w:val="0"/>
          <w:marBottom w:val="0"/>
          <w:divBdr>
            <w:top w:val="none" w:sz="0" w:space="0" w:color="auto"/>
            <w:left w:val="none" w:sz="0" w:space="0" w:color="auto"/>
            <w:bottom w:val="none" w:sz="0" w:space="0" w:color="auto"/>
            <w:right w:val="none" w:sz="0" w:space="0" w:color="auto"/>
          </w:divBdr>
          <w:divsChild>
            <w:div w:id="1944724180">
              <w:marLeft w:val="0"/>
              <w:marRight w:val="0"/>
              <w:marTop w:val="0"/>
              <w:marBottom w:val="0"/>
              <w:divBdr>
                <w:top w:val="none" w:sz="0" w:space="0" w:color="auto"/>
                <w:left w:val="none" w:sz="0" w:space="0" w:color="auto"/>
                <w:bottom w:val="none" w:sz="0" w:space="0" w:color="auto"/>
                <w:right w:val="none" w:sz="0" w:space="0" w:color="auto"/>
              </w:divBdr>
            </w:div>
            <w:div w:id="544147008">
              <w:marLeft w:val="0"/>
              <w:marRight w:val="0"/>
              <w:marTop w:val="0"/>
              <w:marBottom w:val="0"/>
              <w:divBdr>
                <w:top w:val="none" w:sz="0" w:space="0" w:color="auto"/>
                <w:left w:val="none" w:sz="0" w:space="0" w:color="auto"/>
                <w:bottom w:val="none" w:sz="0" w:space="0" w:color="auto"/>
                <w:right w:val="none" w:sz="0" w:space="0" w:color="auto"/>
              </w:divBdr>
            </w:div>
            <w:div w:id="466511313">
              <w:marLeft w:val="0"/>
              <w:marRight w:val="0"/>
              <w:marTop w:val="0"/>
              <w:marBottom w:val="0"/>
              <w:divBdr>
                <w:top w:val="none" w:sz="0" w:space="0" w:color="auto"/>
                <w:left w:val="none" w:sz="0" w:space="0" w:color="auto"/>
                <w:bottom w:val="none" w:sz="0" w:space="0" w:color="auto"/>
                <w:right w:val="none" w:sz="0" w:space="0" w:color="auto"/>
              </w:divBdr>
            </w:div>
            <w:div w:id="873494496">
              <w:marLeft w:val="0"/>
              <w:marRight w:val="0"/>
              <w:marTop w:val="0"/>
              <w:marBottom w:val="0"/>
              <w:divBdr>
                <w:top w:val="none" w:sz="0" w:space="0" w:color="auto"/>
                <w:left w:val="none" w:sz="0" w:space="0" w:color="auto"/>
                <w:bottom w:val="none" w:sz="0" w:space="0" w:color="auto"/>
                <w:right w:val="none" w:sz="0" w:space="0" w:color="auto"/>
              </w:divBdr>
            </w:div>
            <w:div w:id="172766165">
              <w:marLeft w:val="0"/>
              <w:marRight w:val="0"/>
              <w:marTop w:val="0"/>
              <w:marBottom w:val="0"/>
              <w:divBdr>
                <w:top w:val="none" w:sz="0" w:space="0" w:color="auto"/>
                <w:left w:val="none" w:sz="0" w:space="0" w:color="auto"/>
                <w:bottom w:val="none" w:sz="0" w:space="0" w:color="auto"/>
                <w:right w:val="none" w:sz="0" w:space="0" w:color="auto"/>
              </w:divBdr>
            </w:div>
          </w:divsChild>
        </w:div>
        <w:div w:id="1319310163">
          <w:marLeft w:val="0"/>
          <w:marRight w:val="0"/>
          <w:marTop w:val="0"/>
          <w:marBottom w:val="0"/>
          <w:divBdr>
            <w:top w:val="none" w:sz="0" w:space="0" w:color="auto"/>
            <w:left w:val="none" w:sz="0" w:space="0" w:color="auto"/>
            <w:bottom w:val="none" w:sz="0" w:space="0" w:color="auto"/>
            <w:right w:val="none" w:sz="0" w:space="0" w:color="auto"/>
          </w:divBdr>
          <w:divsChild>
            <w:div w:id="489292868">
              <w:marLeft w:val="0"/>
              <w:marRight w:val="0"/>
              <w:marTop w:val="0"/>
              <w:marBottom w:val="0"/>
              <w:divBdr>
                <w:top w:val="none" w:sz="0" w:space="0" w:color="auto"/>
                <w:left w:val="none" w:sz="0" w:space="0" w:color="auto"/>
                <w:bottom w:val="none" w:sz="0" w:space="0" w:color="auto"/>
                <w:right w:val="none" w:sz="0" w:space="0" w:color="auto"/>
              </w:divBdr>
            </w:div>
            <w:div w:id="1767460722">
              <w:marLeft w:val="0"/>
              <w:marRight w:val="0"/>
              <w:marTop w:val="0"/>
              <w:marBottom w:val="0"/>
              <w:divBdr>
                <w:top w:val="none" w:sz="0" w:space="0" w:color="auto"/>
                <w:left w:val="none" w:sz="0" w:space="0" w:color="auto"/>
                <w:bottom w:val="none" w:sz="0" w:space="0" w:color="auto"/>
                <w:right w:val="none" w:sz="0" w:space="0" w:color="auto"/>
              </w:divBdr>
            </w:div>
            <w:div w:id="1510292411">
              <w:marLeft w:val="0"/>
              <w:marRight w:val="0"/>
              <w:marTop w:val="0"/>
              <w:marBottom w:val="0"/>
              <w:divBdr>
                <w:top w:val="none" w:sz="0" w:space="0" w:color="auto"/>
                <w:left w:val="none" w:sz="0" w:space="0" w:color="auto"/>
                <w:bottom w:val="none" w:sz="0" w:space="0" w:color="auto"/>
                <w:right w:val="none" w:sz="0" w:space="0" w:color="auto"/>
              </w:divBdr>
            </w:div>
            <w:div w:id="2112894484">
              <w:marLeft w:val="0"/>
              <w:marRight w:val="0"/>
              <w:marTop w:val="0"/>
              <w:marBottom w:val="0"/>
              <w:divBdr>
                <w:top w:val="none" w:sz="0" w:space="0" w:color="auto"/>
                <w:left w:val="none" w:sz="0" w:space="0" w:color="auto"/>
                <w:bottom w:val="none" w:sz="0" w:space="0" w:color="auto"/>
                <w:right w:val="none" w:sz="0" w:space="0" w:color="auto"/>
              </w:divBdr>
            </w:div>
            <w:div w:id="986006601">
              <w:marLeft w:val="0"/>
              <w:marRight w:val="0"/>
              <w:marTop w:val="0"/>
              <w:marBottom w:val="0"/>
              <w:divBdr>
                <w:top w:val="none" w:sz="0" w:space="0" w:color="auto"/>
                <w:left w:val="none" w:sz="0" w:space="0" w:color="auto"/>
                <w:bottom w:val="none" w:sz="0" w:space="0" w:color="auto"/>
                <w:right w:val="none" w:sz="0" w:space="0" w:color="auto"/>
              </w:divBdr>
            </w:div>
          </w:divsChild>
        </w:div>
        <w:div w:id="138351065">
          <w:marLeft w:val="0"/>
          <w:marRight w:val="0"/>
          <w:marTop w:val="0"/>
          <w:marBottom w:val="0"/>
          <w:divBdr>
            <w:top w:val="none" w:sz="0" w:space="0" w:color="auto"/>
            <w:left w:val="none" w:sz="0" w:space="0" w:color="auto"/>
            <w:bottom w:val="none" w:sz="0" w:space="0" w:color="auto"/>
            <w:right w:val="none" w:sz="0" w:space="0" w:color="auto"/>
          </w:divBdr>
          <w:divsChild>
            <w:div w:id="1473062744">
              <w:marLeft w:val="0"/>
              <w:marRight w:val="0"/>
              <w:marTop w:val="0"/>
              <w:marBottom w:val="0"/>
              <w:divBdr>
                <w:top w:val="none" w:sz="0" w:space="0" w:color="auto"/>
                <w:left w:val="none" w:sz="0" w:space="0" w:color="auto"/>
                <w:bottom w:val="none" w:sz="0" w:space="0" w:color="auto"/>
                <w:right w:val="none" w:sz="0" w:space="0" w:color="auto"/>
              </w:divBdr>
            </w:div>
            <w:div w:id="2101833859">
              <w:marLeft w:val="0"/>
              <w:marRight w:val="0"/>
              <w:marTop w:val="0"/>
              <w:marBottom w:val="0"/>
              <w:divBdr>
                <w:top w:val="none" w:sz="0" w:space="0" w:color="auto"/>
                <w:left w:val="none" w:sz="0" w:space="0" w:color="auto"/>
                <w:bottom w:val="none" w:sz="0" w:space="0" w:color="auto"/>
                <w:right w:val="none" w:sz="0" w:space="0" w:color="auto"/>
              </w:divBdr>
            </w:div>
            <w:div w:id="125316790">
              <w:marLeft w:val="0"/>
              <w:marRight w:val="0"/>
              <w:marTop w:val="0"/>
              <w:marBottom w:val="0"/>
              <w:divBdr>
                <w:top w:val="none" w:sz="0" w:space="0" w:color="auto"/>
                <w:left w:val="none" w:sz="0" w:space="0" w:color="auto"/>
                <w:bottom w:val="none" w:sz="0" w:space="0" w:color="auto"/>
                <w:right w:val="none" w:sz="0" w:space="0" w:color="auto"/>
              </w:divBdr>
            </w:div>
            <w:div w:id="1743335091">
              <w:marLeft w:val="0"/>
              <w:marRight w:val="0"/>
              <w:marTop w:val="0"/>
              <w:marBottom w:val="0"/>
              <w:divBdr>
                <w:top w:val="none" w:sz="0" w:space="0" w:color="auto"/>
                <w:left w:val="none" w:sz="0" w:space="0" w:color="auto"/>
                <w:bottom w:val="none" w:sz="0" w:space="0" w:color="auto"/>
                <w:right w:val="none" w:sz="0" w:space="0" w:color="auto"/>
              </w:divBdr>
            </w:div>
            <w:div w:id="483083446">
              <w:marLeft w:val="0"/>
              <w:marRight w:val="0"/>
              <w:marTop w:val="0"/>
              <w:marBottom w:val="0"/>
              <w:divBdr>
                <w:top w:val="none" w:sz="0" w:space="0" w:color="auto"/>
                <w:left w:val="none" w:sz="0" w:space="0" w:color="auto"/>
                <w:bottom w:val="none" w:sz="0" w:space="0" w:color="auto"/>
                <w:right w:val="none" w:sz="0" w:space="0" w:color="auto"/>
              </w:divBdr>
            </w:div>
          </w:divsChild>
        </w:div>
        <w:div w:id="629366528">
          <w:marLeft w:val="0"/>
          <w:marRight w:val="0"/>
          <w:marTop w:val="0"/>
          <w:marBottom w:val="0"/>
          <w:divBdr>
            <w:top w:val="none" w:sz="0" w:space="0" w:color="auto"/>
            <w:left w:val="none" w:sz="0" w:space="0" w:color="auto"/>
            <w:bottom w:val="none" w:sz="0" w:space="0" w:color="auto"/>
            <w:right w:val="none" w:sz="0" w:space="0" w:color="auto"/>
          </w:divBdr>
          <w:divsChild>
            <w:div w:id="580412088">
              <w:marLeft w:val="0"/>
              <w:marRight w:val="0"/>
              <w:marTop w:val="0"/>
              <w:marBottom w:val="0"/>
              <w:divBdr>
                <w:top w:val="none" w:sz="0" w:space="0" w:color="auto"/>
                <w:left w:val="none" w:sz="0" w:space="0" w:color="auto"/>
                <w:bottom w:val="none" w:sz="0" w:space="0" w:color="auto"/>
                <w:right w:val="none" w:sz="0" w:space="0" w:color="auto"/>
              </w:divBdr>
            </w:div>
            <w:div w:id="337268613">
              <w:marLeft w:val="0"/>
              <w:marRight w:val="0"/>
              <w:marTop w:val="0"/>
              <w:marBottom w:val="0"/>
              <w:divBdr>
                <w:top w:val="none" w:sz="0" w:space="0" w:color="auto"/>
                <w:left w:val="none" w:sz="0" w:space="0" w:color="auto"/>
                <w:bottom w:val="none" w:sz="0" w:space="0" w:color="auto"/>
                <w:right w:val="none" w:sz="0" w:space="0" w:color="auto"/>
              </w:divBdr>
            </w:div>
            <w:div w:id="1161241113">
              <w:marLeft w:val="0"/>
              <w:marRight w:val="0"/>
              <w:marTop w:val="0"/>
              <w:marBottom w:val="0"/>
              <w:divBdr>
                <w:top w:val="none" w:sz="0" w:space="0" w:color="auto"/>
                <w:left w:val="none" w:sz="0" w:space="0" w:color="auto"/>
                <w:bottom w:val="none" w:sz="0" w:space="0" w:color="auto"/>
                <w:right w:val="none" w:sz="0" w:space="0" w:color="auto"/>
              </w:divBdr>
            </w:div>
            <w:div w:id="1927686764">
              <w:marLeft w:val="0"/>
              <w:marRight w:val="0"/>
              <w:marTop w:val="0"/>
              <w:marBottom w:val="0"/>
              <w:divBdr>
                <w:top w:val="none" w:sz="0" w:space="0" w:color="auto"/>
                <w:left w:val="none" w:sz="0" w:space="0" w:color="auto"/>
                <w:bottom w:val="none" w:sz="0" w:space="0" w:color="auto"/>
                <w:right w:val="none" w:sz="0" w:space="0" w:color="auto"/>
              </w:divBdr>
            </w:div>
            <w:div w:id="1239024955">
              <w:marLeft w:val="0"/>
              <w:marRight w:val="0"/>
              <w:marTop w:val="0"/>
              <w:marBottom w:val="0"/>
              <w:divBdr>
                <w:top w:val="none" w:sz="0" w:space="0" w:color="auto"/>
                <w:left w:val="none" w:sz="0" w:space="0" w:color="auto"/>
                <w:bottom w:val="none" w:sz="0" w:space="0" w:color="auto"/>
                <w:right w:val="none" w:sz="0" w:space="0" w:color="auto"/>
              </w:divBdr>
            </w:div>
          </w:divsChild>
        </w:div>
        <w:div w:id="494809274">
          <w:marLeft w:val="0"/>
          <w:marRight w:val="0"/>
          <w:marTop w:val="0"/>
          <w:marBottom w:val="0"/>
          <w:divBdr>
            <w:top w:val="none" w:sz="0" w:space="0" w:color="auto"/>
            <w:left w:val="none" w:sz="0" w:space="0" w:color="auto"/>
            <w:bottom w:val="none" w:sz="0" w:space="0" w:color="auto"/>
            <w:right w:val="none" w:sz="0" w:space="0" w:color="auto"/>
          </w:divBdr>
          <w:divsChild>
            <w:div w:id="344484083">
              <w:marLeft w:val="0"/>
              <w:marRight w:val="0"/>
              <w:marTop w:val="0"/>
              <w:marBottom w:val="0"/>
              <w:divBdr>
                <w:top w:val="none" w:sz="0" w:space="0" w:color="auto"/>
                <w:left w:val="none" w:sz="0" w:space="0" w:color="auto"/>
                <w:bottom w:val="none" w:sz="0" w:space="0" w:color="auto"/>
                <w:right w:val="none" w:sz="0" w:space="0" w:color="auto"/>
              </w:divBdr>
            </w:div>
            <w:div w:id="1832715962">
              <w:marLeft w:val="0"/>
              <w:marRight w:val="0"/>
              <w:marTop w:val="0"/>
              <w:marBottom w:val="0"/>
              <w:divBdr>
                <w:top w:val="none" w:sz="0" w:space="0" w:color="auto"/>
                <w:left w:val="none" w:sz="0" w:space="0" w:color="auto"/>
                <w:bottom w:val="none" w:sz="0" w:space="0" w:color="auto"/>
                <w:right w:val="none" w:sz="0" w:space="0" w:color="auto"/>
              </w:divBdr>
            </w:div>
            <w:div w:id="1658611081">
              <w:marLeft w:val="0"/>
              <w:marRight w:val="0"/>
              <w:marTop w:val="0"/>
              <w:marBottom w:val="0"/>
              <w:divBdr>
                <w:top w:val="none" w:sz="0" w:space="0" w:color="auto"/>
                <w:left w:val="none" w:sz="0" w:space="0" w:color="auto"/>
                <w:bottom w:val="none" w:sz="0" w:space="0" w:color="auto"/>
                <w:right w:val="none" w:sz="0" w:space="0" w:color="auto"/>
              </w:divBdr>
            </w:div>
            <w:div w:id="1753090238">
              <w:marLeft w:val="0"/>
              <w:marRight w:val="0"/>
              <w:marTop w:val="0"/>
              <w:marBottom w:val="0"/>
              <w:divBdr>
                <w:top w:val="none" w:sz="0" w:space="0" w:color="auto"/>
                <w:left w:val="none" w:sz="0" w:space="0" w:color="auto"/>
                <w:bottom w:val="none" w:sz="0" w:space="0" w:color="auto"/>
                <w:right w:val="none" w:sz="0" w:space="0" w:color="auto"/>
              </w:divBdr>
            </w:div>
            <w:div w:id="1898127186">
              <w:marLeft w:val="0"/>
              <w:marRight w:val="0"/>
              <w:marTop w:val="0"/>
              <w:marBottom w:val="0"/>
              <w:divBdr>
                <w:top w:val="none" w:sz="0" w:space="0" w:color="auto"/>
                <w:left w:val="none" w:sz="0" w:space="0" w:color="auto"/>
                <w:bottom w:val="none" w:sz="0" w:space="0" w:color="auto"/>
                <w:right w:val="none" w:sz="0" w:space="0" w:color="auto"/>
              </w:divBdr>
            </w:div>
          </w:divsChild>
        </w:div>
        <w:div w:id="1639528149">
          <w:marLeft w:val="0"/>
          <w:marRight w:val="0"/>
          <w:marTop w:val="0"/>
          <w:marBottom w:val="0"/>
          <w:divBdr>
            <w:top w:val="none" w:sz="0" w:space="0" w:color="auto"/>
            <w:left w:val="none" w:sz="0" w:space="0" w:color="auto"/>
            <w:bottom w:val="none" w:sz="0" w:space="0" w:color="auto"/>
            <w:right w:val="none" w:sz="0" w:space="0" w:color="auto"/>
          </w:divBdr>
          <w:divsChild>
            <w:div w:id="2010253648">
              <w:marLeft w:val="0"/>
              <w:marRight w:val="0"/>
              <w:marTop w:val="0"/>
              <w:marBottom w:val="0"/>
              <w:divBdr>
                <w:top w:val="none" w:sz="0" w:space="0" w:color="auto"/>
                <w:left w:val="none" w:sz="0" w:space="0" w:color="auto"/>
                <w:bottom w:val="none" w:sz="0" w:space="0" w:color="auto"/>
                <w:right w:val="none" w:sz="0" w:space="0" w:color="auto"/>
              </w:divBdr>
            </w:div>
            <w:div w:id="1608151070">
              <w:marLeft w:val="0"/>
              <w:marRight w:val="0"/>
              <w:marTop w:val="0"/>
              <w:marBottom w:val="0"/>
              <w:divBdr>
                <w:top w:val="none" w:sz="0" w:space="0" w:color="auto"/>
                <w:left w:val="none" w:sz="0" w:space="0" w:color="auto"/>
                <w:bottom w:val="none" w:sz="0" w:space="0" w:color="auto"/>
                <w:right w:val="none" w:sz="0" w:space="0" w:color="auto"/>
              </w:divBdr>
            </w:div>
            <w:div w:id="2107191171">
              <w:marLeft w:val="0"/>
              <w:marRight w:val="0"/>
              <w:marTop w:val="0"/>
              <w:marBottom w:val="0"/>
              <w:divBdr>
                <w:top w:val="none" w:sz="0" w:space="0" w:color="auto"/>
                <w:left w:val="none" w:sz="0" w:space="0" w:color="auto"/>
                <w:bottom w:val="none" w:sz="0" w:space="0" w:color="auto"/>
                <w:right w:val="none" w:sz="0" w:space="0" w:color="auto"/>
              </w:divBdr>
            </w:div>
            <w:div w:id="1332025189">
              <w:marLeft w:val="0"/>
              <w:marRight w:val="0"/>
              <w:marTop w:val="0"/>
              <w:marBottom w:val="0"/>
              <w:divBdr>
                <w:top w:val="none" w:sz="0" w:space="0" w:color="auto"/>
                <w:left w:val="none" w:sz="0" w:space="0" w:color="auto"/>
                <w:bottom w:val="none" w:sz="0" w:space="0" w:color="auto"/>
                <w:right w:val="none" w:sz="0" w:space="0" w:color="auto"/>
              </w:divBdr>
            </w:div>
            <w:div w:id="576744311">
              <w:marLeft w:val="0"/>
              <w:marRight w:val="0"/>
              <w:marTop w:val="0"/>
              <w:marBottom w:val="0"/>
              <w:divBdr>
                <w:top w:val="none" w:sz="0" w:space="0" w:color="auto"/>
                <w:left w:val="none" w:sz="0" w:space="0" w:color="auto"/>
                <w:bottom w:val="none" w:sz="0" w:space="0" w:color="auto"/>
                <w:right w:val="none" w:sz="0" w:space="0" w:color="auto"/>
              </w:divBdr>
            </w:div>
          </w:divsChild>
        </w:div>
        <w:div w:id="609312966">
          <w:marLeft w:val="0"/>
          <w:marRight w:val="0"/>
          <w:marTop w:val="0"/>
          <w:marBottom w:val="0"/>
          <w:divBdr>
            <w:top w:val="none" w:sz="0" w:space="0" w:color="auto"/>
            <w:left w:val="none" w:sz="0" w:space="0" w:color="auto"/>
            <w:bottom w:val="none" w:sz="0" w:space="0" w:color="auto"/>
            <w:right w:val="none" w:sz="0" w:space="0" w:color="auto"/>
          </w:divBdr>
          <w:divsChild>
            <w:div w:id="1798792943">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 w:id="318047091">
              <w:marLeft w:val="0"/>
              <w:marRight w:val="0"/>
              <w:marTop w:val="0"/>
              <w:marBottom w:val="0"/>
              <w:divBdr>
                <w:top w:val="none" w:sz="0" w:space="0" w:color="auto"/>
                <w:left w:val="none" w:sz="0" w:space="0" w:color="auto"/>
                <w:bottom w:val="none" w:sz="0" w:space="0" w:color="auto"/>
                <w:right w:val="none" w:sz="0" w:space="0" w:color="auto"/>
              </w:divBdr>
            </w:div>
            <w:div w:id="1380472658">
              <w:marLeft w:val="0"/>
              <w:marRight w:val="0"/>
              <w:marTop w:val="0"/>
              <w:marBottom w:val="0"/>
              <w:divBdr>
                <w:top w:val="none" w:sz="0" w:space="0" w:color="auto"/>
                <w:left w:val="none" w:sz="0" w:space="0" w:color="auto"/>
                <w:bottom w:val="none" w:sz="0" w:space="0" w:color="auto"/>
                <w:right w:val="none" w:sz="0" w:space="0" w:color="auto"/>
              </w:divBdr>
            </w:div>
            <w:div w:id="1105078613">
              <w:marLeft w:val="0"/>
              <w:marRight w:val="0"/>
              <w:marTop w:val="0"/>
              <w:marBottom w:val="0"/>
              <w:divBdr>
                <w:top w:val="none" w:sz="0" w:space="0" w:color="auto"/>
                <w:left w:val="none" w:sz="0" w:space="0" w:color="auto"/>
                <w:bottom w:val="none" w:sz="0" w:space="0" w:color="auto"/>
                <w:right w:val="none" w:sz="0" w:space="0" w:color="auto"/>
              </w:divBdr>
            </w:div>
          </w:divsChild>
        </w:div>
        <w:div w:id="463274658">
          <w:marLeft w:val="0"/>
          <w:marRight w:val="0"/>
          <w:marTop w:val="0"/>
          <w:marBottom w:val="0"/>
          <w:divBdr>
            <w:top w:val="none" w:sz="0" w:space="0" w:color="auto"/>
            <w:left w:val="none" w:sz="0" w:space="0" w:color="auto"/>
            <w:bottom w:val="none" w:sz="0" w:space="0" w:color="auto"/>
            <w:right w:val="none" w:sz="0" w:space="0" w:color="auto"/>
          </w:divBdr>
          <w:divsChild>
            <w:div w:id="1867021010">
              <w:marLeft w:val="0"/>
              <w:marRight w:val="0"/>
              <w:marTop w:val="0"/>
              <w:marBottom w:val="0"/>
              <w:divBdr>
                <w:top w:val="none" w:sz="0" w:space="0" w:color="auto"/>
                <w:left w:val="none" w:sz="0" w:space="0" w:color="auto"/>
                <w:bottom w:val="none" w:sz="0" w:space="0" w:color="auto"/>
                <w:right w:val="none" w:sz="0" w:space="0" w:color="auto"/>
              </w:divBdr>
            </w:div>
            <w:div w:id="1225334289">
              <w:marLeft w:val="0"/>
              <w:marRight w:val="0"/>
              <w:marTop w:val="0"/>
              <w:marBottom w:val="0"/>
              <w:divBdr>
                <w:top w:val="none" w:sz="0" w:space="0" w:color="auto"/>
                <w:left w:val="none" w:sz="0" w:space="0" w:color="auto"/>
                <w:bottom w:val="none" w:sz="0" w:space="0" w:color="auto"/>
                <w:right w:val="none" w:sz="0" w:space="0" w:color="auto"/>
              </w:divBdr>
            </w:div>
            <w:div w:id="1571840230">
              <w:marLeft w:val="0"/>
              <w:marRight w:val="0"/>
              <w:marTop w:val="0"/>
              <w:marBottom w:val="0"/>
              <w:divBdr>
                <w:top w:val="none" w:sz="0" w:space="0" w:color="auto"/>
                <w:left w:val="none" w:sz="0" w:space="0" w:color="auto"/>
                <w:bottom w:val="none" w:sz="0" w:space="0" w:color="auto"/>
                <w:right w:val="none" w:sz="0" w:space="0" w:color="auto"/>
              </w:divBdr>
            </w:div>
            <w:div w:id="2060090224">
              <w:marLeft w:val="0"/>
              <w:marRight w:val="0"/>
              <w:marTop w:val="0"/>
              <w:marBottom w:val="0"/>
              <w:divBdr>
                <w:top w:val="none" w:sz="0" w:space="0" w:color="auto"/>
                <w:left w:val="none" w:sz="0" w:space="0" w:color="auto"/>
                <w:bottom w:val="none" w:sz="0" w:space="0" w:color="auto"/>
                <w:right w:val="none" w:sz="0" w:space="0" w:color="auto"/>
              </w:divBdr>
            </w:div>
            <w:div w:id="792597399">
              <w:marLeft w:val="0"/>
              <w:marRight w:val="0"/>
              <w:marTop w:val="0"/>
              <w:marBottom w:val="0"/>
              <w:divBdr>
                <w:top w:val="none" w:sz="0" w:space="0" w:color="auto"/>
                <w:left w:val="none" w:sz="0" w:space="0" w:color="auto"/>
                <w:bottom w:val="none" w:sz="0" w:space="0" w:color="auto"/>
                <w:right w:val="none" w:sz="0" w:space="0" w:color="auto"/>
              </w:divBdr>
            </w:div>
          </w:divsChild>
        </w:div>
        <w:div w:id="945115842">
          <w:marLeft w:val="0"/>
          <w:marRight w:val="0"/>
          <w:marTop w:val="0"/>
          <w:marBottom w:val="0"/>
          <w:divBdr>
            <w:top w:val="none" w:sz="0" w:space="0" w:color="auto"/>
            <w:left w:val="none" w:sz="0" w:space="0" w:color="auto"/>
            <w:bottom w:val="none" w:sz="0" w:space="0" w:color="auto"/>
            <w:right w:val="none" w:sz="0" w:space="0" w:color="auto"/>
          </w:divBdr>
          <w:divsChild>
            <w:div w:id="70203197">
              <w:marLeft w:val="0"/>
              <w:marRight w:val="0"/>
              <w:marTop w:val="0"/>
              <w:marBottom w:val="0"/>
              <w:divBdr>
                <w:top w:val="none" w:sz="0" w:space="0" w:color="auto"/>
                <w:left w:val="none" w:sz="0" w:space="0" w:color="auto"/>
                <w:bottom w:val="none" w:sz="0" w:space="0" w:color="auto"/>
                <w:right w:val="none" w:sz="0" w:space="0" w:color="auto"/>
              </w:divBdr>
            </w:div>
            <w:div w:id="1247883704">
              <w:marLeft w:val="0"/>
              <w:marRight w:val="0"/>
              <w:marTop w:val="0"/>
              <w:marBottom w:val="0"/>
              <w:divBdr>
                <w:top w:val="none" w:sz="0" w:space="0" w:color="auto"/>
                <w:left w:val="none" w:sz="0" w:space="0" w:color="auto"/>
                <w:bottom w:val="none" w:sz="0" w:space="0" w:color="auto"/>
                <w:right w:val="none" w:sz="0" w:space="0" w:color="auto"/>
              </w:divBdr>
            </w:div>
            <w:div w:id="1839685590">
              <w:marLeft w:val="0"/>
              <w:marRight w:val="0"/>
              <w:marTop w:val="0"/>
              <w:marBottom w:val="0"/>
              <w:divBdr>
                <w:top w:val="none" w:sz="0" w:space="0" w:color="auto"/>
                <w:left w:val="none" w:sz="0" w:space="0" w:color="auto"/>
                <w:bottom w:val="none" w:sz="0" w:space="0" w:color="auto"/>
                <w:right w:val="none" w:sz="0" w:space="0" w:color="auto"/>
              </w:divBdr>
            </w:div>
            <w:div w:id="1166675473">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259023716">
          <w:marLeft w:val="0"/>
          <w:marRight w:val="0"/>
          <w:marTop w:val="0"/>
          <w:marBottom w:val="0"/>
          <w:divBdr>
            <w:top w:val="none" w:sz="0" w:space="0" w:color="auto"/>
            <w:left w:val="none" w:sz="0" w:space="0" w:color="auto"/>
            <w:bottom w:val="none" w:sz="0" w:space="0" w:color="auto"/>
            <w:right w:val="none" w:sz="0" w:space="0" w:color="auto"/>
          </w:divBdr>
          <w:divsChild>
            <w:div w:id="1031803294">
              <w:marLeft w:val="0"/>
              <w:marRight w:val="0"/>
              <w:marTop w:val="0"/>
              <w:marBottom w:val="0"/>
              <w:divBdr>
                <w:top w:val="none" w:sz="0" w:space="0" w:color="auto"/>
                <w:left w:val="none" w:sz="0" w:space="0" w:color="auto"/>
                <w:bottom w:val="none" w:sz="0" w:space="0" w:color="auto"/>
                <w:right w:val="none" w:sz="0" w:space="0" w:color="auto"/>
              </w:divBdr>
            </w:div>
            <w:div w:id="583536370">
              <w:marLeft w:val="0"/>
              <w:marRight w:val="0"/>
              <w:marTop w:val="0"/>
              <w:marBottom w:val="0"/>
              <w:divBdr>
                <w:top w:val="none" w:sz="0" w:space="0" w:color="auto"/>
                <w:left w:val="none" w:sz="0" w:space="0" w:color="auto"/>
                <w:bottom w:val="none" w:sz="0" w:space="0" w:color="auto"/>
                <w:right w:val="none" w:sz="0" w:space="0" w:color="auto"/>
              </w:divBdr>
            </w:div>
            <w:div w:id="1854222395">
              <w:marLeft w:val="0"/>
              <w:marRight w:val="0"/>
              <w:marTop w:val="0"/>
              <w:marBottom w:val="0"/>
              <w:divBdr>
                <w:top w:val="none" w:sz="0" w:space="0" w:color="auto"/>
                <w:left w:val="none" w:sz="0" w:space="0" w:color="auto"/>
                <w:bottom w:val="none" w:sz="0" w:space="0" w:color="auto"/>
                <w:right w:val="none" w:sz="0" w:space="0" w:color="auto"/>
              </w:divBdr>
            </w:div>
            <w:div w:id="338851811">
              <w:marLeft w:val="0"/>
              <w:marRight w:val="0"/>
              <w:marTop w:val="0"/>
              <w:marBottom w:val="0"/>
              <w:divBdr>
                <w:top w:val="none" w:sz="0" w:space="0" w:color="auto"/>
                <w:left w:val="none" w:sz="0" w:space="0" w:color="auto"/>
                <w:bottom w:val="none" w:sz="0" w:space="0" w:color="auto"/>
                <w:right w:val="none" w:sz="0" w:space="0" w:color="auto"/>
              </w:divBdr>
            </w:div>
            <w:div w:id="1799178287">
              <w:marLeft w:val="0"/>
              <w:marRight w:val="0"/>
              <w:marTop w:val="0"/>
              <w:marBottom w:val="0"/>
              <w:divBdr>
                <w:top w:val="none" w:sz="0" w:space="0" w:color="auto"/>
                <w:left w:val="none" w:sz="0" w:space="0" w:color="auto"/>
                <w:bottom w:val="none" w:sz="0" w:space="0" w:color="auto"/>
                <w:right w:val="none" w:sz="0" w:space="0" w:color="auto"/>
              </w:divBdr>
            </w:div>
          </w:divsChild>
        </w:div>
        <w:div w:id="272134673">
          <w:marLeft w:val="0"/>
          <w:marRight w:val="0"/>
          <w:marTop w:val="0"/>
          <w:marBottom w:val="0"/>
          <w:divBdr>
            <w:top w:val="none" w:sz="0" w:space="0" w:color="auto"/>
            <w:left w:val="none" w:sz="0" w:space="0" w:color="auto"/>
            <w:bottom w:val="none" w:sz="0" w:space="0" w:color="auto"/>
            <w:right w:val="none" w:sz="0" w:space="0" w:color="auto"/>
          </w:divBdr>
          <w:divsChild>
            <w:div w:id="369887150">
              <w:marLeft w:val="0"/>
              <w:marRight w:val="0"/>
              <w:marTop w:val="0"/>
              <w:marBottom w:val="0"/>
              <w:divBdr>
                <w:top w:val="none" w:sz="0" w:space="0" w:color="auto"/>
                <w:left w:val="none" w:sz="0" w:space="0" w:color="auto"/>
                <w:bottom w:val="none" w:sz="0" w:space="0" w:color="auto"/>
                <w:right w:val="none" w:sz="0" w:space="0" w:color="auto"/>
              </w:divBdr>
            </w:div>
            <w:div w:id="1294559144">
              <w:marLeft w:val="0"/>
              <w:marRight w:val="0"/>
              <w:marTop w:val="0"/>
              <w:marBottom w:val="0"/>
              <w:divBdr>
                <w:top w:val="none" w:sz="0" w:space="0" w:color="auto"/>
                <w:left w:val="none" w:sz="0" w:space="0" w:color="auto"/>
                <w:bottom w:val="none" w:sz="0" w:space="0" w:color="auto"/>
                <w:right w:val="none" w:sz="0" w:space="0" w:color="auto"/>
              </w:divBdr>
            </w:div>
            <w:div w:id="759763314">
              <w:marLeft w:val="0"/>
              <w:marRight w:val="0"/>
              <w:marTop w:val="0"/>
              <w:marBottom w:val="0"/>
              <w:divBdr>
                <w:top w:val="none" w:sz="0" w:space="0" w:color="auto"/>
                <w:left w:val="none" w:sz="0" w:space="0" w:color="auto"/>
                <w:bottom w:val="none" w:sz="0" w:space="0" w:color="auto"/>
                <w:right w:val="none" w:sz="0" w:space="0" w:color="auto"/>
              </w:divBdr>
            </w:div>
            <w:div w:id="123079554">
              <w:marLeft w:val="0"/>
              <w:marRight w:val="0"/>
              <w:marTop w:val="0"/>
              <w:marBottom w:val="0"/>
              <w:divBdr>
                <w:top w:val="none" w:sz="0" w:space="0" w:color="auto"/>
                <w:left w:val="none" w:sz="0" w:space="0" w:color="auto"/>
                <w:bottom w:val="none" w:sz="0" w:space="0" w:color="auto"/>
                <w:right w:val="none" w:sz="0" w:space="0" w:color="auto"/>
              </w:divBdr>
            </w:div>
            <w:div w:id="817382238">
              <w:marLeft w:val="0"/>
              <w:marRight w:val="0"/>
              <w:marTop w:val="0"/>
              <w:marBottom w:val="0"/>
              <w:divBdr>
                <w:top w:val="none" w:sz="0" w:space="0" w:color="auto"/>
                <w:left w:val="none" w:sz="0" w:space="0" w:color="auto"/>
                <w:bottom w:val="none" w:sz="0" w:space="0" w:color="auto"/>
                <w:right w:val="none" w:sz="0" w:space="0" w:color="auto"/>
              </w:divBdr>
            </w:div>
          </w:divsChild>
        </w:div>
        <w:div w:id="11227214">
          <w:marLeft w:val="0"/>
          <w:marRight w:val="0"/>
          <w:marTop w:val="0"/>
          <w:marBottom w:val="0"/>
          <w:divBdr>
            <w:top w:val="none" w:sz="0" w:space="0" w:color="auto"/>
            <w:left w:val="none" w:sz="0" w:space="0" w:color="auto"/>
            <w:bottom w:val="none" w:sz="0" w:space="0" w:color="auto"/>
            <w:right w:val="none" w:sz="0" w:space="0" w:color="auto"/>
          </w:divBdr>
          <w:divsChild>
            <w:div w:id="2090694989">
              <w:marLeft w:val="0"/>
              <w:marRight w:val="0"/>
              <w:marTop w:val="0"/>
              <w:marBottom w:val="0"/>
              <w:divBdr>
                <w:top w:val="none" w:sz="0" w:space="0" w:color="auto"/>
                <w:left w:val="none" w:sz="0" w:space="0" w:color="auto"/>
                <w:bottom w:val="none" w:sz="0" w:space="0" w:color="auto"/>
                <w:right w:val="none" w:sz="0" w:space="0" w:color="auto"/>
              </w:divBdr>
            </w:div>
            <w:div w:id="952126075">
              <w:marLeft w:val="0"/>
              <w:marRight w:val="0"/>
              <w:marTop w:val="0"/>
              <w:marBottom w:val="0"/>
              <w:divBdr>
                <w:top w:val="none" w:sz="0" w:space="0" w:color="auto"/>
                <w:left w:val="none" w:sz="0" w:space="0" w:color="auto"/>
                <w:bottom w:val="none" w:sz="0" w:space="0" w:color="auto"/>
                <w:right w:val="none" w:sz="0" w:space="0" w:color="auto"/>
              </w:divBdr>
            </w:div>
            <w:div w:id="2058971772">
              <w:marLeft w:val="0"/>
              <w:marRight w:val="0"/>
              <w:marTop w:val="0"/>
              <w:marBottom w:val="0"/>
              <w:divBdr>
                <w:top w:val="none" w:sz="0" w:space="0" w:color="auto"/>
                <w:left w:val="none" w:sz="0" w:space="0" w:color="auto"/>
                <w:bottom w:val="none" w:sz="0" w:space="0" w:color="auto"/>
                <w:right w:val="none" w:sz="0" w:space="0" w:color="auto"/>
              </w:divBdr>
            </w:div>
            <w:div w:id="168721835">
              <w:marLeft w:val="0"/>
              <w:marRight w:val="0"/>
              <w:marTop w:val="0"/>
              <w:marBottom w:val="0"/>
              <w:divBdr>
                <w:top w:val="none" w:sz="0" w:space="0" w:color="auto"/>
                <w:left w:val="none" w:sz="0" w:space="0" w:color="auto"/>
                <w:bottom w:val="none" w:sz="0" w:space="0" w:color="auto"/>
                <w:right w:val="none" w:sz="0" w:space="0" w:color="auto"/>
              </w:divBdr>
            </w:div>
            <w:div w:id="1908418389">
              <w:marLeft w:val="0"/>
              <w:marRight w:val="0"/>
              <w:marTop w:val="0"/>
              <w:marBottom w:val="0"/>
              <w:divBdr>
                <w:top w:val="none" w:sz="0" w:space="0" w:color="auto"/>
                <w:left w:val="none" w:sz="0" w:space="0" w:color="auto"/>
                <w:bottom w:val="none" w:sz="0" w:space="0" w:color="auto"/>
                <w:right w:val="none" w:sz="0" w:space="0" w:color="auto"/>
              </w:divBdr>
            </w:div>
          </w:divsChild>
        </w:div>
        <w:div w:id="1104157779">
          <w:marLeft w:val="0"/>
          <w:marRight w:val="0"/>
          <w:marTop w:val="0"/>
          <w:marBottom w:val="0"/>
          <w:divBdr>
            <w:top w:val="none" w:sz="0" w:space="0" w:color="auto"/>
            <w:left w:val="none" w:sz="0" w:space="0" w:color="auto"/>
            <w:bottom w:val="none" w:sz="0" w:space="0" w:color="auto"/>
            <w:right w:val="none" w:sz="0" w:space="0" w:color="auto"/>
          </w:divBdr>
          <w:divsChild>
            <w:div w:id="751897498">
              <w:marLeft w:val="0"/>
              <w:marRight w:val="0"/>
              <w:marTop w:val="0"/>
              <w:marBottom w:val="0"/>
              <w:divBdr>
                <w:top w:val="none" w:sz="0" w:space="0" w:color="auto"/>
                <w:left w:val="none" w:sz="0" w:space="0" w:color="auto"/>
                <w:bottom w:val="none" w:sz="0" w:space="0" w:color="auto"/>
                <w:right w:val="none" w:sz="0" w:space="0" w:color="auto"/>
              </w:divBdr>
            </w:div>
            <w:div w:id="1867214680">
              <w:marLeft w:val="0"/>
              <w:marRight w:val="0"/>
              <w:marTop w:val="0"/>
              <w:marBottom w:val="0"/>
              <w:divBdr>
                <w:top w:val="none" w:sz="0" w:space="0" w:color="auto"/>
                <w:left w:val="none" w:sz="0" w:space="0" w:color="auto"/>
                <w:bottom w:val="none" w:sz="0" w:space="0" w:color="auto"/>
                <w:right w:val="none" w:sz="0" w:space="0" w:color="auto"/>
              </w:divBdr>
            </w:div>
            <w:div w:id="630868125">
              <w:marLeft w:val="0"/>
              <w:marRight w:val="0"/>
              <w:marTop w:val="0"/>
              <w:marBottom w:val="0"/>
              <w:divBdr>
                <w:top w:val="none" w:sz="0" w:space="0" w:color="auto"/>
                <w:left w:val="none" w:sz="0" w:space="0" w:color="auto"/>
                <w:bottom w:val="none" w:sz="0" w:space="0" w:color="auto"/>
                <w:right w:val="none" w:sz="0" w:space="0" w:color="auto"/>
              </w:divBdr>
            </w:div>
            <w:div w:id="2059239141">
              <w:marLeft w:val="0"/>
              <w:marRight w:val="0"/>
              <w:marTop w:val="0"/>
              <w:marBottom w:val="0"/>
              <w:divBdr>
                <w:top w:val="none" w:sz="0" w:space="0" w:color="auto"/>
                <w:left w:val="none" w:sz="0" w:space="0" w:color="auto"/>
                <w:bottom w:val="none" w:sz="0" w:space="0" w:color="auto"/>
                <w:right w:val="none" w:sz="0" w:space="0" w:color="auto"/>
              </w:divBdr>
            </w:div>
            <w:div w:id="1842157788">
              <w:marLeft w:val="0"/>
              <w:marRight w:val="0"/>
              <w:marTop w:val="0"/>
              <w:marBottom w:val="0"/>
              <w:divBdr>
                <w:top w:val="none" w:sz="0" w:space="0" w:color="auto"/>
                <w:left w:val="none" w:sz="0" w:space="0" w:color="auto"/>
                <w:bottom w:val="none" w:sz="0" w:space="0" w:color="auto"/>
                <w:right w:val="none" w:sz="0" w:space="0" w:color="auto"/>
              </w:divBdr>
            </w:div>
          </w:divsChild>
        </w:div>
        <w:div w:id="617494211">
          <w:marLeft w:val="0"/>
          <w:marRight w:val="0"/>
          <w:marTop w:val="0"/>
          <w:marBottom w:val="0"/>
          <w:divBdr>
            <w:top w:val="none" w:sz="0" w:space="0" w:color="auto"/>
            <w:left w:val="none" w:sz="0" w:space="0" w:color="auto"/>
            <w:bottom w:val="none" w:sz="0" w:space="0" w:color="auto"/>
            <w:right w:val="none" w:sz="0" w:space="0" w:color="auto"/>
          </w:divBdr>
        </w:div>
        <w:div w:id="1886136783">
          <w:marLeft w:val="0"/>
          <w:marRight w:val="0"/>
          <w:marTop w:val="0"/>
          <w:marBottom w:val="0"/>
          <w:divBdr>
            <w:top w:val="none" w:sz="0" w:space="0" w:color="auto"/>
            <w:left w:val="none" w:sz="0" w:space="0" w:color="auto"/>
            <w:bottom w:val="none" w:sz="0" w:space="0" w:color="auto"/>
            <w:right w:val="none" w:sz="0" w:space="0" w:color="auto"/>
          </w:divBdr>
        </w:div>
        <w:div w:id="55278948">
          <w:marLeft w:val="0"/>
          <w:marRight w:val="0"/>
          <w:marTop w:val="0"/>
          <w:marBottom w:val="0"/>
          <w:divBdr>
            <w:top w:val="none" w:sz="0" w:space="0" w:color="auto"/>
            <w:left w:val="none" w:sz="0" w:space="0" w:color="auto"/>
            <w:bottom w:val="none" w:sz="0" w:space="0" w:color="auto"/>
            <w:right w:val="none" w:sz="0" w:space="0" w:color="auto"/>
          </w:divBdr>
        </w:div>
        <w:div w:id="458378287">
          <w:marLeft w:val="0"/>
          <w:marRight w:val="0"/>
          <w:marTop w:val="0"/>
          <w:marBottom w:val="0"/>
          <w:divBdr>
            <w:top w:val="none" w:sz="0" w:space="0" w:color="auto"/>
            <w:left w:val="none" w:sz="0" w:space="0" w:color="auto"/>
            <w:bottom w:val="none" w:sz="0" w:space="0" w:color="auto"/>
            <w:right w:val="none" w:sz="0" w:space="0" w:color="auto"/>
          </w:divBdr>
        </w:div>
        <w:div w:id="1217352784">
          <w:marLeft w:val="0"/>
          <w:marRight w:val="0"/>
          <w:marTop w:val="0"/>
          <w:marBottom w:val="0"/>
          <w:divBdr>
            <w:top w:val="none" w:sz="0" w:space="0" w:color="auto"/>
            <w:left w:val="none" w:sz="0" w:space="0" w:color="auto"/>
            <w:bottom w:val="none" w:sz="0" w:space="0" w:color="auto"/>
            <w:right w:val="none" w:sz="0" w:space="0" w:color="auto"/>
          </w:divBdr>
        </w:div>
        <w:div w:id="1634092013">
          <w:marLeft w:val="0"/>
          <w:marRight w:val="0"/>
          <w:marTop w:val="0"/>
          <w:marBottom w:val="0"/>
          <w:divBdr>
            <w:top w:val="none" w:sz="0" w:space="0" w:color="auto"/>
            <w:left w:val="none" w:sz="0" w:space="0" w:color="auto"/>
            <w:bottom w:val="none" w:sz="0" w:space="0" w:color="auto"/>
            <w:right w:val="none" w:sz="0" w:space="0" w:color="auto"/>
          </w:divBdr>
          <w:divsChild>
            <w:div w:id="1603807237">
              <w:marLeft w:val="0"/>
              <w:marRight w:val="0"/>
              <w:marTop w:val="0"/>
              <w:marBottom w:val="0"/>
              <w:divBdr>
                <w:top w:val="none" w:sz="0" w:space="0" w:color="auto"/>
                <w:left w:val="none" w:sz="0" w:space="0" w:color="auto"/>
                <w:bottom w:val="none" w:sz="0" w:space="0" w:color="auto"/>
                <w:right w:val="none" w:sz="0" w:space="0" w:color="auto"/>
              </w:divBdr>
            </w:div>
            <w:div w:id="1264805794">
              <w:marLeft w:val="0"/>
              <w:marRight w:val="0"/>
              <w:marTop w:val="0"/>
              <w:marBottom w:val="0"/>
              <w:divBdr>
                <w:top w:val="none" w:sz="0" w:space="0" w:color="auto"/>
                <w:left w:val="none" w:sz="0" w:space="0" w:color="auto"/>
                <w:bottom w:val="none" w:sz="0" w:space="0" w:color="auto"/>
                <w:right w:val="none" w:sz="0" w:space="0" w:color="auto"/>
              </w:divBdr>
            </w:div>
            <w:div w:id="578364771">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1597177902">
              <w:marLeft w:val="0"/>
              <w:marRight w:val="0"/>
              <w:marTop w:val="0"/>
              <w:marBottom w:val="0"/>
              <w:divBdr>
                <w:top w:val="none" w:sz="0" w:space="0" w:color="auto"/>
                <w:left w:val="none" w:sz="0" w:space="0" w:color="auto"/>
                <w:bottom w:val="none" w:sz="0" w:space="0" w:color="auto"/>
                <w:right w:val="none" w:sz="0" w:space="0" w:color="auto"/>
              </w:divBdr>
            </w:div>
          </w:divsChild>
        </w:div>
        <w:div w:id="1785534818">
          <w:marLeft w:val="0"/>
          <w:marRight w:val="0"/>
          <w:marTop w:val="0"/>
          <w:marBottom w:val="0"/>
          <w:divBdr>
            <w:top w:val="none" w:sz="0" w:space="0" w:color="auto"/>
            <w:left w:val="none" w:sz="0" w:space="0" w:color="auto"/>
            <w:bottom w:val="none" w:sz="0" w:space="0" w:color="auto"/>
            <w:right w:val="none" w:sz="0" w:space="0" w:color="auto"/>
          </w:divBdr>
          <w:divsChild>
            <w:div w:id="444083650">
              <w:marLeft w:val="0"/>
              <w:marRight w:val="0"/>
              <w:marTop w:val="0"/>
              <w:marBottom w:val="0"/>
              <w:divBdr>
                <w:top w:val="none" w:sz="0" w:space="0" w:color="auto"/>
                <w:left w:val="none" w:sz="0" w:space="0" w:color="auto"/>
                <w:bottom w:val="none" w:sz="0" w:space="0" w:color="auto"/>
                <w:right w:val="none" w:sz="0" w:space="0" w:color="auto"/>
              </w:divBdr>
            </w:div>
            <w:div w:id="1352414607">
              <w:marLeft w:val="0"/>
              <w:marRight w:val="0"/>
              <w:marTop w:val="0"/>
              <w:marBottom w:val="0"/>
              <w:divBdr>
                <w:top w:val="none" w:sz="0" w:space="0" w:color="auto"/>
                <w:left w:val="none" w:sz="0" w:space="0" w:color="auto"/>
                <w:bottom w:val="none" w:sz="0" w:space="0" w:color="auto"/>
                <w:right w:val="none" w:sz="0" w:space="0" w:color="auto"/>
              </w:divBdr>
            </w:div>
            <w:div w:id="542985238">
              <w:marLeft w:val="0"/>
              <w:marRight w:val="0"/>
              <w:marTop w:val="0"/>
              <w:marBottom w:val="0"/>
              <w:divBdr>
                <w:top w:val="none" w:sz="0" w:space="0" w:color="auto"/>
                <w:left w:val="none" w:sz="0" w:space="0" w:color="auto"/>
                <w:bottom w:val="none" w:sz="0" w:space="0" w:color="auto"/>
                <w:right w:val="none" w:sz="0" w:space="0" w:color="auto"/>
              </w:divBdr>
            </w:div>
            <w:div w:id="2008247122">
              <w:marLeft w:val="0"/>
              <w:marRight w:val="0"/>
              <w:marTop w:val="0"/>
              <w:marBottom w:val="0"/>
              <w:divBdr>
                <w:top w:val="none" w:sz="0" w:space="0" w:color="auto"/>
                <w:left w:val="none" w:sz="0" w:space="0" w:color="auto"/>
                <w:bottom w:val="none" w:sz="0" w:space="0" w:color="auto"/>
                <w:right w:val="none" w:sz="0" w:space="0" w:color="auto"/>
              </w:divBdr>
            </w:div>
            <w:div w:id="1651446461">
              <w:marLeft w:val="0"/>
              <w:marRight w:val="0"/>
              <w:marTop w:val="0"/>
              <w:marBottom w:val="0"/>
              <w:divBdr>
                <w:top w:val="none" w:sz="0" w:space="0" w:color="auto"/>
                <w:left w:val="none" w:sz="0" w:space="0" w:color="auto"/>
                <w:bottom w:val="none" w:sz="0" w:space="0" w:color="auto"/>
                <w:right w:val="none" w:sz="0" w:space="0" w:color="auto"/>
              </w:divBdr>
            </w:div>
          </w:divsChild>
        </w:div>
        <w:div w:id="1173032022">
          <w:marLeft w:val="0"/>
          <w:marRight w:val="0"/>
          <w:marTop w:val="0"/>
          <w:marBottom w:val="0"/>
          <w:divBdr>
            <w:top w:val="none" w:sz="0" w:space="0" w:color="auto"/>
            <w:left w:val="none" w:sz="0" w:space="0" w:color="auto"/>
            <w:bottom w:val="none" w:sz="0" w:space="0" w:color="auto"/>
            <w:right w:val="none" w:sz="0" w:space="0" w:color="auto"/>
          </w:divBdr>
          <w:divsChild>
            <w:div w:id="1189834906">
              <w:marLeft w:val="0"/>
              <w:marRight w:val="0"/>
              <w:marTop w:val="0"/>
              <w:marBottom w:val="0"/>
              <w:divBdr>
                <w:top w:val="none" w:sz="0" w:space="0" w:color="auto"/>
                <w:left w:val="none" w:sz="0" w:space="0" w:color="auto"/>
                <w:bottom w:val="none" w:sz="0" w:space="0" w:color="auto"/>
                <w:right w:val="none" w:sz="0" w:space="0" w:color="auto"/>
              </w:divBdr>
            </w:div>
            <w:div w:id="1837988788">
              <w:marLeft w:val="0"/>
              <w:marRight w:val="0"/>
              <w:marTop w:val="0"/>
              <w:marBottom w:val="0"/>
              <w:divBdr>
                <w:top w:val="none" w:sz="0" w:space="0" w:color="auto"/>
                <w:left w:val="none" w:sz="0" w:space="0" w:color="auto"/>
                <w:bottom w:val="none" w:sz="0" w:space="0" w:color="auto"/>
                <w:right w:val="none" w:sz="0" w:space="0" w:color="auto"/>
              </w:divBdr>
            </w:div>
            <w:div w:id="2061635311">
              <w:marLeft w:val="0"/>
              <w:marRight w:val="0"/>
              <w:marTop w:val="0"/>
              <w:marBottom w:val="0"/>
              <w:divBdr>
                <w:top w:val="none" w:sz="0" w:space="0" w:color="auto"/>
                <w:left w:val="none" w:sz="0" w:space="0" w:color="auto"/>
                <w:bottom w:val="none" w:sz="0" w:space="0" w:color="auto"/>
                <w:right w:val="none" w:sz="0" w:space="0" w:color="auto"/>
              </w:divBdr>
            </w:div>
            <w:div w:id="931468652">
              <w:marLeft w:val="0"/>
              <w:marRight w:val="0"/>
              <w:marTop w:val="0"/>
              <w:marBottom w:val="0"/>
              <w:divBdr>
                <w:top w:val="none" w:sz="0" w:space="0" w:color="auto"/>
                <w:left w:val="none" w:sz="0" w:space="0" w:color="auto"/>
                <w:bottom w:val="none" w:sz="0" w:space="0" w:color="auto"/>
                <w:right w:val="none" w:sz="0" w:space="0" w:color="auto"/>
              </w:divBdr>
            </w:div>
            <w:div w:id="959802627">
              <w:marLeft w:val="0"/>
              <w:marRight w:val="0"/>
              <w:marTop w:val="0"/>
              <w:marBottom w:val="0"/>
              <w:divBdr>
                <w:top w:val="none" w:sz="0" w:space="0" w:color="auto"/>
                <w:left w:val="none" w:sz="0" w:space="0" w:color="auto"/>
                <w:bottom w:val="none" w:sz="0" w:space="0" w:color="auto"/>
                <w:right w:val="none" w:sz="0" w:space="0" w:color="auto"/>
              </w:divBdr>
            </w:div>
          </w:divsChild>
        </w:div>
        <w:div w:id="1088775013">
          <w:marLeft w:val="0"/>
          <w:marRight w:val="0"/>
          <w:marTop w:val="0"/>
          <w:marBottom w:val="0"/>
          <w:divBdr>
            <w:top w:val="none" w:sz="0" w:space="0" w:color="auto"/>
            <w:left w:val="none" w:sz="0" w:space="0" w:color="auto"/>
            <w:bottom w:val="none" w:sz="0" w:space="0" w:color="auto"/>
            <w:right w:val="none" w:sz="0" w:space="0" w:color="auto"/>
          </w:divBdr>
          <w:divsChild>
            <w:div w:id="1974170118">
              <w:marLeft w:val="0"/>
              <w:marRight w:val="0"/>
              <w:marTop w:val="0"/>
              <w:marBottom w:val="0"/>
              <w:divBdr>
                <w:top w:val="none" w:sz="0" w:space="0" w:color="auto"/>
                <w:left w:val="none" w:sz="0" w:space="0" w:color="auto"/>
                <w:bottom w:val="none" w:sz="0" w:space="0" w:color="auto"/>
                <w:right w:val="none" w:sz="0" w:space="0" w:color="auto"/>
              </w:divBdr>
            </w:div>
            <w:div w:id="1073159759">
              <w:marLeft w:val="0"/>
              <w:marRight w:val="0"/>
              <w:marTop w:val="0"/>
              <w:marBottom w:val="0"/>
              <w:divBdr>
                <w:top w:val="none" w:sz="0" w:space="0" w:color="auto"/>
                <w:left w:val="none" w:sz="0" w:space="0" w:color="auto"/>
                <w:bottom w:val="none" w:sz="0" w:space="0" w:color="auto"/>
                <w:right w:val="none" w:sz="0" w:space="0" w:color="auto"/>
              </w:divBdr>
            </w:div>
            <w:div w:id="997802103">
              <w:marLeft w:val="0"/>
              <w:marRight w:val="0"/>
              <w:marTop w:val="0"/>
              <w:marBottom w:val="0"/>
              <w:divBdr>
                <w:top w:val="none" w:sz="0" w:space="0" w:color="auto"/>
                <w:left w:val="none" w:sz="0" w:space="0" w:color="auto"/>
                <w:bottom w:val="none" w:sz="0" w:space="0" w:color="auto"/>
                <w:right w:val="none" w:sz="0" w:space="0" w:color="auto"/>
              </w:divBdr>
            </w:div>
            <w:div w:id="132723828">
              <w:marLeft w:val="0"/>
              <w:marRight w:val="0"/>
              <w:marTop w:val="0"/>
              <w:marBottom w:val="0"/>
              <w:divBdr>
                <w:top w:val="none" w:sz="0" w:space="0" w:color="auto"/>
                <w:left w:val="none" w:sz="0" w:space="0" w:color="auto"/>
                <w:bottom w:val="none" w:sz="0" w:space="0" w:color="auto"/>
                <w:right w:val="none" w:sz="0" w:space="0" w:color="auto"/>
              </w:divBdr>
            </w:div>
            <w:div w:id="2091582980">
              <w:marLeft w:val="0"/>
              <w:marRight w:val="0"/>
              <w:marTop w:val="0"/>
              <w:marBottom w:val="0"/>
              <w:divBdr>
                <w:top w:val="none" w:sz="0" w:space="0" w:color="auto"/>
                <w:left w:val="none" w:sz="0" w:space="0" w:color="auto"/>
                <w:bottom w:val="none" w:sz="0" w:space="0" w:color="auto"/>
                <w:right w:val="none" w:sz="0" w:space="0" w:color="auto"/>
              </w:divBdr>
            </w:div>
          </w:divsChild>
        </w:div>
        <w:div w:id="1730957019">
          <w:marLeft w:val="0"/>
          <w:marRight w:val="0"/>
          <w:marTop w:val="0"/>
          <w:marBottom w:val="0"/>
          <w:divBdr>
            <w:top w:val="none" w:sz="0" w:space="0" w:color="auto"/>
            <w:left w:val="none" w:sz="0" w:space="0" w:color="auto"/>
            <w:bottom w:val="none" w:sz="0" w:space="0" w:color="auto"/>
            <w:right w:val="none" w:sz="0" w:space="0" w:color="auto"/>
          </w:divBdr>
          <w:divsChild>
            <w:div w:id="1919557289">
              <w:marLeft w:val="0"/>
              <w:marRight w:val="0"/>
              <w:marTop w:val="0"/>
              <w:marBottom w:val="0"/>
              <w:divBdr>
                <w:top w:val="none" w:sz="0" w:space="0" w:color="auto"/>
                <w:left w:val="none" w:sz="0" w:space="0" w:color="auto"/>
                <w:bottom w:val="none" w:sz="0" w:space="0" w:color="auto"/>
                <w:right w:val="none" w:sz="0" w:space="0" w:color="auto"/>
              </w:divBdr>
            </w:div>
            <w:div w:id="339044890">
              <w:marLeft w:val="0"/>
              <w:marRight w:val="0"/>
              <w:marTop w:val="0"/>
              <w:marBottom w:val="0"/>
              <w:divBdr>
                <w:top w:val="none" w:sz="0" w:space="0" w:color="auto"/>
                <w:left w:val="none" w:sz="0" w:space="0" w:color="auto"/>
                <w:bottom w:val="none" w:sz="0" w:space="0" w:color="auto"/>
                <w:right w:val="none" w:sz="0" w:space="0" w:color="auto"/>
              </w:divBdr>
            </w:div>
            <w:div w:id="772365051">
              <w:marLeft w:val="0"/>
              <w:marRight w:val="0"/>
              <w:marTop w:val="0"/>
              <w:marBottom w:val="0"/>
              <w:divBdr>
                <w:top w:val="none" w:sz="0" w:space="0" w:color="auto"/>
                <w:left w:val="none" w:sz="0" w:space="0" w:color="auto"/>
                <w:bottom w:val="none" w:sz="0" w:space="0" w:color="auto"/>
                <w:right w:val="none" w:sz="0" w:space="0" w:color="auto"/>
              </w:divBdr>
            </w:div>
            <w:div w:id="804741039">
              <w:marLeft w:val="0"/>
              <w:marRight w:val="0"/>
              <w:marTop w:val="0"/>
              <w:marBottom w:val="0"/>
              <w:divBdr>
                <w:top w:val="none" w:sz="0" w:space="0" w:color="auto"/>
                <w:left w:val="none" w:sz="0" w:space="0" w:color="auto"/>
                <w:bottom w:val="none" w:sz="0" w:space="0" w:color="auto"/>
                <w:right w:val="none" w:sz="0" w:space="0" w:color="auto"/>
              </w:divBdr>
            </w:div>
            <w:div w:id="440035615">
              <w:marLeft w:val="0"/>
              <w:marRight w:val="0"/>
              <w:marTop w:val="0"/>
              <w:marBottom w:val="0"/>
              <w:divBdr>
                <w:top w:val="none" w:sz="0" w:space="0" w:color="auto"/>
                <w:left w:val="none" w:sz="0" w:space="0" w:color="auto"/>
                <w:bottom w:val="none" w:sz="0" w:space="0" w:color="auto"/>
                <w:right w:val="none" w:sz="0" w:space="0" w:color="auto"/>
              </w:divBdr>
            </w:div>
          </w:divsChild>
        </w:div>
        <w:div w:id="1005204270">
          <w:marLeft w:val="0"/>
          <w:marRight w:val="0"/>
          <w:marTop w:val="0"/>
          <w:marBottom w:val="0"/>
          <w:divBdr>
            <w:top w:val="none" w:sz="0" w:space="0" w:color="auto"/>
            <w:left w:val="none" w:sz="0" w:space="0" w:color="auto"/>
            <w:bottom w:val="none" w:sz="0" w:space="0" w:color="auto"/>
            <w:right w:val="none" w:sz="0" w:space="0" w:color="auto"/>
          </w:divBdr>
          <w:divsChild>
            <w:div w:id="522280904">
              <w:marLeft w:val="0"/>
              <w:marRight w:val="0"/>
              <w:marTop w:val="0"/>
              <w:marBottom w:val="0"/>
              <w:divBdr>
                <w:top w:val="none" w:sz="0" w:space="0" w:color="auto"/>
                <w:left w:val="none" w:sz="0" w:space="0" w:color="auto"/>
                <w:bottom w:val="none" w:sz="0" w:space="0" w:color="auto"/>
                <w:right w:val="none" w:sz="0" w:space="0" w:color="auto"/>
              </w:divBdr>
            </w:div>
            <w:div w:id="546378065">
              <w:marLeft w:val="0"/>
              <w:marRight w:val="0"/>
              <w:marTop w:val="0"/>
              <w:marBottom w:val="0"/>
              <w:divBdr>
                <w:top w:val="none" w:sz="0" w:space="0" w:color="auto"/>
                <w:left w:val="none" w:sz="0" w:space="0" w:color="auto"/>
                <w:bottom w:val="none" w:sz="0" w:space="0" w:color="auto"/>
                <w:right w:val="none" w:sz="0" w:space="0" w:color="auto"/>
              </w:divBdr>
            </w:div>
            <w:div w:id="233006819">
              <w:marLeft w:val="0"/>
              <w:marRight w:val="0"/>
              <w:marTop w:val="0"/>
              <w:marBottom w:val="0"/>
              <w:divBdr>
                <w:top w:val="none" w:sz="0" w:space="0" w:color="auto"/>
                <w:left w:val="none" w:sz="0" w:space="0" w:color="auto"/>
                <w:bottom w:val="none" w:sz="0" w:space="0" w:color="auto"/>
                <w:right w:val="none" w:sz="0" w:space="0" w:color="auto"/>
              </w:divBdr>
            </w:div>
            <w:div w:id="2113740998">
              <w:marLeft w:val="0"/>
              <w:marRight w:val="0"/>
              <w:marTop w:val="0"/>
              <w:marBottom w:val="0"/>
              <w:divBdr>
                <w:top w:val="none" w:sz="0" w:space="0" w:color="auto"/>
                <w:left w:val="none" w:sz="0" w:space="0" w:color="auto"/>
                <w:bottom w:val="none" w:sz="0" w:space="0" w:color="auto"/>
                <w:right w:val="none" w:sz="0" w:space="0" w:color="auto"/>
              </w:divBdr>
            </w:div>
            <w:div w:id="1713190570">
              <w:marLeft w:val="0"/>
              <w:marRight w:val="0"/>
              <w:marTop w:val="0"/>
              <w:marBottom w:val="0"/>
              <w:divBdr>
                <w:top w:val="none" w:sz="0" w:space="0" w:color="auto"/>
                <w:left w:val="none" w:sz="0" w:space="0" w:color="auto"/>
                <w:bottom w:val="none" w:sz="0" w:space="0" w:color="auto"/>
                <w:right w:val="none" w:sz="0" w:space="0" w:color="auto"/>
              </w:divBdr>
            </w:div>
          </w:divsChild>
        </w:div>
        <w:div w:id="984626001">
          <w:marLeft w:val="0"/>
          <w:marRight w:val="0"/>
          <w:marTop w:val="0"/>
          <w:marBottom w:val="0"/>
          <w:divBdr>
            <w:top w:val="none" w:sz="0" w:space="0" w:color="auto"/>
            <w:left w:val="none" w:sz="0" w:space="0" w:color="auto"/>
            <w:bottom w:val="none" w:sz="0" w:space="0" w:color="auto"/>
            <w:right w:val="none" w:sz="0" w:space="0" w:color="auto"/>
          </w:divBdr>
          <w:divsChild>
            <w:div w:id="830025568">
              <w:marLeft w:val="0"/>
              <w:marRight w:val="0"/>
              <w:marTop w:val="0"/>
              <w:marBottom w:val="0"/>
              <w:divBdr>
                <w:top w:val="none" w:sz="0" w:space="0" w:color="auto"/>
                <w:left w:val="none" w:sz="0" w:space="0" w:color="auto"/>
                <w:bottom w:val="none" w:sz="0" w:space="0" w:color="auto"/>
                <w:right w:val="none" w:sz="0" w:space="0" w:color="auto"/>
              </w:divBdr>
            </w:div>
            <w:div w:id="312150445">
              <w:marLeft w:val="0"/>
              <w:marRight w:val="0"/>
              <w:marTop w:val="0"/>
              <w:marBottom w:val="0"/>
              <w:divBdr>
                <w:top w:val="none" w:sz="0" w:space="0" w:color="auto"/>
                <w:left w:val="none" w:sz="0" w:space="0" w:color="auto"/>
                <w:bottom w:val="none" w:sz="0" w:space="0" w:color="auto"/>
                <w:right w:val="none" w:sz="0" w:space="0" w:color="auto"/>
              </w:divBdr>
            </w:div>
            <w:div w:id="392627236">
              <w:marLeft w:val="0"/>
              <w:marRight w:val="0"/>
              <w:marTop w:val="0"/>
              <w:marBottom w:val="0"/>
              <w:divBdr>
                <w:top w:val="none" w:sz="0" w:space="0" w:color="auto"/>
                <w:left w:val="none" w:sz="0" w:space="0" w:color="auto"/>
                <w:bottom w:val="none" w:sz="0" w:space="0" w:color="auto"/>
                <w:right w:val="none" w:sz="0" w:space="0" w:color="auto"/>
              </w:divBdr>
            </w:div>
            <w:div w:id="772670583">
              <w:marLeft w:val="0"/>
              <w:marRight w:val="0"/>
              <w:marTop w:val="0"/>
              <w:marBottom w:val="0"/>
              <w:divBdr>
                <w:top w:val="none" w:sz="0" w:space="0" w:color="auto"/>
                <w:left w:val="none" w:sz="0" w:space="0" w:color="auto"/>
                <w:bottom w:val="none" w:sz="0" w:space="0" w:color="auto"/>
                <w:right w:val="none" w:sz="0" w:space="0" w:color="auto"/>
              </w:divBdr>
            </w:div>
            <w:div w:id="724135568">
              <w:marLeft w:val="0"/>
              <w:marRight w:val="0"/>
              <w:marTop w:val="0"/>
              <w:marBottom w:val="0"/>
              <w:divBdr>
                <w:top w:val="none" w:sz="0" w:space="0" w:color="auto"/>
                <w:left w:val="none" w:sz="0" w:space="0" w:color="auto"/>
                <w:bottom w:val="none" w:sz="0" w:space="0" w:color="auto"/>
                <w:right w:val="none" w:sz="0" w:space="0" w:color="auto"/>
              </w:divBdr>
            </w:div>
          </w:divsChild>
        </w:div>
        <w:div w:id="347827325">
          <w:marLeft w:val="0"/>
          <w:marRight w:val="0"/>
          <w:marTop w:val="0"/>
          <w:marBottom w:val="0"/>
          <w:divBdr>
            <w:top w:val="none" w:sz="0" w:space="0" w:color="auto"/>
            <w:left w:val="none" w:sz="0" w:space="0" w:color="auto"/>
            <w:bottom w:val="none" w:sz="0" w:space="0" w:color="auto"/>
            <w:right w:val="none" w:sz="0" w:space="0" w:color="auto"/>
          </w:divBdr>
          <w:divsChild>
            <w:div w:id="1547136097">
              <w:marLeft w:val="0"/>
              <w:marRight w:val="0"/>
              <w:marTop w:val="0"/>
              <w:marBottom w:val="0"/>
              <w:divBdr>
                <w:top w:val="none" w:sz="0" w:space="0" w:color="auto"/>
                <w:left w:val="none" w:sz="0" w:space="0" w:color="auto"/>
                <w:bottom w:val="none" w:sz="0" w:space="0" w:color="auto"/>
                <w:right w:val="none" w:sz="0" w:space="0" w:color="auto"/>
              </w:divBdr>
            </w:div>
            <w:div w:id="1247887476">
              <w:marLeft w:val="0"/>
              <w:marRight w:val="0"/>
              <w:marTop w:val="0"/>
              <w:marBottom w:val="0"/>
              <w:divBdr>
                <w:top w:val="none" w:sz="0" w:space="0" w:color="auto"/>
                <w:left w:val="none" w:sz="0" w:space="0" w:color="auto"/>
                <w:bottom w:val="none" w:sz="0" w:space="0" w:color="auto"/>
                <w:right w:val="none" w:sz="0" w:space="0" w:color="auto"/>
              </w:divBdr>
            </w:div>
            <w:div w:id="967704833">
              <w:marLeft w:val="0"/>
              <w:marRight w:val="0"/>
              <w:marTop w:val="0"/>
              <w:marBottom w:val="0"/>
              <w:divBdr>
                <w:top w:val="none" w:sz="0" w:space="0" w:color="auto"/>
                <w:left w:val="none" w:sz="0" w:space="0" w:color="auto"/>
                <w:bottom w:val="none" w:sz="0" w:space="0" w:color="auto"/>
                <w:right w:val="none" w:sz="0" w:space="0" w:color="auto"/>
              </w:divBdr>
            </w:div>
            <w:div w:id="1978758004">
              <w:marLeft w:val="0"/>
              <w:marRight w:val="0"/>
              <w:marTop w:val="0"/>
              <w:marBottom w:val="0"/>
              <w:divBdr>
                <w:top w:val="none" w:sz="0" w:space="0" w:color="auto"/>
                <w:left w:val="none" w:sz="0" w:space="0" w:color="auto"/>
                <w:bottom w:val="none" w:sz="0" w:space="0" w:color="auto"/>
                <w:right w:val="none" w:sz="0" w:space="0" w:color="auto"/>
              </w:divBdr>
            </w:div>
            <w:div w:id="1617518976">
              <w:marLeft w:val="0"/>
              <w:marRight w:val="0"/>
              <w:marTop w:val="0"/>
              <w:marBottom w:val="0"/>
              <w:divBdr>
                <w:top w:val="none" w:sz="0" w:space="0" w:color="auto"/>
                <w:left w:val="none" w:sz="0" w:space="0" w:color="auto"/>
                <w:bottom w:val="none" w:sz="0" w:space="0" w:color="auto"/>
                <w:right w:val="none" w:sz="0" w:space="0" w:color="auto"/>
              </w:divBdr>
            </w:div>
          </w:divsChild>
        </w:div>
        <w:div w:id="1795754061">
          <w:marLeft w:val="0"/>
          <w:marRight w:val="0"/>
          <w:marTop w:val="0"/>
          <w:marBottom w:val="0"/>
          <w:divBdr>
            <w:top w:val="none" w:sz="0" w:space="0" w:color="auto"/>
            <w:left w:val="none" w:sz="0" w:space="0" w:color="auto"/>
            <w:bottom w:val="none" w:sz="0" w:space="0" w:color="auto"/>
            <w:right w:val="none" w:sz="0" w:space="0" w:color="auto"/>
          </w:divBdr>
          <w:divsChild>
            <w:div w:id="494539257">
              <w:marLeft w:val="0"/>
              <w:marRight w:val="0"/>
              <w:marTop w:val="0"/>
              <w:marBottom w:val="0"/>
              <w:divBdr>
                <w:top w:val="none" w:sz="0" w:space="0" w:color="auto"/>
                <w:left w:val="none" w:sz="0" w:space="0" w:color="auto"/>
                <w:bottom w:val="none" w:sz="0" w:space="0" w:color="auto"/>
                <w:right w:val="none" w:sz="0" w:space="0" w:color="auto"/>
              </w:divBdr>
            </w:div>
            <w:div w:id="243804840">
              <w:marLeft w:val="0"/>
              <w:marRight w:val="0"/>
              <w:marTop w:val="0"/>
              <w:marBottom w:val="0"/>
              <w:divBdr>
                <w:top w:val="none" w:sz="0" w:space="0" w:color="auto"/>
                <w:left w:val="none" w:sz="0" w:space="0" w:color="auto"/>
                <w:bottom w:val="none" w:sz="0" w:space="0" w:color="auto"/>
                <w:right w:val="none" w:sz="0" w:space="0" w:color="auto"/>
              </w:divBdr>
            </w:div>
            <w:div w:id="1586569061">
              <w:marLeft w:val="0"/>
              <w:marRight w:val="0"/>
              <w:marTop w:val="0"/>
              <w:marBottom w:val="0"/>
              <w:divBdr>
                <w:top w:val="none" w:sz="0" w:space="0" w:color="auto"/>
                <w:left w:val="none" w:sz="0" w:space="0" w:color="auto"/>
                <w:bottom w:val="none" w:sz="0" w:space="0" w:color="auto"/>
                <w:right w:val="none" w:sz="0" w:space="0" w:color="auto"/>
              </w:divBdr>
            </w:div>
            <w:div w:id="1511987490">
              <w:marLeft w:val="0"/>
              <w:marRight w:val="0"/>
              <w:marTop w:val="0"/>
              <w:marBottom w:val="0"/>
              <w:divBdr>
                <w:top w:val="none" w:sz="0" w:space="0" w:color="auto"/>
                <w:left w:val="none" w:sz="0" w:space="0" w:color="auto"/>
                <w:bottom w:val="none" w:sz="0" w:space="0" w:color="auto"/>
                <w:right w:val="none" w:sz="0" w:space="0" w:color="auto"/>
              </w:divBdr>
            </w:div>
            <w:div w:id="825244392">
              <w:marLeft w:val="0"/>
              <w:marRight w:val="0"/>
              <w:marTop w:val="0"/>
              <w:marBottom w:val="0"/>
              <w:divBdr>
                <w:top w:val="none" w:sz="0" w:space="0" w:color="auto"/>
                <w:left w:val="none" w:sz="0" w:space="0" w:color="auto"/>
                <w:bottom w:val="none" w:sz="0" w:space="0" w:color="auto"/>
                <w:right w:val="none" w:sz="0" w:space="0" w:color="auto"/>
              </w:divBdr>
            </w:div>
          </w:divsChild>
        </w:div>
        <w:div w:id="402260061">
          <w:marLeft w:val="0"/>
          <w:marRight w:val="0"/>
          <w:marTop w:val="0"/>
          <w:marBottom w:val="0"/>
          <w:divBdr>
            <w:top w:val="none" w:sz="0" w:space="0" w:color="auto"/>
            <w:left w:val="none" w:sz="0" w:space="0" w:color="auto"/>
            <w:bottom w:val="none" w:sz="0" w:space="0" w:color="auto"/>
            <w:right w:val="none" w:sz="0" w:space="0" w:color="auto"/>
          </w:divBdr>
          <w:divsChild>
            <w:div w:id="1358500842">
              <w:marLeft w:val="0"/>
              <w:marRight w:val="0"/>
              <w:marTop w:val="0"/>
              <w:marBottom w:val="0"/>
              <w:divBdr>
                <w:top w:val="none" w:sz="0" w:space="0" w:color="auto"/>
                <w:left w:val="none" w:sz="0" w:space="0" w:color="auto"/>
                <w:bottom w:val="none" w:sz="0" w:space="0" w:color="auto"/>
                <w:right w:val="none" w:sz="0" w:space="0" w:color="auto"/>
              </w:divBdr>
            </w:div>
            <w:div w:id="266893944">
              <w:marLeft w:val="0"/>
              <w:marRight w:val="0"/>
              <w:marTop w:val="0"/>
              <w:marBottom w:val="0"/>
              <w:divBdr>
                <w:top w:val="none" w:sz="0" w:space="0" w:color="auto"/>
                <w:left w:val="none" w:sz="0" w:space="0" w:color="auto"/>
                <w:bottom w:val="none" w:sz="0" w:space="0" w:color="auto"/>
                <w:right w:val="none" w:sz="0" w:space="0" w:color="auto"/>
              </w:divBdr>
            </w:div>
            <w:div w:id="1562208337">
              <w:marLeft w:val="0"/>
              <w:marRight w:val="0"/>
              <w:marTop w:val="0"/>
              <w:marBottom w:val="0"/>
              <w:divBdr>
                <w:top w:val="none" w:sz="0" w:space="0" w:color="auto"/>
                <w:left w:val="none" w:sz="0" w:space="0" w:color="auto"/>
                <w:bottom w:val="none" w:sz="0" w:space="0" w:color="auto"/>
                <w:right w:val="none" w:sz="0" w:space="0" w:color="auto"/>
              </w:divBdr>
            </w:div>
            <w:div w:id="180901822">
              <w:marLeft w:val="0"/>
              <w:marRight w:val="0"/>
              <w:marTop w:val="0"/>
              <w:marBottom w:val="0"/>
              <w:divBdr>
                <w:top w:val="none" w:sz="0" w:space="0" w:color="auto"/>
                <w:left w:val="none" w:sz="0" w:space="0" w:color="auto"/>
                <w:bottom w:val="none" w:sz="0" w:space="0" w:color="auto"/>
                <w:right w:val="none" w:sz="0" w:space="0" w:color="auto"/>
              </w:divBdr>
            </w:div>
            <w:div w:id="1434007807">
              <w:marLeft w:val="0"/>
              <w:marRight w:val="0"/>
              <w:marTop w:val="0"/>
              <w:marBottom w:val="0"/>
              <w:divBdr>
                <w:top w:val="none" w:sz="0" w:space="0" w:color="auto"/>
                <w:left w:val="none" w:sz="0" w:space="0" w:color="auto"/>
                <w:bottom w:val="none" w:sz="0" w:space="0" w:color="auto"/>
                <w:right w:val="none" w:sz="0" w:space="0" w:color="auto"/>
              </w:divBdr>
            </w:div>
          </w:divsChild>
        </w:div>
        <w:div w:id="68315273">
          <w:marLeft w:val="0"/>
          <w:marRight w:val="0"/>
          <w:marTop w:val="0"/>
          <w:marBottom w:val="0"/>
          <w:divBdr>
            <w:top w:val="none" w:sz="0" w:space="0" w:color="auto"/>
            <w:left w:val="none" w:sz="0" w:space="0" w:color="auto"/>
            <w:bottom w:val="none" w:sz="0" w:space="0" w:color="auto"/>
            <w:right w:val="none" w:sz="0" w:space="0" w:color="auto"/>
          </w:divBdr>
          <w:divsChild>
            <w:div w:id="1700933304">
              <w:marLeft w:val="0"/>
              <w:marRight w:val="0"/>
              <w:marTop w:val="0"/>
              <w:marBottom w:val="0"/>
              <w:divBdr>
                <w:top w:val="none" w:sz="0" w:space="0" w:color="auto"/>
                <w:left w:val="none" w:sz="0" w:space="0" w:color="auto"/>
                <w:bottom w:val="none" w:sz="0" w:space="0" w:color="auto"/>
                <w:right w:val="none" w:sz="0" w:space="0" w:color="auto"/>
              </w:divBdr>
            </w:div>
            <w:div w:id="998970027">
              <w:marLeft w:val="0"/>
              <w:marRight w:val="0"/>
              <w:marTop w:val="0"/>
              <w:marBottom w:val="0"/>
              <w:divBdr>
                <w:top w:val="none" w:sz="0" w:space="0" w:color="auto"/>
                <w:left w:val="none" w:sz="0" w:space="0" w:color="auto"/>
                <w:bottom w:val="none" w:sz="0" w:space="0" w:color="auto"/>
                <w:right w:val="none" w:sz="0" w:space="0" w:color="auto"/>
              </w:divBdr>
            </w:div>
            <w:div w:id="2080133981">
              <w:marLeft w:val="0"/>
              <w:marRight w:val="0"/>
              <w:marTop w:val="0"/>
              <w:marBottom w:val="0"/>
              <w:divBdr>
                <w:top w:val="none" w:sz="0" w:space="0" w:color="auto"/>
                <w:left w:val="none" w:sz="0" w:space="0" w:color="auto"/>
                <w:bottom w:val="none" w:sz="0" w:space="0" w:color="auto"/>
                <w:right w:val="none" w:sz="0" w:space="0" w:color="auto"/>
              </w:divBdr>
            </w:div>
            <w:div w:id="803739075">
              <w:marLeft w:val="0"/>
              <w:marRight w:val="0"/>
              <w:marTop w:val="0"/>
              <w:marBottom w:val="0"/>
              <w:divBdr>
                <w:top w:val="none" w:sz="0" w:space="0" w:color="auto"/>
                <w:left w:val="none" w:sz="0" w:space="0" w:color="auto"/>
                <w:bottom w:val="none" w:sz="0" w:space="0" w:color="auto"/>
                <w:right w:val="none" w:sz="0" w:space="0" w:color="auto"/>
              </w:divBdr>
            </w:div>
            <w:div w:id="1710640894">
              <w:marLeft w:val="0"/>
              <w:marRight w:val="0"/>
              <w:marTop w:val="0"/>
              <w:marBottom w:val="0"/>
              <w:divBdr>
                <w:top w:val="none" w:sz="0" w:space="0" w:color="auto"/>
                <w:left w:val="none" w:sz="0" w:space="0" w:color="auto"/>
                <w:bottom w:val="none" w:sz="0" w:space="0" w:color="auto"/>
                <w:right w:val="none" w:sz="0" w:space="0" w:color="auto"/>
              </w:divBdr>
            </w:div>
          </w:divsChild>
        </w:div>
        <w:div w:id="1491942666">
          <w:marLeft w:val="0"/>
          <w:marRight w:val="0"/>
          <w:marTop w:val="0"/>
          <w:marBottom w:val="0"/>
          <w:divBdr>
            <w:top w:val="none" w:sz="0" w:space="0" w:color="auto"/>
            <w:left w:val="none" w:sz="0" w:space="0" w:color="auto"/>
            <w:bottom w:val="none" w:sz="0" w:space="0" w:color="auto"/>
            <w:right w:val="none" w:sz="0" w:space="0" w:color="auto"/>
          </w:divBdr>
          <w:divsChild>
            <w:div w:id="1506939428">
              <w:marLeft w:val="0"/>
              <w:marRight w:val="0"/>
              <w:marTop w:val="0"/>
              <w:marBottom w:val="0"/>
              <w:divBdr>
                <w:top w:val="none" w:sz="0" w:space="0" w:color="auto"/>
                <w:left w:val="none" w:sz="0" w:space="0" w:color="auto"/>
                <w:bottom w:val="none" w:sz="0" w:space="0" w:color="auto"/>
                <w:right w:val="none" w:sz="0" w:space="0" w:color="auto"/>
              </w:divBdr>
            </w:div>
            <w:div w:id="8534312">
              <w:marLeft w:val="0"/>
              <w:marRight w:val="0"/>
              <w:marTop w:val="0"/>
              <w:marBottom w:val="0"/>
              <w:divBdr>
                <w:top w:val="none" w:sz="0" w:space="0" w:color="auto"/>
                <w:left w:val="none" w:sz="0" w:space="0" w:color="auto"/>
                <w:bottom w:val="none" w:sz="0" w:space="0" w:color="auto"/>
                <w:right w:val="none" w:sz="0" w:space="0" w:color="auto"/>
              </w:divBdr>
            </w:div>
            <w:div w:id="1237740496">
              <w:marLeft w:val="0"/>
              <w:marRight w:val="0"/>
              <w:marTop w:val="0"/>
              <w:marBottom w:val="0"/>
              <w:divBdr>
                <w:top w:val="none" w:sz="0" w:space="0" w:color="auto"/>
                <w:left w:val="none" w:sz="0" w:space="0" w:color="auto"/>
                <w:bottom w:val="none" w:sz="0" w:space="0" w:color="auto"/>
                <w:right w:val="none" w:sz="0" w:space="0" w:color="auto"/>
              </w:divBdr>
            </w:div>
            <w:div w:id="1729264734">
              <w:marLeft w:val="0"/>
              <w:marRight w:val="0"/>
              <w:marTop w:val="0"/>
              <w:marBottom w:val="0"/>
              <w:divBdr>
                <w:top w:val="none" w:sz="0" w:space="0" w:color="auto"/>
                <w:left w:val="none" w:sz="0" w:space="0" w:color="auto"/>
                <w:bottom w:val="none" w:sz="0" w:space="0" w:color="auto"/>
                <w:right w:val="none" w:sz="0" w:space="0" w:color="auto"/>
              </w:divBdr>
            </w:div>
            <w:div w:id="1551725999">
              <w:marLeft w:val="0"/>
              <w:marRight w:val="0"/>
              <w:marTop w:val="0"/>
              <w:marBottom w:val="0"/>
              <w:divBdr>
                <w:top w:val="none" w:sz="0" w:space="0" w:color="auto"/>
                <w:left w:val="none" w:sz="0" w:space="0" w:color="auto"/>
                <w:bottom w:val="none" w:sz="0" w:space="0" w:color="auto"/>
                <w:right w:val="none" w:sz="0" w:space="0" w:color="auto"/>
              </w:divBdr>
            </w:div>
          </w:divsChild>
        </w:div>
        <w:div w:id="340085695">
          <w:marLeft w:val="0"/>
          <w:marRight w:val="0"/>
          <w:marTop w:val="0"/>
          <w:marBottom w:val="0"/>
          <w:divBdr>
            <w:top w:val="none" w:sz="0" w:space="0" w:color="auto"/>
            <w:left w:val="none" w:sz="0" w:space="0" w:color="auto"/>
            <w:bottom w:val="none" w:sz="0" w:space="0" w:color="auto"/>
            <w:right w:val="none" w:sz="0" w:space="0" w:color="auto"/>
          </w:divBdr>
          <w:divsChild>
            <w:div w:id="1278027911">
              <w:marLeft w:val="0"/>
              <w:marRight w:val="0"/>
              <w:marTop w:val="0"/>
              <w:marBottom w:val="0"/>
              <w:divBdr>
                <w:top w:val="none" w:sz="0" w:space="0" w:color="auto"/>
                <w:left w:val="none" w:sz="0" w:space="0" w:color="auto"/>
                <w:bottom w:val="none" w:sz="0" w:space="0" w:color="auto"/>
                <w:right w:val="none" w:sz="0" w:space="0" w:color="auto"/>
              </w:divBdr>
            </w:div>
            <w:div w:id="1245647488">
              <w:marLeft w:val="0"/>
              <w:marRight w:val="0"/>
              <w:marTop w:val="0"/>
              <w:marBottom w:val="0"/>
              <w:divBdr>
                <w:top w:val="none" w:sz="0" w:space="0" w:color="auto"/>
                <w:left w:val="none" w:sz="0" w:space="0" w:color="auto"/>
                <w:bottom w:val="none" w:sz="0" w:space="0" w:color="auto"/>
                <w:right w:val="none" w:sz="0" w:space="0" w:color="auto"/>
              </w:divBdr>
            </w:div>
            <w:div w:id="999580410">
              <w:marLeft w:val="0"/>
              <w:marRight w:val="0"/>
              <w:marTop w:val="0"/>
              <w:marBottom w:val="0"/>
              <w:divBdr>
                <w:top w:val="none" w:sz="0" w:space="0" w:color="auto"/>
                <w:left w:val="none" w:sz="0" w:space="0" w:color="auto"/>
                <w:bottom w:val="none" w:sz="0" w:space="0" w:color="auto"/>
                <w:right w:val="none" w:sz="0" w:space="0" w:color="auto"/>
              </w:divBdr>
            </w:div>
            <w:div w:id="1044478963">
              <w:marLeft w:val="0"/>
              <w:marRight w:val="0"/>
              <w:marTop w:val="0"/>
              <w:marBottom w:val="0"/>
              <w:divBdr>
                <w:top w:val="none" w:sz="0" w:space="0" w:color="auto"/>
                <w:left w:val="none" w:sz="0" w:space="0" w:color="auto"/>
                <w:bottom w:val="none" w:sz="0" w:space="0" w:color="auto"/>
                <w:right w:val="none" w:sz="0" w:space="0" w:color="auto"/>
              </w:divBdr>
            </w:div>
            <w:div w:id="1448238634">
              <w:marLeft w:val="0"/>
              <w:marRight w:val="0"/>
              <w:marTop w:val="0"/>
              <w:marBottom w:val="0"/>
              <w:divBdr>
                <w:top w:val="none" w:sz="0" w:space="0" w:color="auto"/>
                <w:left w:val="none" w:sz="0" w:space="0" w:color="auto"/>
                <w:bottom w:val="none" w:sz="0" w:space="0" w:color="auto"/>
                <w:right w:val="none" w:sz="0" w:space="0" w:color="auto"/>
              </w:divBdr>
            </w:div>
          </w:divsChild>
        </w:div>
        <w:div w:id="585773452">
          <w:marLeft w:val="0"/>
          <w:marRight w:val="0"/>
          <w:marTop w:val="0"/>
          <w:marBottom w:val="0"/>
          <w:divBdr>
            <w:top w:val="none" w:sz="0" w:space="0" w:color="auto"/>
            <w:left w:val="none" w:sz="0" w:space="0" w:color="auto"/>
            <w:bottom w:val="none" w:sz="0" w:space="0" w:color="auto"/>
            <w:right w:val="none" w:sz="0" w:space="0" w:color="auto"/>
          </w:divBdr>
          <w:divsChild>
            <w:div w:id="494538697">
              <w:marLeft w:val="0"/>
              <w:marRight w:val="0"/>
              <w:marTop w:val="0"/>
              <w:marBottom w:val="0"/>
              <w:divBdr>
                <w:top w:val="none" w:sz="0" w:space="0" w:color="auto"/>
                <w:left w:val="none" w:sz="0" w:space="0" w:color="auto"/>
                <w:bottom w:val="none" w:sz="0" w:space="0" w:color="auto"/>
                <w:right w:val="none" w:sz="0" w:space="0" w:color="auto"/>
              </w:divBdr>
            </w:div>
            <w:div w:id="737441251">
              <w:marLeft w:val="0"/>
              <w:marRight w:val="0"/>
              <w:marTop w:val="0"/>
              <w:marBottom w:val="0"/>
              <w:divBdr>
                <w:top w:val="none" w:sz="0" w:space="0" w:color="auto"/>
                <w:left w:val="none" w:sz="0" w:space="0" w:color="auto"/>
                <w:bottom w:val="none" w:sz="0" w:space="0" w:color="auto"/>
                <w:right w:val="none" w:sz="0" w:space="0" w:color="auto"/>
              </w:divBdr>
            </w:div>
            <w:div w:id="1074158103">
              <w:marLeft w:val="0"/>
              <w:marRight w:val="0"/>
              <w:marTop w:val="0"/>
              <w:marBottom w:val="0"/>
              <w:divBdr>
                <w:top w:val="none" w:sz="0" w:space="0" w:color="auto"/>
                <w:left w:val="none" w:sz="0" w:space="0" w:color="auto"/>
                <w:bottom w:val="none" w:sz="0" w:space="0" w:color="auto"/>
                <w:right w:val="none" w:sz="0" w:space="0" w:color="auto"/>
              </w:divBdr>
            </w:div>
            <w:div w:id="961695716">
              <w:marLeft w:val="0"/>
              <w:marRight w:val="0"/>
              <w:marTop w:val="0"/>
              <w:marBottom w:val="0"/>
              <w:divBdr>
                <w:top w:val="none" w:sz="0" w:space="0" w:color="auto"/>
                <w:left w:val="none" w:sz="0" w:space="0" w:color="auto"/>
                <w:bottom w:val="none" w:sz="0" w:space="0" w:color="auto"/>
                <w:right w:val="none" w:sz="0" w:space="0" w:color="auto"/>
              </w:divBdr>
            </w:div>
            <w:div w:id="1306272788">
              <w:marLeft w:val="0"/>
              <w:marRight w:val="0"/>
              <w:marTop w:val="0"/>
              <w:marBottom w:val="0"/>
              <w:divBdr>
                <w:top w:val="none" w:sz="0" w:space="0" w:color="auto"/>
                <w:left w:val="none" w:sz="0" w:space="0" w:color="auto"/>
                <w:bottom w:val="none" w:sz="0" w:space="0" w:color="auto"/>
                <w:right w:val="none" w:sz="0" w:space="0" w:color="auto"/>
              </w:divBdr>
            </w:div>
          </w:divsChild>
        </w:div>
        <w:div w:id="1128352219">
          <w:marLeft w:val="0"/>
          <w:marRight w:val="0"/>
          <w:marTop w:val="0"/>
          <w:marBottom w:val="0"/>
          <w:divBdr>
            <w:top w:val="none" w:sz="0" w:space="0" w:color="auto"/>
            <w:left w:val="none" w:sz="0" w:space="0" w:color="auto"/>
            <w:bottom w:val="none" w:sz="0" w:space="0" w:color="auto"/>
            <w:right w:val="none" w:sz="0" w:space="0" w:color="auto"/>
          </w:divBdr>
          <w:divsChild>
            <w:div w:id="884028316">
              <w:marLeft w:val="0"/>
              <w:marRight w:val="0"/>
              <w:marTop w:val="0"/>
              <w:marBottom w:val="0"/>
              <w:divBdr>
                <w:top w:val="none" w:sz="0" w:space="0" w:color="auto"/>
                <w:left w:val="none" w:sz="0" w:space="0" w:color="auto"/>
                <w:bottom w:val="none" w:sz="0" w:space="0" w:color="auto"/>
                <w:right w:val="none" w:sz="0" w:space="0" w:color="auto"/>
              </w:divBdr>
            </w:div>
            <w:div w:id="1527795532">
              <w:marLeft w:val="0"/>
              <w:marRight w:val="0"/>
              <w:marTop w:val="0"/>
              <w:marBottom w:val="0"/>
              <w:divBdr>
                <w:top w:val="none" w:sz="0" w:space="0" w:color="auto"/>
                <w:left w:val="none" w:sz="0" w:space="0" w:color="auto"/>
                <w:bottom w:val="none" w:sz="0" w:space="0" w:color="auto"/>
                <w:right w:val="none" w:sz="0" w:space="0" w:color="auto"/>
              </w:divBdr>
            </w:div>
            <w:div w:id="1152717540">
              <w:marLeft w:val="0"/>
              <w:marRight w:val="0"/>
              <w:marTop w:val="0"/>
              <w:marBottom w:val="0"/>
              <w:divBdr>
                <w:top w:val="none" w:sz="0" w:space="0" w:color="auto"/>
                <w:left w:val="none" w:sz="0" w:space="0" w:color="auto"/>
                <w:bottom w:val="none" w:sz="0" w:space="0" w:color="auto"/>
                <w:right w:val="none" w:sz="0" w:space="0" w:color="auto"/>
              </w:divBdr>
            </w:div>
            <w:div w:id="1634365302">
              <w:marLeft w:val="0"/>
              <w:marRight w:val="0"/>
              <w:marTop w:val="0"/>
              <w:marBottom w:val="0"/>
              <w:divBdr>
                <w:top w:val="none" w:sz="0" w:space="0" w:color="auto"/>
                <w:left w:val="none" w:sz="0" w:space="0" w:color="auto"/>
                <w:bottom w:val="none" w:sz="0" w:space="0" w:color="auto"/>
                <w:right w:val="none" w:sz="0" w:space="0" w:color="auto"/>
              </w:divBdr>
            </w:div>
            <w:div w:id="1900481965">
              <w:marLeft w:val="0"/>
              <w:marRight w:val="0"/>
              <w:marTop w:val="0"/>
              <w:marBottom w:val="0"/>
              <w:divBdr>
                <w:top w:val="none" w:sz="0" w:space="0" w:color="auto"/>
                <w:left w:val="none" w:sz="0" w:space="0" w:color="auto"/>
                <w:bottom w:val="none" w:sz="0" w:space="0" w:color="auto"/>
                <w:right w:val="none" w:sz="0" w:space="0" w:color="auto"/>
              </w:divBdr>
            </w:div>
          </w:divsChild>
        </w:div>
        <w:div w:id="1842549621">
          <w:marLeft w:val="0"/>
          <w:marRight w:val="0"/>
          <w:marTop w:val="0"/>
          <w:marBottom w:val="0"/>
          <w:divBdr>
            <w:top w:val="none" w:sz="0" w:space="0" w:color="auto"/>
            <w:left w:val="none" w:sz="0" w:space="0" w:color="auto"/>
            <w:bottom w:val="none" w:sz="0" w:space="0" w:color="auto"/>
            <w:right w:val="none" w:sz="0" w:space="0" w:color="auto"/>
          </w:divBdr>
          <w:divsChild>
            <w:div w:id="886799880">
              <w:marLeft w:val="0"/>
              <w:marRight w:val="0"/>
              <w:marTop w:val="0"/>
              <w:marBottom w:val="0"/>
              <w:divBdr>
                <w:top w:val="none" w:sz="0" w:space="0" w:color="auto"/>
                <w:left w:val="none" w:sz="0" w:space="0" w:color="auto"/>
                <w:bottom w:val="none" w:sz="0" w:space="0" w:color="auto"/>
                <w:right w:val="none" w:sz="0" w:space="0" w:color="auto"/>
              </w:divBdr>
            </w:div>
            <w:div w:id="1635914401">
              <w:marLeft w:val="0"/>
              <w:marRight w:val="0"/>
              <w:marTop w:val="0"/>
              <w:marBottom w:val="0"/>
              <w:divBdr>
                <w:top w:val="none" w:sz="0" w:space="0" w:color="auto"/>
                <w:left w:val="none" w:sz="0" w:space="0" w:color="auto"/>
                <w:bottom w:val="none" w:sz="0" w:space="0" w:color="auto"/>
                <w:right w:val="none" w:sz="0" w:space="0" w:color="auto"/>
              </w:divBdr>
            </w:div>
            <w:div w:id="771438299">
              <w:marLeft w:val="0"/>
              <w:marRight w:val="0"/>
              <w:marTop w:val="0"/>
              <w:marBottom w:val="0"/>
              <w:divBdr>
                <w:top w:val="none" w:sz="0" w:space="0" w:color="auto"/>
                <w:left w:val="none" w:sz="0" w:space="0" w:color="auto"/>
                <w:bottom w:val="none" w:sz="0" w:space="0" w:color="auto"/>
                <w:right w:val="none" w:sz="0" w:space="0" w:color="auto"/>
              </w:divBdr>
            </w:div>
            <w:div w:id="2018461720">
              <w:marLeft w:val="0"/>
              <w:marRight w:val="0"/>
              <w:marTop w:val="0"/>
              <w:marBottom w:val="0"/>
              <w:divBdr>
                <w:top w:val="none" w:sz="0" w:space="0" w:color="auto"/>
                <w:left w:val="none" w:sz="0" w:space="0" w:color="auto"/>
                <w:bottom w:val="none" w:sz="0" w:space="0" w:color="auto"/>
                <w:right w:val="none" w:sz="0" w:space="0" w:color="auto"/>
              </w:divBdr>
            </w:div>
            <w:div w:id="1520965613">
              <w:marLeft w:val="0"/>
              <w:marRight w:val="0"/>
              <w:marTop w:val="0"/>
              <w:marBottom w:val="0"/>
              <w:divBdr>
                <w:top w:val="none" w:sz="0" w:space="0" w:color="auto"/>
                <w:left w:val="none" w:sz="0" w:space="0" w:color="auto"/>
                <w:bottom w:val="none" w:sz="0" w:space="0" w:color="auto"/>
                <w:right w:val="none" w:sz="0" w:space="0" w:color="auto"/>
              </w:divBdr>
            </w:div>
          </w:divsChild>
        </w:div>
        <w:div w:id="1980069313">
          <w:marLeft w:val="0"/>
          <w:marRight w:val="0"/>
          <w:marTop w:val="0"/>
          <w:marBottom w:val="0"/>
          <w:divBdr>
            <w:top w:val="none" w:sz="0" w:space="0" w:color="auto"/>
            <w:left w:val="none" w:sz="0" w:space="0" w:color="auto"/>
            <w:bottom w:val="none" w:sz="0" w:space="0" w:color="auto"/>
            <w:right w:val="none" w:sz="0" w:space="0" w:color="auto"/>
          </w:divBdr>
        </w:div>
        <w:div w:id="414279915">
          <w:marLeft w:val="0"/>
          <w:marRight w:val="0"/>
          <w:marTop w:val="0"/>
          <w:marBottom w:val="0"/>
          <w:divBdr>
            <w:top w:val="none" w:sz="0" w:space="0" w:color="auto"/>
            <w:left w:val="none" w:sz="0" w:space="0" w:color="auto"/>
            <w:bottom w:val="none" w:sz="0" w:space="0" w:color="auto"/>
            <w:right w:val="none" w:sz="0" w:space="0" w:color="auto"/>
          </w:divBdr>
        </w:div>
        <w:div w:id="910819472">
          <w:marLeft w:val="0"/>
          <w:marRight w:val="0"/>
          <w:marTop w:val="0"/>
          <w:marBottom w:val="0"/>
          <w:divBdr>
            <w:top w:val="none" w:sz="0" w:space="0" w:color="auto"/>
            <w:left w:val="none" w:sz="0" w:space="0" w:color="auto"/>
            <w:bottom w:val="none" w:sz="0" w:space="0" w:color="auto"/>
            <w:right w:val="none" w:sz="0" w:space="0" w:color="auto"/>
          </w:divBdr>
        </w:div>
        <w:div w:id="665519259">
          <w:marLeft w:val="0"/>
          <w:marRight w:val="0"/>
          <w:marTop w:val="0"/>
          <w:marBottom w:val="0"/>
          <w:divBdr>
            <w:top w:val="none" w:sz="0" w:space="0" w:color="auto"/>
            <w:left w:val="none" w:sz="0" w:space="0" w:color="auto"/>
            <w:bottom w:val="none" w:sz="0" w:space="0" w:color="auto"/>
            <w:right w:val="none" w:sz="0" w:space="0" w:color="auto"/>
          </w:divBdr>
        </w:div>
        <w:div w:id="1120956292">
          <w:marLeft w:val="0"/>
          <w:marRight w:val="0"/>
          <w:marTop w:val="0"/>
          <w:marBottom w:val="0"/>
          <w:divBdr>
            <w:top w:val="none" w:sz="0" w:space="0" w:color="auto"/>
            <w:left w:val="none" w:sz="0" w:space="0" w:color="auto"/>
            <w:bottom w:val="none" w:sz="0" w:space="0" w:color="auto"/>
            <w:right w:val="none" w:sz="0" w:space="0" w:color="auto"/>
          </w:divBdr>
        </w:div>
        <w:div w:id="1361852933">
          <w:marLeft w:val="0"/>
          <w:marRight w:val="0"/>
          <w:marTop w:val="0"/>
          <w:marBottom w:val="0"/>
          <w:divBdr>
            <w:top w:val="none" w:sz="0" w:space="0" w:color="auto"/>
            <w:left w:val="none" w:sz="0" w:space="0" w:color="auto"/>
            <w:bottom w:val="none" w:sz="0" w:space="0" w:color="auto"/>
            <w:right w:val="none" w:sz="0" w:space="0" w:color="auto"/>
          </w:divBdr>
        </w:div>
        <w:div w:id="2001426744">
          <w:marLeft w:val="0"/>
          <w:marRight w:val="0"/>
          <w:marTop w:val="0"/>
          <w:marBottom w:val="0"/>
          <w:divBdr>
            <w:top w:val="none" w:sz="0" w:space="0" w:color="auto"/>
            <w:left w:val="none" w:sz="0" w:space="0" w:color="auto"/>
            <w:bottom w:val="none" w:sz="0" w:space="0" w:color="auto"/>
            <w:right w:val="none" w:sz="0" w:space="0" w:color="auto"/>
          </w:divBdr>
        </w:div>
        <w:div w:id="1680040222">
          <w:marLeft w:val="0"/>
          <w:marRight w:val="0"/>
          <w:marTop w:val="0"/>
          <w:marBottom w:val="0"/>
          <w:divBdr>
            <w:top w:val="none" w:sz="0" w:space="0" w:color="auto"/>
            <w:left w:val="none" w:sz="0" w:space="0" w:color="auto"/>
            <w:bottom w:val="none" w:sz="0" w:space="0" w:color="auto"/>
            <w:right w:val="none" w:sz="0" w:space="0" w:color="auto"/>
          </w:divBdr>
        </w:div>
        <w:div w:id="1324505089">
          <w:marLeft w:val="0"/>
          <w:marRight w:val="0"/>
          <w:marTop w:val="0"/>
          <w:marBottom w:val="0"/>
          <w:divBdr>
            <w:top w:val="none" w:sz="0" w:space="0" w:color="auto"/>
            <w:left w:val="none" w:sz="0" w:space="0" w:color="auto"/>
            <w:bottom w:val="none" w:sz="0" w:space="0" w:color="auto"/>
            <w:right w:val="none" w:sz="0" w:space="0" w:color="auto"/>
          </w:divBdr>
        </w:div>
        <w:div w:id="1349868237">
          <w:marLeft w:val="0"/>
          <w:marRight w:val="0"/>
          <w:marTop w:val="0"/>
          <w:marBottom w:val="0"/>
          <w:divBdr>
            <w:top w:val="none" w:sz="0" w:space="0" w:color="auto"/>
            <w:left w:val="none" w:sz="0" w:space="0" w:color="auto"/>
            <w:bottom w:val="none" w:sz="0" w:space="0" w:color="auto"/>
            <w:right w:val="none" w:sz="0" w:space="0" w:color="auto"/>
          </w:divBdr>
        </w:div>
        <w:div w:id="881284306">
          <w:marLeft w:val="0"/>
          <w:marRight w:val="0"/>
          <w:marTop w:val="0"/>
          <w:marBottom w:val="0"/>
          <w:divBdr>
            <w:top w:val="none" w:sz="0" w:space="0" w:color="auto"/>
            <w:left w:val="none" w:sz="0" w:space="0" w:color="auto"/>
            <w:bottom w:val="none" w:sz="0" w:space="0" w:color="auto"/>
            <w:right w:val="none" w:sz="0" w:space="0" w:color="auto"/>
          </w:divBdr>
          <w:divsChild>
            <w:div w:id="60956463">
              <w:marLeft w:val="0"/>
              <w:marRight w:val="0"/>
              <w:marTop w:val="0"/>
              <w:marBottom w:val="0"/>
              <w:divBdr>
                <w:top w:val="none" w:sz="0" w:space="0" w:color="auto"/>
                <w:left w:val="none" w:sz="0" w:space="0" w:color="auto"/>
                <w:bottom w:val="none" w:sz="0" w:space="0" w:color="auto"/>
                <w:right w:val="none" w:sz="0" w:space="0" w:color="auto"/>
              </w:divBdr>
            </w:div>
            <w:div w:id="1081372321">
              <w:marLeft w:val="0"/>
              <w:marRight w:val="0"/>
              <w:marTop w:val="0"/>
              <w:marBottom w:val="0"/>
              <w:divBdr>
                <w:top w:val="none" w:sz="0" w:space="0" w:color="auto"/>
                <w:left w:val="none" w:sz="0" w:space="0" w:color="auto"/>
                <w:bottom w:val="none" w:sz="0" w:space="0" w:color="auto"/>
                <w:right w:val="none" w:sz="0" w:space="0" w:color="auto"/>
              </w:divBdr>
            </w:div>
            <w:div w:id="263928779">
              <w:marLeft w:val="0"/>
              <w:marRight w:val="0"/>
              <w:marTop w:val="0"/>
              <w:marBottom w:val="0"/>
              <w:divBdr>
                <w:top w:val="none" w:sz="0" w:space="0" w:color="auto"/>
                <w:left w:val="none" w:sz="0" w:space="0" w:color="auto"/>
                <w:bottom w:val="none" w:sz="0" w:space="0" w:color="auto"/>
                <w:right w:val="none" w:sz="0" w:space="0" w:color="auto"/>
              </w:divBdr>
            </w:div>
            <w:div w:id="289282607">
              <w:marLeft w:val="0"/>
              <w:marRight w:val="0"/>
              <w:marTop w:val="0"/>
              <w:marBottom w:val="0"/>
              <w:divBdr>
                <w:top w:val="none" w:sz="0" w:space="0" w:color="auto"/>
                <w:left w:val="none" w:sz="0" w:space="0" w:color="auto"/>
                <w:bottom w:val="none" w:sz="0" w:space="0" w:color="auto"/>
                <w:right w:val="none" w:sz="0" w:space="0" w:color="auto"/>
              </w:divBdr>
            </w:div>
            <w:div w:id="455606293">
              <w:marLeft w:val="0"/>
              <w:marRight w:val="0"/>
              <w:marTop w:val="0"/>
              <w:marBottom w:val="0"/>
              <w:divBdr>
                <w:top w:val="none" w:sz="0" w:space="0" w:color="auto"/>
                <w:left w:val="none" w:sz="0" w:space="0" w:color="auto"/>
                <w:bottom w:val="none" w:sz="0" w:space="0" w:color="auto"/>
                <w:right w:val="none" w:sz="0" w:space="0" w:color="auto"/>
              </w:divBdr>
            </w:div>
          </w:divsChild>
        </w:div>
        <w:div w:id="540750921">
          <w:marLeft w:val="0"/>
          <w:marRight w:val="0"/>
          <w:marTop w:val="0"/>
          <w:marBottom w:val="0"/>
          <w:divBdr>
            <w:top w:val="none" w:sz="0" w:space="0" w:color="auto"/>
            <w:left w:val="none" w:sz="0" w:space="0" w:color="auto"/>
            <w:bottom w:val="none" w:sz="0" w:space="0" w:color="auto"/>
            <w:right w:val="none" w:sz="0" w:space="0" w:color="auto"/>
          </w:divBdr>
        </w:div>
        <w:div w:id="1856845587">
          <w:marLeft w:val="0"/>
          <w:marRight w:val="0"/>
          <w:marTop w:val="0"/>
          <w:marBottom w:val="0"/>
          <w:divBdr>
            <w:top w:val="none" w:sz="0" w:space="0" w:color="auto"/>
            <w:left w:val="none" w:sz="0" w:space="0" w:color="auto"/>
            <w:bottom w:val="none" w:sz="0" w:space="0" w:color="auto"/>
            <w:right w:val="none" w:sz="0" w:space="0" w:color="auto"/>
          </w:divBdr>
        </w:div>
        <w:div w:id="2050255692">
          <w:marLeft w:val="0"/>
          <w:marRight w:val="0"/>
          <w:marTop w:val="0"/>
          <w:marBottom w:val="0"/>
          <w:divBdr>
            <w:top w:val="none" w:sz="0" w:space="0" w:color="auto"/>
            <w:left w:val="none" w:sz="0" w:space="0" w:color="auto"/>
            <w:bottom w:val="none" w:sz="0" w:space="0" w:color="auto"/>
            <w:right w:val="none" w:sz="0" w:space="0" w:color="auto"/>
          </w:divBdr>
        </w:div>
        <w:div w:id="1530025425">
          <w:marLeft w:val="0"/>
          <w:marRight w:val="0"/>
          <w:marTop w:val="0"/>
          <w:marBottom w:val="0"/>
          <w:divBdr>
            <w:top w:val="none" w:sz="0" w:space="0" w:color="auto"/>
            <w:left w:val="none" w:sz="0" w:space="0" w:color="auto"/>
            <w:bottom w:val="none" w:sz="0" w:space="0" w:color="auto"/>
            <w:right w:val="none" w:sz="0" w:space="0" w:color="auto"/>
          </w:divBdr>
        </w:div>
        <w:div w:id="1735816706">
          <w:marLeft w:val="0"/>
          <w:marRight w:val="0"/>
          <w:marTop w:val="0"/>
          <w:marBottom w:val="0"/>
          <w:divBdr>
            <w:top w:val="none" w:sz="0" w:space="0" w:color="auto"/>
            <w:left w:val="none" w:sz="0" w:space="0" w:color="auto"/>
            <w:bottom w:val="none" w:sz="0" w:space="0" w:color="auto"/>
            <w:right w:val="none" w:sz="0" w:space="0" w:color="auto"/>
          </w:divBdr>
        </w:div>
        <w:div w:id="967130441">
          <w:marLeft w:val="0"/>
          <w:marRight w:val="0"/>
          <w:marTop w:val="0"/>
          <w:marBottom w:val="0"/>
          <w:divBdr>
            <w:top w:val="none" w:sz="0" w:space="0" w:color="auto"/>
            <w:left w:val="none" w:sz="0" w:space="0" w:color="auto"/>
            <w:bottom w:val="none" w:sz="0" w:space="0" w:color="auto"/>
            <w:right w:val="none" w:sz="0" w:space="0" w:color="auto"/>
          </w:divBdr>
          <w:divsChild>
            <w:div w:id="1438327792">
              <w:marLeft w:val="0"/>
              <w:marRight w:val="0"/>
              <w:marTop w:val="0"/>
              <w:marBottom w:val="0"/>
              <w:divBdr>
                <w:top w:val="none" w:sz="0" w:space="0" w:color="auto"/>
                <w:left w:val="none" w:sz="0" w:space="0" w:color="auto"/>
                <w:bottom w:val="none" w:sz="0" w:space="0" w:color="auto"/>
                <w:right w:val="none" w:sz="0" w:space="0" w:color="auto"/>
              </w:divBdr>
            </w:div>
            <w:div w:id="1225723956">
              <w:marLeft w:val="0"/>
              <w:marRight w:val="0"/>
              <w:marTop w:val="0"/>
              <w:marBottom w:val="0"/>
              <w:divBdr>
                <w:top w:val="none" w:sz="0" w:space="0" w:color="auto"/>
                <w:left w:val="none" w:sz="0" w:space="0" w:color="auto"/>
                <w:bottom w:val="none" w:sz="0" w:space="0" w:color="auto"/>
                <w:right w:val="none" w:sz="0" w:space="0" w:color="auto"/>
              </w:divBdr>
            </w:div>
            <w:div w:id="546183743">
              <w:marLeft w:val="0"/>
              <w:marRight w:val="0"/>
              <w:marTop w:val="0"/>
              <w:marBottom w:val="0"/>
              <w:divBdr>
                <w:top w:val="none" w:sz="0" w:space="0" w:color="auto"/>
                <w:left w:val="none" w:sz="0" w:space="0" w:color="auto"/>
                <w:bottom w:val="none" w:sz="0" w:space="0" w:color="auto"/>
                <w:right w:val="none" w:sz="0" w:space="0" w:color="auto"/>
              </w:divBdr>
            </w:div>
            <w:div w:id="1449542103">
              <w:marLeft w:val="0"/>
              <w:marRight w:val="0"/>
              <w:marTop w:val="0"/>
              <w:marBottom w:val="0"/>
              <w:divBdr>
                <w:top w:val="none" w:sz="0" w:space="0" w:color="auto"/>
                <w:left w:val="none" w:sz="0" w:space="0" w:color="auto"/>
                <w:bottom w:val="none" w:sz="0" w:space="0" w:color="auto"/>
                <w:right w:val="none" w:sz="0" w:space="0" w:color="auto"/>
              </w:divBdr>
            </w:div>
            <w:div w:id="12849768">
              <w:marLeft w:val="0"/>
              <w:marRight w:val="0"/>
              <w:marTop w:val="0"/>
              <w:marBottom w:val="0"/>
              <w:divBdr>
                <w:top w:val="none" w:sz="0" w:space="0" w:color="auto"/>
                <w:left w:val="none" w:sz="0" w:space="0" w:color="auto"/>
                <w:bottom w:val="none" w:sz="0" w:space="0" w:color="auto"/>
                <w:right w:val="none" w:sz="0" w:space="0" w:color="auto"/>
              </w:divBdr>
            </w:div>
          </w:divsChild>
        </w:div>
        <w:div w:id="996301127">
          <w:marLeft w:val="0"/>
          <w:marRight w:val="0"/>
          <w:marTop w:val="0"/>
          <w:marBottom w:val="0"/>
          <w:divBdr>
            <w:top w:val="none" w:sz="0" w:space="0" w:color="auto"/>
            <w:left w:val="none" w:sz="0" w:space="0" w:color="auto"/>
            <w:bottom w:val="none" w:sz="0" w:space="0" w:color="auto"/>
            <w:right w:val="none" w:sz="0" w:space="0" w:color="auto"/>
          </w:divBdr>
        </w:div>
        <w:div w:id="609123016">
          <w:marLeft w:val="0"/>
          <w:marRight w:val="0"/>
          <w:marTop w:val="0"/>
          <w:marBottom w:val="0"/>
          <w:divBdr>
            <w:top w:val="none" w:sz="0" w:space="0" w:color="auto"/>
            <w:left w:val="none" w:sz="0" w:space="0" w:color="auto"/>
            <w:bottom w:val="none" w:sz="0" w:space="0" w:color="auto"/>
            <w:right w:val="none" w:sz="0" w:space="0" w:color="auto"/>
          </w:divBdr>
        </w:div>
        <w:div w:id="1809974633">
          <w:marLeft w:val="0"/>
          <w:marRight w:val="0"/>
          <w:marTop w:val="0"/>
          <w:marBottom w:val="0"/>
          <w:divBdr>
            <w:top w:val="none" w:sz="0" w:space="0" w:color="auto"/>
            <w:left w:val="none" w:sz="0" w:space="0" w:color="auto"/>
            <w:bottom w:val="none" w:sz="0" w:space="0" w:color="auto"/>
            <w:right w:val="none" w:sz="0" w:space="0" w:color="auto"/>
          </w:divBdr>
        </w:div>
        <w:div w:id="451096924">
          <w:marLeft w:val="0"/>
          <w:marRight w:val="0"/>
          <w:marTop w:val="0"/>
          <w:marBottom w:val="0"/>
          <w:divBdr>
            <w:top w:val="none" w:sz="0" w:space="0" w:color="auto"/>
            <w:left w:val="none" w:sz="0" w:space="0" w:color="auto"/>
            <w:bottom w:val="none" w:sz="0" w:space="0" w:color="auto"/>
            <w:right w:val="none" w:sz="0" w:space="0" w:color="auto"/>
          </w:divBdr>
        </w:div>
        <w:div w:id="924074564">
          <w:marLeft w:val="0"/>
          <w:marRight w:val="0"/>
          <w:marTop w:val="0"/>
          <w:marBottom w:val="0"/>
          <w:divBdr>
            <w:top w:val="none" w:sz="0" w:space="0" w:color="auto"/>
            <w:left w:val="none" w:sz="0" w:space="0" w:color="auto"/>
            <w:bottom w:val="none" w:sz="0" w:space="0" w:color="auto"/>
            <w:right w:val="none" w:sz="0" w:space="0" w:color="auto"/>
          </w:divBdr>
        </w:div>
        <w:div w:id="932208119">
          <w:marLeft w:val="0"/>
          <w:marRight w:val="0"/>
          <w:marTop w:val="0"/>
          <w:marBottom w:val="0"/>
          <w:divBdr>
            <w:top w:val="none" w:sz="0" w:space="0" w:color="auto"/>
            <w:left w:val="none" w:sz="0" w:space="0" w:color="auto"/>
            <w:bottom w:val="none" w:sz="0" w:space="0" w:color="auto"/>
            <w:right w:val="none" w:sz="0" w:space="0" w:color="auto"/>
          </w:divBdr>
          <w:divsChild>
            <w:div w:id="1194197068">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022635169">
              <w:marLeft w:val="0"/>
              <w:marRight w:val="0"/>
              <w:marTop w:val="0"/>
              <w:marBottom w:val="0"/>
              <w:divBdr>
                <w:top w:val="none" w:sz="0" w:space="0" w:color="auto"/>
                <w:left w:val="none" w:sz="0" w:space="0" w:color="auto"/>
                <w:bottom w:val="none" w:sz="0" w:space="0" w:color="auto"/>
                <w:right w:val="none" w:sz="0" w:space="0" w:color="auto"/>
              </w:divBdr>
            </w:div>
            <w:div w:id="1020662486">
              <w:marLeft w:val="0"/>
              <w:marRight w:val="0"/>
              <w:marTop w:val="0"/>
              <w:marBottom w:val="0"/>
              <w:divBdr>
                <w:top w:val="none" w:sz="0" w:space="0" w:color="auto"/>
                <w:left w:val="none" w:sz="0" w:space="0" w:color="auto"/>
                <w:bottom w:val="none" w:sz="0" w:space="0" w:color="auto"/>
                <w:right w:val="none" w:sz="0" w:space="0" w:color="auto"/>
              </w:divBdr>
            </w:div>
            <w:div w:id="1018433191">
              <w:marLeft w:val="0"/>
              <w:marRight w:val="0"/>
              <w:marTop w:val="0"/>
              <w:marBottom w:val="0"/>
              <w:divBdr>
                <w:top w:val="none" w:sz="0" w:space="0" w:color="auto"/>
                <w:left w:val="none" w:sz="0" w:space="0" w:color="auto"/>
                <w:bottom w:val="none" w:sz="0" w:space="0" w:color="auto"/>
                <w:right w:val="none" w:sz="0" w:space="0" w:color="auto"/>
              </w:divBdr>
            </w:div>
          </w:divsChild>
        </w:div>
        <w:div w:id="1698627813">
          <w:marLeft w:val="0"/>
          <w:marRight w:val="0"/>
          <w:marTop w:val="0"/>
          <w:marBottom w:val="0"/>
          <w:divBdr>
            <w:top w:val="none" w:sz="0" w:space="0" w:color="auto"/>
            <w:left w:val="none" w:sz="0" w:space="0" w:color="auto"/>
            <w:bottom w:val="none" w:sz="0" w:space="0" w:color="auto"/>
            <w:right w:val="none" w:sz="0" w:space="0" w:color="auto"/>
          </w:divBdr>
          <w:divsChild>
            <w:div w:id="1065689353">
              <w:marLeft w:val="0"/>
              <w:marRight w:val="0"/>
              <w:marTop w:val="0"/>
              <w:marBottom w:val="0"/>
              <w:divBdr>
                <w:top w:val="none" w:sz="0" w:space="0" w:color="auto"/>
                <w:left w:val="none" w:sz="0" w:space="0" w:color="auto"/>
                <w:bottom w:val="none" w:sz="0" w:space="0" w:color="auto"/>
                <w:right w:val="none" w:sz="0" w:space="0" w:color="auto"/>
              </w:divBdr>
            </w:div>
            <w:div w:id="2141486718">
              <w:marLeft w:val="0"/>
              <w:marRight w:val="0"/>
              <w:marTop w:val="0"/>
              <w:marBottom w:val="0"/>
              <w:divBdr>
                <w:top w:val="none" w:sz="0" w:space="0" w:color="auto"/>
                <w:left w:val="none" w:sz="0" w:space="0" w:color="auto"/>
                <w:bottom w:val="none" w:sz="0" w:space="0" w:color="auto"/>
                <w:right w:val="none" w:sz="0" w:space="0" w:color="auto"/>
              </w:divBdr>
            </w:div>
            <w:div w:id="1651447317">
              <w:marLeft w:val="0"/>
              <w:marRight w:val="0"/>
              <w:marTop w:val="0"/>
              <w:marBottom w:val="0"/>
              <w:divBdr>
                <w:top w:val="none" w:sz="0" w:space="0" w:color="auto"/>
                <w:left w:val="none" w:sz="0" w:space="0" w:color="auto"/>
                <w:bottom w:val="none" w:sz="0" w:space="0" w:color="auto"/>
                <w:right w:val="none" w:sz="0" w:space="0" w:color="auto"/>
              </w:divBdr>
            </w:div>
            <w:div w:id="1230653450">
              <w:marLeft w:val="0"/>
              <w:marRight w:val="0"/>
              <w:marTop w:val="0"/>
              <w:marBottom w:val="0"/>
              <w:divBdr>
                <w:top w:val="none" w:sz="0" w:space="0" w:color="auto"/>
                <w:left w:val="none" w:sz="0" w:space="0" w:color="auto"/>
                <w:bottom w:val="none" w:sz="0" w:space="0" w:color="auto"/>
                <w:right w:val="none" w:sz="0" w:space="0" w:color="auto"/>
              </w:divBdr>
            </w:div>
            <w:div w:id="584001635">
              <w:marLeft w:val="0"/>
              <w:marRight w:val="0"/>
              <w:marTop w:val="0"/>
              <w:marBottom w:val="0"/>
              <w:divBdr>
                <w:top w:val="none" w:sz="0" w:space="0" w:color="auto"/>
                <w:left w:val="none" w:sz="0" w:space="0" w:color="auto"/>
                <w:bottom w:val="none" w:sz="0" w:space="0" w:color="auto"/>
                <w:right w:val="none" w:sz="0" w:space="0" w:color="auto"/>
              </w:divBdr>
            </w:div>
          </w:divsChild>
        </w:div>
        <w:div w:id="864565003">
          <w:marLeft w:val="0"/>
          <w:marRight w:val="0"/>
          <w:marTop w:val="0"/>
          <w:marBottom w:val="0"/>
          <w:divBdr>
            <w:top w:val="none" w:sz="0" w:space="0" w:color="auto"/>
            <w:left w:val="none" w:sz="0" w:space="0" w:color="auto"/>
            <w:bottom w:val="none" w:sz="0" w:space="0" w:color="auto"/>
            <w:right w:val="none" w:sz="0" w:space="0" w:color="auto"/>
          </w:divBdr>
          <w:divsChild>
            <w:div w:id="735861270">
              <w:marLeft w:val="0"/>
              <w:marRight w:val="0"/>
              <w:marTop w:val="0"/>
              <w:marBottom w:val="0"/>
              <w:divBdr>
                <w:top w:val="none" w:sz="0" w:space="0" w:color="auto"/>
                <w:left w:val="none" w:sz="0" w:space="0" w:color="auto"/>
                <w:bottom w:val="none" w:sz="0" w:space="0" w:color="auto"/>
                <w:right w:val="none" w:sz="0" w:space="0" w:color="auto"/>
              </w:divBdr>
            </w:div>
            <w:div w:id="1821799037">
              <w:marLeft w:val="0"/>
              <w:marRight w:val="0"/>
              <w:marTop w:val="0"/>
              <w:marBottom w:val="0"/>
              <w:divBdr>
                <w:top w:val="none" w:sz="0" w:space="0" w:color="auto"/>
                <w:left w:val="none" w:sz="0" w:space="0" w:color="auto"/>
                <w:bottom w:val="none" w:sz="0" w:space="0" w:color="auto"/>
                <w:right w:val="none" w:sz="0" w:space="0" w:color="auto"/>
              </w:divBdr>
            </w:div>
            <w:div w:id="2063556481">
              <w:marLeft w:val="0"/>
              <w:marRight w:val="0"/>
              <w:marTop w:val="0"/>
              <w:marBottom w:val="0"/>
              <w:divBdr>
                <w:top w:val="none" w:sz="0" w:space="0" w:color="auto"/>
                <w:left w:val="none" w:sz="0" w:space="0" w:color="auto"/>
                <w:bottom w:val="none" w:sz="0" w:space="0" w:color="auto"/>
                <w:right w:val="none" w:sz="0" w:space="0" w:color="auto"/>
              </w:divBdr>
            </w:div>
            <w:div w:id="340856956">
              <w:marLeft w:val="0"/>
              <w:marRight w:val="0"/>
              <w:marTop w:val="0"/>
              <w:marBottom w:val="0"/>
              <w:divBdr>
                <w:top w:val="none" w:sz="0" w:space="0" w:color="auto"/>
                <w:left w:val="none" w:sz="0" w:space="0" w:color="auto"/>
                <w:bottom w:val="none" w:sz="0" w:space="0" w:color="auto"/>
                <w:right w:val="none" w:sz="0" w:space="0" w:color="auto"/>
              </w:divBdr>
            </w:div>
            <w:div w:id="2059746223">
              <w:marLeft w:val="0"/>
              <w:marRight w:val="0"/>
              <w:marTop w:val="0"/>
              <w:marBottom w:val="0"/>
              <w:divBdr>
                <w:top w:val="none" w:sz="0" w:space="0" w:color="auto"/>
                <w:left w:val="none" w:sz="0" w:space="0" w:color="auto"/>
                <w:bottom w:val="none" w:sz="0" w:space="0" w:color="auto"/>
                <w:right w:val="none" w:sz="0" w:space="0" w:color="auto"/>
              </w:divBdr>
            </w:div>
          </w:divsChild>
        </w:div>
        <w:div w:id="59402817">
          <w:marLeft w:val="0"/>
          <w:marRight w:val="0"/>
          <w:marTop w:val="0"/>
          <w:marBottom w:val="0"/>
          <w:divBdr>
            <w:top w:val="none" w:sz="0" w:space="0" w:color="auto"/>
            <w:left w:val="none" w:sz="0" w:space="0" w:color="auto"/>
            <w:bottom w:val="none" w:sz="0" w:space="0" w:color="auto"/>
            <w:right w:val="none" w:sz="0" w:space="0" w:color="auto"/>
          </w:divBdr>
          <w:divsChild>
            <w:div w:id="192767404">
              <w:marLeft w:val="0"/>
              <w:marRight w:val="0"/>
              <w:marTop w:val="0"/>
              <w:marBottom w:val="0"/>
              <w:divBdr>
                <w:top w:val="none" w:sz="0" w:space="0" w:color="auto"/>
                <w:left w:val="none" w:sz="0" w:space="0" w:color="auto"/>
                <w:bottom w:val="none" w:sz="0" w:space="0" w:color="auto"/>
                <w:right w:val="none" w:sz="0" w:space="0" w:color="auto"/>
              </w:divBdr>
            </w:div>
            <w:div w:id="1618873941">
              <w:marLeft w:val="0"/>
              <w:marRight w:val="0"/>
              <w:marTop w:val="0"/>
              <w:marBottom w:val="0"/>
              <w:divBdr>
                <w:top w:val="none" w:sz="0" w:space="0" w:color="auto"/>
                <w:left w:val="none" w:sz="0" w:space="0" w:color="auto"/>
                <w:bottom w:val="none" w:sz="0" w:space="0" w:color="auto"/>
                <w:right w:val="none" w:sz="0" w:space="0" w:color="auto"/>
              </w:divBdr>
            </w:div>
            <w:div w:id="1333921280">
              <w:marLeft w:val="0"/>
              <w:marRight w:val="0"/>
              <w:marTop w:val="0"/>
              <w:marBottom w:val="0"/>
              <w:divBdr>
                <w:top w:val="none" w:sz="0" w:space="0" w:color="auto"/>
                <w:left w:val="none" w:sz="0" w:space="0" w:color="auto"/>
                <w:bottom w:val="none" w:sz="0" w:space="0" w:color="auto"/>
                <w:right w:val="none" w:sz="0" w:space="0" w:color="auto"/>
              </w:divBdr>
            </w:div>
            <w:div w:id="486285444">
              <w:marLeft w:val="0"/>
              <w:marRight w:val="0"/>
              <w:marTop w:val="0"/>
              <w:marBottom w:val="0"/>
              <w:divBdr>
                <w:top w:val="none" w:sz="0" w:space="0" w:color="auto"/>
                <w:left w:val="none" w:sz="0" w:space="0" w:color="auto"/>
                <w:bottom w:val="none" w:sz="0" w:space="0" w:color="auto"/>
                <w:right w:val="none" w:sz="0" w:space="0" w:color="auto"/>
              </w:divBdr>
            </w:div>
            <w:div w:id="2123766259">
              <w:marLeft w:val="0"/>
              <w:marRight w:val="0"/>
              <w:marTop w:val="0"/>
              <w:marBottom w:val="0"/>
              <w:divBdr>
                <w:top w:val="none" w:sz="0" w:space="0" w:color="auto"/>
                <w:left w:val="none" w:sz="0" w:space="0" w:color="auto"/>
                <w:bottom w:val="none" w:sz="0" w:space="0" w:color="auto"/>
                <w:right w:val="none" w:sz="0" w:space="0" w:color="auto"/>
              </w:divBdr>
            </w:div>
          </w:divsChild>
        </w:div>
        <w:div w:id="1337145764">
          <w:marLeft w:val="0"/>
          <w:marRight w:val="0"/>
          <w:marTop w:val="0"/>
          <w:marBottom w:val="0"/>
          <w:divBdr>
            <w:top w:val="none" w:sz="0" w:space="0" w:color="auto"/>
            <w:left w:val="none" w:sz="0" w:space="0" w:color="auto"/>
            <w:bottom w:val="none" w:sz="0" w:space="0" w:color="auto"/>
            <w:right w:val="none" w:sz="0" w:space="0" w:color="auto"/>
          </w:divBdr>
          <w:divsChild>
            <w:div w:id="674307549">
              <w:marLeft w:val="0"/>
              <w:marRight w:val="0"/>
              <w:marTop w:val="0"/>
              <w:marBottom w:val="0"/>
              <w:divBdr>
                <w:top w:val="none" w:sz="0" w:space="0" w:color="auto"/>
                <w:left w:val="none" w:sz="0" w:space="0" w:color="auto"/>
                <w:bottom w:val="none" w:sz="0" w:space="0" w:color="auto"/>
                <w:right w:val="none" w:sz="0" w:space="0" w:color="auto"/>
              </w:divBdr>
            </w:div>
            <w:div w:id="1682313621">
              <w:marLeft w:val="0"/>
              <w:marRight w:val="0"/>
              <w:marTop w:val="0"/>
              <w:marBottom w:val="0"/>
              <w:divBdr>
                <w:top w:val="none" w:sz="0" w:space="0" w:color="auto"/>
                <w:left w:val="none" w:sz="0" w:space="0" w:color="auto"/>
                <w:bottom w:val="none" w:sz="0" w:space="0" w:color="auto"/>
                <w:right w:val="none" w:sz="0" w:space="0" w:color="auto"/>
              </w:divBdr>
            </w:div>
            <w:div w:id="1903757045">
              <w:marLeft w:val="0"/>
              <w:marRight w:val="0"/>
              <w:marTop w:val="0"/>
              <w:marBottom w:val="0"/>
              <w:divBdr>
                <w:top w:val="none" w:sz="0" w:space="0" w:color="auto"/>
                <w:left w:val="none" w:sz="0" w:space="0" w:color="auto"/>
                <w:bottom w:val="none" w:sz="0" w:space="0" w:color="auto"/>
                <w:right w:val="none" w:sz="0" w:space="0" w:color="auto"/>
              </w:divBdr>
            </w:div>
            <w:div w:id="90899677">
              <w:marLeft w:val="0"/>
              <w:marRight w:val="0"/>
              <w:marTop w:val="0"/>
              <w:marBottom w:val="0"/>
              <w:divBdr>
                <w:top w:val="none" w:sz="0" w:space="0" w:color="auto"/>
                <w:left w:val="none" w:sz="0" w:space="0" w:color="auto"/>
                <w:bottom w:val="none" w:sz="0" w:space="0" w:color="auto"/>
                <w:right w:val="none" w:sz="0" w:space="0" w:color="auto"/>
              </w:divBdr>
            </w:div>
            <w:div w:id="162625446">
              <w:marLeft w:val="0"/>
              <w:marRight w:val="0"/>
              <w:marTop w:val="0"/>
              <w:marBottom w:val="0"/>
              <w:divBdr>
                <w:top w:val="none" w:sz="0" w:space="0" w:color="auto"/>
                <w:left w:val="none" w:sz="0" w:space="0" w:color="auto"/>
                <w:bottom w:val="none" w:sz="0" w:space="0" w:color="auto"/>
                <w:right w:val="none" w:sz="0" w:space="0" w:color="auto"/>
              </w:divBdr>
            </w:div>
          </w:divsChild>
        </w:div>
        <w:div w:id="100608264">
          <w:marLeft w:val="0"/>
          <w:marRight w:val="0"/>
          <w:marTop w:val="0"/>
          <w:marBottom w:val="0"/>
          <w:divBdr>
            <w:top w:val="none" w:sz="0" w:space="0" w:color="auto"/>
            <w:left w:val="none" w:sz="0" w:space="0" w:color="auto"/>
            <w:bottom w:val="none" w:sz="0" w:space="0" w:color="auto"/>
            <w:right w:val="none" w:sz="0" w:space="0" w:color="auto"/>
          </w:divBdr>
          <w:divsChild>
            <w:div w:id="1672835397">
              <w:marLeft w:val="0"/>
              <w:marRight w:val="0"/>
              <w:marTop w:val="0"/>
              <w:marBottom w:val="0"/>
              <w:divBdr>
                <w:top w:val="none" w:sz="0" w:space="0" w:color="auto"/>
                <w:left w:val="none" w:sz="0" w:space="0" w:color="auto"/>
                <w:bottom w:val="none" w:sz="0" w:space="0" w:color="auto"/>
                <w:right w:val="none" w:sz="0" w:space="0" w:color="auto"/>
              </w:divBdr>
            </w:div>
            <w:div w:id="1513639556">
              <w:marLeft w:val="0"/>
              <w:marRight w:val="0"/>
              <w:marTop w:val="0"/>
              <w:marBottom w:val="0"/>
              <w:divBdr>
                <w:top w:val="none" w:sz="0" w:space="0" w:color="auto"/>
                <w:left w:val="none" w:sz="0" w:space="0" w:color="auto"/>
                <w:bottom w:val="none" w:sz="0" w:space="0" w:color="auto"/>
                <w:right w:val="none" w:sz="0" w:space="0" w:color="auto"/>
              </w:divBdr>
            </w:div>
            <w:div w:id="1303773869">
              <w:marLeft w:val="0"/>
              <w:marRight w:val="0"/>
              <w:marTop w:val="0"/>
              <w:marBottom w:val="0"/>
              <w:divBdr>
                <w:top w:val="none" w:sz="0" w:space="0" w:color="auto"/>
                <w:left w:val="none" w:sz="0" w:space="0" w:color="auto"/>
                <w:bottom w:val="none" w:sz="0" w:space="0" w:color="auto"/>
                <w:right w:val="none" w:sz="0" w:space="0" w:color="auto"/>
              </w:divBdr>
            </w:div>
            <w:div w:id="1108542790">
              <w:marLeft w:val="0"/>
              <w:marRight w:val="0"/>
              <w:marTop w:val="0"/>
              <w:marBottom w:val="0"/>
              <w:divBdr>
                <w:top w:val="none" w:sz="0" w:space="0" w:color="auto"/>
                <w:left w:val="none" w:sz="0" w:space="0" w:color="auto"/>
                <w:bottom w:val="none" w:sz="0" w:space="0" w:color="auto"/>
                <w:right w:val="none" w:sz="0" w:space="0" w:color="auto"/>
              </w:divBdr>
            </w:div>
            <w:div w:id="924610177">
              <w:marLeft w:val="0"/>
              <w:marRight w:val="0"/>
              <w:marTop w:val="0"/>
              <w:marBottom w:val="0"/>
              <w:divBdr>
                <w:top w:val="none" w:sz="0" w:space="0" w:color="auto"/>
                <w:left w:val="none" w:sz="0" w:space="0" w:color="auto"/>
                <w:bottom w:val="none" w:sz="0" w:space="0" w:color="auto"/>
                <w:right w:val="none" w:sz="0" w:space="0" w:color="auto"/>
              </w:divBdr>
            </w:div>
          </w:divsChild>
        </w:div>
        <w:div w:id="1427069054">
          <w:marLeft w:val="0"/>
          <w:marRight w:val="0"/>
          <w:marTop w:val="0"/>
          <w:marBottom w:val="0"/>
          <w:divBdr>
            <w:top w:val="none" w:sz="0" w:space="0" w:color="auto"/>
            <w:left w:val="none" w:sz="0" w:space="0" w:color="auto"/>
            <w:bottom w:val="none" w:sz="0" w:space="0" w:color="auto"/>
            <w:right w:val="none" w:sz="0" w:space="0" w:color="auto"/>
          </w:divBdr>
          <w:divsChild>
            <w:div w:id="1360550063">
              <w:marLeft w:val="0"/>
              <w:marRight w:val="0"/>
              <w:marTop w:val="0"/>
              <w:marBottom w:val="0"/>
              <w:divBdr>
                <w:top w:val="none" w:sz="0" w:space="0" w:color="auto"/>
                <w:left w:val="none" w:sz="0" w:space="0" w:color="auto"/>
                <w:bottom w:val="none" w:sz="0" w:space="0" w:color="auto"/>
                <w:right w:val="none" w:sz="0" w:space="0" w:color="auto"/>
              </w:divBdr>
            </w:div>
            <w:div w:id="482284474">
              <w:marLeft w:val="0"/>
              <w:marRight w:val="0"/>
              <w:marTop w:val="0"/>
              <w:marBottom w:val="0"/>
              <w:divBdr>
                <w:top w:val="none" w:sz="0" w:space="0" w:color="auto"/>
                <w:left w:val="none" w:sz="0" w:space="0" w:color="auto"/>
                <w:bottom w:val="none" w:sz="0" w:space="0" w:color="auto"/>
                <w:right w:val="none" w:sz="0" w:space="0" w:color="auto"/>
              </w:divBdr>
            </w:div>
            <w:div w:id="499538231">
              <w:marLeft w:val="0"/>
              <w:marRight w:val="0"/>
              <w:marTop w:val="0"/>
              <w:marBottom w:val="0"/>
              <w:divBdr>
                <w:top w:val="none" w:sz="0" w:space="0" w:color="auto"/>
                <w:left w:val="none" w:sz="0" w:space="0" w:color="auto"/>
                <w:bottom w:val="none" w:sz="0" w:space="0" w:color="auto"/>
                <w:right w:val="none" w:sz="0" w:space="0" w:color="auto"/>
              </w:divBdr>
            </w:div>
            <w:div w:id="208881129">
              <w:marLeft w:val="0"/>
              <w:marRight w:val="0"/>
              <w:marTop w:val="0"/>
              <w:marBottom w:val="0"/>
              <w:divBdr>
                <w:top w:val="none" w:sz="0" w:space="0" w:color="auto"/>
                <w:left w:val="none" w:sz="0" w:space="0" w:color="auto"/>
                <w:bottom w:val="none" w:sz="0" w:space="0" w:color="auto"/>
                <w:right w:val="none" w:sz="0" w:space="0" w:color="auto"/>
              </w:divBdr>
            </w:div>
            <w:div w:id="285355350">
              <w:marLeft w:val="0"/>
              <w:marRight w:val="0"/>
              <w:marTop w:val="0"/>
              <w:marBottom w:val="0"/>
              <w:divBdr>
                <w:top w:val="none" w:sz="0" w:space="0" w:color="auto"/>
                <w:left w:val="none" w:sz="0" w:space="0" w:color="auto"/>
                <w:bottom w:val="none" w:sz="0" w:space="0" w:color="auto"/>
                <w:right w:val="none" w:sz="0" w:space="0" w:color="auto"/>
              </w:divBdr>
            </w:div>
          </w:divsChild>
        </w:div>
        <w:div w:id="1172335110">
          <w:marLeft w:val="0"/>
          <w:marRight w:val="0"/>
          <w:marTop w:val="0"/>
          <w:marBottom w:val="0"/>
          <w:divBdr>
            <w:top w:val="none" w:sz="0" w:space="0" w:color="auto"/>
            <w:left w:val="none" w:sz="0" w:space="0" w:color="auto"/>
            <w:bottom w:val="none" w:sz="0" w:space="0" w:color="auto"/>
            <w:right w:val="none" w:sz="0" w:space="0" w:color="auto"/>
          </w:divBdr>
          <w:divsChild>
            <w:div w:id="150216090">
              <w:marLeft w:val="0"/>
              <w:marRight w:val="0"/>
              <w:marTop w:val="0"/>
              <w:marBottom w:val="0"/>
              <w:divBdr>
                <w:top w:val="none" w:sz="0" w:space="0" w:color="auto"/>
                <w:left w:val="none" w:sz="0" w:space="0" w:color="auto"/>
                <w:bottom w:val="none" w:sz="0" w:space="0" w:color="auto"/>
                <w:right w:val="none" w:sz="0" w:space="0" w:color="auto"/>
              </w:divBdr>
            </w:div>
            <w:div w:id="1585530150">
              <w:marLeft w:val="0"/>
              <w:marRight w:val="0"/>
              <w:marTop w:val="0"/>
              <w:marBottom w:val="0"/>
              <w:divBdr>
                <w:top w:val="none" w:sz="0" w:space="0" w:color="auto"/>
                <w:left w:val="none" w:sz="0" w:space="0" w:color="auto"/>
                <w:bottom w:val="none" w:sz="0" w:space="0" w:color="auto"/>
                <w:right w:val="none" w:sz="0" w:space="0" w:color="auto"/>
              </w:divBdr>
            </w:div>
            <w:div w:id="108090288">
              <w:marLeft w:val="0"/>
              <w:marRight w:val="0"/>
              <w:marTop w:val="0"/>
              <w:marBottom w:val="0"/>
              <w:divBdr>
                <w:top w:val="none" w:sz="0" w:space="0" w:color="auto"/>
                <w:left w:val="none" w:sz="0" w:space="0" w:color="auto"/>
                <w:bottom w:val="none" w:sz="0" w:space="0" w:color="auto"/>
                <w:right w:val="none" w:sz="0" w:space="0" w:color="auto"/>
              </w:divBdr>
            </w:div>
            <w:div w:id="767852485">
              <w:marLeft w:val="0"/>
              <w:marRight w:val="0"/>
              <w:marTop w:val="0"/>
              <w:marBottom w:val="0"/>
              <w:divBdr>
                <w:top w:val="none" w:sz="0" w:space="0" w:color="auto"/>
                <w:left w:val="none" w:sz="0" w:space="0" w:color="auto"/>
                <w:bottom w:val="none" w:sz="0" w:space="0" w:color="auto"/>
                <w:right w:val="none" w:sz="0" w:space="0" w:color="auto"/>
              </w:divBdr>
            </w:div>
            <w:div w:id="1747997553">
              <w:marLeft w:val="0"/>
              <w:marRight w:val="0"/>
              <w:marTop w:val="0"/>
              <w:marBottom w:val="0"/>
              <w:divBdr>
                <w:top w:val="none" w:sz="0" w:space="0" w:color="auto"/>
                <w:left w:val="none" w:sz="0" w:space="0" w:color="auto"/>
                <w:bottom w:val="none" w:sz="0" w:space="0" w:color="auto"/>
                <w:right w:val="none" w:sz="0" w:space="0" w:color="auto"/>
              </w:divBdr>
            </w:div>
          </w:divsChild>
        </w:div>
        <w:div w:id="2120955277">
          <w:marLeft w:val="0"/>
          <w:marRight w:val="0"/>
          <w:marTop w:val="0"/>
          <w:marBottom w:val="0"/>
          <w:divBdr>
            <w:top w:val="none" w:sz="0" w:space="0" w:color="auto"/>
            <w:left w:val="none" w:sz="0" w:space="0" w:color="auto"/>
            <w:bottom w:val="none" w:sz="0" w:space="0" w:color="auto"/>
            <w:right w:val="none" w:sz="0" w:space="0" w:color="auto"/>
          </w:divBdr>
          <w:divsChild>
            <w:div w:id="88699838">
              <w:marLeft w:val="0"/>
              <w:marRight w:val="0"/>
              <w:marTop w:val="0"/>
              <w:marBottom w:val="0"/>
              <w:divBdr>
                <w:top w:val="none" w:sz="0" w:space="0" w:color="auto"/>
                <w:left w:val="none" w:sz="0" w:space="0" w:color="auto"/>
                <w:bottom w:val="none" w:sz="0" w:space="0" w:color="auto"/>
                <w:right w:val="none" w:sz="0" w:space="0" w:color="auto"/>
              </w:divBdr>
            </w:div>
            <w:div w:id="2130736146">
              <w:marLeft w:val="0"/>
              <w:marRight w:val="0"/>
              <w:marTop w:val="0"/>
              <w:marBottom w:val="0"/>
              <w:divBdr>
                <w:top w:val="none" w:sz="0" w:space="0" w:color="auto"/>
                <w:left w:val="none" w:sz="0" w:space="0" w:color="auto"/>
                <w:bottom w:val="none" w:sz="0" w:space="0" w:color="auto"/>
                <w:right w:val="none" w:sz="0" w:space="0" w:color="auto"/>
              </w:divBdr>
            </w:div>
            <w:div w:id="1499930680">
              <w:marLeft w:val="0"/>
              <w:marRight w:val="0"/>
              <w:marTop w:val="0"/>
              <w:marBottom w:val="0"/>
              <w:divBdr>
                <w:top w:val="none" w:sz="0" w:space="0" w:color="auto"/>
                <w:left w:val="none" w:sz="0" w:space="0" w:color="auto"/>
                <w:bottom w:val="none" w:sz="0" w:space="0" w:color="auto"/>
                <w:right w:val="none" w:sz="0" w:space="0" w:color="auto"/>
              </w:divBdr>
            </w:div>
            <w:div w:id="25756017">
              <w:marLeft w:val="0"/>
              <w:marRight w:val="0"/>
              <w:marTop w:val="0"/>
              <w:marBottom w:val="0"/>
              <w:divBdr>
                <w:top w:val="none" w:sz="0" w:space="0" w:color="auto"/>
                <w:left w:val="none" w:sz="0" w:space="0" w:color="auto"/>
                <w:bottom w:val="none" w:sz="0" w:space="0" w:color="auto"/>
                <w:right w:val="none" w:sz="0" w:space="0" w:color="auto"/>
              </w:divBdr>
            </w:div>
            <w:div w:id="1621104231">
              <w:marLeft w:val="0"/>
              <w:marRight w:val="0"/>
              <w:marTop w:val="0"/>
              <w:marBottom w:val="0"/>
              <w:divBdr>
                <w:top w:val="none" w:sz="0" w:space="0" w:color="auto"/>
                <w:left w:val="none" w:sz="0" w:space="0" w:color="auto"/>
                <w:bottom w:val="none" w:sz="0" w:space="0" w:color="auto"/>
                <w:right w:val="none" w:sz="0" w:space="0" w:color="auto"/>
              </w:divBdr>
            </w:div>
          </w:divsChild>
        </w:div>
        <w:div w:id="790520026">
          <w:marLeft w:val="0"/>
          <w:marRight w:val="0"/>
          <w:marTop w:val="0"/>
          <w:marBottom w:val="0"/>
          <w:divBdr>
            <w:top w:val="none" w:sz="0" w:space="0" w:color="auto"/>
            <w:left w:val="none" w:sz="0" w:space="0" w:color="auto"/>
            <w:bottom w:val="none" w:sz="0" w:space="0" w:color="auto"/>
            <w:right w:val="none" w:sz="0" w:space="0" w:color="auto"/>
          </w:divBdr>
          <w:divsChild>
            <w:div w:id="1071542539">
              <w:marLeft w:val="0"/>
              <w:marRight w:val="0"/>
              <w:marTop w:val="0"/>
              <w:marBottom w:val="0"/>
              <w:divBdr>
                <w:top w:val="none" w:sz="0" w:space="0" w:color="auto"/>
                <w:left w:val="none" w:sz="0" w:space="0" w:color="auto"/>
                <w:bottom w:val="none" w:sz="0" w:space="0" w:color="auto"/>
                <w:right w:val="none" w:sz="0" w:space="0" w:color="auto"/>
              </w:divBdr>
            </w:div>
            <w:div w:id="829564464">
              <w:marLeft w:val="0"/>
              <w:marRight w:val="0"/>
              <w:marTop w:val="0"/>
              <w:marBottom w:val="0"/>
              <w:divBdr>
                <w:top w:val="none" w:sz="0" w:space="0" w:color="auto"/>
                <w:left w:val="none" w:sz="0" w:space="0" w:color="auto"/>
                <w:bottom w:val="none" w:sz="0" w:space="0" w:color="auto"/>
                <w:right w:val="none" w:sz="0" w:space="0" w:color="auto"/>
              </w:divBdr>
            </w:div>
            <w:div w:id="100416128">
              <w:marLeft w:val="0"/>
              <w:marRight w:val="0"/>
              <w:marTop w:val="0"/>
              <w:marBottom w:val="0"/>
              <w:divBdr>
                <w:top w:val="none" w:sz="0" w:space="0" w:color="auto"/>
                <w:left w:val="none" w:sz="0" w:space="0" w:color="auto"/>
                <w:bottom w:val="none" w:sz="0" w:space="0" w:color="auto"/>
                <w:right w:val="none" w:sz="0" w:space="0" w:color="auto"/>
              </w:divBdr>
            </w:div>
            <w:div w:id="1372993629">
              <w:marLeft w:val="0"/>
              <w:marRight w:val="0"/>
              <w:marTop w:val="0"/>
              <w:marBottom w:val="0"/>
              <w:divBdr>
                <w:top w:val="none" w:sz="0" w:space="0" w:color="auto"/>
                <w:left w:val="none" w:sz="0" w:space="0" w:color="auto"/>
                <w:bottom w:val="none" w:sz="0" w:space="0" w:color="auto"/>
                <w:right w:val="none" w:sz="0" w:space="0" w:color="auto"/>
              </w:divBdr>
            </w:div>
            <w:div w:id="1923828726">
              <w:marLeft w:val="0"/>
              <w:marRight w:val="0"/>
              <w:marTop w:val="0"/>
              <w:marBottom w:val="0"/>
              <w:divBdr>
                <w:top w:val="none" w:sz="0" w:space="0" w:color="auto"/>
                <w:left w:val="none" w:sz="0" w:space="0" w:color="auto"/>
                <w:bottom w:val="none" w:sz="0" w:space="0" w:color="auto"/>
                <w:right w:val="none" w:sz="0" w:space="0" w:color="auto"/>
              </w:divBdr>
            </w:div>
          </w:divsChild>
        </w:div>
        <w:div w:id="538786599">
          <w:marLeft w:val="0"/>
          <w:marRight w:val="0"/>
          <w:marTop w:val="0"/>
          <w:marBottom w:val="0"/>
          <w:divBdr>
            <w:top w:val="none" w:sz="0" w:space="0" w:color="auto"/>
            <w:left w:val="none" w:sz="0" w:space="0" w:color="auto"/>
            <w:bottom w:val="none" w:sz="0" w:space="0" w:color="auto"/>
            <w:right w:val="none" w:sz="0" w:space="0" w:color="auto"/>
          </w:divBdr>
          <w:divsChild>
            <w:div w:id="653070326">
              <w:marLeft w:val="0"/>
              <w:marRight w:val="0"/>
              <w:marTop w:val="0"/>
              <w:marBottom w:val="0"/>
              <w:divBdr>
                <w:top w:val="none" w:sz="0" w:space="0" w:color="auto"/>
                <w:left w:val="none" w:sz="0" w:space="0" w:color="auto"/>
                <w:bottom w:val="none" w:sz="0" w:space="0" w:color="auto"/>
                <w:right w:val="none" w:sz="0" w:space="0" w:color="auto"/>
              </w:divBdr>
            </w:div>
            <w:div w:id="1187409633">
              <w:marLeft w:val="0"/>
              <w:marRight w:val="0"/>
              <w:marTop w:val="0"/>
              <w:marBottom w:val="0"/>
              <w:divBdr>
                <w:top w:val="none" w:sz="0" w:space="0" w:color="auto"/>
                <w:left w:val="none" w:sz="0" w:space="0" w:color="auto"/>
                <w:bottom w:val="none" w:sz="0" w:space="0" w:color="auto"/>
                <w:right w:val="none" w:sz="0" w:space="0" w:color="auto"/>
              </w:divBdr>
            </w:div>
            <w:div w:id="1484353945">
              <w:marLeft w:val="0"/>
              <w:marRight w:val="0"/>
              <w:marTop w:val="0"/>
              <w:marBottom w:val="0"/>
              <w:divBdr>
                <w:top w:val="none" w:sz="0" w:space="0" w:color="auto"/>
                <w:left w:val="none" w:sz="0" w:space="0" w:color="auto"/>
                <w:bottom w:val="none" w:sz="0" w:space="0" w:color="auto"/>
                <w:right w:val="none" w:sz="0" w:space="0" w:color="auto"/>
              </w:divBdr>
            </w:div>
            <w:div w:id="1025250425">
              <w:marLeft w:val="0"/>
              <w:marRight w:val="0"/>
              <w:marTop w:val="0"/>
              <w:marBottom w:val="0"/>
              <w:divBdr>
                <w:top w:val="none" w:sz="0" w:space="0" w:color="auto"/>
                <w:left w:val="none" w:sz="0" w:space="0" w:color="auto"/>
                <w:bottom w:val="none" w:sz="0" w:space="0" w:color="auto"/>
                <w:right w:val="none" w:sz="0" w:space="0" w:color="auto"/>
              </w:divBdr>
            </w:div>
            <w:div w:id="64299608">
              <w:marLeft w:val="0"/>
              <w:marRight w:val="0"/>
              <w:marTop w:val="0"/>
              <w:marBottom w:val="0"/>
              <w:divBdr>
                <w:top w:val="none" w:sz="0" w:space="0" w:color="auto"/>
                <w:left w:val="none" w:sz="0" w:space="0" w:color="auto"/>
                <w:bottom w:val="none" w:sz="0" w:space="0" w:color="auto"/>
                <w:right w:val="none" w:sz="0" w:space="0" w:color="auto"/>
              </w:divBdr>
            </w:div>
          </w:divsChild>
        </w:div>
        <w:div w:id="526868754">
          <w:marLeft w:val="0"/>
          <w:marRight w:val="0"/>
          <w:marTop w:val="0"/>
          <w:marBottom w:val="0"/>
          <w:divBdr>
            <w:top w:val="none" w:sz="0" w:space="0" w:color="auto"/>
            <w:left w:val="none" w:sz="0" w:space="0" w:color="auto"/>
            <w:bottom w:val="none" w:sz="0" w:space="0" w:color="auto"/>
            <w:right w:val="none" w:sz="0" w:space="0" w:color="auto"/>
          </w:divBdr>
          <w:divsChild>
            <w:div w:id="1395396568">
              <w:marLeft w:val="0"/>
              <w:marRight w:val="0"/>
              <w:marTop w:val="0"/>
              <w:marBottom w:val="0"/>
              <w:divBdr>
                <w:top w:val="none" w:sz="0" w:space="0" w:color="auto"/>
                <w:left w:val="none" w:sz="0" w:space="0" w:color="auto"/>
                <w:bottom w:val="none" w:sz="0" w:space="0" w:color="auto"/>
                <w:right w:val="none" w:sz="0" w:space="0" w:color="auto"/>
              </w:divBdr>
            </w:div>
            <w:div w:id="41105135">
              <w:marLeft w:val="0"/>
              <w:marRight w:val="0"/>
              <w:marTop w:val="0"/>
              <w:marBottom w:val="0"/>
              <w:divBdr>
                <w:top w:val="none" w:sz="0" w:space="0" w:color="auto"/>
                <w:left w:val="none" w:sz="0" w:space="0" w:color="auto"/>
                <w:bottom w:val="none" w:sz="0" w:space="0" w:color="auto"/>
                <w:right w:val="none" w:sz="0" w:space="0" w:color="auto"/>
              </w:divBdr>
            </w:div>
            <w:div w:id="1268391050">
              <w:marLeft w:val="0"/>
              <w:marRight w:val="0"/>
              <w:marTop w:val="0"/>
              <w:marBottom w:val="0"/>
              <w:divBdr>
                <w:top w:val="none" w:sz="0" w:space="0" w:color="auto"/>
                <w:left w:val="none" w:sz="0" w:space="0" w:color="auto"/>
                <w:bottom w:val="none" w:sz="0" w:space="0" w:color="auto"/>
                <w:right w:val="none" w:sz="0" w:space="0" w:color="auto"/>
              </w:divBdr>
            </w:div>
            <w:div w:id="1795440228">
              <w:marLeft w:val="0"/>
              <w:marRight w:val="0"/>
              <w:marTop w:val="0"/>
              <w:marBottom w:val="0"/>
              <w:divBdr>
                <w:top w:val="none" w:sz="0" w:space="0" w:color="auto"/>
                <w:left w:val="none" w:sz="0" w:space="0" w:color="auto"/>
                <w:bottom w:val="none" w:sz="0" w:space="0" w:color="auto"/>
                <w:right w:val="none" w:sz="0" w:space="0" w:color="auto"/>
              </w:divBdr>
            </w:div>
            <w:div w:id="1607619300">
              <w:marLeft w:val="0"/>
              <w:marRight w:val="0"/>
              <w:marTop w:val="0"/>
              <w:marBottom w:val="0"/>
              <w:divBdr>
                <w:top w:val="none" w:sz="0" w:space="0" w:color="auto"/>
                <w:left w:val="none" w:sz="0" w:space="0" w:color="auto"/>
                <w:bottom w:val="none" w:sz="0" w:space="0" w:color="auto"/>
                <w:right w:val="none" w:sz="0" w:space="0" w:color="auto"/>
              </w:divBdr>
            </w:div>
          </w:divsChild>
        </w:div>
        <w:div w:id="1477912339">
          <w:marLeft w:val="0"/>
          <w:marRight w:val="0"/>
          <w:marTop w:val="0"/>
          <w:marBottom w:val="0"/>
          <w:divBdr>
            <w:top w:val="none" w:sz="0" w:space="0" w:color="auto"/>
            <w:left w:val="none" w:sz="0" w:space="0" w:color="auto"/>
            <w:bottom w:val="none" w:sz="0" w:space="0" w:color="auto"/>
            <w:right w:val="none" w:sz="0" w:space="0" w:color="auto"/>
          </w:divBdr>
          <w:divsChild>
            <w:div w:id="2036735322">
              <w:marLeft w:val="0"/>
              <w:marRight w:val="0"/>
              <w:marTop w:val="0"/>
              <w:marBottom w:val="0"/>
              <w:divBdr>
                <w:top w:val="none" w:sz="0" w:space="0" w:color="auto"/>
                <w:left w:val="none" w:sz="0" w:space="0" w:color="auto"/>
                <w:bottom w:val="none" w:sz="0" w:space="0" w:color="auto"/>
                <w:right w:val="none" w:sz="0" w:space="0" w:color="auto"/>
              </w:divBdr>
            </w:div>
            <w:div w:id="1028526992">
              <w:marLeft w:val="0"/>
              <w:marRight w:val="0"/>
              <w:marTop w:val="0"/>
              <w:marBottom w:val="0"/>
              <w:divBdr>
                <w:top w:val="none" w:sz="0" w:space="0" w:color="auto"/>
                <w:left w:val="none" w:sz="0" w:space="0" w:color="auto"/>
                <w:bottom w:val="none" w:sz="0" w:space="0" w:color="auto"/>
                <w:right w:val="none" w:sz="0" w:space="0" w:color="auto"/>
              </w:divBdr>
            </w:div>
            <w:div w:id="1173498088">
              <w:marLeft w:val="0"/>
              <w:marRight w:val="0"/>
              <w:marTop w:val="0"/>
              <w:marBottom w:val="0"/>
              <w:divBdr>
                <w:top w:val="none" w:sz="0" w:space="0" w:color="auto"/>
                <w:left w:val="none" w:sz="0" w:space="0" w:color="auto"/>
                <w:bottom w:val="none" w:sz="0" w:space="0" w:color="auto"/>
                <w:right w:val="none" w:sz="0" w:space="0" w:color="auto"/>
              </w:divBdr>
            </w:div>
            <w:div w:id="1105659007">
              <w:marLeft w:val="0"/>
              <w:marRight w:val="0"/>
              <w:marTop w:val="0"/>
              <w:marBottom w:val="0"/>
              <w:divBdr>
                <w:top w:val="none" w:sz="0" w:space="0" w:color="auto"/>
                <w:left w:val="none" w:sz="0" w:space="0" w:color="auto"/>
                <w:bottom w:val="none" w:sz="0" w:space="0" w:color="auto"/>
                <w:right w:val="none" w:sz="0" w:space="0" w:color="auto"/>
              </w:divBdr>
            </w:div>
            <w:div w:id="959454639">
              <w:marLeft w:val="0"/>
              <w:marRight w:val="0"/>
              <w:marTop w:val="0"/>
              <w:marBottom w:val="0"/>
              <w:divBdr>
                <w:top w:val="none" w:sz="0" w:space="0" w:color="auto"/>
                <w:left w:val="none" w:sz="0" w:space="0" w:color="auto"/>
                <w:bottom w:val="none" w:sz="0" w:space="0" w:color="auto"/>
                <w:right w:val="none" w:sz="0" w:space="0" w:color="auto"/>
              </w:divBdr>
            </w:div>
          </w:divsChild>
        </w:div>
        <w:div w:id="680276540">
          <w:marLeft w:val="0"/>
          <w:marRight w:val="0"/>
          <w:marTop w:val="0"/>
          <w:marBottom w:val="0"/>
          <w:divBdr>
            <w:top w:val="none" w:sz="0" w:space="0" w:color="auto"/>
            <w:left w:val="none" w:sz="0" w:space="0" w:color="auto"/>
            <w:bottom w:val="none" w:sz="0" w:space="0" w:color="auto"/>
            <w:right w:val="none" w:sz="0" w:space="0" w:color="auto"/>
          </w:divBdr>
          <w:divsChild>
            <w:div w:id="719128641">
              <w:marLeft w:val="0"/>
              <w:marRight w:val="0"/>
              <w:marTop w:val="0"/>
              <w:marBottom w:val="0"/>
              <w:divBdr>
                <w:top w:val="none" w:sz="0" w:space="0" w:color="auto"/>
                <w:left w:val="none" w:sz="0" w:space="0" w:color="auto"/>
                <w:bottom w:val="none" w:sz="0" w:space="0" w:color="auto"/>
                <w:right w:val="none" w:sz="0" w:space="0" w:color="auto"/>
              </w:divBdr>
            </w:div>
            <w:div w:id="1823964129">
              <w:marLeft w:val="0"/>
              <w:marRight w:val="0"/>
              <w:marTop w:val="0"/>
              <w:marBottom w:val="0"/>
              <w:divBdr>
                <w:top w:val="none" w:sz="0" w:space="0" w:color="auto"/>
                <w:left w:val="none" w:sz="0" w:space="0" w:color="auto"/>
                <w:bottom w:val="none" w:sz="0" w:space="0" w:color="auto"/>
                <w:right w:val="none" w:sz="0" w:space="0" w:color="auto"/>
              </w:divBdr>
            </w:div>
            <w:div w:id="248388332">
              <w:marLeft w:val="0"/>
              <w:marRight w:val="0"/>
              <w:marTop w:val="0"/>
              <w:marBottom w:val="0"/>
              <w:divBdr>
                <w:top w:val="none" w:sz="0" w:space="0" w:color="auto"/>
                <w:left w:val="none" w:sz="0" w:space="0" w:color="auto"/>
                <w:bottom w:val="none" w:sz="0" w:space="0" w:color="auto"/>
                <w:right w:val="none" w:sz="0" w:space="0" w:color="auto"/>
              </w:divBdr>
            </w:div>
            <w:div w:id="1309361616">
              <w:marLeft w:val="0"/>
              <w:marRight w:val="0"/>
              <w:marTop w:val="0"/>
              <w:marBottom w:val="0"/>
              <w:divBdr>
                <w:top w:val="none" w:sz="0" w:space="0" w:color="auto"/>
                <w:left w:val="none" w:sz="0" w:space="0" w:color="auto"/>
                <w:bottom w:val="none" w:sz="0" w:space="0" w:color="auto"/>
                <w:right w:val="none" w:sz="0" w:space="0" w:color="auto"/>
              </w:divBdr>
            </w:div>
            <w:div w:id="533929113">
              <w:marLeft w:val="0"/>
              <w:marRight w:val="0"/>
              <w:marTop w:val="0"/>
              <w:marBottom w:val="0"/>
              <w:divBdr>
                <w:top w:val="none" w:sz="0" w:space="0" w:color="auto"/>
                <w:left w:val="none" w:sz="0" w:space="0" w:color="auto"/>
                <w:bottom w:val="none" w:sz="0" w:space="0" w:color="auto"/>
                <w:right w:val="none" w:sz="0" w:space="0" w:color="auto"/>
              </w:divBdr>
            </w:div>
          </w:divsChild>
        </w:div>
        <w:div w:id="905334097">
          <w:marLeft w:val="0"/>
          <w:marRight w:val="0"/>
          <w:marTop w:val="0"/>
          <w:marBottom w:val="0"/>
          <w:divBdr>
            <w:top w:val="none" w:sz="0" w:space="0" w:color="auto"/>
            <w:left w:val="none" w:sz="0" w:space="0" w:color="auto"/>
            <w:bottom w:val="none" w:sz="0" w:space="0" w:color="auto"/>
            <w:right w:val="none" w:sz="0" w:space="0" w:color="auto"/>
          </w:divBdr>
          <w:divsChild>
            <w:div w:id="274942811">
              <w:marLeft w:val="0"/>
              <w:marRight w:val="0"/>
              <w:marTop w:val="0"/>
              <w:marBottom w:val="0"/>
              <w:divBdr>
                <w:top w:val="none" w:sz="0" w:space="0" w:color="auto"/>
                <w:left w:val="none" w:sz="0" w:space="0" w:color="auto"/>
                <w:bottom w:val="none" w:sz="0" w:space="0" w:color="auto"/>
                <w:right w:val="none" w:sz="0" w:space="0" w:color="auto"/>
              </w:divBdr>
            </w:div>
            <w:div w:id="1035890999">
              <w:marLeft w:val="0"/>
              <w:marRight w:val="0"/>
              <w:marTop w:val="0"/>
              <w:marBottom w:val="0"/>
              <w:divBdr>
                <w:top w:val="none" w:sz="0" w:space="0" w:color="auto"/>
                <w:left w:val="none" w:sz="0" w:space="0" w:color="auto"/>
                <w:bottom w:val="none" w:sz="0" w:space="0" w:color="auto"/>
                <w:right w:val="none" w:sz="0" w:space="0" w:color="auto"/>
              </w:divBdr>
            </w:div>
            <w:div w:id="750466038">
              <w:marLeft w:val="0"/>
              <w:marRight w:val="0"/>
              <w:marTop w:val="0"/>
              <w:marBottom w:val="0"/>
              <w:divBdr>
                <w:top w:val="none" w:sz="0" w:space="0" w:color="auto"/>
                <w:left w:val="none" w:sz="0" w:space="0" w:color="auto"/>
                <w:bottom w:val="none" w:sz="0" w:space="0" w:color="auto"/>
                <w:right w:val="none" w:sz="0" w:space="0" w:color="auto"/>
              </w:divBdr>
            </w:div>
            <w:div w:id="1352102941">
              <w:marLeft w:val="0"/>
              <w:marRight w:val="0"/>
              <w:marTop w:val="0"/>
              <w:marBottom w:val="0"/>
              <w:divBdr>
                <w:top w:val="none" w:sz="0" w:space="0" w:color="auto"/>
                <w:left w:val="none" w:sz="0" w:space="0" w:color="auto"/>
                <w:bottom w:val="none" w:sz="0" w:space="0" w:color="auto"/>
                <w:right w:val="none" w:sz="0" w:space="0" w:color="auto"/>
              </w:divBdr>
            </w:div>
            <w:div w:id="1265262400">
              <w:marLeft w:val="0"/>
              <w:marRight w:val="0"/>
              <w:marTop w:val="0"/>
              <w:marBottom w:val="0"/>
              <w:divBdr>
                <w:top w:val="none" w:sz="0" w:space="0" w:color="auto"/>
                <w:left w:val="none" w:sz="0" w:space="0" w:color="auto"/>
                <w:bottom w:val="none" w:sz="0" w:space="0" w:color="auto"/>
                <w:right w:val="none" w:sz="0" w:space="0" w:color="auto"/>
              </w:divBdr>
            </w:div>
          </w:divsChild>
        </w:div>
        <w:div w:id="83769227">
          <w:marLeft w:val="0"/>
          <w:marRight w:val="0"/>
          <w:marTop w:val="0"/>
          <w:marBottom w:val="0"/>
          <w:divBdr>
            <w:top w:val="none" w:sz="0" w:space="0" w:color="auto"/>
            <w:left w:val="none" w:sz="0" w:space="0" w:color="auto"/>
            <w:bottom w:val="none" w:sz="0" w:space="0" w:color="auto"/>
            <w:right w:val="none" w:sz="0" w:space="0" w:color="auto"/>
          </w:divBdr>
          <w:divsChild>
            <w:div w:id="1540897673">
              <w:marLeft w:val="0"/>
              <w:marRight w:val="0"/>
              <w:marTop w:val="0"/>
              <w:marBottom w:val="0"/>
              <w:divBdr>
                <w:top w:val="none" w:sz="0" w:space="0" w:color="auto"/>
                <w:left w:val="none" w:sz="0" w:space="0" w:color="auto"/>
                <w:bottom w:val="none" w:sz="0" w:space="0" w:color="auto"/>
                <w:right w:val="none" w:sz="0" w:space="0" w:color="auto"/>
              </w:divBdr>
            </w:div>
            <w:div w:id="1120103699">
              <w:marLeft w:val="0"/>
              <w:marRight w:val="0"/>
              <w:marTop w:val="0"/>
              <w:marBottom w:val="0"/>
              <w:divBdr>
                <w:top w:val="none" w:sz="0" w:space="0" w:color="auto"/>
                <w:left w:val="none" w:sz="0" w:space="0" w:color="auto"/>
                <w:bottom w:val="none" w:sz="0" w:space="0" w:color="auto"/>
                <w:right w:val="none" w:sz="0" w:space="0" w:color="auto"/>
              </w:divBdr>
            </w:div>
            <w:div w:id="114449485">
              <w:marLeft w:val="0"/>
              <w:marRight w:val="0"/>
              <w:marTop w:val="0"/>
              <w:marBottom w:val="0"/>
              <w:divBdr>
                <w:top w:val="none" w:sz="0" w:space="0" w:color="auto"/>
                <w:left w:val="none" w:sz="0" w:space="0" w:color="auto"/>
                <w:bottom w:val="none" w:sz="0" w:space="0" w:color="auto"/>
                <w:right w:val="none" w:sz="0" w:space="0" w:color="auto"/>
              </w:divBdr>
            </w:div>
            <w:div w:id="39940359">
              <w:marLeft w:val="0"/>
              <w:marRight w:val="0"/>
              <w:marTop w:val="0"/>
              <w:marBottom w:val="0"/>
              <w:divBdr>
                <w:top w:val="none" w:sz="0" w:space="0" w:color="auto"/>
                <w:left w:val="none" w:sz="0" w:space="0" w:color="auto"/>
                <w:bottom w:val="none" w:sz="0" w:space="0" w:color="auto"/>
                <w:right w:val="none" w:sz="0" w:space="0" w:color="auto"/>
              </w:divBdr>
            </w:div>
            <w:div w:id="186214851">
              <w:marLeft w:val="0"/>
              <w:marRight w:val="0"/>
              <w:marTop w:val="0"/>
              <w:marBottom w:val="0"/>
              <w:divBdr>
                <w:top w:val="none" w:sz="0" w:space="0" w:color="auto"/>
                <w:left w:val="none" w:sz="0" w:space="0" w:color="auto"/>
                <w:bottom w:val="none" w:sz="0" w:space="0" w:color="auto"/>
                <w:right w:val="none" w:sz="0" w:space="0" w:color="auto"/>
              </w:divBdr>
            </w:div>
          </w:divsChild>
        </w:div>
        <w:div w:id="174733891">
          <w:marLeft w:val="0"/>
          <w:marRight w:val="0"/>
          <w:marTop w:val="0"/>
          <w:marBottom w:val="0"/>
          <w:divBdr>
            <w:top w:val="none" w:sz="0" w:space="0" w:color="auto"/>
            <w:left w:val="none" w:sz="0" w:space="0" w:color="auto"/>
            <w:bottom w:val="none" w:sz="0" w:space="0" w:color="auto"/>
            <w:right w:val="none" w:sz="0" w:space="0" w:color="auto"/>
          </w:divBdr>
          <w:divsChild>
            <w:div w:id="1448769408">
              <w:marLeft w:val="0"/>
              <w:marRight w:val="0"/>
              <w:marTop w:val="0"/>
              <w:marBottom w:val="0"/>
              <w:divBdr>
                <w:top w:val="none" w:sz="0" w:space="0" w:color="auto"/>
                <w:left w:val="none" w:sz="0" w:space="0" w:color="auto"/>
                <w:bottom w:val="none" w:sz="0" w:space="0" w:color="auto"/>
                <w:right w:val="none" w:sz="0" w:space="0" w:color="auto"/>
              </w:divBdr>
            </w:div>
            <w:div w:id="560287996">
              <w:marLeft w:val="0"/>
              <w:marRight w:val="0"/>
              <w:marTop w:val="0"/>
              <w:marBottom w:val="0"/>
              <w:divBdr>
                <w:top w:val="none" w:sz="0" w:space="0" w:color="auto"/>
                <w:left w:val="none" w:sz="0" w:space="0" w:color="auto"/>
                <w:bottom w:val="none" w:sz="0" w:space="0" w:color="auto"/>
                <w:right w:val="none" w:sz="0" w:space="0" w:color="auto"/>
              </w:divBdr>
            </w:div>
            <w:div w:id="833300630">
              <w:marLeft w:val="0"/>
              <w:marRight w:val="0"/>
              <w:marTop w:val="0"/>
              <w:marBottom w:val="0"/>
              <w:divBdr>
                <w:top w:val="none" w:sz="0" w:space="0" w:color="auto"/>
                <w:left w:val="none" w:sz="0" w:space="0" w:color="auto"/>
                <w:bottom w:val="none" w:sz="0" w:space="0" w:color="auto"/>
                <w:right w:val="none" w:sz="0" w:space="0" w:color="auto"/>
              </w:divBdr>
            </w:div>
            <w:div w:id="734861348">
              <w:marLeft w:val="0"/>
              <w:marRight w:val="0"/>
              <w:marTop w:val="0"/>
              <w:marBottom w:val="0"/>
              <w:divBdr>
                <w:top w:val="none" w:sz="0" w:space="0" w:color="auto"/>
                <w:left w:val="none" w:sz="0" w:space="0" w:color="auto"/>
                <w:bottom w:val="none" w:sz="0" w:space="0" w:color="auto"/>
                <w:right w:val="none" w:sz="0" w:space="0" w:color="auto"/>
              </w:divBdr>
            </w:div>
            <w:div w:id="803280040">
              <w:marLeft w:val="0"/>
              <w:marRight w:val="0"/>
              <w:marTop w:val="0"/>
              <w:marBottom w:val="0"/>
              <w:divBdr>
                <w:top w:val="none" w:sz="0" w:space="0" w:color="auto"/>
                <w:left w:val="none" w:sz="0" w:space="0" w:color="auto"/>
                <w:bottom w:val="none" w:sz="0" w:space="0" w:color="auto"/>
                <w:right w:val="none" w:sz="0" w:space="0" w:color="auto"/>
              </w:divBdr>
            </w:div>
          </w:divsChild>
        </w:div>
        <w:div w:id="1964387267">
          <w:marLeft w:val="0"/>
          <w:marRight w:val="0"/>
          <w:marTop w:val="0"/>
          <w:marBottom w:val="0"/>
          <w:divBdr>
            <w:top w:val="none" w:sz="0" w:space="0" w:color="auto"/>
            <w:left w:val="none" w:sz="0" w:space="0" w:color="auto"/>
            <w:bottom w:val="none" w:sz="0" w:space="0" w:color="auto"/>
            <w:right w:val="none" w:sz="0" w:space="0" w:color="auto"/>
          </w:divBdr>
          <w:divsChild>
            <w:div w:id="1744254204">
              <w:marLeft w:val="0"/>
              <w:marRight w:val="0"/>
              <w:marTop w:val="0"/>
              <w:marBottom w:val="0"/>
              <w:divBdr>
                <w:top w:val="none" w:sz="0" w:space="0" w:color="auto"/>
                <w:left w:val="none" w:sz="0" w:space="0" w:color="auto"/>
                <w:bottom w:val="none" w:sz="0" w:space="0" w:color="auto"/>
                <w:right w:val="none" w:sz="0" w:space="0" w:color="auto"/>
              </w:divBdr>
            </w:div>
            <w:div w:id="2105147488">
              <w:marLeft w:val="0"/>
              <w:marRight w:val="0"/>
              <w:marTop w:val="0"/>
              <w:marBottom w:val="0"/>
              <w:divBdr>
                <w:top w:val="none" w:sz="0" w:space="0" w:color="auto"/>
                <w:left w:val="none" w:sz="0" w:space="0" w:color="auto"/>
                <w:bottom w:val="none" w:sz="0" w:space="0" w:color="auto"/>
                <w:right w:val="none" w:sz="0" w:space="0" w:color="auto"/>
              </w:divBdr>
            </w:div>
            <w:div w:id="123810432">
              <w:marLeft w:val="0"/>
              <w:marRight w:val="0"/>
              <w:marTop w:val="0"/>
              <w:marBottom w:val="0"/>
              <w:divBdr>
                <w:top w:val="none" w:sz="0" w:space="0" w:color="auto"/>
                <w:left w:val="none" w:sz="0" w:space="0" w:color="auto"/>
                <w:bottom w:val="none" w:sz="0" w:space="0" w:color="auto"/>
                <w:right w:val="none" w:sz="0" w:space="0" w:color="auto"/>
              </w:divBdr>
            </w:div>
            <w:div w:id="1869248399">
              <w:marLeft w:val="0"/>
              <w:marRight w:val="0"/>
              <w:marTop w:val="0"/>
              <w:marBottom w:val="0"/>
              <w:divBdr>
                <w:top w:val="none" w:sz="0" w:space="0" w:color="auto"/>
                <w:left w:val="none" w:sz="0" w:space="0" w:color="auto"/>
                <w:bottom w:val="none" w:sz="0" w:space="0" w:color="auto"/>
                <w:right w:val="none" w:sz="0" w:space="0" w:color="auto"/>
              </w:divBdr>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206069040">
          <w:marLeft w:val="0"/>
          <w:marRight w:val="0"/>
          <w:marTop w:val="0"/>
          <w:marBottom w:val="0"/>
          <w:divBdr>
            <w:top w:val="none" w:sz="0" w:space="0" w:color="auto"/>
            <w:left w:val="none" w:sz="0" w:space="0" w:color="auto"/>
            <w:bottom w:val="none" w:sz="0" w:space="0" w:color="auto"/>
            <w:right w:val="none" w:sz="0" w:space="0" w:color="auto"/>
          </w:divBdr>
          <w:divsChild>
            <w:div w:id="1870487381">
              <w:marLeft w:val="0"/>
              <w:marRight w:val="0"/>
              <w:marTop w:val="0"/>
              <w:marBottom w:val="0"/>
              <w:divBdr>
                <w:top w:val="none" w:sz="0" w:space="0" w:color="auto"/>
                <w:left w:val="none" w:sz="0" w:space="0" w:color="auto"/>
                <w:bottom w:val="none" w:sz="0" w:space="0" w:color="auto"/>
                <w:right w:val="none" w:sz="0" w:space="0" w:color="auto"/>
              </w:divBdr>
            </w:div>
            <w:div w:id="1815877690">
              <w:marLeft w:val="0"/>
              <w:marRight w:val="0"/>
              <w:marTop w:val="0"/>
              <w:marBottom w:val="0"/>
              <w:divBdr>
                <w:top w:val="none" w:sz="0" w:space="0" w:color="auto"/>
                <w:left w:val="none" w:sz="0" w:space="0" w:color="auto"/>
                <w:bottom w:val="none" w:sz="0" w:space="0" w:color="auto"/>
                <w:right w:val="none" w:sz="0" w:space="0" w:color="auto"/>
              </w:divBdr>
            </w:div>
            <w:div w:id="1540707697">
              <w:marLeft w:val="0"/>
              <w:marRight w:val="0"/>
              <w:marTop w:val="0"/>
              <w:marBottom w:val="0"/>
              <w:divBdr>
                <w:top w:val="none" w:sz="0" w:space="0" w:color="auto"/>
                <w:left w:val="none" w:sz="0" w:space="0" w:color="auto"/>
                <w:bottom w:val="none" w:sz="0" w:space="0" w:color="auto"/>
                <w:right w:val="none" w:sz="0" w:space="0" w:color="auto"/>
              </w:divBdr>
            </w:div>
            <w:div w:id="687752146">
              <w:marLeft w:val="0"/>
              <w:marRight w:val="0"/>
              <w:marTop w:val="0"/>
              <w:marBottom w:val="0"/>
              <w:divBdr>
                <w:top w:val="none" w:sz="0" w:space="0" w:color="auto"/>
                <w:left w:val="none" w:sz="0" w:space="0" w:color="auto"/>
                <w:bottom w:val="none" w:sz="0" w:space="0" w:color="auto"/>
                <w:right w:val="none" w:sz="0" w:space="0" w:color="auto"/>
              </w:divBdr>
            </w:div>
            <w:div w:id="39060304">
              <w:marLeft w:val="0"/>
              <w:marRight w:val="0"/>
              <w:marTop w:val="0"/>
              <w:marBottom w:val="0"/>
              <w:divBdr>
                <w:top w:val="none" w:sz="0" w:space="0" w:color="auto"/>
                <w:left w:val="none" w:sz="0" w:space="0" w:color="auto"/>
                <w:bottom w:val="none" w:sz="0" w:space="0" w:color="auto"/>
                <w:right w:val="none" w:sz="0" w:space="0" w:color="auto"/>
              </w:divBdr>
            </w:div>
          </w:divsChild>
        </w:div>
        <w:div w:id="289166343">
          <w:marLeft w:val="0"/>
          <w:marRight w:val="0"/>
          <w:marTop w:val="0"/>
          <w:marBottom w:val="0"/>
          <w:divBdr>
            <w:top w:val="none" w:sz="0" w:space="0" w:color="auto"/>
            <w:left w:val="none" w:sz="0" w:space="0" w:color="auto"/>
            <w:bottom w:val="none" w:sz="0" w:space="0" w:color="auto"/>
            <w:right w:val="none" w:sz="0" w:space="0" w:color="auto"/>
          </w:divBdr>
          <w:divsChild>
            <w:div w:id="732241925">
              <w:marLeft w:val="0"/>
              <w:marRight w:val="0"/>
              <w:marTop w:val="0"/>
              <w:marBottom w:val="0"/>
              <w:divBdr>
                <w:top w:val="none" w:sz="0" w:space="0" w:color="auto"/>
                <w:left w:val="none" w:sz="0" w:space="0" w:color="auto"/>
                <w:bottom w:val="none" w:sz="0" w:space="0" w:color="auto"/>
                <w:right w:val="none" w:sz="0" w:space="0" w:color="auto"/>
              </w:divBdr>
            </w:div>
            <w:div w:id="632829039">
              <w:marLeft w:val="0"/>
              <w:marRight w:val="0"/>
              <w:marTop w:val="0"/>
              <w:marBottom w:val="0"/>
              <w:divBdr>
                <w:top w:val="none" w:sz="0" w:space="0" w:color="auto"/>
                <w:left w:val="none" w:sz="0" w:space="0" w:color="auto"/>
                <w:bottom w:val="none" w:sz="0" w:space="0" w:color="auto"/>
                <w:right w:val="none" w:sz="0" w:space="0" w:color="auto"/>
              </w:divBdr>
            </w:div>
            <w:div w:id="1188251895">
              <w:marLeft w:val="0"/>
              <w:marRight w:val="0"/>
              <w:marTop w:val="0"/>
              <w:marBottom w:val="0"/>
              <w:divBdr>
                <w:top w:val="none" w:sz="0" w:space="0" w:color="auto"/>
                <w:left w:val="none" w:sz="0" w:space="0" w:color="auto"/>
                <w:bottom w:val="none" w:sz="0" w:space="0" w:color="auto"/>
                <w:right w:val="none" w:sz="0" w:space="0" w:color="auto"/>
              </w:divBdr>
            </w:div>
            <w:div w:id="1743067386">
              <w:marLeft w:val="0"/>
              <w:marRight w:val="0"/>
              <w:marTop w:val="0"/>
              <w:marBottom w:val="0"/>
              <w:divBdr>
                <w:top w:val="none" w:sz="0" w:space="0" w:color="auto"/>
                <w:left w:val="none" w:sz="0" w:space="0" w:color="auto"/>
                <w:bottom w:val="none" w:sz="0" w:space="0" w:color="auto"/>
                <w:right w:val="none" w:sz="0" w:space="0" w:color="auto"/>
              </w:divBdr>
            </w:div>
            <w:div w:id="2146194598">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433214323">
              <w:marLeft w:val="0"/>
              <w:marRight w:val="0"/>
              <w:marTop w:val="0"/>
              <w:marBottom w:val="0"/>
              <w:divBdr>
                <w:top w:val="none" w:sz="0" w:space="0" w:color="auto"/>
                <w:left w:val="none" w:sz="0" w:space="0" w:color="auto"/>
                <w:bottom w:val="none" w:sz="0" w:space="0" w:color="auto"/>
                <w:right w:val="none" w:sz="0" w:space="0" w:color="auto"/>
              </w:divBdr>
            </w:div>
            <w:div w:id="1446653262">
              <w:marLeft w:val="0"/>
              <w:marRight w:val="0"/>
              <w:marTop w:val="0"/>
              <w:marBottom w:val="0"/>
              <w:divBdr>
                <w:top w:val="none" w:sz="0" w:space="0" w:color="auto"/>
                <w:left w:val="none" w:sz="0" w:space="0" w:color="auto"/>
                <w:bottom w:val="none" w:sz="0" w:space="0" w:color="auto"/>
                <w:right w:val="none" w:sz="0" w:space="0" w:color="auto"/>
              </w:divBdr>
            </w:div>
            <w:div w:id="2044209728">
              <w:marLeft w:val="0"/>
              <w:marRight w:val="0"/>
              <w:marTop w:val="0"/>
              <w:marBottom w:val="0"/>
              <w:divBdr>
                <w:top w:val="none" w:sz="0" w:space="0" w:color="auto"/>
                <w:left w:val="none" w:sz="0" w:space="0" w:color="auto"/>
                <w:bottom w:val="none" w:sz="0" w:space="0" w:color="auto"/>
                <w:right w:val="none" w:sz="0" w:space="0" w:color="auto"/>
              </w:divBdr>
            </w:div>
            <w:div w:id="1203708393">
              <w:marLeft w:val="0"/>
              <w:marRight w:val="0"/>
              <w:marTop w:val="0"/>
              <w:marBottom w:val="0"/>
              <w:divBdr>
                <w:top w:val="none" w:sz="0" w:space="0" w:color="auto"/>
                <w:left w:val="none" w:sz="0" w:space="0" w:color="auto"/>
                <w:bottom w:val="none" w:sz="0" w:space="0" w:color="auto"/>
                <w:right w:val="none" w:sz="0" w:space="0" w:color="auto"/>
              </w:divBdr>
            </w:div>
            <w:div w:id="979189420">
              <w:marLeft w:val="0"/>
              <w:marRight w:val="0"/>
              <w:marTop w:val="0"/>
              <w:marBottom w:val="0"/>
              <w:divBdr>
                <w:top w:val="none" w:sz="0" w:space="0" w:color="auto"/>
                <w:left w:val="none" w:sz="0" w:space="0" w:color="auto"/>
                <w:bottom w:val="none" w:sz="0" w:space="0" w:color="auto"/>
                <w:right w:val="none" w:sz="0" w:space="0" w:color="auto"/>
              </w:divBdr>
            </w:div>
          </w:divsChild>
        </w:div>
        <w:div w:id="367224922">
          <w:marLeft w:val="0"/>
          <w:marRight w:val="0"/>
          <w:marTop w:val="0"/>
          <w:marBottom w:val="0"/>
          <w:divBdr>
            <w:top w:val="none" w:sz="0" w:space="0" w:color="auto"/>
            <w:left w:val="none" w:sz="0" w:space="0" w:color="auto"/>
            <w:bottom w:val="none" w:sz="0" w:space="0" w:color="auto"/>
            <w:right w:val="none" w:sz="0" w:space="0" w:color="auto"/>
          </w:divBdr>
          <w:divsChild>
            <w:div w:id="930312547">
              <w:marLeft w:val="0"/>
              <w:marRight w:val="0"/>
              <w:marTop w:val="0"/>
              <w:marBottom w:val="0"/>
              <w:divBdr>
                <w:top w:val="none" w:sz="0" w:space="0" w:color="auto"/>
                <w:left w:val="none" w:sz="0" w:space="0" w:color="auto"/>
                <w:bottom w:val="none" w:sz="0" w:space="0" w:color="auto"/>
                <w:right w:val="none" w:sz="0" w:space="0" w:color="auto"/>
              </w:divBdr>
            </w:div>
            <w:div w:id="2065448771">
              <w:marLeft w:val="0"/>
              <w:marRight w:val="0"/>
              <w:marTop w:val="0"/>
              <w:marBottom w:val="0"/>
              <w:divBdr>
                <w:top w:val="none" w:sz="0" w:space="0" w:color="auto"/>
                <w:left w:val="none" w:sz="0" w:space="0" w:color="auto"/>
                <w:bottom w:val="none" w:sz="0" w:space="0" w:color="auto"/>
                <w:right w:val="none" w:sz="0" w:space="0" w:color="auto"/>
              </w:divBdr>
            </w:div>
            <w:div w:id="2093502171">
              <w:marLeft w:val="0"/>
              <w:marRight w:val="0"/>
              <w:marTop w:val="0"/>
              <w:marBottom w:val="0"/>
              <w:divBdr>
                <w:top w:val="none" w:sz="0" w:space="0" w:color="auto"/>
                <w:left w:val="none" w:sz="0" w:space="0" w:color="auto"/>
                <w:bottom w:val="none" w:sz="0" w:space="0" w:color="auto"/>
                <w:right w:val="none" w:sz="0" w:space="0" w:color="auto"/>
              </w:divBdr>
            </w:div>
            <w:div w:id="892078660">
              <w:marLeft w:val="0"/>
              <w:marRight w:val="0"/>
              <w:marTop w:val="0"/>
              <w:marBottom w:val="0"/>
              <w:divBdr>
                <w:top w:val="none" w:sz="0" w:space="0" w:color="auto"/>
                <w:left w:val="none" w:sz="0" w:space="0" w:color="auto"/>
                <w:bottom w:val="none" w:sz="0" w:space="0" w:color="auto"/>
                <w:right w:val="none" w:sz="0" w:space="0" w:color="auto"/>
              </w:divBdr>
            </w:div>
            <w:div w:id="1864827167">
              <w:marLeft w:val="0"/>
              <w:marRight w:val="0"/>
              <w:marTop w:val="0"/>
              <w:marBottom w:val="0"/>
              <w:divBdr>
                <w:top w:val="none" w:sz="0" w:space="0" w:color="auto"/>
                <w:left w:val="none" w:sz="0" w:space="0" w:color="auto"/>
                <w:bottom w:val="none" w:sz="0" w:space="0" w:color="auto"/>
                <w:right w:val="none" w:sz="0" w:space="0" w:color="auto"/>
              </w:divBdr>
            </w:div>
          </w:divsChild>
        </w:div>
        <w:div w:id="1887985503">
          <w:marLeft w:val="0"/>
          <w:marRight w:val="0"/>
          <w:marTop w:val="0"/>
          <w:marBottom w:val="0"/>
          <w:divBdr>
            <w:top w:val="none" w:sz="0" w:space="0" w:color="auto"/>
            <w:left w:val="none" w:sz="0" w:space="0" w:color="auto"/>
            <w:bottom w:val="none" w:sz="0" w:space="0" w:color="auto"/>
            <w:right w:val="none" w:sz="0" w:space="0" w:color="auto"/>
          </w:divBdr>
        </w:div>
        <w:div w:id="1086346698">
          <w:marLeft w:val="0"/>
          <w:marRight w:val="0"/>
          <w:marTop w:val="0"/>
          <w:marBottom w:val="0"/>
          <w:divBdr>
            <w:top w:val="none" w:sz="0" w:space="0" w:color="auto"/>
            <w:left w:val="none" w:sz="0" w:space="0" w:color="auto"/>
            <w:bottom w:val="none" w:sz="0" w:space="0" w:color="auto"/>
            <w:right w:val="none" w:sz="0" w:space="0" w:color="auto"/>
          </w:divBdr>
          <w:divsChild>
            <w:div w:id="1316177092">
              <w:marLeft w:val="-75"/>
              <w:marRight w:val="0"/>
              <w:marTop w:val="30"/>
              <w:marBottom w:val="30"/>
              <w:divBdr>
                <w:top w:val="none" w:sz="0" w:space="0" w:color="auto"/>
                <w:left w:val="none" w:sz="0" w:space="0" w:color="auto"/>
                <w:bottom w:val="none" w:sz="0" w:space="0" w:color="auto"/>
                <w:right w:val="none" w:sz="0" w:space="0" w:color="auto"/>
              </w:divBdr>
              <w:divsChild>
                <w:div w:id="1413235661">
                  <w:marLeft w:val="0"/>
                  <w:marRight w:val="0"/>
                  <w:marTop w:val="0"/>
                  <w:marBottom w:val="0"/>
                  <w:divBdr>
                    <w:top w:val="none" w:sz="0" w:space="0" w:color="auto"/>
                    <w:left w:val="none" w:sz="0" w:space="0" w:color="auto"/>
                    <w:bottom w:val="none" w:sz="0" w:space="0" w:color="auto"/>
                    <w:right w:val="none" w:sz="0" w:space="0" w:color="auto"/>
                  </w:divBdr>
                  <w:divsChild>
                    <w:div w:id="1701466160">
                      <w:marLeft w:val="0"/>
                      <w:marRight w:val="0"/>
                      <w:marTop w:val="0"/>
                      <w:marBottom w:val="0"/>
                      <w:divBdr>
                        <w:top w:val="none" w:sz="0" w:space="0" w:color="auto"/>
                        <w:left w:val="none" w:sz="0" w:space="0" w:color="auto"/>
                        <w:bottom w:val="none" w:sz="0" w:space="0" w:color="auto"/>
                        <w:right w:val="none" w:sz="0" w:space="0" w:color="auto"/>
                      </w:divBdr>
                    </w:div>
                  </w:divsChild>
                </w:div>
                <w:div w:id="127672468">
                  <w:marLeft w:val="0"/>
                  <w:marRight w:val="0"/>
                  <w:marTop w:val="0"/>
                  <w:marBottom w:val="0"/>
                  <w:divBdr>
                    <w:top w:val="none" w:sz="0" w:space="0" w:color="auto"/>
                    <w:left w:val="none" w:sz="0" w:space="0" w:color="auto"/>
                    <w:bottom w:val="none" w:sz="0" w:space="0" w:color="auto"/>
                    <w:right w:val="none" w:sz="0" w:space="0" w:color="auto"/>
                  </w:divBdr>
                  <w:divsChild>
                    <w:div w:id="802500955">
                      <w:marLeft w:val="0"/>
                      <w:marRight w:val="0"/>
                      <w:marTop w:val="0"/>
                      <w:marBottom w:val="0"/>
                      <w:divBdr>
                        <w:top w:val="none" w:sz="0" w:space="0" w:color="auto"/>
                        <w:left w:val="none" w:sz="0" w:space="0" w:color="auto"/>
                        <w:bottom w:val="none" w:sz="0" w:space="0" w:color="auto"/>
                        <w:right w:val="none" w:sz="0" w:space="0" w:color="auto"/>
                      </w:divBdr>
                    </w:div>
                  </w:divsChild>
                </w:div>
                <w:div w:id="1265070305">
                  <w:marLeft w:val="0"/>
                  <w:marRight w:val="0"/>
                  <w:marTop w:val="0"/>
                  <w:marBottom w:val="0"/>
                  <w:divBdr>
                    <w:top w:val="none" w:sz="0" w:space="0" w:color="auto"/>
                    <w:left w:val="none" w:sz="0" w:space="0" w:color="auto"/>
                    <w:bottom w:val="none" w:sz="0" w:space="0" w:color="auto"/>
                    <w:right w:val="none" w:sz="0" w:space="0" w:color="auto"/>
                  </w:divBdr>
                  <w:divsChild>
                    <w:div w:id="1559898694">
                      <w:marLeft w:val="0"/>
                      <w:marRight w:val="0"/>
                      <w:marTop w:val="0"/>
                      <w:marBottom w:val="0"/>
                      <w:divBdr>
                        <w:top w:val="none" w:sz="0" w:space="0" w:color="auto"/>
                        <w:left w:val="none" w:sz="0" w:space="0" w:color="auto"/>
                        <w:bottom w:val="none" w:sz="0" w:space="0" w:color="auto"/>
                        <w:right w:val="none" w:sz="0" w:space="0" w:color="auto"/>
                      </w:divBdr>
                    </w:div>
                  </w:divsChild>
                </w:div>
                <w:div w:id="2080861085">
                  <w:marLeft w:val="0"/>
                  <w:marRight w:val="0"/>
                  <w:marTop w:val="0"/>
                  <w:marBottom w:val="0"/>
                  <w:divBdr>
                    <w:top w:val="none" w:sz="0" w:space="0" w:color="auto"/>
                    <w:left w:val="none" w:sz="0" w:space="0" w:color="auto"/>
                    <w:bottom w:val="none" w:sz="0" w:space="0" w:color="auto"/>
                    <w:right w:val="none" w:sz="0" w:space="0" w:color="auto"/>
                  </w:divBdr>
                  <w:divsChild>
                    <w:div w:id="324624164">
                      <w:marLeft w:val="0"/>
                      <w:marRight w:val="0"/>
                      <w:marTop w:val="0"/>
                      <w:marBottom w:val="0"/>
                      <w:divBdr>
                        <w:top w:val="none" w:sz="0" w:space="0" w:color="auto"/>
                        <w:left w:val="none" w:sz="0" w:space="0" w:color="auto"/>
                        <w:bottom w:val="none" w:sz="0" w:space="0" w:color="auto"/>
                        <w:right w:val="none" w:sz="0" w:space="0" w:color="auto"/>
                      </w:divBdr>
                    </w:div>
                  </w:divsChild>
                </w:div>
                <w:div w:id="245457943">
                  <w:marLeft w:val="0"/>
                  <w:marRight w:val="0"/>
                  <w:marTop w:val="0"/>
                  <w:marBottom w:val="0"/>
                  <w:divBdr>
                    <w:top w:val="none" w:sz="0" w:space="0" w:color="auto"/>
                    <w:left w:val="none" w:sz="0" w:space="0" w:color="auto"/>
                    <w:bottom w:val="none" w:sz="0" w:space="0" w:color="auto"/>
                    <w:right w:val="none" w:sz="0" w:space="0" w:color="auto"/>
                  </w:divBdr>
                  <w:divsChild>
                    <w:div w:id="67770256">
                      <w:marLeft w:val="0"/>
                      <w:marRight w:val="0"/>
                      <w:marTop w:val="0"/>
                      <w:marBottom w:val="0"/>
                      <w:divBdr>
                        <w:top w:val="none" w:sz="0" w:space="0" w:color="auto"/>
                        <w:left w:val="none" w:sz="0" w:space="0" w:color="auto"/>
                        <w:bottom w:val="none" w:sz="0" w:space="0" w:color="auto"/>
                        <w:right w:val="none" w:sz="0" w:space="0" w:color="auto"/>
                      </w:divBdr>
                    </w:div>
                  </w:divsChild>
                </w:div>
                <w:div w:id="1857495611">
                  <w:marLeft w:val="0"/>
                  <w:marRight w:val="0"/>
                  <w:marTop w:val="0"/>
                  <w:marBottom w:val="0"/>
                  <w:divBdr>
                    <w:top w:val="none" w:sz="0" w:space="0" w:color="auto"/>
                    <w:left w:val="none" w:sz="0" w:space="0" w:color="auto"/>
                    <w:bottom w:val="none" w:sz="0" w:space="0" w:color="auto"/>
                    <w:right w:val="none" w:sz="0" w:space="0" w:color="auto"/>
                  </w:divBdr>
                  <w:divsChild>
                    <w:div w:id="1548178617">
                      <w:marLeft w:val="0"/>
                      <w:marRight w:val="0"/>
                      <w:marTop w:val="0"/>
                      <w:marBottom w:val="0"/>
                      <w:divBdr>
                        <w:top w:val="none" w:sz="0" w:space="0" w:color="auto"/>
                        <w:left w:val="none" w:sz="0" w:space="0" w:color="auto"/>
                        <w:bottom w:val="none" w:sz="0" w:space="0" w:color="auto"/>
                        <w:right w:val="none" w:sz="0" w:space="0" w:color="auto"/>
                      </w:divBdr>
                    </w:div>
                  </w:divsChild>
                </w:div>
                <w:div w:id="1106576891">
                  <w:marLeft w:val="0"/>
                  <w:marRight w:val="0"/>
                  <w:marTop w:val="0"/>
                  <w:marBottom w:val="0"/>
                  <w:divBdr>
                    <w:top w:val="none" w:sz="0" w:space="0" w:color="auto"/>
                    <w:left w:val="none" w:sz="0" w:space="0" w:color="auto"/>
                    <w:bottom w:val="none" w:sz="0" w:space="0" w:color="auto"/>
                    <w:right w:val="none" w:sz="0" w:space="0" w:color="auto"/>
                  </w:divBdr>
                  <w:divsChild>
                    <w:div w:id="1019087384">
                      <w:marLeft w:val="0"/>
                      <w:marRight w:val="0"/>
                      <w:marTop w:val="0"/>
                      <w:marBottom w:val="0"/>
                      <w:divBdr>
                        <w:top w:val="none" w:sz="0" w:space="0" w:color="auto"/>
                        <w:left w:val="none" w:sz="0" w:space="0" w:color="auto"/>
                        <w:bottom w:val="none" w:sz="0" w:space="0" w:color="auto"/>
                        <w:right w:val="none" w:sz="0" w:space="0" w:color="auto"/>
                      </w:divBdr>
                    </w:div>
                  </w:divsChild>
                </w:div>
                <w:div w:id="1139613988">
                  <w:marLeft w:val="0"/>
                  <w:marRight w:val="0"/>
                  <w:marTop w:val="0"/>
                  <w:marBottom w:val="0"/>
                  <w:divBdr>
                    <w:top w:val="none" w:sz="0" w:space="0" w:color="auto"/>
                    <w:left w:val="none" w:sz="0" w:space="0" w:color="auto"/>
                    <w:bottom w:val="none" w:sz="0" w:space="0" w:color="auto"/>
                    <w:right w:val="none" w:sz="0" w:space="0" w:color="auto"/>
                  </w:divBdr>
                  <w:divsChild>
                    <w:div w:id="2031837876">
                      <w:marLeft w:val="0"/>
                      <w:marRight w:val="0"/>
                      <w:marTop w:val="0"/>
                      <w:marBottom w:val="0"/>
                      <w:divBdr>
                        <w:top w:val="none" w:sz="0" w:space="0" w:color="auto"/>
                        <w:left w:val="none" w:sz="0" w:space="0" w:color="auto"/>
                        <w:bottom w:val="none" w:sz="0" w:space="0" w:color="auto"/>
                        <w:right w:val="none" w:sz="0" w:space="0" w:color="auto"/>
                      </w:divBdr>
                    </w:div>
                  </w:divsChild>
                </w:div>
                <w:div w:id="587665264">
                  <w:marLeft w:val="0"/>
                  <w:marRight w:val="0"/>
                  <w:marTop w:val="0"/>
                  <w:marBottom w:val="0"/>
                  <w:divBdr>
                    <w:top w:val="none" w:sz="0" w:space="0" w:color="auto"/>
                    <w:left w:val="none" w:sz="0" w:space="0" w:color="auto"/>
                    <w:bottom w:val="none" w:sz="0" w:space="0" w:color="auto"/>
                    <w:right w:val="none" w:sz="0" w:space="0" w:color="auto"/>
                  </w:divBdr>
                  <w:divsChild>
                    <w:div w:id="1909030515">
                      <w:marLeft w:val="0"/>
                      <w:marRight w:val="0"/>
                      <w:marTop w:val="0"/>
                      <w:marBottom w:val="0"/>
                      <w:divBdr>
                        <w:top w:val="none" w:sz="0" w:space="0" w:color="auto"/>
                        <w:left w:val="none" w:sz="0" w:space="0" w:color="auto"/>
                        <w:bottom w:val="none" w:sz="0" w:space="0" w:color="auto"/>
                        <w:right w:val="none" w:sz="0" w:space="0" w:color="auto"/>
                      </w:divBdr>
                    </w:div>
                  </w:divsChild>
                </w:div>
                <w:div w:id="1337222558">
                  <w:marLeft w:val="0"/>
                  <w:marRight w:val="0"/>
                  <w:marTop w:val="0"/>
                  <w:marBottom w:val="0"/>
                  <w:divBdr>
                    <w:top w:val="none" w:sz="0" w:space="0" w:color="auto"/>
                    <w:left w:val="none" w:sz="0" w:space="0" w:color="auto"/>
                    <w:bottom w:val="none" w:sz="0" w:space="0" w:color="auto"/>
                    <w:right w:val="none" w:sz="0" w:space="0" w:color="auto"/>
                  </w:divBdr>
                  <w:divsChild>
                    <w:div w:id="1301422681">
                      <w:marLeft w:val="0"/>
                      <w:marRight w:val="0"/>
                      <w:marTop w:val="0"/>
                      <w:marBottom w:val="0"/>
                      <w:divBdr>
                        <w:top w:val="none" w:sz="0" w:space="0" w:color="auto"/>
                        <w:left w:val="none" w:sz="0" w:space="0" w:color="auto"/>
                        <w:bottom w:val="none" w:sz="0" w:space="0" w:color="auto"/>
                        <w:right w:val="none" w:sz="0" w:space="0" w:color="auto"/>
                      </w:divBdr>
                    </w:div>
                  </w:divsChild>
                </w:div>
                <w:div w:id="1306812567">
                  <w:marLeft w:val="0"/>
                  <w:marRight w:val="0"/>
                  <w:marTop w:val="0"/>
                  <w:marBottom w:val="0"/>
                  <w:divBdr>
                    <w:top w:val="none" w:sz="0" w:space="0" w:color="auto"/>
                    <w:left w:val="none" w:sz="0" w:space="0" w:color="auto"/>
                    <w:bottom w:val="none" w:sz="0" w:space="0" w:color="auto"/>
                    <w:right w:val="none" w:sz="0" w:space="0" w:color="auto"/>
                  </w:divBdr>
                  <w:divsChild>
                    <w:div w:id="327292241">
                      <w:marLeft w:val="0"/>
                      <w:marRight w:val="0"/>
                      <w:marTop w:val="0"/>
                      <w:marBottom w:val="0"/>
                      <w:divBdr>
                        <w:top w:val="none" w:sz="0" w:space="0" w:color="auto"/>
                        <w:left w:val="none" w:sz="0" w:space="0" w:color="auto"/>
                        <w:bottom w:val="none" w:sz="0" w:space="0" w:color="auto"/>
                        <w:right w:val="none" w:sz="0" w:space="0" w:color="auto"/>
                      </w:divBdr>
                    </w:div>
                  </w:divsChild>
                </w:div>
                <w:div w:id="354306980">
                  <w:marLeft w:val="0"/>
                  <w:marRight w:val="0"/>
                  <w:marTop w:val="0"/>
                  <w:marBottom w:val="0"/>
                  <w:divBdr>
                    <w:top w:val="none" w:sz="0" w:space="0" w:color="auto"/>
                    <w:left w:val="none" w:sz="0" w:space="0" w:color="auto"/>
                    <w:bottom w:val="none" w:sz="0" w:space="0" w:color="auto"/>
                    <w:right w:val="none" w:sz="0" w:space="0" w:color="auto"/>
                  </w:divBdr>
                  <w:divsChild>
                    <w:div w:id="726951627">
                      <w:marLeft w:val="0"/>
                      <w:marRight w:val="0"/>
                      <w:marTop w:val="0"/>
                      <w:marBottom w:val="0"/>
                      <w:divBdr>
                        <w:top w:val="none" w:sz="0" w:space="0" w:color="auto"/>
                        <w:left w:val="none" w:sz="0" w:space="0" w:color="auto"/>
                        <w:bottom w:val="none" w:sz="0" w:space="0" w:color="auto"/>
                        <w:right w:val="none" w:sz="0" w:space="0" w:color="auto"/>
                      </w:divBdr>
                    </w:div>
                  </w:divsChild>
                </w:div>
                <w:div w:id="1998874413">
                  <w:marLeft w:val="0"/>
                  <w:marRight w:val="0"/>
                  <w:marTop w:val="0"/>
                  <w:marBottom w:val="0"/>
                  <w:divBdr>
                    <w:top w:val="none" w:sz="0" w:space="0" w:color="auto"/>
                    <w:left w:val="none" w:sz="0" w:space="0" w:color="auto"/>
                    <w:bottom w:val="none" w:sz="0" w:space="0" w:color="auto"/>
                    <w:right w:val="none" w:sz="0" w:space="0" w:color="auto"/>
                  </w:divBdr>
                  <w:divsChild>
                    <w:div w:id="1649554999">
                      <w:marLeft w:val="0"/>
                      <w:marRight w:val="0"/>
                      <w:marTop w:val="0"/>
                      <w:marBottom w:val="0"/>
                      <w:divBdr>
                        <w:top w:val="none" w:sz="0" w:space="0" w:color="auto"/>
                        <w:left w:val="none" w:sz="0" w:space="0" w:color="auto"/>
                        <w:bottom w:val="none" w:sz="0" w:space="0" w:color="auto"/>
                        <w:right w:val="none" w:sz="0" w:space="0" w:color="auto"/>
                      </w:divBdr>
                    </w:div>
                  </w:divsChild>
                </w:div>
                <w:div w:id="675233187">
                  <w:marLeft w:val="0"/>
                  <w:marRight w:val="0"/>
                  <w:marTop w:val="0"/>
                  <w:marBottom w:val="0"/>
                  <w:divBdr>
                    <w:top w:val="none" w:sz="0" w:space="0" w:color="auto"/>
                    <w:left w:val="none" w:sz="0" w:space="0" w:color="auto"/>
                    <w:bottom w:val="none" w:sz="0" w:space="0" w:color="auto"/>
                    <w:right w:val="none" w:sz="0" w:space="0" w:color="auto"/>
                  </w:divBdr>
                  <w:divsChild>
                    <w:div w:id="1262255495">
                      <w:marLeft w:val="0"/>
                      <w:marRight w:val="0"/>
                      <w:marTop w:val="0"/>
                      <w:marBottom w:val="0"/>
                      <w:divBdr>
                        <w:top w:val="none" w:sz="0" w:space="0" w:color="auto"/>
                        <w:left w:val="none" w:sz="0" w:space="0" w:color="auto"/>
                        <w:bottom w:val="none" w:sz="0" w:space="0" w:color="auto"/>
                        <w:right w:val="none" w:sz="0" w:space="0" w:color="auto"/>
                      </w:divBdr>
                    </w:div>
                    <w:div w:id="1654290079">
                      <w:marLeft w:val="0"/>
                      <w:marRight w:val="0"/>
                      <w:marTop w:val="0"/>
                      <w:marBottom w:val="0"/>
                      <w:divBdr>
                        <w:top w:val="none" w:sz="0" w:space="0" w:color="auto"/>
                        <w:left w:val="none" w:sz="0" w:space="0" w:color="auto"/>
                        <w:bottom w:val="none" w:sz="0" w:space="0" w:color="auto"/>
                        <w:right w:val="none" w:sz="0" w:space="0" w:color="auto"/>
                      </w:divBdr>
                    </w:div>
                    <w:div w:id="1618827047">
                      <w:marLeft w:val="0"/>
                      <w:marRight w:val="0"/>
                      <w:marTop w:val="0"/>
                      <w:marBottom w:val="0"/>
                      <w:divBdr>
                        <w:top w:val="none" w:sz="0" w:space="0" w:color="auto"/>
                        <w:left w:val="none" w:sz="0" w:space="0" w:color="auto"/>
                        <w:bottom w:val="none" w:sz="0" w:space="0" w:color="auto"/>
                        <w:right w:val="none" w:sz="0" w:space="0" w:color="auto"/>
                      </w:divBdr>
                    </w:div>
                  </w:divsChild>
                </w:div>
                <w:div w:id="644091177">
                  <w:marLeft w:val="0"/>
                  <w:marRight w:val="0"/>
                  <w:marTop w:val="0"/>
                  <w:marBottom w:val="0"/>
                  <w:divBdr>
                    <w:top w:val="none" w:sz="0" w:space="0" w:color="auto"/>
                    <w:left w:val="none" w:sz="0" w:space="0" w:color="auto"/>
                    <w:bottom w:val="none" w:sz="0" w:space="0" w:color="auto"/>
                    <w:right w:val="none" w:sz="0" w:space="0" w:color="auto"/>
                  </w:divBdr>
                  <w:divsChild>
                    <w:div w:id="540168554">
                      <w:marLeft w:val="0"/>
                      <w:marRight w:val="0"/>
                      <w:marTop w:val="0"/>
                      <w:marBottom w:val="0"/>
                      <w:divBdr>
                        <w:top w:val="none" w:sz="0" w:space="0" w:color="auto"/>
                        <w:left w:val="none" w:sz="0" w:space="0" w:color="auto"/>
                        <w:bottom w:val="none" w:sz="0" w:space="0" w:color="auto"/>
                        <w:right w:val="none" w:sz="0" w:space="0" w:color="auto"/>
                      </w:divBdr>
                    </w:div>
                    <w:div w:id="1786845984">
                      <w:marLeft w:val="0"/>
                      <w:marRight w:val="0"/>
                      <w:marTop w:val="0"/>
                      <w:marBottom w:val="0"/>
                      <w:divBdr>
                        <w:top w:val="none" w:sz="0" w:space="0" w:color="auto"/>
                        <w:left w:val="none" w:sz="0" w:space="0" w:color="auto"/>
                        <w:bottom w:val="none" w:sz="0" w:space="0" w:color="auto"/>
                        <w:right w:val="none" w:sz="0" w:space="0" w:color="auto"/>
                      </w:divBdr>
                    </w:div>
                    <w:div w:id="609436020">
                      <w:marLeft w:val="0"/>
                      <w:marRight w:val="0"/>
                      <w:marTop w:val="0"/>
                      <w:marBottom w:val="0"/>
                      <w:divBdr>
                        <w:top w:val="none" w:sz="0" w:space="0" w:color="auto"/>
                        <w:left w:val="none" w:sz="0" w:space="0" w:color="auto"/>
                        <w:bottom w:val="none" w:sz="0" w:space="0" w:color="auto"/>
                        <w:right w:val="none" w:sz="0" w:space="0" w:color="auto"/>
                      </w:divBdr>
                    </w:div>
                  </w:divsChild>
                </w:div>
                <w:div w:id="1703939261">
                  <w:marLeft w:val="0"/>
                  <w:marRight w:val="0"/>
                  <w:marTop w:val="0"/>
                  <w:marBottom w:val="0"/>
                  <w:divBdr>
                    <w:top w:val="none" w:sz="0" w:space="0" w:color="auto"/>
                    <w:left w:val="none" w:sz="0" w:space="0" w:color="auto"/>
                    <w:bottom w:val="none" w:sz="0" w:space="0" w:color="auto"/>
                    <w:right w:val="none" w:sz="0" w:space="0" w:color="auto"/>
                  </w:divBdr>
                  <w:divsChild>
                    <w:div w:id="1813323624">
                      <w:marLeft w:val="0"/>
                      <w:marRight w:val="0"/>
                      <w:marTop w:val="0"/>
                      <w:marBottom w:val="0"/>
                      <w:divBdr>
                        <w:top w:val="none" w:sz="0" w:space="0" w:color="auto"/>
                        <w:left w:val="none" w:sz="0" w:space="0" w:color="auto"/>
                        <w:bottom w:val="none" w:sz="0" w:space="0" w:color="auto"/>
                        <w:right w:val="none" w:sz="0" w:space="0" w:color="auto"/>
                      </w:divBdr>
                    </w:div>
                  </w:divsChild>
                </w:div>
                <w:div w:id="1759329687">
                  <w:marLeft w:val="0"/>
                  <w:marRight w:val="0"/>
                  <w:marTop w:val="0"/>
                  <w:marBottom w:val="0"/>
                  <w:divBdr>
                    <w:top w:val="none" w:sz="0" w:space="0" w:color="auto"/>
                    <w:left w:val="none" w:sz="0" w:space="0" w:color="auto"/>
                    <w:bottom w:val="none" w:sz="0" w:space="0" w:color="auto"/>
                    <w:right w:val="none" w:sz="0" w:space="0" w:color="auto"/>
                  </w:divBdr>
                  <w:divsChild>
                    <w:div w:id="707220956">
                      <w:marLeft w:val="0"/>
                      <w:marRight w:val="0"/>
                      <w:marTop w:val="0"/>
                      <w:marBottom w:val="0"/>
                      <w:divBdr>
                        <w:top w:val="none" w:sz="0" w:space="0" w:color="auto"/>
                        <w:left w:val="none" w:sz="0" w:space="0" w:color="auto"/>
                        <w:bottom w:val="none" w:sz="0" w:space="0" w:color="auto"/>
                        <w:right w:val="none" w:sz="0" w:space="0" w:color="auto"/>
                      </w:divBdr>
                    </w:div>
                  </w:divsChild>
                </w:div>
                <w:div w:id="750851785">
                  <w:marLeft w:val="0"/>
                  <w:marRight w:val="0"/>
                  <w:marTop w:val="0"/>
                  <w:marBottom w:val="0"/>
                  <w:divBdr>
                    <w:top w:val="none" w:sz="0" w:space="0" w:color="auto"/>
                    <w:left w:val="none" w:sz="0" w:space="0" w:color="auto"/>
                    <w:bottom w:val="none" w:sz="0" w:space="0" w:color="auto"/>
                    <w:right w:val="none" w:sz="0" w:space="0" w:color="auto"/>
                  </w:divBdr>
                  <w:divsChild>
                    <w:div w:id="1456486935">
                      <w:marLeft w:val="0"/>
                      <w:marRight w:val="0"/>
                      <w:marTop w:val="0"/>
                      <w:marBottom w:val="0"/>
                      <w:divBdr>
                        <w:top w:val="none" w:sz="0" w:space="0" w:color="auto"/>
                        <w:left w:val="none" w:sz="0" w:space="0" w:color="auto"/>
                        <w:bottom w:val="none" w:sz="0" w:space="0" w:color="auto"/>
                        <w:right w:val="none" w:sz="0" w:space="0" w:color="auto"/>
                      </w:divBdr>
                    </w:div>
                  </w:divsChild>
                </w:div>
                <w:div w:id="196116377">
                  <w:marLeft w:val="0"/>
                  <w:marRight w:val="0"/>
                  <w:marTop w:val="0"/>
                  <w:marBottom w:val="0"/>
                  <w:divBdr>
                    <w:top w:val="none" w:sz="0" w:space="0" w:color="auto"/>
                    <w:left w:val="none" w:sz="0" w:space="0" w:color="auto"/>
                    <w:bottom w:val="none" w:sz="0" w:space="0" w:color="auto"/>
                    <w:right w:val="none" w:sz="0" w:space="0" w:color="auto"/>
                  </w:divBdr>
                  <w:divsChild>
                    <w:div w:id="621575083">
                      <w:marLeft w:val="0"/>
                      <w:marRight w:val="0"/>
                      <w:marTop w:val="0"/>
                      <w:marBottom w:val="0"/>
                      <w:divBdr>
                        <w:top w:val="none" w:sz="0" w:space="0" w:color="auto"/>
                        <w:left w:val="none" w:sz="0" w:space="0" w:color="auto"/>
                        <w:bottom w:val="none" w:sz="0" w:space="0" w:color="auto"/>
                        <w:right w:val="none" w:sz="0" w:space="0" w:color="auto"/>
                      </w:divBdr>
                    </w:div>
                  </w:divsChild>
                </w:div>
                <w:div w:id="485245269">
                  <w:marLeft w:val="0"/>
                  <w:marRight w:val="0"/>
                  <w:marTop w:val="0"/>
                  <w:marBottom w:val="0"/>
                  <w:divBdr>
                    <w:top w:val="none" w:sz="0" w:space="0" w:color="auto"/>
                    <w:left w:val="none" w:sz="0" w:space="0" w:color="auto"/>
                    <w:bottom w:val="none" w:sz="0" w:space="0" w:color="auto"/>
                    <w:right w:val="none" w:sz="0" w:space="0" w:color="auto"/>
                  </w:divBdr>
                  <w:divsChild>
                    <w:div w:id="938564378">
                      <w:marLeft w:val="0"/>
                      <w:marRight w:val="0"/>
                      <w:marTop w:val="0"/>
                      <w:marBottom w:val="0"/>
                      <w:divBdr>
                        <w:top w:val="none" w:sz="0" w:space="0" w:color="auto"/>
                        <w:left w:val="none" w:sz="0" w:space="0" w:color="auto"/>
                        <w:bottom w:val="none" w:sz="0" w:space="0" w:color="auto"/>
                        <w:right w:val="none" w:sz="0" w:space="0" w:color="auto"/>
                      </w:divBdr>
                    </w:div>
                  </w:divsChild>
                </w:div>
                <w:div w:id="553811520">
                  <w:marLeft w:val="0"/>
                  <w:marRight w:val="0"/>
                  <w:marTop w:val="0"/>
                  <w:marBottom w:val="0"/>
                  <w:divBdr>
                    <w:top w:val="none" w:sz="0" w:space="0" w:color="auto"/>
                    <w:left w:val="none" w:sz="0" w:space="0" w:color="auto"/>
                    <w:bottom w:val="none" w:sz="0" w:space="0" w:color="auto"/>
                    <w:right w:val="none" w:sz="0" w:space="0" w:color="auto"/>
                  </w:divBdr>
                  <w:divsChild>
                    <w:div w:id="1773549516">
                      <w:marLeft w:val="0"/>
                      <w:marRight w:val="0"/>
                      <w:marTop w:val="0"/>
                      <w:marBottom w:val="0"/>
                      <w:divBdr>
                        <w:top w:val="none" w:sz="0" w:space="0" w:color="auto"/>
                        <w:left w:val="none" w:sz="0" w:space="0" w:color="auto"/>
                        <w:bottom w:val="none" w:sz="0" w:space="0" w:color="auto"/>
                        <w:right w:val="none" w:sz="0" w:space="0" w:color="auto"/>
                      </w:divBdr>
                    </w:div>
                  </w:divsChild>
                </w:div>
                <w:div w:id="620301837">
                  <w:marLeft w:val="0"/>
                  <w:marRight w:val="0"/>
                  <w:marTop w:val="0"/>
                  <w:marBottom w:val="0"/>
                  <w:divBdr>
                    <w:top w:val="none" w:sz="0" w:space="0" w:color="auto"/>
                    <w:left w:val="none" w:sz="0" w:space="0" w:color="auto"/>
                    <w:bottom w:val="none" w:sz="0" w:space="0" w:color="auto"/>
                    <w:right w:val="none" w:sz="0" w:space="0" w:color="auto"/>
                  </w:divBdr>
                  <w:divsChild>
                    <w:div w:id="443043206">
                      <w:marLeft w:val="0"/>
                      <w:marRight w:val="0"/>
                      <w:marTop w:val="0"/>
                      <w:marBottom w:val="0"/>
                      <w:divBdr>
                        <w:top w:val="none" w:sz="0" w:space="0" w:color="auto"/>
                        <w:left w:val="none" w:sz="0" w:space="0" w:color="auto"/>
                        <w:bottom w:val="none" w:sz="0" w:space="0" w:color="auto"/>
                        <w:right w:val="none" w:sz="0" w:space="0" w:color="auto"/>
                      </w:divBdr>
                    </w:div>
                  </w:divsChild>
                </w:div>
                <w:div w:id="1685863053">
                  <w:marLeft w:val="0"/>
                  <w:marRight w:val="0"/>
                  <w:marTop w:val="0"/>
                  <w:marBottom w:val="0"/>
                  <w:divBdr>
                    <w:top w:val="none" w:sz="0" w:space="0" w:color="auto"/>
                    <w:left w:val="none" w:sz="0" w:space="0" w:color="auto"/>
                    <w:bottom w:val="none" w:sz="0" w:space="0" w:color="auto"/>
                    <w:right w:val="none" w:sz="0" w:space="0" w:color="auto"/>
                  </w:divBdr>
                  <w:divsChild>
                    <w:div w:id="594436379">
                      <w:marLeft w:val="0"/>
                      <w:marRight w:val="0"/>
                      <w:marTop w:val="0"/>
                      <w:marBottom w:val="0"/>
                      <w:divBdr>
                        <w:top w:val="none" w:sz="0" w:space="0" w:color="auto"/>
                        <w:left w:val="none" w:sz="0" w:space="0" w:color="auto"/>
                        <w:bottom w:val="none" w:sz="0" w:space="0" w:color="auto"/>
                        <w:right w:val="none" w:sz="0" w:space="0" w:color="auto"/>
                      </w:divBdr>
                    </w:div>
                  </w:divsChild>
                </w:div>
                <w:div w:id="189300233">
                  <w:marLeft w:val="0"/>
                  <w:marRight w:val="0"/>
                  <w:marTop w:val="0"/>
                  <w:marBottom w:val="0"/>
                  <w:divBdr>
                    <w:top w:val="none" w:sz="0" w:space="0" w:color="auto"/>
                    <w:left w:val="none" w:sz="0" w:space="0" w:color="auto"/>
                    <w:bottom w:val="none" w:sz="0" w:space="0" w:color="auto"/>
                    <w:right w:val="none" w:sz="0" w:space="0" w:color="auto"/>
                  </w:divBdr>
                  <w:divsChild>
                    <w:div w:id="1396007903">
                      <w:marLeft w:val="0"/>
                      <w:marRight w:val="0"/>
                      <w:marTop w:val="0"/>
                      <w:marBottom w:val="0"/>
                      <w:divBdr>
                        <w:top w:val="none" w:sz="0" w:space="0" w:color="auto"/>
                        <w:left w:val="none" w:sz="0" w:space="0" w:color="auto"/>
                        <w:bottom w:val="none" w:sz="0" w:space="0" w:color="auto"/>
                        <w:right w:val="none" w:sz="0" w:space="0" w:color="auto"/>
                      </w:divBdr>
                    </w:div>
                  </w:divsChild>
                </w:div>
                <w:div w:id="1675183409">
                  <w:marLeft w:val="0"/>
                  <w:marRight w:val="0"/>
                  <w:marTop w:val="0"/>
                  <w:marBottom w:val="0"/>
                  <w:divBdr>
                    <w:top w:val="none" w:sz="0" w:space="0" w:color="auto"/>
                    <w:left w:val="none" w:sz="0" w:space="0" w:color="auto"/>
                    <w:bottom w:val="none" w:sz="0" w:space="0" w:color="auto"/>
                    <w:right w:val="none" w:sz="0" w:space="0" w:color="auto"/>
                  </w:divBdr>
                  <w:divsChild>
                    <w:div w:id="1269853151">
                      <w:marLeft w:val="0"/>
                      <w:marRight w:val="0"/>
                      <w:marTop w:val="0"/>
                      <w:marBottom w:val="0"/>
                      <w:divBdr>
                        <w:top w:val="none" w:sz="0" w:space="0" w:color="auto"/>
                        <w:left w:val="none" w:sz="0" w:space="0" w:color="auto"/>
                        <w:bottom w:val="none" w:sz="0" w:space="0" w:color="auto"/>
                        <w:right w:val="none" w:sz="0" w:space="0" w:color="auto"/>
                      </w:divBdr>
                    </w:div>
                  </w:divsChild>
                </w:div>
                <w:div w:id="933131971">
                  <w:marLeft w:val="0"/>
                  <w:marRight w:val="0"/>
                  <w:marTop w:val="0"/>
                  <w:marBottom w:val="0"/>
                  <w:divBdr>
                    <w:top w:val="none" w:sz="0" w:space="0" w:color="auto"/>
                    <w:left w:val="none" w:sz="0" w:space="0" w:color="auto"/>
                    <w:bottom w:val="none" w:sz="0" w:space="0" w:color="auto"/>
                    <w:right w:val="none" w:sz="0" w:space="0" w:color="auto"/>
                  </w:divBdr>
                  <w:divsChild>
                    <w:div w:id="347483154">
                      <w:marLeft w:val="0"/>
                      <w:marRight w:val="0"/>
                      <w:marTop w:val="0"/>
                      <w:marBottom w:val="0"/>
                      <w:divBdr>
                        <w:top w:val="none" w:sz="0" w:space="0" w:color="auto"/>
                        <w:left w:val="none" w:sz="0" w:space="0" w:color="auto"/>
                        <w:bottom w:val="none" w:sz="0" w:space="0" w:color="auto"/>
                        <w:right w:val="none" w:sz="0" w:space="0" w:color="auto"/>
                      </w:divBdr>
                    </w:div>
                  </w:divsChild>
                </w:div>
                <w:div w:id="1088960762">
                  <w:marLeft w:val="0"/>
                  <w:marRight w:val="0"/>
                  <w:marTop w:val="0"/>
                  <w:marBottom w:val="0"/>
                  <w:divBdr>
                    <w:top w:val="none" w:sz="0" w:space="0" w:color="auto"/>
                    <w:left w:val="none" w:sz="0" w:space="0" w:color="auto"/>
                    <w:bottom w:val="none" w:sz="0" w:space="0" w:color="auto"/>
                    <w:right w:val="none" w:sz="0" w:space="0" w:color="auto"/>
                  </w:divBdr>
                  <w:divsChild>
                    <w:div w:id="826550950">
                      <w:marLeft w:val="0"/>
                      <w:marRight w:val="0"/>
                      <w:marTop w:val="0"/>
                      <w:marBottom w:val="0"/>
                      <w:divBdr>
                        <w:top w:val="none" w:sz="0" w:space="0" w:color="auto"/>
                        <w:left w:val="none" w:sz="0" w:space="0" w:color="auto"/>
                        <w:bottom w:val="none" w:sz="0" w:space="0" w:color="auto"/>
                        <w:right w:val="none" w:sz="0" w:space="0" w:color="auto"/>
                      </w:divBdr>
                    </w:div>
                  </w:divsChild>
                </w:div>
                <w:div w:id="515198789">
                  <w:marLeft w:val="0"/>
                  <w:marRight w:val="0"/>
                  <w:marTop w:val="0"/>
                  <w:marBottom w:val="0"/>
                  <w:divBdr>
                    <w:top w:val="none" w:sz="0" w:space="0" w:color="auto"/>
                    <w:left w:val="none" w:sz="0" w:space="0" w:color="auto"/>
                    <w:bottom w:val="none" w:sz="0" w:space="0" w:color="auto"/>
                    <w:right w:val="none" w:sz="0" w:space="0" w:color="auto"/>
                  </w:divBdr>
                  <w:divsChild>
                    <w:div w:id="1875531619">
                      <w:marLeft w:val="0"/>
                      <w:marRight w:val="0"/>
                      <w:marTop w:val="0"/>
                      <w:marBottom w:val="0"/>
                      <w:divBdr>
                        <w:top w:val="none" w:sz="0" w:space="0" w:color="auto"/>
                        <w:left w:val="none" w:sz="0" w:space="0" w:color="auto"/>
                        <w:bottom w:val="none" w:sz="0" w:space="0" w:color="auto"/>
                        <w:right w:val="none" w:sz="0" w:space="0" w:color="auto"/>
                      </w:divBdr>
                    </w:div>
                  </w:divsChild>
                </w:div>
                <w:div w:id="169955172">
                  <w:marLeft w:val="0"/>
                  <w:marRight w:val="0"/>
                  <w:marTop w:val="0"/>
                  <w:marBottom w:val="0"/>
                  <w:divBdr>
                    <w:top w:val="none" w:sz="0" w:space="0" w:color="auto"/>
                    <w:left w:val="none" w:sz="0" w:space="0" w:color="auto"/>
                    <w:bottom w:val="none" w:sz="0" w:space="0" w:color="auto"/>
                    <w:right w:val="none" w:sz="0" w:space="0" w:color="auto"/>
                  </w:divBdr>
                  <w:divsChild>
                    <w:div w:id="387657248">
                      <w:marLeft w:val="0"/>
                      <w:marRight w:val="0"/>
                      <w:marTop w:val="0"/>
                      <w:marBottom w:val="0"/>
                      <w:divBdr>
                        <w:top w:val="none" w:sz="0" w:space="0" w:color="auto"/>
                        <w:left w:val="none" w:sz="0" w:space="0" w:color="auto"/>
                        <w:bottom w:val="none" w:sz="0" w:space="0" w:color="auto"/>
                        <w:right w:val="none" w:sz="0" w:space="0" w:color="auto"/>
                      </w:divBdr>
                    </w:div>
                  </w:divsChild>
                </w:div>
                <w:div w:id="1445729566">
                  <w:marLeft w:val="0"/>
                  <w:marRight w:val="0"/>
                  <w:marTop w:val="0"/>
                  <w:marBottom w:val="0"/>
                  <w:divBdr>
                    <w:top w:val="none" w:sz="0" w:space="0" w:color="auto"/>
                    <w:left w:val="none" w:sz="0" w:space="0" w:color="auto"/>
                    <w:bottom w:val="none" w:sz="0" w:space="0" w:color="auto"/>
                    <w:right w:val="none" w:sz="0" w:space="0" w:color="auto"/>
                  </w:divBdr>
                  <w:divsChild>
                    <w:div w:id="1043939955">
                      <w:marLeft w:val="0"/>
                      <w:marRight w:val="0"/>
                      <w:marTop w:val="0"/>
                      <w:marBottom w:val="0"/>
                      <w:divBdr>
                        <w:top w:val="none" w:sz="0" w:space="0" w:color="auto"/>
                        <w:left w:val="none" w:sz="0" w:space="0" w:color="auto"/>
                        <w:bottom w:val="none" w:sz="0" w:space="0" w:color="auto"/>
                        <w:right w:val="none" w:sz="0" w:space="0" w:color="auto"/>
                      </w:divBdr>
                    </w:div>
                  </w:divsChild>
                </w:div>
                <w:div w:id="876893195">
                  <w:marLeft w:val="0"/>
                  <w:marRight w:val="0"/>
                  <w:marTop w:val="0"/>
                  <w:marBottom w:val="0"/>
                  <w:divBdr>
                    <w:top w:val="none" w:sz="0" w:space="0" w:color="auto"/>
                    <w:left w:val="none" w:sz="0" w:space="0" w:color="auto"/>
                    <w:bottom w:val="none" w:sz="0" w:space="0" w:color="auto"/>
                    <w:right w:val="none" w:sz="0" w:space="0" w:color="auto"/>
                  </w:divBdr>
                  <w:divsChild>
                    <w:div w:id="878274862">
                      <w:marLeft w:val="0"/>
                      <w:marRight w:val="0"/>
                      <w:marTop w:val="0"/>
                      <w:marBottom w:val="0"/>
                      <w:divBdr>
                        <w:top w:val="none" w:sz="0" w:space="0" w:color="auto"/>
                        <w:left w:val="none" w:sz="0" w:space="0" w:color="auto"/>
                        <w:bottom w:val="none" w:sz="0" w:space="0" w:color="auto"/>
                        <w:right w:val="none" w:sz="0" w:space="0" w:color="auto"/>
                      </w:divBdr>
                    </w:div>
                  </w:divsChild>
                </w:div>
                <w:div w:id="1503931859">
                  <w:marLeft w:val="0"/>
                  <w:marRight w:val="0"/>
                  <w:marTop w:val="0"/>
                  <w:marBottom w:val="0"/>
                  <w:divBdr>
                    <w:top w:val="none" w:sz="0" w:space="0" w:color="auto"/>
                    <w:left w:val="none" w:sz="0" w:space="0" w:color="auto"/>
                    <w:bottom w:val="none" w:sz="0" w:space="0" w:color="auto"/>
                    <w:right w:val="none" w:sz="0" w:space="0" w:color="auto"/>
                  </w:divBdr>
                  <w:divsChild>
                    <w:div w:id="1161432174">
                      <w:marLeft w:val="0"/>
                      <w:marRight w:val="0"/>
                      <w:marTop w:val="0"/>
                      <w:marBottom w:val="0"/>
                      <w:divBdr>
                        <w:top w:val="none" w:sz="0" w:space="0" w:color="auto"/>
                        <w:left w:val="none" w:sz="0" w:space="0" w:color="auto"/>
                        <w:bottom w:val="none" w:sz="0" w:space="0" w:color="auto"/>
                        <w:right w:val="none" w:sz="0" w:space="0" w:color="auto"/>
                      </w:divBdr>
                    </w:div>
                  </w:divsChild>
                </w:div>
                <w:div w:id="2007779659">
                  <w:marLeft w:val="0"/>
                  <w:marRight w:val="0"/>
                  <w:marTop w:val="0"/>
                  <w:marBottom w:val="0"/>
                  <w:divBdr>
                    <w:top w:val="none" w:sz="0" w:space="0" w:color="auto"/>
                    <w:left w:val="none" w:sz="0" w:space="0" w:color="auto"/>
                    <w:bottom w:val="none" w:sz="0" w:space="0" w:color="auto"/>
                    <w:right w:val="none" w:sz="0" w:space="0" w:color="auto"/>
                  </w:divBdr>
                  <w:divsChild>
                    <w:div w:id="348532522">
                      <w:marLeft w:val="0"/>
                      <w:marRight w:val="0"/>
                      <w:marTop w:val="0"/>
                      <w:marBottom w:val="0"/>
                      <w:divBdr>
                        <w:top w:val="none" w:sz="0" w:space="0" w:color="auto"/>
                        <w:left w:val="none" w:sz="0" w:space="0" w:color="auto"/>
                        <w:bottom w:val="none" w:sz="0" w:space="0" w:color="auto"/>
                        <w:right w:val="none" w:sz="0" w:space="0" w:color="auto"/>
                      </w:divBdr>
                    </w:div>
                  </w:divsChild>
                </w:div>
                <w:div w:id="2081512945">
                  <w:marLeft w:val="0"/>
                  <w:marRight w:val="0"/>
                  <w:marTop w:val="0"/>
                  <w:marBottom w:val="0"/>
                  <w:divBdr>
                    <w:top w:val="none" w:sz="0" w:space="0" w:color="auto"/>
                    <w:left w:val="none" w:sz="0" w:space="0" w:color="auto"/>
                    <w:bottom w:val="none" w:sz="0" w:space="0" w:color="auto"/>
                    <w:right w:val="none" w:sz="0" w:space="0" w:color="auto"/>
                  </w:divBdr>
                  <w:divsChild>
                    <w:div w:id="1752585795">
                      <w:marLeft w:val="0"/>
                      <w:marRight w:val="0"/>
                      <w:marTop w:val="0"/>
                      <w:marBottom w:val="0"/>
                      <w:divBdr>
                        <w:top w:val="none" w:sz="0" w:space="0" w:color="auto"/>
                        <w:left w:val="none" w:sz="0" w:space="0" w:color="auto"/>
                        <w:bottom w:val="none" w:sz="0" w:space="0" w:color="auto"/>
                        <w:right w:val="none" w:sz="0" w:space="0" w:color="auto"/>
                      </w:divBdr>
                    </w:div>
                  </w:divsChild>
                </w:div>
                <w:div w:id="1036085208">
                  <w:marLeft w:val="0"/>
                  <w:marRight w:val="0"/>
                  <w:marTop w:val="0"/>
                  <w:marBottom w:val="0"/>
                  <w:divBdr>
                    <w:top w:val="none" w:sz="0" w:space="0" w:color="auto"/>
                    <w:left w:val="none" w:sz="0" w:space="0" w:color="auto"/>
                    <w:bottom w:val="none" w:sz="0" w:space="0" w:color="auto"/>
                    <w:right w:val="none" w:sz="0" w:space="0" w:color="auto"/>
                  </w:divBdr>
                  <w:divsChild>
                    <w:div w:id="238369714">
                      <w:marLeft w:val="0"/>
                      <w:marRight w:val="0"/>
                      <w:marTop w:val="0"/>
                      <w:marBottom w:val="0"/>
                      <w:divBdr>
                        <w:top w:val="none" w:sz="0" w:space="0" w:color="auto"/>
                        <w:left w:val="none" w:sz="0" w:space="0" w:color="auto"/>
                        <w:bottom w:val="none" w:sz="0" w:space="0" w:color="auto"/>
                        <w:right w:val="none" w:sz="0" w:space="0" w:color="auto"/>
                      </w:divBdr>
                    </w:div>
                  </w:divsChild>
                </w:div>
                <w:div w:id="1308164910">
                  <w:marLeft w:val="0"/>
                  <w:marRight w:val="0"/>
                  <w:marTop w:val="0"/>
                  <w:marBottom w:val="0"/>
                  <w:divBdr>
                    <w:top w:val="none" w:sz="0" w:space="0" w:color="auto"/>
                    <w:left w:val="none" w:sz="0" w:space="0" w:color="auto"/>
                    <w:bottom w:val="none" w:sz="0" w:space="0" w:color="auto"/>
                    <w:right w:val="none" w:sz="0" w:space="0" w:color="auto"/>
                  </w:divBdr>
                  <w:divsChild>
                    <w:div w:id="1759936303">
                      <w:marLeft w:val="0"/>
                      <w:marRight w:val="0"/>
                      <w:marTop w:val="0"/>
                      <w:marBottom w:val="0"/>
                      <w:divBdr>
                        <w:top w:val="none" w:sz="0" w:space="0" w:color="auto"/>
                        <w:left w:val="none" w:sz="0" w:space="0" w:color="auto"/>
                        <w:bottom w:val="none" w:sz="0" w:space="0" w:color="auto"/>
                        <w:right w:val="none" w:sz="0" w:space="0" w:color="auto"/>
                      </w:divBdr>
                    </w:div>
                  </w:divsChild>
                </w:div>
                <w:div w:id="1683360701">
                  <w:marLeft w:val="0"/>
                  <w:marRight w:val="0"/>
                  <w:marTop w:val="0"/>
                  <w:marBottom w:val="0"/>
                  <w:divBdr>
                    <w:top w:val="none" w:sz="0" w:space="0" w:color="auto"/>
                    <w:left w:val="none" w:sz="0" w:space="0" w:color="auto"/>
                    <w:bottom w:val="none" w:sz="0" w:space="0" w:color="auto"/>
                    <w:right w:val="none" w:sz="0" w:space="0" w:color="auto"/>
                  </w:divBdr>
                  <w:divsChild>
                    <w:div w:id="396704718">
                      <w:marLeft w:val="0"/>
                      <w:marRight w:val="0"/>
                      <w:marTop w:val="0"/>
                      <w:marBottom w:val="0"/>
                      <w:divBdr>
                        <w:top w:val="none" w:sz="0" w:space="0" w:color="auto"/>
                        <w:left w:val="none" w:sz="0" w:space="0" w:color="auto"/>
                        <w:bottom w:val="none" w:sz="0" w:space="0" w:color="auto"/>
                        <w:right w:val="none" w:sz="0" w:space="0" w:color="auto"/>
                      </w:divBdr>
                    </w:div>
                  </w:divsChild>
                </w:div>
                <w:div w:id="256987537">
                  <w:marLeft w:val="0"/>
                  <w:marRight w:val="0"/>
                  <w:marTop w:val="0"/>
                  <w:marBottom w:val="0"/>
                  <w:divBdr>
                    <w:top w:val="none" w:sz="0" w:space="0" w:color="auto"/>
                    <w:left w:val="none" w:sz="0" w:space="0" w:color="auto"/>
                    <w:bottom w:val="none" w:sz="0" w:space="0" w:color="auto"/>
                    <w:right w:val="none" w:sz="0" w:space="0" w:color="auto"/>
                  </w:divBdr>
                  <w:divsChild>
                    <w:div w:id="1864316298">
                      <w:marLeft w:val="0"/>
                      <w:marRight w:val="0"/>
                      <w:marTop w:val="0"/>
                      <w:marBottom w:val="0"/>
                      <w:divBdr>
                        <w:top w:val="none" w:sz="0" w:space="0" w:color="auto"/>
                        <w:left w:val="none" w:sz="0" w:space="0" w:color="auto"/>
                        <w:bottom w:val="none" w:sz="0" w:space="0" w:color="auto"/>
                        <w:right w:val="none" w:sz="0" w:space="0" w:color="auto"/>
                      </w:divBdr>
                    </w:div>
                  </w:divsChild>
                </w:div>
                <w:div w:id="9842842">
                  <w:marLeft w:val="0"/>
                  <w:marRight w:val="0"/>
                  <w:marTop w:val="0"/>
                  <w:marBottom w:val="0"/>
                  <w:divBdr>
                    <w:top w:val="none" w:sz="0" w:space="0" w:color="auto"/>
                    <w:left w:val="none" w:sz="0" w:space="0" w:color="auto"/>
                    <w:bottom w:val="none" w:sz="0" w:space="0" w:color="auto"/>
                    <w:right w:val="none" w:sz="0" w:space="0" w:color="auto"/>
                  </w:divBdr>
                  <w:divsChild>
                    <w:div w:id="933635021">
                      <w:marLeft w:val="0"/>
                      <w:marRight w:val="0"/>
                      <w:marTop w:val="0"/>
                      <w:marBottom w:val="0"/>
                      <w:divBdr>
                        <w:top w:val="none" w:sz="0" w:space="0" w:color="auto"/>
                        <w:left w:val="none" w:sz="0" w:space="0" w:color="auto"/>
                        <w:bottom w:val="none" w:sz="0" w:space="0" w:color="auto"/>
                        <w:right w:val="none" w:sz="0" w:space="0" w:color="auto"/>
                      </w:divBdr>
                    </w:div>
                  </w:divsChild>
                </w:div>
                <w:div w:id="1312563872">
                  <w:marLeft w:val="0"/>
                  <w:marRight w:val="0"/>
                  <w:marTop w:val="0"/>
                  <w:marBottom w:val="0"/>
                  <w:divBdr>
                    <w:top w:val="none" w:sz="0" w:space="0" w:color="auto"/>
                    <w:left w:val="none" w:sz="0" w:space="0" w:color="auto"/>
                    <w:bottom w:val="none" w:sz="0" w:space="0" w:color="auto"/>
                    <w:right w:val="none" w:sz="0" w:space="0" w:color="auto"/>
                  </w:divBdr>
                  <w:divsChild>
                    <w:div w:id="730809080">
                      <w:marLeft w:val="0"/>
                      <w:marRight w:val="0"/>
                      <w:marTop w:val="0"/>
                      <w:marBottom w:val="0"/>
                      <w:divBdr>
                        <w:top w:val="none" w:sz="0" w:space="0" w:color="auto"/>
                        <w:left w:val="none" w:sz="0" w:space="0" w:color="auto"/>
                        <w:bottom w:val="none" w:sz="0" w:space="0" w:color="auto"/>
                        <w:right w:val="none" w:sz="0" w:space="0" w:color="auto"/>
                      </w:divBdr>
                    </w:div>
                  </w:divsChild>
                </w:div>
                <w:div w:id="1457331472">
                  <w:marLeft w:val="0"/>
                  <w:marRight w:val="0"/>
                  <w:marTop w:val="0"/>
                  <w:marBottom w:val="0"/>
                  <w:divBdr>
                    <w:top w:val="none" w:sz="0" w:space="0" w:color="auto"/>
                    <w:left w:val="none" w:sz="0" w:space="0" w:color="auto"/>
                    <w:bottom w:val="none" w:sz="0" w:space="0" w:color="auto"/>
                    <w:right w:val="none" w:sz="0" w:space="0" w:color="auto"/>
                  </w:divBdr>
                  <w:divsChild>
                    <w:div w:id="1431508415">
                      <w:marLeft w:val="0"/>
                      <w:marRight w:val="0"/>
                      <w:marTop w:val="0"/>
                      <w:marBottom w:val="0"/>
                      <w:divBdr>
                        <w:top w:val="none" w:sz="0" w:space="0" w:color="auto"/>
                        <w:left w:val="none" w:sz="0" w:space="0" w:color="auto"/>
                        <w:bottom w:val="none" w:sz="0" w:space="0" w:color="auto"/>
                        <w:right w:val="none" w:sz="0" w:space="0" w:color="auto"/>
                      </w:divBdr>
                    </w:div>
                  </w:divsChild>
                </w:div>
                <w:div w:id="273362881">
                  <w:marLeft w:val="0"/>
                  <w:marRight w:val="0"/>
                  <w:marTop w:val="0"/>
                  <w:marBottom w:val="0"/>
                  <w:divBdr>
                    <w:top w:val="none" w:sz="0" w:space="0" w:color="auto"/>
                    <w:left w:val="none" w:sz="0" w:space="0" w:color="auto"/>
                    <w:bottom w:val="none" w:sz="0" w:space="0" w:color="auto"/>
                    <w:right w:val="none" w:sz="0" w:space="0" w:color="auto"/>
                  </w:divBdr>
                  <w:divsChild>
                    <w:div w:id="1866358734">
                      <w:marLeft w:val="0"/>
                      <w:marRight w:val="0"/>
                      <w:marTop w:val="0"/>
                      <w:marBottom w:val="0"/>
                      <w:divBdr>
                        <w:top w:val="none" w:sz="0" w:space="0" w:color="auto"/>
                        <w:left w:val="none" w:sz="0" w:space="0" w:color="auto"/>
                        <w:bottom w:val="none" w:sz="0" w:space="0" w:color="auto"/>
                        <w:right w:val="none" w:sz="0" w:space="0" w:color="auto"/>
                      </w:divBdr>
                    </w:div>
                  </w:divsChild>
                </w:div>
                <w:div w:id="1995989682">
                  <w:marLeft w:val="0"/>
                  <w:marRight w:val="0"/>
                  <w:marTop w:val="0"/>
                  <w:marBottom w:val="0"/>
                  <w:divBdr>
                    <w:top w:val="none" w:sz="0" w:space="0" w:color="auto"/>
                    <w:left w:val="none" w:sz="0" w:space="0" w:color="auto"/>
                    <w:bottom w:val="none" w:sz="0" w:space="0" w:color="auto"/>
                    <w:right w:val="none" w:sz="0" w:space="0" w:color="auto"/>
                  </w:divBdr>
                  <w:divsChild>
                    <w:div w:id="459958676">
                      <w:marLeft w:val="0"/>
                      <w:marRight w:val="0"/>
                      <w:marTop w:val="0"/>
                      <w:marBottom w:val="0"/>
                      <w:divBdr>
                        <w:top w:val="none" w:sz="0" w:space="0" w:color="auto"/>
                        <w:left w:val="none" w:sz="0" w:space="0" w:color="auto"/>
                        <w:bottom w:val="none" w:sz="0" w:space="0" w:color="auto"/>
                        <w:right w:val="none" w:sz="0" w:space="0" w:color="auto"/>
                      </w:divBdr>
                    </w:div>
                  </w:divsChild>
                </w:div>
                <w:div w:id="294992954">
                  <w:marLeft w:val="0"/>
                  <w:marRight w:val="0"/>
                  <w:marTop w:val="0"/>
                  <w:marBottom w:val="0"/>
                  <w:divBdr>
                    <w:top w:val="none" w:sz="0" w:space="0" w:color="auto"/>
                    <w:left w:val="none" w:sz="0" w:space="0" w:color="auto"/>
                    <w:bottom w:val="none" w:sz="0" w:space="0" w:color="auto"/>
                    <w:right w:val="none" w:sz="0" w:space="0" w:color="auto"/>
                  </w:divBdr>
                  <w:divsChild>
                    <w:div w:id="2119793109">
                      <w:marLeft w:val="0"/>
                      <w:marRight w:val="0"/>
                      <w:marTop w:val="0"/>
                      <w:marBottom w:val="0"/>
                      <w:divBdr>
                        <w:top w:val="none" w:sz="0" w:space="0" w:color="auto"/>
                        <w:left w:val="none" w:sz="0" w:space="0" w:color="auto"/>
                        <w:bottom w:val="none" w:sz="0" w:space="0" w:color="auto"/>
                        <w:right w:val="none" w:sz="0" w:space="0" w:color="auto"/>
                      </w:divBdr>
                    </w:div>
                  </w:divsChild>
                </w:div>
                <w:div w:id="77874688">
                  <w:marLeft w:val="0"/>
                  <w:marRight w:val="0"/>
                  <w:marTop w:val="0"/>
                  <w:marBottom w:val="0"/>
                  <w:divBdr>
                    <w:top w:val="none" w:sz="0" w:space="0" w:color="auto"/>
                    <w:left w:val="none" w:sz="0" w:space="0" w:color="auto"/>
                    <w:bottom w:val="none" w:sz="0" w:space="0" w:color="auto"/>
                    <w:right w:val="none" w:sz="0" w:space="0" w:color="auto"/>
                  </w:divBdr>
                  <w:divsChild>
                    <w:div w:id="438068214">
                      <w:marLeft w:val="0"/>
                      <w:marRight w:val="0"/>
                      <w:marTop w:val="0"/>
                      <w:marBottom w:val="0"/>
                      <w:divBdr>
                        <w:top w:val="none" w:sz="0" w:space="0" w:color="auto"/>
                        <w:left w:val="none" w:sz="0" w:space="0" w:color="auto"/>
                        <w:bottom w:val="none" w:sz="0" w:space="0" w:color="auto"/>
                        <w:right w:val="none" w:sz="0" w:space="0" w:color="auto"/>
                      </w:divBdr>
                    </w:div>
                  </w:divsChild>
                </w:div>
                <w:div w:id="893930108">
                  <w:marLeft w:val="0"/>
                  <w:marRight w:val="0"/>
                  <w:marTop w:val="0"/>
                  <w:marBottom w:val="0"/>
                  <w:divBdr>
                    <w:top w:val="none" w:sz="0" w:space="0" w:color="auto"/>
                    <w:left w:val="none" w:sz="0" w:space="0" w:color="auto"/>
                    <w:bottom w:val="none" w:sz="0" w:space="0" w:color="auto"/>
                    <w:right w:val="none" w:sz="0" w:space="0" w:color="auto"/>
                  </w:divBdr>
                  <w:divsChild>
                    <w:div w:id="2018653576">
                      <w:marLeft w:val="0"/>
                      <w:marRight w:val="0"/>
                      <w:marTop w:val="0"/>
                      <w:marBottom w:val="0"/>
                      <w:divBdr>
                        <w:top w:val="none" w:sz="0" w:space="0" w:color="auto"/>
                        <w:left w:val="none" w:sz="0" w:space="0" w:color="auto"/>
                        <w:bottom w:val="none" w:sz="0" w:space="0" w:color="auto"/>
                        <w:right w:val="none" w:sz="0" w:space="0" w:color="auto"/>
                      </w:divBdr>
                    </w:div>
                    <w:div w:id="1111627479">
                      <w:marLeft w:val="0"/>
                      <w:marRight w:val="0"/>
                      <w:marTop w:val="0"/>
                      <w:marBottom w:val="0"/>
                      <w:divBdr>
                        <w:top w:val="none" w:sz="0" w:space="0" w:color="auto"/>
                        <w:left w:val="none" w:sz="0" w:space="0" w:color="auto"/>
                        <w:bottom w:val="none" w:sz="0" w:space="0" w:color="auto"/>
                        <w:right w:val="none" w:sz="0" w:space="0" w:color="auto"/>
                      </w:divBdr>
                    </w:div>
                  </w:divsChild>
                </w:div>
                <w:div w:id="421268649">
                  <w:marLeft w:val="0"/>
                  <w:marRight w:val="0"/>
                  <w:marTop w:val="0"/>
                  <w:marBottom w:val="0"/>
                  <w:divBdr>
                    <w:top w:val="none" w:sz="0" w:space="0" w:color="auto"/>
                    <w:left w:val="none" w:sz="0" w:space="0" w:color="auto"/>
                    <w:bottom w:val="none" w:sz="0" w:space="0" w:color="auto"/>
                    <w:right w:val="none" w:sz="0" w:space="0" w:color="auto"/>
                  </w:divBdr>
                  <w:divsChild>
                    <w:div w:id="99838003">
                      <w:marLeft w:val="0"/>
                      <w:marRight w:val="0"/>
                      <w:marTop w:val="0"/>
                      <w:marBottom w:val="0"/>
                      <w:divBdr>
                        <w:top w:val="none" w:sz="0" w:space="0" w:color="auto"/>
                        <w:left w:val="none" w:sz="0" w:space="0" w:color="auto"/>
                        <w:bottom w:val="none" w:sz="0" w:space="0" w:color="auto"/>
                        <w:right w:val="none" w:sz="0" w:space="0" w:color="auto"/>
                      </w:divBdr>
                    </w:div>
                    <w:div w:id="387267772">
                      <w:marLeft w:val="0"/>
                      <w:marRight w:val="0"/>
                      <w:marTop w:val="0"/>
                      <w:marBottom w:val="0"/>
                      <w:divBdr>
                        <w:top w:val="none" w:sz="0" w:space="0" w:color="auto"/>
                        <w:left w:val="none" w:sz="0" w:space="0" w:color="auto"/>
                        <w:bottom w:val="none" w:sz="0" w:space="0" w:color="auto"/>
                        <w:right w:val="none" w:sz="0" w:space="0" w:color="auto"/>
                      </w:divBdr>
                    </w:div>
                  </w:divsChild>
                </w:div>
                <w:div w:id="211503634">
                  <w:marLeft w:val="0"/>
                  <w:marRight w:val="0"/>
                  <w:marTop w:val="0"/>
                  <w:marBottom w:val="0"/>
                  <w:divBdr>
                    <w:top w:val="none" w:sz="0" w:space="0" w:color="auto"/>
                    <w:left w:val="none" w:sz="0" w:space="0" w:color="auto"/>
                    <w:bottom w:val="none" w:sz="0" w:space="0" w:color="auto"/>
                    <w:right w:val="none" w:sz="0" w:space="0" w:color="auto"/>
                  </w:divBdr>
                  <w:divsChild>
                    <w:div w:id="676540997">
                      <w:marLeft w:val="0"/>
                      <w:marRight w:val="0"/>
                      <w:marTop w:val="0"/>
                      <w:marBottom w:val="0"/>
                      <w:divBdr>
                        <w:top w:val="none" w:sz="0" w:space="0" w:color="auto"/>
                        <w:left w:val="none" w:sz="0" w:space="0" w:color="auto"/>
                        <w:bottom w:val="none" w:sz="0" w:space="0" w:color="auto"/>
                        <w:right w:val="none" w:sz="0" w:space="0" w:color="auto"/>
                      </w:divBdr>
                    </w:div>
                    <w:div w:id="332879788">
                      <w:marLeft w:val="0"/>
                      <w:marRight w:val="0"/>
                      <w:marTop w:val="0"/>
                      <w:marBottom w:val="0"/>
                      <w:divBdr>
                        <w:top w:val="none" w:sz="0" w:space="0" w:color="auto"/>
                        <w:left w:val="none" w:sz="0" w:space="0" w:color="auto"/>
                        <w:bottom w:val="none" w:sz="0" w:space="0" w:color="auto"/>
                        <w:right w:val="none" w:sz="0" w:space="0" w:color="auto"/>
                      </w:divBdr>
                    </w:div>
                  </w:divsChild>
                </w:div>
                <w:div w:id="1844511432">
                  <w:marLeft w:val="0"/>
                  <w:marRight w:val="0"/>
                  <w:marTop w:val="0"/>
                  <w:marBottom w:val="0"/>
                  <w:divBdr>
                    <w:top w:val="none" w:sz="0" w:space="0" w:color="auto"/>
                    <w:left w:val="none" w:sz="0" w:space="0" w:color="auto"/>
                    <w:bottom w:val="none" w:sz="0" w:space="0" w:color="auto"/>
                    <w:right w:val="none" w:sz="0" w:space="0" w:color="auto"/>
                  </w:divBdr>
                  <w:divsChild>
                    <w:div w:id="963385392">
                      <w:marLeft w:val="0"/>
                      <w:marRight w:val="0"/>
                      <w:marTop w:val="0"/>
                      <w:marBottom w:val="0"/>
                      <w:divBdr>
                        <w:top w:val="none" w:sz="0" w:space="0" w:color="auto"/>
                        <w:left w:val="none" w:sz="0" w:space="0" w:color="auto"/>
                        <w:bottom w:val="none" w:sz="0" w:space="0" w:color="auto"/>
                        <w:right w:val="none" w:sz="0" w:space="0" w:color="auto"/>
                      </w:divBdr>
                    </w:div>
                  </w:divsChild>
                </w:div>
                <w:div w:id="530532534">
                  <w:marLeft w:val="0"/>
                  <w:marRight w:val="0"/>
                  <w:marTop w:val="0"/>
                  <w:marBottom w:val="0"/>
                  <w:divBdr>
                    <w:top w:val="none" w:sz="0" w:space="0" w:color="auto"/>
                    <w:left w:val="none" w:sz="0" w:space="0" w:color="auto"/>
                    <w:bottom w:val="none" w:sz="0" w:space="0" w:color="auto"/>
                    <w:right w:val="none" w:sz="0" w:space="0" w:color="auto"/>
                  </w:divBdr>
                  <w:divsChild>
                    <w:div w:id="1204057147">
                      <w:marLeft w:val="0"/>
                      <w:marRight w:val="0"/>
                      <w:marTop w:val="0"/>
                      <w:marBottom w:val="0"/>
                      <w:divBdr>
                        <w:top w:val="none" w:sz="0" w:space="0" w:color="auto"/>
                        <w:left w:val="none" w:sz="0" w:space="0" w:color="auto"/>
                        <w:bottom w:val="none" w:sz="0" w:space="0" w:color="auto"/>
                        <w:right w:val="none" w:sz="0" w:space="0" w:color="auto"/>
                      </w:divBdr>
                    </w:div>
                  </w:divsChild>
                </w:div>
                <w:div w:id="510951034">
                  <w:marLeft w:val="0"/>
                  <w:marRight w:val="0"/>
                  <w:marTop w:val="0"/>
                  <w:marBottom w:val="0"/>
                  <w:divBdr>
                    <w:top w:val="none" w:sz="0" w:space="0" w:color="auto"/>
                    <w:left w:val="none" w:sz="0" w:space="0" w:color="auto"/>
                    <w:bottom w:val="none" w:sz="0" w:space="0" w:color="auto"/>
                    <w:right w:val="none" w:sz="0" w:space="0" w:color="auto"/>
                  </w:divBdr>
                  <w:divsChild>
                    <w:div w:id="382019307">
                      <w:marLeft w:val="0"/>
                      <w:marRight w:val="0"/>
                      <w:marTop w:val="0"/>
                      <w:marBottom w:val="0"/>
                      <w:divBdr>
                        <w:top w:val="none" w:sz="0" w:space="0" w:color="auto"/>
                        <w:left w:val="none" w:sz="0" w:space="0" w:color="auto"/>
                        <w:bottom w:val="none" w:sz="0" w:space="0" w:color="auto"/>
                        <w:right w:val="none" w:sz="0" w:space="0" w:color="auto"/>
                      </w:divBdr>
                    </w:div>
                  </w:divsChild>
                </w:div>
                <w:div w:id="811362578">
                  <w:marLeft w:val="0"/>
                  <w:marRight w:val="0"/>
                  <w:marTop w:val="0"/>
                  <w:marBottom w:val="0"/>
                  <w:divBdr>
                    <w:top w:val="none" w:sz="0" w:space="0" w:color="auto"/>
                    <w:left w:val="none" w:sz="0" w:space="0" w:color="auto"/>
                    <w:bottom w:val="none" w:sz="0" w:space="0" w:color="auto"/>
                    <w:right w:val="none" w:sz="0" w:space="0" w:color="auto"/>
                  </w:divBdr>
                  <w:divsChild>
                    <w:div w:id="1120029132">
                      <w:marLeft w:val="0"/>
                      <w:marRight w:val="0"/>
                      <w:marTop w:val="0"/>
                      <w:marBottom w:val="0"/>
                      <w:divBdr>
                        <w:top w:val="none" w:sz="0" w:space="0" w:color="auto"/>
                        <w:left w:val="none" w:sz="0" w:space="0" w:color="auto"/>
                        <w:bottom w:val="none" w:sz="0" w:space="0" w:color="auto"/>
                        <w:right w:val="none" w:sz="0" w:space="0" w:color="auto"/>
                      </w:divBdr>
                    </w:div>
                  </w:divsChild>
                </w:div>
                <w:div w:id="607782006">
                  <w:marLeft w:val="0"/>
                  <w:marRight w:val="0"/>
                  <w:marTop w:val="0"/>
                  <w:marBottom w:val="0"/>
                  <w:divBdr>
                    <w:top w:val="none" w:sz="0" w:space="0" w:color="auto"/>
                    <w:left w:val="none" w:sz="0" w:space="0" w:color="auto"/>
                    <w:bottom w:val="none" w:sz="0" w:space="0" w:color="auto"/>
                    <w:right w:val="none" w:sz="0" w:space="0" w:color="auto"/>
                  </w:divBdr>
                  <w:divsChild>
                    <w:div w:id="1919243701">
                      <w:marLeft w:val="0"/>
                      <w:marRight w:val="0"/>
                      <w:marTop w:val="0"/>
                      <w:marBottom w:val="0"/>
                      <w:divBdr>
                        <w:top w:val="none" w:sz="0" w:space="0" w:color="auto"/>
                        <w:left w:val="none" w:sz="0" w:space="0" w:color="auto"/>
                        <w:bottom w:val="none" w:sz="0" w:space="0" w:color="auto"/>
                        <w:right w:val="none" w:sz="0" w:space="0" w:color="auto"/>
                      </w:divBdr>
                    </w:div>
                  </w:divsChild>
                </w:div>
                <w:div w:id="1912691959">
                  <w:marLeft w:val="0"/>
                  <w:marRight w:val="0"/>
                  <w:marTop w:val="0"/>
                  <w:marBottom w:val="0"/>
                  <w:divBdr>
                    <w:top w:val="none" w:sz="0" w:space="0" w:color="auto"/>
                    <w:left w:val="none" w:sz="0" w:space="0" w:color="auto"/>
                    <w:bottom w:val="none" w:sz="0" w:space="0" w:color="auto"/>
                    <w:right w:val="none" w:sz="0" w:space="0" w:color="auto"/>
                  </w:divBdr>
                  <w:divsChild>
                    <w:div w:id="866331814">
                      <w:marLeft w:val="0"/>
                      <w:marRight w:val="0"/>
                      <w:marTop w:val="0"/>
                      <w:marBottom w:val="0"/>
                      <w:divBdr>
                        <w:top w:val="none" w:sz="0" w:space="0" w:color="auto"/>
                        <w:left w:val="none" w:sz="0" w:space="0" w:color="auto"/>
                        <w:bottom w:val="none" w:sz="0" w:space="0" w:color="auto"/>
                        <w:right w:val="none" w:sz="0" w:space="0" w:color="auto"/>
                      </w:divBdr>
                    </w:div>
                  </w:divsChild>
                </w:div>
                <w:div w:id="680545931">
                  <w:marLeft w:val="0"/>
                  <w:marRight w:val="0"/>
                  <w:marTop w:val="0"/>
                  <w:marBottom w:val="0"/>
                  <w:divBdr>
                    <w:top w:val="none" w:sz="0" w:space="0" w:color="auto"/>
                    <w:left w:val="none" w:sz="0" w:space="0" w:color="auto"/>
                    <w:bottom w:val="none" w:sz="0" w:space="0" w:color="auto"/>
                    <w:right w:val="none" w:sz="0" w:space="0" w:color="auto"/>
                  </w:divBdr>
                  <w:divsChild>
                    <w:div w:id="500777229">
                      <w:marLeft w:val="0"/>
                      <w:marRight w:val="0"/>
                      <w:marTop w:val="0"/>
                      <w:marBottom w:val="0"/>
                      <w:divBdr>
                        <w:top w:val="none" w:sz="0" w:space="0" w:color="auto"/>
                        <w:left w:val="none" w:sz="0" w:space="0" w:color="auto"/>
                        <w:bottom w:val="none" w:sz="0" w:space="0" w:color="auto"/>
                        <w:right w:val="none" w:sz="0" w:space="0" w:color="auto"/>
                      </w:divBdr>
                    </w:div>
                  </w:divsChild>
                </w:div>
                <w:div w:id="1083918019">
                  <w:marLeft w:val="0"/>
                  <w:marRight w:val="0"/>
                  <w:marTop w:val="0"/>
                  <w:marBottom w:val="0"/>
                  <w:divBdr>
                    <w:top w:val="none" w:sz="0" w:space="0" w:color="auto"/>
                    <w:left w:val="none" w:sz="0" w:space="0" w:color="auto"/>
                    <w:bottom w:val="none" w:sz="0" w:space="0" w:color="auto"/>
                    <w:right w:val="none" w:sz="0" w:space="0" w:color="auto"/>
                  </w:divBdr>
                  <w:divsChild>
                    <w:div w:id="1316883835">
                      <w:marLeft w:val="0"/>
                      <w:marRight w:val="0"/>
                      <w:marTop w:val="0"/>
                      <w:marBottom w:val="0"/>
                      <w:divBdr>
                        <w:top w:val="none" w:sz="0" w:space="0" w:color="auto"/>
                        <w:left w:val="none" w:sz="0" w:space="0" w:color="auto"/>
                        <w:bottom w:val="none" w:sz="0" w:space="0" w:color="auto"/>
                        <w:right w:val="none" w:sz="0" w:space="0" w:color="auto"/>
                      </w:divBdr>
                    </w:div>
                  </w:divsChild>
                </w:div>
                <w:div w:id="1952929531">
                  <w:marLeft w:val="0"/>
                  <w:marRight w:val="0"/>
                  <w:marTop w:val="0"/>
                  <w:marBottom w:val="0"/>
                  <w:divBdr>
                    <w:top w:val="none" w:sz="0" w:space="0" w:color="auto"/>
                    <w:left w:val="none" w:sz="0" w:space="0" w:color="auto"/>
                    <w:bottom w:val="none" w:sz="0" w:space="0" w:color="auto"/>
                    <w:right w:val="none" w:sz="0" w:space="0" w:color="auto"/>
                  </w:divBdr>
                  <w:divsChild>
                    <w:div w:id="1303389603">
                      <w:marLeft w:val="0"/>
                      <w:marRight w:val="0"/>
                      <w:marTop w:val="0"/>
                      <w:marBottom w:val="0"/>
                      <w:divBdr>
                        <w:top w:val="none" w:sz="0" w:space="0" w:color="auto"/>
                        <w:left w:val="none" w:sz="0" w:space="0" w:color="auto"/>
                        <w:bottom w:val="none" w:sz="0" w:space="0" w:color="auto"/>
                        <w:right w:val="none" w:sz="0" w:space="0" w:color="auto"/>
                      </w:divBdr>
                    </w:div>
                  </w:divsChild>
                </w:div>
                <w:div w:id="2043821515">
                  <w:marLeft w:val="0"/>
                  <w:marRight w:val="0"/>
                  <w:marTop w:val="0"/>
                  <w:marBottom w:val="0"/>
                  <w:divBdr>
                    <w:top w:val="none" w:sz="0" w:space="0" w:color="auto"/>
                    <w:left w:val="none" w:sz="0" w:space="0" w:color="auto"/>
                    <w:bottom w:val="none" w:sz="0" w:space="0" w:color="auto"/>
                    <w:right w:val="none" w:sz="0" w:space="0" w:color="auto"/>
                  </w:divBdr>
                  <w:divsChild>
                    <w:div w:id="96340776">
                      <w:marLeft w:val="0"/>
                      <w:marRight w:val="0"/>
                      <w:marTop w:val="0"/>
                      <w:marBottom w:val="0"/>
                      <w:divBdr>
                        <w:top w:val="none" w:sz="0" w:space="0" w:color="auto"/>
                        <w:left w:val="none" w:sz="0" w:space="0" w:color="auto"/>
                        <w:bottom w:val="none" w:sz="0" w:space="0" w:color="auto"/>
                        <w:right w:val="none" w:sz="0" w:space="0" w:color="auto"/>
                      </w:divBdr>
                    </w:div>
                  </w:divsChild>
                </w:div>
                <w:div w:id="594753551">
                  <w:marLeft w:val="0"/>
                  <w:marRight w:val="0"/>
                  <w:marTop w:val="0"/>
                  <w:marBottom w:val="0"/>
                  <w:divBdr>
                    <w:top w:val="none" w:sz="0" w:space="0" w:color="auto"/>
                    <w:left w:val="none" w:sz="0" w:space="0" w:color="auto"/>
                    <w:bottom w:val="none" w:sz="0" w:space="0" w:color="auto"/>
                    <w:right w:val="none" w:sz="0" w:space="0" w:color="auto"/>
                  </w:divBdr>
                  <w:divsChild>
                    <w:div w:id="590236495">
                      <w:marLeft w:val="0"/>
                      <w:marRight w:val="0"/>
                      <w:marTop w:val="0"/>
                      <w:marBottom w:val="0"/>
                      <w:divBdr>
                        <w:top w:val="none" w:sz="0" w:space="0" w:color="auto"/>
                        <w:left w:val="none" w:sz="0" w:space="0" w:color="auto"/>
                        <w:bottom w:val="none" w:sz="0" w:space="0" w:color="auto"/>
                        <w:right w:val="none" w:sz="0" w:space="0" w:color="auto"/>
                      </w:divBdr>
                    </w:div>
                  </w:divsChild>
                </w:div>
                <w:div w:id="1130053313">
                  <w:marLeft w:val="0"/>
                  <w:marRight w:val="0"/>
                  <w:marTop w:val="0"/>
                  <w:marBottom w:val="0"/>
                  <w:divBdr>
                    <w:top w:val="none" w:sz="0" w:space="0" w:color="auto"/>
                    <w:left w:val="none" w:sz="0" w:space="0" w:color="auto"/>
                    <w:bottom w:val="none" w:sz="0" w:space="0" w:color="auto"/>
                    <w:right w:val="none" w:sz="0" w:space="0" w:color="auto"/>
                  </w:divBdr>
                  <w:divsChild>
                    <w:div w:id="510611376">
                      <w:marLeft w:val="0"/>
                      <w:marRight w:val="0"/>
                      <w:marTop w:val="0"/>
                      <w:marBottom w:val="0"/>
                      <w:divBdr>
                        <w:top w:val="none" w:sz="0" w:space="0" w:color="auto"/>
                        <w:left w:val="none" w:sz="0" w:space="0" w:color="auto"/>
                        <w:bottom w:val="none" w:sz="0" w:space="0" w:color="auto"/>
                        <w:right w:val="none" w:sz="0" w:space="0" w:color="auto"/>
                      </w:divBdr>
                    </w:div>
                  </w:divsChild>
                </w:div>
                <w:div w:id="584647789">
                  <w:marLeft w:val="0"/>
                  <w:marRight w:val="0"/>
                  <w:marTop w:val="0"/>
                  <w:marBottom w:val="0"/>
                  <w:divBdr>
                    <w:top w:val="none" w:sz="0" w:space="0" w:color="auto"/>
                    <w:left w:val="none" w:sz="0" w:space="0" w:color="auto"/>
                    <w:bottom w:val="none" w:sz="0" w:space="0" w:color="auto"/>
                    <w:right w:val="none" w:sz="0" w:space="0" w:color="auto"/>
                  </w:divBdr>
                  <w:divsChild>
                    <w:div w:id="88821730">
                      <w:marLeft w:val="0"/>
                      <w:marRight w:val="0"/>
                      <w:marTop w:val="0"/>
                      <w:marBottom w:val="0"/>
                      <w:divBdr>
                        <w:top w:val="none" w:sz="0" w:space="0" w:color="auto"/>
                        <w:left w:val="none" w:sz="0" w:space="0" w:color="auto"/>
                        <w:bottom w:val="none" w:sz="0" w:space="0" w:color="auto"/>
                        <w:right w:val="none" w:sz="0" w:space="0" w:color="auto"/>
                      </w:divBdr>
                    </w:div>
                  </w:divsChild>
                </w:div>
                <w:div w:id="1028214191">
                  <w:marLeft w:val="0"/>
                  <w:marRight w:val="0"/>
                  <w:marTop w:val="0"/>
                  <w:marBottom w:val="0"/>
                  <w:divBdr>
                    <w:top w:val="none" w:sz="0" w:space="0" w:color="auto"/>
                    <w:left w:val="none" w:sz="0" w:space="0" w:color="auto"/>
                    <w:bottom w:val="none" w:sz="0" w:space="0" w:color="auto"/>
                    <w:right w:val="none" w:sz="0" w:space="0" w:color="auto"/>
                  </w:divBdr>
                  <w:divsChild>
                    <w:div w:id="1179809028">
                      <w:marLeft w:val="0"/>
                      <w:marRight w:val="0"/>
                      <w:marTop w:val="0"/>
                      <w:marBottom w:val="0"/>
                      <w:divBdr>
                        <w:top w:val="none" w:sz="0" w:space="0" w:color="auto"/>
                        <w:left w:val="none" w:sz="0" w:space="0" w:color="auto"/>
                        <w:bottom w:val="none" w:sz="0" w:space="0" w:color="auto"/>
                        <w:right w:val="none" w:sz="0" w:space="0" w:color="auto"/>
                      </w:divBdr>
                    </w:div>
                  </w:divsChild>
                </w:div>
                <w:div w:id="1518956932">
                  <w:marLeft w:val="0"/>
                  <w:marRight w:val="0"/>
                  <w:marTop w:val="0"/>
                  <w:marBottom w:val="0"/>
                  <w:divBdr>
                    <w:top w:val="none" w:sz="0" w:space="0" w:color="auto"/>
                    <w:left w:val="none" w:sz="0" w:space="0" w:color="auto"/>
                    <w:bottom w:val="none" w:sz="0" w:space="0" w:color="auto"/>
                    <w:right w:val="none" w:sz="0" w:space="0" w:color="auto"/>
                  </w:divBdr>
                  <w:divsChild>
                    <w:div w:id="1656640513">
                      <w:marLeft w:val="0"/>
                      <w:marRight w:val="0"/>
                      <w:marTop w:val="0"/>
                      <w:marBottom w:val="0"/>
                      <w:divBdr>
                        <w:top w:val="none" w:sz="0" w:space="0" w:color="auto"/>
                        <w:left w:val="none" w:sz="0" w:space="0" w:color="auto"/>
                        <w:bottom w:val="none" w:sz="0" w:space="0" w:color="auto"/>
                        <w:right w:val="none" w:sz="0" w:space="0" w:color="auto"/>
                      </w:divBdr>
                    </w:div>
                  </w:divsChild>
                </w:div>
                <w:div w:id="726687217">
                  <w:marLeft w:val="0"/>
                  <w:marRight w:val="0"/>
                  <w:marTop w:val="0"/>
                  <w:marBottom w:val="0"/>
                  <w:divBdr>
                    <w:top w:val="none" w:sz="0" w:space="0" w:color="auto"/>
                    <w:left w:val="none" w:sz="0" w:space="0" w:color="auto"/>
                    <w:bottom w:val="none" w:sz="0" w:space="0" w:color="auto"/>
                    <w:right w:val="none" w:sz="0" w:space="0" w:color="auto"/>
                  </w:divBdr>
                  <w:divsChild>
                    <w:div w:id="1872692155">
                      <w:marLeft w:val="0"/>
                      <w:marRight w:val="0"/>
                      <w:marTop w:val="0"/>
                      <w:marBottom w:val="0"/>
                      <w:divBdr>
                        <w:top w:val="none" w:sz="0" w:space="0" w:color="auto"/>
                        <w:left w:val="none" w:sz="0" w:space="0" w:color="auto"/>
                        <w:bottom w:val="none" w:sz="0" w:space="0" w:color="auto"/>
                        <w:right w:val="none" w:sz="0" w:space="0" w:color="auto"/>
                      </w:divBdr>
                    </w:div>
                  </w:divsChild>
                </w:div>
                <w:div w:id="1346907021">
                  <w:marLeft w:val="0"/>
                  <w:marRight w:val="0"/>
                  <w:marTop w:val="0"/>
                  <w:marBottom w:val="0"/>
                  <w:divBdr>
                    <w:top w:val="none" w:sz="0" w:space="0" w:color="auto"/>
                    <w:left w:val="none" w:sz="0" w:space="0" w:color="auto"/>
                    <w:bottom w:val="none" w:sz="0" w:space="0" w:color="auto"/>
                    <w:right w:val="none" w:sz="0" w:space="0" w:color="auto"/>
                  </w:divBdr>
                  <w:divsChild>
                    <w:div w:id="345251747">
                      <w:marLeft w:val="0"/>
                      <w:marRight w:val="0"/>
                      <w:marTop w:val="0"/>
                      <w:marBottom w:val="0"/>
                      <w:divBdr>
                        <w:top w:val="none" w:sz="0" w:space="0" w:color="auto"/>
                        <w:left w:val="none" w:sz="0" w:space="0" w:color="auto"/>
                        <w:bottom w:val="none" w:sz="0" w:space="0" w:color="auto"/>
                        <w:right w:val="none" w:sz="0" w:space="0" w:color="auto"/>
                      </w:divBdr>
                    </w:div>
                  </w:divsChild>
                </w:div>
                <w:div w:id="216556821">
                  <w:marLeft w:val="0"/>
                  <w:marRight w:val="0"/>
                  <w:marTop w:val="0"/>
                  <w:marBottom w:val="0"/>
                  <w:divBdr>
                    <w:top w:val="none" w:sz="0" w:space="0" w:color="auto"/>
                    <w:left w:val="none" w:sz="0" w:space="0" w:color="auto"/>
                    <w:bottom w:val="none" w:sz="0" w:space="0" w:color="auto"/>
                    <w:right w:val="none" w:sz="0" w:space="0" w:color="auto"/>
                  </w:divBdr>
                  <w:divsChild>
                    <w:div w:id="1524783491">
                      <w:marLeft w:val="0"/>
                      <w:marRight w:val="0"/>
                      <w:marTop w:val="0"/>
                      <w:marBottom w:val="0"/>
                      <w:divBdr>
                        <w:top w:val="none" w:sz="0" w:space="0" w:color="auto"/>
                        <w:left w:val="none" w:sz="0" w:space="0" w:color="auto"/>
                        <w:bottom w:val="none" w:sz="0" w:space="0" w:color="auto"/>
                        <w:right w:val="none" w:sz="0" w:space="0" w:color="auto"/>
                      </w:divBdr>
                    </w:div>
                  </w:divsChild>
                </w:div>
                <w:div w:id="391395519">
                  <w:marLeft w:val="0"/>
                  <w:marRight w:val="0"/>
                  <w:marTop w:val="0"/>
                  <w:marBottom w:val="0"/>
                  <w:divBdr>
                    <w:top w:val="none" w:sz="0" w:space="0" w:color="auto"/>
                    <w:left w:val="none" w:sz="0" w:space="0" w:color="auto"/>
                    <w:bottom w:val="none" w:sz="0" w:space="0" w:color="auto"/>
                    <w:right w:val="none" w:sz="0" w:space="0" w:color="auto"/>
                  </w:divBdr>
                  <w:divsChild>
                    <w:div w:id="1997831644">
                      <w:marLeft w:val="0"/>
                      <w:marRight w:val="0"/>
                      <w:marTop w:val="0"/>
                      <w:marBottom w:val="0"/>
                      <w:divBdr>
                        <w:top w:val="none" w:sz="0" w:space="0" w:color="auto"/>
                        <w:left w:val="none" w:sz="0" w:space="0" w:color="auto"/>
                        <w:bottom w:val="none" w:sz="0" w:space="0" w:color="auto"/>
                        <w:right w:val="none" w:sz="0" w:space="0" w:color="auto"/>
                      </w:divBdr>
                    </w:div>
                  </w:divsChild>
                </w:div>
                <w:div w:id="1697805871">
                  <w:marLeft w:val="0"/>
                  <w:marRight w:val="0"/>
                  <w:marTop w:val="0"/>
                  <w:marBottom w:val="0"/>
                  <w:divBdr>
                    <w:top w:val="none" w:sz="0" w:space="0" w:color="auto"/>
                    <w:left w:val="none" w:sz="0" w:space="0" w:color="auto"/>
                    <w:bottom w:val="none" w:sz="0" w:space="0" w:color="auto"/>
                    <w:right w:val="none" w:sz="0" w:space="0" w:color="auto"/>
                  </w:divBdr>
                  <w:divsChild>
                    <w:div w:id="2122331653">
                      <w:marLeft w:val="0"/>
                      <w:marRight w:val="0"/>
                      <w:marTop w:val="0"/>
                      <w:marBottom w:val="0"/>
                      <w:divBdr>
                        <w:top w:val="none" w:sz="0" w:space="0" w:color="auto"/>
                        <w:left w:val="none" w:sz="0" w:space="0" w:color="auto"/>
                        <w:bottom w:val="none" w:sz="0" w:space="0" w:color="auto"/>
                        <w:right w:val="none" w:sz="0" w:space="0" w:color="auto"/>
                      </w:divBdr>
                    </w:div>
                  </w:divsChild>
                </w:div>
                <w:div w:id="565576374">
                  <w:marLeft w:val="0"/>
                  <w:marRight w:val="0"/>
                  <w:marTop w:val="0"/>
                  <w:marBottom w:val="0"/>
                  <w:divBdr>
                    <w:top w:val="none" w:sz="0" w:space="0" w:color="auto"/>
                    <w:left w:val="none" w:sz="0" w:space="0" w:color="auto"/>
                    <w:bottom w:val="none" w:sz="0" w:space="0" w:color="auto"/>
                    <w:right w:val="none" w:sz="0" w:space="0" w:color="auto"/>
                  </w:divBdr>
                  <w:divsChild>
                    <w:div w:id="389110371">
                      <w:marLeft w:val="0"/>
                      <w:marRight w:val="0"/>
                      <w:marTop w:val="0"/>
                      <w:marBottom w:val="0"/>
                      <w:divBdr>
                        <w:top w:val="none" w:sz="0" w:space="0" w:color="auto"/>
                        <w:left w:val="none" w:sz="0" w:space="0" w:color="auto"/>
                        <w:bottom w:val="none" w:sz="0" w:space="0" w:color="auto"/>
                        <w:right w:val="none" w:sz="0" w:space="0" w:color="auto"/>
                      </w:divBdr>
                    </w:div>
                  </w:divsChild>
                </w:div>
                <w:div w:id="1252007443">
                  <w:marLeft w:val="0"/>
                  <w:marRight w:val="0"/>
                  <w:marTop w:val="0"/>
                  <w:marBottom w:val="0"/>
                  <w:divBdr>
                    <w:top w:val="none" w:sz="0" w:space="0" w:color="auto"/>
                    <w:left w:val="none" w:sz="0" w:space="0" w:color="auto"/>
                    <w:bottom w:val="none" w:sz="0" w:space="0" w:color="auto"/>
                    <w:right w:val="none" w:sz="0" w:space="0" w:color="auto"/>
                  </w:divBdr>
                  <w:divsChild>
                    <w:div w:id="2008747197">
                      <w:marLeft w:val="0"/>
                      <w:marRight w:val="0"/>
                      <w:marTop w:val="0"/>
                      <w:marBottom w:val="0"/>
                      <w:divBdr>
                        <w:top w:val="none" w:sz="0" w:space="0" w:color="auto"/>
                        <w:left w:val="none" w:sz="0" w:space="0" w:color="auto"/>
                        <w:bottom w:val="none" w:sz="0" w:space="0" w:color="auto"/>
                        <w:right w:val="none" w:sz="0" w:space="0" w:color="auto"/>
                      </w:divBdr>
                    </w:div>
                  </w:divsChild>
                </w:div>
                <w:div w:id="879825377">
                  <w:marLeft w:val="0"/>
                  <w:marRight w:val="0"/>
                  <w:marTop w:val="0"/>
                  <w:marBottom w:val="0"/>
                  <w:divBdr>
                    <w:top w:val="none" w:sz="0" w:space="0" w:color="auto"/>
                    <w:left w:val="none" w:sz="0" w:space="0" w:color="auto"/>
                    <w:bottom w:val="none" w:sz="0" w:space="0" w:color="auto"/>
                    <w:right w:val="none" w:sz="0" w:space="0" w:color="auto"/>
                  </w:divBdr>
                  <w:divsChild>
                    <w:div w:id="1335301373">
                      <w:marLeft w:val="0"/>
                      <w:marRight w:val="0"/>
                      <w:marTop w:val="0"/>
                      <w:marBottom w:val="0"/>
                      <w:divBdr>
                        <w:top w:val="none" w:sz="0" w:space="0" w:color="auto"/>
                        <w:left w:val="none" w:sz="0" w:space="0" w:color="auto"/>
                        <w:bottom w:val="none" w:sz="0" w:space="0" w:color="auto"/>
                        <w:right w:val="none" w:sz="0" w:space="0" w:color="auto"/>
                      </w:divBdr>
                    </w:div>
                  </w:divsChild>
                </w:div>
                <w:div w:id="368261070">
                  <w:marLeft w:val="0"/>
                  <w:marRight w:val="0"/>
                  <w:marTop w:val="0"/>
                  <w:marBottom w:val="0"/>
                  <w:divBdr>
                    <w:top w:val="none" w:sz="0" w:space="0" w:color="auto"/>
                    <w:left w:val="none" w:sz="0" w:space="0" w:color="auto"/>
                    <w:bottom w:val="none" w:sz="0" w:space="0" w:color="auto"/>
                    <w:right w:val="none" w:sz="0" w:space="0" w:color="auto"/>
                  </w:divBdr>
                  <w:divsChild>
                    <w:div w:id="2083791411">
                      <w:marLeft w:val="0"/>
                      <w:marRight w:val="0"/>
                      <w:marTop w:val="0"/>
                      <w:marBottom w:val="0"/>
                      <w:divBdr>
                        <w:top w:val="none" w:sz="0" w:space="0" w:color="auto"/>
                        <w:left w:val="none" w:sz="0" w:space="0" w:color="auto"/>
                        <w:bottom w:val="none" w:sz="0" w:space="0" w:color="auto"/>
                        <w:right w:val="none" w:sz="0" w:space="0" w:color="auto"/>
                      </w:divBdr>
                    </w:div>
                  </w:divsChild>
                </w:div>
                <w:div w:id="1420176856">
                  <w:marLeft w:val="0"/>
                  <w:marRight w:val="0"/>
                  <w:marTop w:val="0"/>
                  <w:marBottom w:val="0"/>
                  <w:divBdr>
                    <w:top w:val="none" w:sz="0" w:space="0" w:color="auto"/>
                    <w:left w:val="none" w:sz="0" w:space="0" w:color="auto"/>
                    <w:bottom w:val="none" w:sz="0" w:space="0" w:color="auto"/>
                    <w:right w:val="none" w:sz="0" w:space="0" w:color="auto"/>
                  </w:divBdr>
                  <w:divsChild>
                    <w:div w:id="1816987697">
                      <w:marLeft w:val="0"/>
                      <w:marRight w:val="0"/>
                      <w:marTop w:val="0"/>
                      <w:marBottom w:val="0"/>
                      <w:divBdr>
                        <w:top w:val="none" w:sz="0" w:space="0" w:color="auto"/>
                        <w:left w:val="none" w:sz="0" w:space="0" w:color="auto"/>
                        <w:bottom w:val="none" w:sz="0" w:space="0" w:color="auto"/>
                        <w:right w:val="none" w:sz="0" w:space="0" w:color="auto"/>
                      </w:divBdr>
                    </w:div>
                  </w:divsChild>
                </w:div>
                <w:div w:id="1688168257">
                  <w:marLeft w:val="0"/>
                  <w:marRight w:val="0"/>
                  <w:marTop w:val="0"/>
                  <w:marBottom w:val="0"/>
                  <w:divBdr>
                    <w:top w:val="none" w:sz="0" w:space="0" w:color="auto"/>
                    <w:left w:val="none" w:sz="0" w:space="0" w:color="auto"/>
                    <w:bottom w:val="none" w:sz="0" w:space="0" w:color="auto"/>
                    <w:right w:val="none" w:sz="0" w:space="0" w:color="auto"/>
                  </w:divBdr>
                  <w:divsChild>
                    <w:div w:id="999505787">
                      <w:marLeft w:val="0"/>
                      <w:marRight w:val="0"/>
                      <w:marTop w:val="0"/>
                      <w:marBottom w:val="0"/>
                      <w:divBdr>
                        <w:top w:val="none" w:sz="0" w:space="0" w:color="auto"/>
                        <w:left w:val="none" w:sz="0" w:space="0" w:color="auto"/>
                        <w:bottom w:val="none" w:sz="0" w:space="0" w:color="auto"/>
                        <w:right w:val="none" w:sz="0" w:space="0" w:color="auto"/>
                      </w:divBdr>
                    </w:div>
                  </w:divsChild>
                </w:div>
                <w:div w:id="2034381314">
                  <w:marLeft w:val="0"/>
                  <w:marRight w:val="0"/>
                  <w:marTop w:val="0"/>
                  <w:marBottom w:val="0"/>
                  <w:divBdr>
                    <w:top w:val="none" w:sz="0" w:space="0" w:color="auto"/>
                    <w:left w:val="none" w:sz="0" w:space="0" w:color="auto"/>
                    <w:bottom w:val="none" w:sz="0" w:space="0" w:color="auto"/>
                    <w:right w:val="none" w:sz="0" w:space="0" w:color="auto"/>
                  </w:divBdr>
                  <w:divsChild>
                    <w:div w:id="1370452830">
                      <w:marLeft w:val="0"/>
                      <w:marRight w:val="0"/>
                      <w:marTop w:val="0"/>
                      <w:marBottom w:val="0"/>
                      <w:divBdr>
                        <w:top w:val="none" w:sz="0" w:space="0" w:color="auto"/>
                        <w:left w:val="none" w:sz="0" w:space="0" w:color="auto"/>
                        <w:bottom w:val="none" w:sz="0" w:space="0" w:color="auto"/>
                        <w:right w:val="none" w:sz="0" w:space="0" w:color="auto"/>
                      </w:divBdr>
                    </w:div>
                  </w:divsChild>
                </w:div>
                <w:div w:id="889264115">
                  <w:marLeft w:val="0"/>
                  <w:marRight w:val="0"/>
                  <w:marTop w:val="0"/>
                  <w:marBottom w:val="0"/>
                  <w:divBdr>
                    <w:top w:val="none" w:sz="0" w:space="0" w:color="auto"/>
                    <w:left w:val="none" w:sz="0" w:space="0" w:color="auto"/>
                    <w:bottom w:val="none" w:sz="0" w:space="0" w:color="auto"/>
                    <w:right w:val="none" w:sz="0" w:space="0" w:color="auto"/>
                  </w:divBdr>
                  <w:divsChild>
                    <w:div w:id="349646456">
                      <w:marLeft w:val="0"/>
                      <w:marRight w:val="0"/>
                      <w:marTop w:val="0"/>
                      <w:marBottom w:val="0"/>
                      <w:divBdr>
                        <w:top w:val="none" w:sz="0" w:space="0" w:color="auto"/>
                        <w:left w:val="none" w:sz="0" w:space="0" w:color="auto"/>
                        <w:bottom w:val="none" w:sz="0" w:space="0" w:color="auto"/>
                        <w:right w:val="none" w:sz="0" w:space="0" w:color="auto"/>
                      </w:divBdr>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691759988">
                      <w:marLeft w:val="0"/>
                      <w:marRight w:val="0"/>
                      <w:marTop w:val="0"/>
                      <w:marBottom w:val="0"/>
                      <w:divBdr>
                        <w:top w:val="none" w:sz="0" w:space="0" w:color="auto"/>
                        <w:left w:val="none" w:sz="0" w:space="0" w:color="auto"/>
                        <w:bottom w:val="none" w:sz="0" w:space="0" w:color="auto"/>
                        <w:right w:val="none" w:sz="0" w:space="0" w:color="auto"/>
                      </w:divBdr>
                    </w:div>
                  </w:divsChild>
                </w:div>
                <w:div w:id="995690024">
                  <w:marLeft w:val="0"/>
                  <w:marRight w:val="0"/>
                  <w:marTop w:val="0"/>
                  <w:marBottom w:val="0"/>
                  <w:divBdr>
                    <w:top w:val="none" w:sz="0" w:space="0" w:color="auto"/>
                    <w:left w:val="none" w:sz="0" w:space="0" w:color="auto"/>
                    <w:bottom w:val="none" w:sz="0" w:space="0" w:color="auto"/>
                    <w:right w:val="none" w:sz="0" w:space="0" w:color="auto"/>
                  </w:divBdr>
                  <w:divsChild>
                    <w:div w:id="1180318292">
                      <w:marLeft w:val="0"/>
                      <w:marRight w:val="0"/>
                      <w:marTop w:val="0"/>
                      <w:marBottom w:val="0"/>
                      <w:divBdr>
                        <w:top w:val="none" w:sz="0" w:space="0" w:color="auto"/>
                        <w:left w:val="none" w:sz="0" w:space="0" w:color="auto"/>
                        <w:bottom w:val="none" w:sz="0" w:space="0" w:color="auto"/>
                        <w:right w:val="none" w:sz="0" w:space="0" w:color="auto"/>
                      </w:divBdr>
                    </w:div>
                  </w:divsChild>
                </w:div>
                <w:div w:id="673459993">
                  <w:marLeft w:val="0"/>
                  <w:marRight w:val="0"/>
                  <w:marTop w:val="0"/>
                  <w:marBottom w:val="0"/>
                  <w:divBdr>
                    <w:top w:val="none" w:sz="0" w:space="0" w:color="auto"/>
                    <w:left w:val="none" w:sz="0" w:space="0" w:color="auto"/>
                    <w:bottom w:val="none" w:sz="0" w:space="0" w:color="auto"/>
                    <w:right w:val="none" w:sz="0" w:space="0" w:color="auto"/>
                  </w:divBdr>
                  <w:divsChild>
                    <w:div w:id="658775984">
                      <w:marLeft w:val="0"/>
                      <w:marRight w:val="0"/>
                      <w:marTop w:val="0"/>
                      <w:marBottom w:val="0"/>
                      <w:divBdr>
                        <w:top w:val="none" w:sz="0" w:space="0" w:color="auto"/>
                        <w:left w:val="none" w:sz="0" w:space="0" w:color="auto"/>
                        <w:bottom w:val="none" w:sz="0" w:space="0" w:color="auto"/>
                        <w:right w:val="none" w:sz="0" w:space="0" w:color="auto"/>
                      </w:divBdr>
                    </w:div>
                  </w:divsChild>
                </w:div>
                <w:div w:id="1327368254">
                  <w:marLeft w:val="0"/>
                  <w:marRight w:val="0"/>
                  <w:marTop w:val="0"/>
                  <w:marBottom w:val="0"/>
                  <w:divBdr>
                    <w:top w:val="none" w:sz="0" w:space="0" w:color="auto"/>
                    <w:left w:val="none" w:sz="0" w:space="0" w:color="auto"/>
                    <w:bottom w:val="none" w:sz="0" w:space="0" w:color="auto"/>
                    <w:right w:val="none" w:sz="0" w:space="0" w:color="auto"/>
                  </w:divBdr>
                  <w:divsChild>
                    <w:div w:id="1574394705">
                      <w:marLeft w:val="0"/>
                      <w:marRight w:val="0"/>
                      <w:marTop w:val="0"/>
                      <w:marBottom w:val="0"/>
                      <w:divBdr>
                        <w:top w:val="none" w:sz="0" w:space="0" w:color="auto"/>
                        <w:left w:val="none" w:sz="0" w:space="0" w:color="auto"/>
                        <w:bottom w:val="none" w:sz="0" w:space="0" w:color="auto"/>
                        <w:right w:val="none" w:sz="0" w:space="0" w:color="auto"/>
                      </w:divBdr>
                    </w:div>
                  </w:divsChild>
                </w:div>
                <w:div w:id="214970055">
                  <w:marLeft w:val="0"/>
                  <w:marRight w:val="0"/>
                  <w:marTop w:val="0"/>
                  <w:marBottom w:val="0"/>
                  <w:divBdr>
                    <w:top w:val="none" w:sz="0" w:space="0" w:color="auto"/>
                    <w:left w:val="none" w:sz="0" w:space="0" w:color="auto"/>
                    <w:bottom w:val="none" w:sz="0" w:space="0" w:color="auto"/>
                    <w:right w:val="none" w:sz="0" w:space="0" w:color="auto"/>
                  </w:divBdr>
                  <w:divsChild>
                    <w:div w:id="1158040415">
                      <w:marLeft w:val="0"/>
                      <w:marRight w:val="0"/>
                      <w:marTop w:val="0"/>
                      <w:marBottom w:val="0"/>
                      <w:divBdr>
                        <w:top w:val="none" w:sz="0" w:space="0" w:color="auto"/>
                        <w:left w:val="none" w:sz="0" w:space="0" w:color="auto"/>
                        <w:bottom w:val="none" w:sz="0" w:space="0" w:color="auto"/>
                        <w:right w:val="none" w:sz="0" w:space="0" w:color="auto"/>
                      </w:divBdr>
                    </w:div>
                  </w:divsChild>
                </w:div>
                <w:div w:id="1979794575">
                  <w:marLeft w:val="0"/>
                  <w:marRight w:val="0"/>
                  <w:marTop w:val="0"/>
                  <w:marBottom w:val="0"/>
                  <w:divBdr>
                    <w:top w:val="none" w:sz="0" w:space="0" w:color="auto"/>
                    <w:left w:val="none" w:sz="0" w:space="0" w:color="auto"/>
                    <w:bottom w:val="none" w:sz="0" w:space="0" w:color="auto"/>
                    <w:right w:val="none" w:sz="0" w:space="0" w:color="auto"/>
                  </w:divBdr>
                  <w:divsChild>
                    <w:div w:id="206767334">
                      <w:marLeft w:val="0"/>
                      <w:marRight w:val="0"/>
                      <w:marTop w:val="0"/>
                      <w:marBottom w:val="0"/>
                      <w:divBdr>
                        <w:top w:val="none" w:sz="0" w:space="0" w:color="auto"/>
                        <w:left w:val="none" w:sz="0" w:space="0" w:color="auto"/>
                        <w:bottom w:val="none" w:sz="0" w:space="0" w:color="auto"/>
                        <w:right w:val="none" w:sz="0" w:space="0" w:color="auto"/>
                      </w:divBdr>
                    </w:div>
                  </w:divsChild>
                </w:div>
                <w:div w:id="337394259">
                  <w:marLeft w:val="0"/>
                  <w:marRight w:val="0"/>
                  <w:marTop w:val="0"/>
                  <w:marBottom w:val="0"/>
                  <w:divBdr>
                    <w:top w:val="none" w:sz="0" w:space="0" w:color="auto"/>
                    <w:left w:val="none" w:sz="0" w:space="0" w:color="auto"/>
                    <w:bottom w:val="none" w:sz="0" w:space="0" w:color="auto"/>
                    <w:right w:val="none" w:sz="0" w:space="0" w:color="auto"/>
                  </w:divBdr>
                  <w:divsChild>
                    <w:div w:id="1133910695">
                      <w:marLeft w:val="0"/>
                      <w:marRight w:val="0"/>
                      <w:marTop w:val="0"/>
                      <w:marBottom w:val="0"/>
                      <w:divBdr>
                        <w:top w:val="none" w:sz="0" w:space="0" w:color="auto"/>
                        <w:left w:val="none" w:sz="0" w:space="0" w:color="auto"/>
                        <w:bottom w:val="none" w:sz="0" w:space="0" w:color="auto"/>
                        <w:right w:val="none" w:sz="0" w:space="0" w:color="auto"/>
                      </w:divBdr>
                    </w:div>
                  </w:divsChild>
                </w:div>
                <w:div w:id="615520865">
                  <w:marLeft w:val="0"/>
                  <w:marRight w:val="0"/>
                  <w:marTop w:val="0"/>
                  <w:marBottom w:val="0"/>
                  <w:divBdr>
                    <w:top w:val="none" w:sz="0" w:space="0" w:color="auto"/>
                    <w:left w:val="none" w:sz="0" w:space="0" w:color="auto"/>
                    <w:bottom w:val="none" w:sz="0" w:space="0" w:color="auto"/>
                    <w:right w:val="none" w:sz="0" w:space="0" w:color="auto"/>
                  </w:divBdr>
                  <w:divsChild>
                    <w:div w:id="756441259">
                      <w:marLeft w:val="0"/>
                      <w:marRight w:val="0"/>
                      <w:marTop w:val="0"/>
                      <w:marBottom w:val="0"/>
                      <w:divBdr>
                        <w:top w:val="none" w:sz="0" w:space="0" w:color="auto"/>
                        <w:left w:val="none" w:sz="0" w:space="0" w:color="auto"/>
                        <w:bottom w:val="none" w:sz="0" w:space="0" w:color="auto"/>
                        <w:right w:val="none" w:sz="0" w:space="0" w:color="auto"/>
                      </w:divBdr>
                    </w:div>
                  </w:divsChild>
                </w:div>
                <w:div w:id="8414337">
                  <w:marLeft w:val="0"/>
                  <w:marRight w:val="0"/>
                  <w:marTop w:val="0"/>
                  <w:marBottom w:val="0"/>
                  <w:divBdr>
                    <w:top w:val="none" w:sz="0" w:space="0" w:color="auto"/>
                    <w:left w:val="none" w:sz="0" w:space="0" w:color="auto"/>
                    <w:bottom w:val="none" w:sz="0" w:space="0" w:color="auto"/>
                    <w:right w:val="none" w:sz="0" w:space="0" w:color="auto"/>
                  </w:divBdr>
                  <w:divsChild>
                    <w:div w:id="2087528634">
                      <w:marLeft w:val="0"/>
                      <w:marRight w:val="0"/>
                      <w:marTop w:val="0"/>
                      <w:marBottom w:val="0"/>
                      <w:divBdr>
                        <w:top w:val="none" w:sz="0" w:space="0" w:color="auto"/>
                        <w:left w:val="none" w:sz="0" w:space="0" w:color="auto"/>
                        <w:bottom w:val="none" w:sz="0" w:space="0" w:color="auto"/>
                        <w:right w:val="none" w:sz="0" w:space="0" w:color="auto"/>
                      </w:divBdr>
                    </w:div>
                  </w:divsChild>
                </w:div>
                <w:div w:id="479540019">
                  <w:marLeft w:val="0"/>
                  <w:marRight w:val="0"/>
                  <w:marTop w:val="0"/>
                  <w:marBottom w:val="0"/>
                  <w:divBdr>
                    <w:top w:val="none" w:sz="0" w:space="0" w:color="auto"/>
                    <w:left w:val="none" w:sz="0" w:space="0" w:color="auto"/>
                    <w:bottom w:val="none" w:sz="0" w:space="0" w:color="auto"/>
                    <w:right w:val="none" w:sz="0" w:space="0" w:color="auto"/>
                  </w:divBdr>
                  <w:divsChild>
                    <w:div w:id="1535575061">
                      <w:marLeft w:val="0"/>
                      <w:marRight w:val="0"/>
                      <w:marTop w:val="0"/>
                      <w:marBottom w:val="0"/>
                      <w:divBdr>
                        <w:top w:val="none" w:sz="0" w:space="0" w:color="auto"/>
                        <w:left w:val="none" w:sz="0" w:space="0" w:color="auto"/>
                        <w:bottom w:val="none" w:sz="0" w:space="0" w:color="auto"/>
                        <w:right w:val="none" w:sz="0" w:space="0" w:color="auto"/>
                      </w:divBdr>
                    </w:div>
                  </w:divsChild>
                </w:div>
                <w:div w:id="2128503667">
                  <w:marLeft w:val="0"/>
                  <w:marRight w:val="0"/>
                  <w:marTop w:val="0"/>
                  <w:marBottom w:val="0"/>
                  <w:divBdr>
                    <w:top w:val="none" w:sz="0" w:space="0" w:color="auto"/>
                    <w:left w:val="none" w:sz="0" w:space="0" w:color="auto"/>
                    <w:bottom w:val="none" w:sz="0" w:space="0" w:color="auto"/>
                    <w:right w:val="none" w:sz="0" w:space="0" w:color="auto"/>
                  </w:divBdr>
                  <w:divsChild>
                    <w:div w:id="1230580198">
                      <w:marLeft w:val="0"/>
                      <w:marRight w:val="0"/>
                      <w:marTop w:val="0"/>
                      <w:marBottom w:val="0"/>
                      <w:divBdr>
                        <w:top w:val="none" w:sz="0" w:space="0" w:color="auto"/>
                        <w:left w:val="none" w:sz="0" w:space="0" w:color="auto"/>
                        <w:bottom w:val="none" w:sz="0" w:space="0" w:color="auto"/>
                        <w:right w:val="none" w:sz="0" w:space="0" w:color="auto"/>
                      </w:divBdr>
                    </w:div>
                  </w:divsChild>
                </w:div>
                <w:div w:id="1149713047">
                  <w:marLeft w:val="0"/>
                  <w:marRight w:val="0"/>
                  <w:marTop w:val="0"/>
                  <w:marBottom w:val="0"/>
                  <w:divBdr>
                    <w:top w:val="none" w:sz="0" w:space="0" w:color="auto"/>
                    <w:left w:val="none" w:sz="0" w:space="0" w:color="auto"/>
                    <w:bottom w:val="none" w:sz="0" w:space="0" w:color="auto"/>
                    <w:right w:val="none" w:sz="0" w:space="0" w:color="auto"/>
                  </w:divBdr>
                  <w:divsChild>
                    <w:div w:id="1681739640">
                      <w:marLeft w:val="0"/>
                      <w:marRight w:val="0"/>
                      <w:marTop w:val="0"/>
                      <w:marBottom w:val="0"/>
                      <w:divBdr>
                        <w:top w:val="none" w:sz="0" w:space="0" w:color="auto"/>
                        <w:left w:val="none" w:sz="0" w:space="0" w:color="auto"/>
                        <w:bottom w:val="none" w:sz="0" w:space="0" w:color="auto"/>
                        <w:right w:val="none" w:sz="0" w:space="0" w:color="auto"/>
                      </w:divBdr>
                    </w:div>
                  </w:divsChild>
                </w:div>
                <w:div w:id="92944456">
                  <w:marLeft w:val="0"/>
                  <w:marRight w:val="0"/>
                  <w:marTop w:val="0"/>
                  <w:marBottom w:val="0"/>
                  <w:divBdr>
                    <w:top w:val="none" w:sz="0" w:space="0" w:color="auto"/>
                    <w:left w:val="none" w:sz="0" w:space="0" w:color="auto"/>
                    <w:bottom w:val="none" w:sz="0" w:space="0" w:color="auto"/>
                    <w:right w:val="none" w:sz="0" w:space="0" w:color="auto"/>
                  </w:divBdr>
                  <w:divsChild>
                    <w:div w:id="1458141059">
                      <w:marLeft w:val="0"/>
                      <w:marRight w:val="0"/>
                      <w:marTop w:val="0"/>
                      <w:marBottom w:val="0"/>
                      <w:divBdr>
                        <w:top w:val="none" w:sz="0" w:space="0" w:color="auto"/>
                        <w:left w:val="none" w:sz="0" w:space="0" w:color="auto"/>
                        <w:bottom w:val="none" w:sz="0" w:space="0" w:color="auto"/>
                        <w:right w:val="none" w:sz="0" w:space="0" w:color="auto"/>
                      </w:divBdr>
                    </w:div>
                  </w:divsChild>
                </w:div>
                <w:div w:id="23756278">
                  <w:marLeft w:val="0"/>
                  <w:marRight w:val="0"/>
                  <w:marTop w:val="0"/>
                  <w:marBottom w:val="0"/>
                  <w:divBdr>
                    <w:top w:val="none" w:sz="0" w:space="0" w:color="auto"/>
                    <w:left w:val="none" w:sz="0" w:space="0" w:color="auto"/>
                    <w:bottom w:val="none" w:sz="0" w:space="0" w:color="auto"/>
                    <w:right w:val="none" w:sz="0" w:space="0" w:color="auto"/>
                  </w:divBdr>
                  <w:divsChild>
                    <w:div w:id="1295672744">
                      <w:marLeft w:val="0"/>
                      <w:marRight w:val="0"/>
                      <w:marTop w:val="0"/>
                      <w:marBottom w:val="0"/>
                      <w:divBdr>
                        <w:top w:val="none" w:sz="0" w:space="0" w:color="auto"/>
                        <w:left w:val="none" w:sz="0" w:space="0" w:color="auto"/>
                        <w:bottom w:val="none" w:sz="0" w:space="0" w:color="auto"/>
                        <w:right w:val="none" w:sz="0" w:space="0" w:color="auto"/>
                      </w:divBdr>
                    </w:div>
                  </w:divsChild>
                </w:div>
                <w:div w:id="1703897771">
                  <w:marLeft w:val="0"/>
                  <w:marRight w:val="0"/>
                  <w:marTop w:val="0"/>
                  <w:marBottom w:val="0"/>
                  <w:divBdr>
                    <w:top w:val="none" w:sz="0" w:space="0" w:color="auto"/>
                    <w:left w:val="none" w:sz="0" w:space="0" w:color="auto"/>
                    <w:bottom w:val="none" w:sz="0" w:space="0" w:color="auto"/>
                    <w:right w:val="none" w:sz="0" w:space="0" w:color="auto"/>
                  </w:divBdr>
                  <w:divsChild>
                    <w:div w:id="2018574872">
                      <w:marLeft w:val="0"/>
                      <w:marRight w:val="0"/>
                      <w:marTop w:val="0"/>
                      <w:marBottom w:val="0"/>
                      <w:divBdr>
                        <w:top w:val="none" w:sz="0" w:space="0" w:color="auto"/>
                        <w:left w:val="none" w:sz="0" w:space="0" w:color="auto"/>
                        <w:bottom w:val="none" w:sz="0" w:space="0" w:color="auto"/>
                        <w:right w:val="none" w:sz="0" w:space="0" w:color="auto"/>
                      </w:divBdr>
                    </w:div>
                  </w:divsChild>
                </w:div>
                <w:div w:id="1445884704">
                  <w:marLeft w:val="0"/>
                  <w:marRight w:val="0"/>
                  <w:marTop w:val="0"/>
                  <w:marBottom w:val="0"/>
                  <w:divBdr>
                    <w:top w:val="none" w:sz="0" w:space="0" w:color="auto"/>
                    <w:left w:val="none" w:sz="0" w:space="0" w:color="auto"/>
                    <w:bottom w:val="none" w:sz="0" w:space="0" w:color="auto"/>
                    <w:right w:val="none" w:sz="0" w:space="0" w:color="auto"/>
                  </w:divBdr>
                  <w:divsChild>
                    <w:div w:id="1486626947">
                      <w:marLeft w:val="0"/>
                      <w:marRight w:val="0"/>
                      <w:marTop w:val="0"/>
                      <w:marBottom w:val="0"/>
                      <w:divBdr>
                        <w:top w:val="none" w:sz="0" w:space="0" w:color="auto"/>
                        <w:left w:val="none" w:sz="0" w:space="0" w:color="auto"/>
                        <w:bottom w:val="none" w:sz="0" w:space="0" w:color="auto"/>
                        <w:right w:val="none" w:sz="0" w:space="0" w:color="auto"/>
                      </w:divBdr>
                    </w:div>
                  </w:divsChild>
                </w:div>
                <w:div w:id="61342825">
                  <w:marLeft w:val="0"/>
                  <w:marRight w:val="0"/>
                  <w:marTop w:val="0"/>
                  <w:marBottom w:val="0"/>
                  <w:divBdr>
                    <w:top w:val="none" w:sz="0" w:space="0" w:color="auto"/>
                    <w:left w:val="none" w:sz="0" w:space="0" w:color="auto"/>
                    <w:bottom w:val="none" w:sz="0" w:space="0" w:color="auto"/>
                    <w:right w:val="none" w:sz="0" w:space="0" w:color="auto"/>
                  </w:divBdr>
                  <w:divsChild>
                    <w:div w:id="1012949522">
                      <w:marLeft w:val="0"/>
                      <w:marRight w:val="0"/>
                      <w:marTop w:val="0"/>
                      <w:marBottom w:val="0"/>
                      <w:divBdr>
                        <w:top w:val="none" w:sz="0" w:space="0" w:color="auto"/>
                        <w:left w:val="none" w:sz="0" w:space="0" w:color="auto"/>
                        <w:bottom w:val="none" w:sz="0" w:space="0" w:color="auto"/>
                        <w:right w:val="none" w:sz="0" w:space="0" w:color="auto"/>
                      </w:divBdr>
                    </w:div>
                  </w:divsChild>
                </w:div>
                <w:div w:id="205259976">
                  <w:marLeft w:val="0"/>
                  <w:marRight w:val="0"/>
                  <w:marTop w:val="0"/>
                  <w:marBottom w:val="0"/>
                  <w:divBdr>
                    <w:top w:val="none" w:sz="0" w:space="0" w:color="auto"/>
                    <w:left w:val="none" w:sz="0" w:space="0" w:color="auto"/>
                    <w:bottom w:val="none" w:sz="0" w:space="0" w:color="auto"/>
                    <w:right w:val="none" w:sz="0" w:space="0" w:color="auto"/>
                  </w:divBdr>
                  <w:divsChild>
                    <w:div w:id="799539477">
                      <w:marLeft w:val="0"/>
                      <w:marRight w:val="0"/>
                      <w:marTop w:val="0"/>
                      <w:marBottom w:val="0"/>
                      <w:divBdr>
                        <w:top w:val="none" w:sz="0" w:space="0" w:color="auto"/>
                        <w:left w:val="none" w:sz="0" w:space="0" w:color="auto"/>
                        <w:bottom w:val="none" w:sz="0" w:space="0" w:color="auto"/>
                        <w:right w:val="none" w:sz="0" w:space="0" w:color="auto"/>
                      </w:divBdr>
                    </w:div>
                  </w:divsChild>
                </w:div>
                <w:div w:id="126513126">
                  <w:marLeft w:val="0"/>
                  <w:marRight w:val="0"/>
                  <w:marTop w:val="0"/>
                  <w:marBottom w:val="0"/>
                  <w:divBdr>
                    <w:top w:val="none" w:sz="0" w:space="0" w:color="auto"/>
                    <w:left w:val="none" w:sz="0" w:space="0" w:color="auto"/>
                    <w:bottom w:val="none" w:sz="0" w:space="0" w:color="auto"/>
                    <w:right w:val="none" w:sz="0" w:space="0" w:color="auto"/>
                  </w:divBdr>
                  <w:divsChild>
                    <w:div w:id="1836610278">
                      <w:marLeft w:val="0"/>
                      <w:marRight w:val="0"/>
                      <w:marTop w:val="0"/>
                      <w:marBottom w:val="0"/>
                      <w:divBdr>
                        <w:top w:val="none" w:sz="0" w:space="0" w:color="auto"/>
                        <w:left w:val="none" w:sz="0" w:space="0" w:color="auto"/>
                        <w:bottom w:val="none" w:sz="0" w:space="0" w:color="auto"/>
                        <w:right w:val="none" w:sz="0" w:space="0" w:color="auto"/>
                      </w:divBdr>
                    </w:div>
                  </w:divsChild>
                </w:div>
                <w:div w:id="2062099045">
                  <w:marLeft w:val="0"/>
                  <w:marRight w:val="0"/>
                  <w:marTop w:val="0"/>
                  <w:marBottom w:val="0"/>
                  <w:divBdr>
                    <w:top w:val="none" w:sz="0" w:space="0" w:color="auto"/>
                    <w:left w:val="none" w:sz="0" w:space="0" w:color="auto"/>
                    <w:bottom w:val="none" w:sz="0" w:space="0" w:color="auto"/>
                    <w:right w:val="none" w:sz="0" w:space="0" w:color="auto"/>
                  </w:divBdr>
                  <w:divsChild>
                    <w:div w:id="1740244348">
                      <w:marLeft w:val="0"/>
                      <w:marRight w:val="0"/>
                      <w:marTop w:val="0"/>
                      <w:marBottom w:val="0"/>
                      <w:divBdr>
                        <w:top w:val="none" w:sz="0" w:space="0" w:color="auto"/>
                        <w:left w:val="none" w:sz="0" w:space="0" w:color="auto"/>
                        <w:bottom w:val="none" w:sz="0" w:space="0" w:color="auto"/>
                        <w:right w:val="none" w:sz="0" w:space="0" w:color="auto"/>
                      </w:divBdr>
                    </w:div>
                  </w:divsChild>
                </w:div>
                <w:div w:id="1281306039">
                  <w:marLeft w:val="0"/>
                  <w:marRight w:val="0"/>
                  <w:marTop w:val="0"/>
                  <w:marBottom w:val="0"/>
                  <w:divBdr>
                    <w:top w:val="none" w:sz="0" w:space="0" w:color="auto"/>
                    <w:left w:val="none" w:sz="0" w:space="0" w:color="auto"/>
                    <w:bottom w:val="none" w:sz="0" w:space="0" w:color="auto"/>
                    <w:right w:val="none" w:sz="0" w:space="0" w:color="auto"/>
                  </w:divBdr>
                  <w:divsChild>
                    <w:div w:id="304162474">
                      <w:marLeft w:val="0"/>
                      <w:marRight w:val="0"/>
                      <w:marTop w:val="0"/>
                      <w:marBottom w:val="0"/>
                      <w:divBdr>
                        <w:top w:val="none" w:sz="0" w:space="0" w:color="auto"/>
                        <w:left w:val="none" w:sz="0" w:space="0" w:color="auto"/>
                        <w:bottom w:val="none" w:sz="0" w:space="0" w:color="auto"/>
                        <w:right w:val="none" w:sz="0" w:space="0" w:color="auto"/>
                      </w:divBdr>
                    </w:div>
                  </w:divsChild>
                </w:div>
                <w:div w:id="1627737584">
                  <w:marLeft w:val="0"/>
                  <w:marRight w:val="0"/>
                  <w:marTop w:val="0"/>
                  <w:marBottom w:val="0"/>
                  <w:divBdr>
                    <w:top w:val="none" w:sz="0" w:space="0" w:color="auto"/>
                    <w:left w:val="none" w:sz="0" w:space="0" w:color="auto"/>
                    <w:bottom w:val="none" w:sz="0" w:space="0" w:color="auto"/>
                    <w:right w:val="none" w:sz="0" w:space="0" w:color="auto"/>
                  </w:divBdr>
                  <w:divsChild>
                    <w:div w:id="1692606365">
                      <w:marLeft w:val="0"/>
                      <w:marRight w:val="0"/>
                      <w:marTop w:val="0"/>
                      <w:marBottom w:val="0"/>
                      <w:divBdr>
                        <w:top w:val="none" w:sz="0" w:space="0" w:color="auto"/>
                        <w:left w:val="none" w:sz="0" w:space="0" w:color="auto"/>
                        <w:bottom w:val="none" w:sz="0" w:space="0" w:color="auto"/>
                        <w:right w:val="none" w:sz="0" w:space="0" w:color="auto"/>
                      </w:divBdr>
                    </w:div>
                  </w:divsChild>
                </w:div>
                <w:div w:id="1945651884">
                  <w:marLeft w:val="0"/>
                  <w:marRight w:val="0"/>
                  <w:marTop w:val="0"/>
                  <w:marBottom w:val="0"/>
                  <w:divBdr>
                    <w:top w:val="none" w:sz="0" w:space="0" w:color="auto"/>
                    <w:left w:val="none" w:sz="0" w:space="0" w:color="auto"/>
                    <w:bottom w:val="none" w:sz="0" w:space="0" w:color="auto"/>
                    <w:right w:val="none" w:sz="0" w:space="0" w:color="auto"/>
                  </w:divBdr>
                  <w:divsChild>
                    <w:div w:id="472526604">
                      <w:marLeft w:val="0"/>
                      <w:marRight w:val="0"/>
                      <w:marTop w:val="0"/>
                      <w:marBottom w:val="0"/>
                      <w:divBdr>
                        <w:top w:val="none" w:sz="0" w:space="0" w:color="auto"/>
                        <w:left w:val="none" w:sz="0" w:space="0" w:color="auto"/>
                        <w:bottom w:val="none" w:sz="0" w:space="0" w:color="auto"/>
                        <w:right w:val="none" w:sz="0" w:space="0" w:color="auto"/>
                      </w:divBdr>
                    </w:div>
                  </w:divsChild>
                </w:div>
                <w:div w:id="1622568893">
                  <w:marLeft w:val="0"/>
                  <w:marRight w:val="0"/>
                  <w:marTop w:val="0"/>
                  <w:marBottom w:val="0"/>
                  <w:divBdr>
                    <w:top w:val="none" w:sz="0" w:space="0" w:color="auto"/>
                    <w:left w:val="none" w:sz="0" w:space="0" w:color="auto"/>
                    <w:bottom w:val="none" w:sz="0" w:space="0" w:color="auto"/>
                    <w:right w:val="none" w:sz="0" w:space="0" w:color="auto"/>
                  </w:divBdr>
                  <w:divsChild>
                    <w:div w:id="1111127965">
                      <w:marLeft w:val="0"/>
                      <w:marRight w:val="0"/>
                      <w:marTop w:val="0"/>
                      <w:marBottom w:val="0"/>
                      <w:divBdr>
                        <w:top w:val="none" w:sz="0" w:space="0" w:color="auto"/>
                        <w:left w:val="none" w:sz="0" w:space="0" w:color="auto"/>
                        <w:bottom w:val="none" w:sz="0" w:space="0" w:color="auto"/>
                        <w:right w:val="none" w:sz="0" w:space="0" w:color="auto"/>
                      </w:divBdr>
                    </w:div>
                  </w:divsChild>
                </w:div>
                <w:div w:id="1291933040">
                  <w:marLeft w:val="0"/>
                  <w:marRight w:val="0"/>
                  <w:marTop w:val="0"/>
                  <w:marBottom w:val="0"/>
                  <w:divBdr>
                    <w:top w:val="none" w:sz="0" w:space="0" w:color="auto"/>
                    <w:left w:val="none" w:sz="0" w:space="0" w:color="auto"/>
                    <w:bottom w:val="none" w:sz="0" w:space="0" w:color="auto"/>
                    <w:right w:val="none" w:sz="0" w:space="0" w:color="auto"/>
                  </w:divBdr>
                  <w:divsChild>
                    <w:div w:id="1114132494">
                      <w:marLeft w:val="0"/>
                      <w:marRight w:val="0"/>
                      <w:marTop w:val="0"/>
                      <w:marBottom w:val="0"/>
                      <w:divBdr>
                        <w:top w:val="none" w:sz="0" w:space="0" w:color="auto"/>
                        <w:left w:val="none" w:sz="0" w:space="0" w:color="auto"/>
                        <w:bottom w:val="none" w:sz="0" w:space="0" w:color="auto"/>
                        <w:right w:val="none" w:sz="0" w:space="0" w:color="auto"/>
                      </w:divBdr>
                    </w:div>
                  </w:divsChild>
                </w:div>
                <w:div w:id="1007095389">
                  <w:marLeft w:val="0"/>
                  <w:marRight w:val="0"/>
                  <w:marTop w:val="0"/>
                  <w:marBottom w:val="0"/>
                  <w:divBdr>
                    <w:top w:val="none" w:sz="0" w:space="0" w:color="auto"/>
                    <w:left w:val="none" w:sz="0" w:space="0" w:color="auto"/>
                    <w:bottom w:val="none" w:sz="0" w:space="0" w:color="auto"/>
                    <w:right w:val="none" w:sz="0" w:space="0" w:color="auto"/>
                  </w:divBdr>
                  <w:divsChild>
                    <w:div w:id="1483085640">
                      <w:marLeft w:val="0"/>
                      <w:marRight w:val="0"/>
                      <w:marTop w:val="0"/>
                      <w:marBottom w:val="0"/>
                      <w:divBdr>
                        <w:top w:val="none" w:sz="0" w:space="0" w:color="auto"/>
                        <w:left w:val="none" w:sz="0" w:space="0" w:color="auto"/>
                        <w:bottom w:val="none" w:sz="0" w:space="0" w:color="auto"/>
                        <w:right w:val="none" w:sz="0" w:space="0" w:color="auto"/>
                      </w:divBdr>
                    </w:div>
                  </w:divsChild>
                </w:div>
                <w:div w:id="2014215206">
                  <w:marLeft w:val="0"/>
                  <w:marRight w:val="0"/>
                  <w:marTop w:val="0"/>
                  <w:marBottom w:val="0"/>
                  <w:divBdr>
                    <w:top w:val="none" w:sz="0" w:space="0" w:color="auto"/>
                    <w:left w:val="none" w:sz="0" w:space="0" w:color="auto"/>
                    <w:bottom w:val="none" w:sz="0" w:space="0" w:color="auto"/>
                    <w:right w:val="none" w:sz="0" w:space="0" w:color="auto"/>
                  </w:divBdr>
                  <w:divsChild>
                    <w:div w:id="453402303">
                      <w:marLeft w:val="0"/>
                      <w:marRight w:val="0"/>
                      <w:marTop w:val="0"/>
                      <w:marBottom w:val="0"/>
                      <w:divBdr>
                        <w:top w:val="none" w:sz="0" w:space="0" w:color="auto"/>
                        <w:left w:val="none" w:sz="0" w:space="0" w:color="auto"/>
                        <w:bottom w:val="none" w:sz="0" w:space="0" w:color="auto"/>
                        <w:right w:val="none" w:sz="0" w:space="0" w:color="auto"/>
                      </w:divBdr>
                    </w:div>
                  </w:divsChild>
                </w:div>
                <w:div w:id="734203886">
                  <w:marLeft w:val="0"/>
                  <w:marRight w:val="0"/>
                  <w:marTop w:val="0"/>
                  <w:marBottom w:val="0"/>
                  <w:divBdr>
                    <w:top w:val="none" w:sz="0" w:space="0" w:color="auto"/>
                    <w:left w:val="none" w:sz="0" w:space="0" w:color="auto"/>
                    <w:bottom w:val="none" w:sz="0" w:space="0" w:color="auto"/>
                    <w:right w:val="none" w:sz="0" w:space="0" w:color="auto"/>
                  </w:divBdr>
                  <w:divsChild>
                    <w:div w:id="1625888580">
                      <w:marLeft w:val="0"/>
                      <w:marRight w:val="0"/>
                      <w:marTop w:val="0"/>
                      <w:marBottom w:val="0"/>
                      <w:divBdr>
                        <w:top w:val="none" w:sz="0" w:space="0" w:color="auto"/>
                        <w:left w:val="none" w:sz="0" w:space="0" w:color="auto"/>
                        <w:bottom w:val="none" w:sz="0" w:space="0" w:color="auto"/>
                        <w:right w:val="none" w:sz="0" w:space="0" w:color="auto"/>
                      </w:divBdr>
                    </w:div>
                  </w:divsChild>
                </w:div>
                <w:div w:id="1102609901">
                  <w:marLeft w:val="0"/>
                  <w:marRight w:val="0"/>
                  <w:marTop w:val="0"/>
                  <w:marBottom w:val="0"/>
                  <w:divBdr>
                    <w:top w:val="none" w:sz="0" w:space="0" w:color="auto"/>
                    <w:left w:val="none" w:sz="0" w:space="0" w:color="auto"/>
                    <w:bottom w:val="none" w:sz="0" w:space="0" w:color="auto"/>
                    <w:right w:val="none" w:sz="0" w:space="0" w:color="auto"/>
                  </w:divBdr>
                  <w:divsChild>
                    <w:div w:id="597637409">
                      <w:marLeft w:val="0"/>
                      <w:marRight w:val="0"/>
                      <w:marTop w:val="0"/>
                      <w:marBottom w:val="0"/>
                      <w:divBdr>
                        <w:top w:val="none" w:sz="0" w:space="0" w:color="auto"/>
                        <w:left w:val="none" w:sz="0" w:space="0" w:color="auto"/>
                        <w:bottom w:val="none" w:sz="0" w:space="0" w:color="auto"/>
                        <w:right w:val="none" w:sz="0" w:space="0" w:color="auto"/>
                      </w:divBdr>
                    </w:div>
                  </w:divsChild>
                </w:div>
                <w:div w:id="1333142101">
                  <w:marLeft w:val="0"/>
                  <w:marRight w:val="0"/>
                  <w:marTop w:val="0"/>
                  <w:marBottom w:val="0"/>
                  <w:divBdr>
                    <w:top w:val="none" w:sz="0" w:space="0" w:color="auto"/>
                    <w:left w:val="none" w:sz="0" w:space="0" w:color="auto"/>
                    <w:bottom w:val="none" w:sz="0" w:space="0" w:color="auto"/>
                    <w:right w:val="none" w:sz="0" w:space="0" w:color="auto"/>
                  </w:divBdr>
                  <w:divsChild>
                    <w:div w:id="280572083">
                      <w:marLeft w:val="0"/>
                      <w:marRight w:val="0"/>
                      <w:marTop w:val="0"/>
                      <w:marBottom w:val="0"/>
                      <w:divBdr>
                        <w:top w:val="none" w:sz="0" w:space="0" w:color="auto"/>
                        <w:left w:val="none" w:sz="0" w:space="0" w:color="auto"/>
                        <w:bottom w:val="none" w:sz="0" w:space="0" w:color="auto"/>
                        <w:right w:val="none" w:sz="0" w:space="0" w:color="auto"/>
                      </w:divBdr>
                    </w:div>
                  </w:divsChild>
                </w:div>
                <w:div w:id="1549493282">
                  <w:marLeft w:val="0"/>
                  <w:marRight w:val="0"/>
                  <w:marTop w:val="0"/>
                  <w:marBottom w:val="0"/>
                  <w:divBdr>
                    <w:top w:val="none" w:sz="0" w:space="0" w:color="auto"/>
                    <w:left w:val="none" w:sz="0" w:space="0" w:color="auto"/>
                    <w:bottom w:val="none" w:sz="0" w:space="0" w:color="auto"/>
                    <w:right w:val="none" w:sz="0" w:space="0" w:color="auto"/>
                  </w:divBdr>
                  <w:divsChild>
                    <w:div w:id="985016392">
                      <w:marLeft w:val="0"/>
                      <w:marRight w:val="0"/>
                      <w:marTop w:val="0"/>
                      <w:marBottom w:val="0"/>
                      <w:divBdr>
                        <w:top w:val="none" w:sz="0" w:space="0" w:color="auto"/>
                        <w:left w:val="none" w:sz="0" w:space="0" w:color="auto"/>
                        <w:bottom w:val="none" w:sz="0" w:space="0" w:color="auto"/>
                        <w:right w:val="none" w:sz="0" w:space="0" w:color="auto"/>
                      </w:divBdr>
                    </w:div>
                  </w:divsChild>
                </w:div>
                <w:div w:id="1702701853">
                  <w:marLeft w:val="0"/>
                  <w:marRight w:val="0"/>
                  <w:marTop w:val="0"/>
                  <w:marBottom w:val="0"/>
                  <w:divBdr>
                    <w:top w:val="none" w:sz="0" w:space="0" w:color="auto"/>
                    <w:left w:val="none" w:sz="0" w:space="0" w:color="auto"/>
                    <w:bottom w:val="none" w:sz="0" w:space="0" w:color="auto"/>
                    <w:right w:val="none" w:sz="0" w:space="0" w:color="auto"/>
                  </w:divBdr>
                  <w:divsChild>
                    <w:div w:id="169954802">
                      <w:marLeft w:val="0"/>
                      <w:marRight w:val="0"/>
                      <w:marTop w:val="0"/>
                      <w:marBottom w:val="0"/>
                      <w:divBdr>
                        <w:top w:val="none" w:sz="0" w:space="0" w:color="auto"/>
                        <w:left w:val="none" w:sz="0" w:space="0" w:color="auto"/>
                        <w:bottom w:val="none" w:sz="0" w:space="0" w:color="auto"/>
                        <w:right w:val="none" w:sz="0" w:space="0" w:color="auto"/>
                      </w:divBdr>
                    </w:div>
                  </w:divsChild>
                </w:div>
                <w:div w:id="29456881">
                  <w:marLeft w:val="0"/>
                  <w:marRight w:val="0"/>
                  <w:marTop w:val="0"/>
                  <w:marBottom w:val="0"/>
                  <w:divBdr>
                    <w:top w:val="none" w:sz="0" w:space="0" w:color="auto"/>
                    <w:left w:val="none" w:sz="0" w:space="0" w:color="auto"/>
                    <w:bottom w:val="none" w:sz="0" w:space="0" w:color="auto"/>
                    <w:right w:val="none" w:sz="0" w:space="0" w:color="auto"/>
                  </w:divBdr>
                  <w:divsChild>
                    <w:div w:id="465007858">
                      <w:marLeft w:val="0"/>
                      <w:marRight w:val="0"/>
                      <w:marTop w:val="0"/>
                      <w:marBottom w:val="0"/>
                      <w:divBdr>
                        <w:top w:val="none" w:sz="0" w:space="0" w:color="auto"/>
                        <w:left w:val="none" w:sz="0" w:space="0" w:color="auto"/>
                        <w:bottom w:val="none" w:sz="0" w:space="0" w:color="auto"/>
                        <w:right w:val="none" w:sz="0" w:space="0" w:color="auto"/>
                      </w:divBdr>
                    </w:div>
                  </w:divsChild>
                </w:div>
                <w:div w:id="2075615863">
                  <w:marLeft w:val="0"/>
                  <w:marRight w:val="0"/>
                  <w:marTop w:val="0"/>
                  <w:marBottom w:val="0"/>
                  <w:divBdr>
                    <w:top w:val="none" w:sz="0" w:space="0" w:color="auto"/>
                    <w:left w:val="none" w:sz="0" w:space="0" w:color="auto"/>
                    <w:bottom w:val="none" w:sz="0" w:space="0" w:color="auto"/>
                    <w:right w:val="none" w:sz="0" w:space="0" w:color="auto"/>
                  </w:divBdr>
                  <w:divsChild>
                    <w:div w:id="1290934487">
                      <w:marLeft w:val="0"/>
                      <w:marRight w:val="0"/>
                      <w:marTop w:val="0"/>
                      <w:marBottom w:val="0"/>
                      <w:divBdr>
                        <w:top w:val="none" w:sz="0" w:space="0" w:color="auto"/>
                        <w:left w:val="none" w:sz="0" w:space="0" w:color="auto"/>
                        <w:bottom w:val="none" w:sz="0" w:space="0" w:color="auto"/>
                        <w:right w:val="none" w:sz="0" w:space="0" w:color="auto"/>
                      </w:divBdr>
                    </w:div>
                  </w:divsChild>
                </w:div>
                <w:div w:id="1066027076">
                  <w:marLeft w:val="0"/>
                  <w:marRight w:val="0"/>
                  <w:marTop w:val="0"/>
                  <w:marBottom w:val="0"/>
                  <w:divBdr>
                    <w:top w:val="none" w:sz="0" w:space="0" w:color="auto"/>
                    <w:left w:val="none" w:sz="0" w:space="0" w:color="auto"/>
                    <w:bottom w:val="none" w:sz="0" w:space="0" w:color="auto"/>
                    <w:right w:val="none" w:sz="0" w:space="0" w:color="auto"/>
                  </w:divBdr>
                  <w:divsChild>
                    <w:div w:id="411049104">
                      <w:marLeft w:val="0"/>
                      <w:marRight w:val="0"/>
                      <w:marTop w:val="0"/>
                      <w:marBottom w:val="0"/>
                      <w:divBdr>
                        <w:top w:val="none" w:sz="0" w:space="0" w:color="auto"/>
                        <w:left w:val="none" w:sz="0" w:space="0" w:color="auto"/>
                        <w:bottom w:val="none" w:sz="0" w:space="0" w:color="auto"/>
                        <w:right w:val="none" w:sz="0" w:space="0" w:color="auto"/>
                      </w:divBdr>
                    </w:div>
                  </w:divsChild>
                </w:div>
                <w:div w:id="1521120912">
                  <w:marLeft w:val="0"/>
                  <w:marRight w:val="0"/>
                  <w:marTop w:val="0"/>
                  <w:marBottom w:val="0"/>
                  <w:divBdr>
                    <w:top w:val="none" w:sz="0" w:space="0" w:color="auto"/>
                    <w:left w:val="none" w:sz="0" w:space="0" w:color="auto"/>
                    <w:bottom w:val="none" w:sz="0" w:space="0" w:color="auto"/>
                    <w:right w:val="none" w:sz="0" w:space="0" w:color="auto"/>
                  </w:divBdr>
                  <w:divsChild>
                    <w:div w:id="1854493691">
                      <w:marLeft w:val="0"/>
                      <w:marRight w:val="0"/>
                      <w:marTop w:val="0"/>
                      <w:marBottom w:val="0"/>
                      <w:divBdr>
                        <w:top w:val="none" w:sz="0" w:space="0" w:color="auto"/>
                        <w:left w:val="none" w:sz="0" w:space="0" w:color="auto"/>
                        <w:bottom w:val="none" w:sz="0" w:space="0" w:color="auto"/>
                        <w:right w:val="none" w:sz="0" w:space="0" w:color="auto"/>
                      </w:divBdr>
                    </w:div>
                  </w:divsChild>
                </w:div>
                <w:div w:id="1438866312">
                  <w:marLeft w:val="0"/>
                  <w:marRight w:val="0"/>
                  <w:marTop w:val="0"/>
                  <w:marBottom w:val="0"/>
                  <w:divBdr>
                    <w:top w:val="none" w:sz="0" w:space="0" w:color="auto"/>
                    <w:left w:val="none" w:sz="0" w:space="0" w:color="auto"/>
                    <w:bottom w:val="none" w:sz="0" w:space="0" w:color="auto"/>
                    <w:right w:val="none" w:sz="0" w:space="0" w:color="auto"/>
                  </w:divBdr>
                  <w:divsChild>
                    <w:div w:id="468015513">
                      <w:marLeft w:val="0"/>
                      <w:marRight w:val="0"/>
                      <w:marTop w:val="0"/>
                      <w:marBottom w:val="0"/>
                      <w:divBdr>
                        <w:top w:val="none" w:sz="0" w:space="0" w:color="auto"/>
                        <w:left w:val="none" w:sz="0" w:space="0" w:color="auto"/>
                        <w:bottom w:val="none" w:sz="0" w:space="0" w:color="auto"/>
                        <w:right w:val="none" w:sz="0" w:space="0" w:color="auto"/>
                      </w:divBdr>
                    </w:div>
                  </w:divsChild>
                </w:div>
                <w:div w:id="1634631195">
                  <w:marLeft w:val="0"/>
                  <w:marRight w:val="0"/>
                  <w:marTop w:val="0"/>
                  <w:marBottom w:val="0"/>
                  <w:divBdr>
                    <w:top w:val="none" w:sz="0" w:space="0" w:color="auto"/>
                    <w:left w:val="none" w:sz="0" w:space="0" w:color="auto"/>
                    <w:bottom w:val="none" w:sz="0" w:space="0" w:color="auto"/>
                    <w:right w:val="none" w:sz="0" w:space="0" w:color="auto"/>
                  </w:divBdr>
                  <w:divsChild>
                    <w:div w:id="275867457">
                      <w:marLeft w:val="0"/>
                      <w:marRight w:val="0"/>
                      <w:marTop w:val="0"/>
                      <w:marBottom w:val="0"/>
                      <w:divBdr>
                        <w:top w:val="none" w:sz="0" w:space="0" w:color="auto"/>
                        <w:left w:val="none" w:sz="0" w:space="0" w:color="auto"/>
                        <w:bottom w:val="none" w:sz="0" w:space="0" w:color="auto"/>
                        <w:right w:val="none" w:sz="0" w:space="0" w:color="auto"/>
                      </w:divBdr>
                    </w:div>
                  </w:divsChild>
                </w:div>
                <w:div w:id="940113964">
                  <w:marLeft w:val="0"/>
                  <w:marRight w:val="0"/>
                  <w:marTop w:val="0"/>
                  <w:marBottom w:val="0"/>
                  <w:divBdr>
                    <w:top w:val="none" w:sz="0" w:space="0" w:color="auto"/>
                    <w:left w:val="none" w:sz="0" w:space="0" w:color="auto"/>
                    <w:bottom w:val="none" w:sz="0" w:space="0" w:color="auto"/>
                    <w:right w:val="none" w:sz="0" w:space="0" w:color="auto"/>
                  </w:divBdr>
                  <w:divsChild>
                    <w:div w:id="6907606">
                      <w:marLeft w:val="0"/>
                      <w:marRight w:val="0"/>
                      <w:marTop w:val="0"/>
                      <w:marBottom w:val="0"/>
                      <w:divBdr>
                        <w:top w:val="none" w:sz="0" w:space="0" w:color="auto"/>
                        <w:left w:val="none" w:sz="0" w:space="0" w:color="auto"/>
                        <w:bottom w:val="none" w:sz="0" w:space="0" w:color="auto"/>
                        <w:right w:val="none" w:sz="0" w:space="0" w:color="auto"/>
                      </w:divBdr>
                    </w:div>
                  </w:divsChild>
                </w:div>
                <w:div w:id="1183401843">
                  <w:marLeft w:val="0"/>
                  <w:marRight w:val="0"/>
                  <w:marTop w:val="0"/>
                  <w:marBottom w:val="0"/>
                  <w:divBdr>
                    <w:top w:val="none" w:sz="0" w:space="0" w:color="auto"/>
                    <w:left w:val="none" w:sz="0" w:space="0" w:color="auto"/>
                    <w:bottom w:val="none" w:sz="0" w:space="0" w:color="auto"/>
                    <w:right w:val="none" w:sz="0" w:space="0" w:color="auto"/>
                  </w:divBdr>
                  <w:divsChild>
                    <w:div w:id="221644449">
                      <w:marLeft w:val="0"/>
                      <w:marRight w:val="0"/>
                      <w:marTop w:val="0"/>
                      <w:marBottom w:val="0"/>
                      <w:divBdr>
                        <w:top w:val="none" w:sz="0" w:space="0" w:color="auto"/>
                        <w:left w:val="none" w:sz="0" w:space="0" w:color="auto"/>
                        <w:bottom w:val="none" w:sz="0" w:space="0" w:color="auto"/>
                        <w:right w:val="none" w:sz="0" w:space="0" w:color="auto"/>
                      </w:divBdr>
                    </w:div>
                  </w:divsChild>
                </w:div>
                <w:div w:id="1080909441">
                  <w:marLeft w:val="0"/>
                  <w:marRight w:val="0"/>
                  <w:marTop w:val="0"/>
                  <w:marBottom w:val="0"/>
                  <w:divBdr>
                    <w:top w:val="none" w:sz="0" w:space="0" w:color="auto"/>
                    <w:left w:val="none" w:sz="0" w:space="0" w:color="auto"/>
                    <w:bottom w:val="none" w:sz="0" w:space="0" w:color="auto"/>
                    <w:right w:val="none" w:sz="0" w:space="0" w:color="auto"/>
                  </w:divBdr>
                  <w:divsChild>
                    <w:div w:id="609166300">
                      <w:marLeft w:val="0"/>
                      <w:marRight w:val="0"/>
                      <w:marTop w:val="0"/>
                      <w:marBottom w:val="0"/>
                      <w:divBdr>
                        <w:top w:val="none" w:sz="0" w:space="0" w:color="auto"/>
                        <w:left w:val="none" w:sz="0" w:space="0" w:color="auto"/>
                        <w:bottom w:val="none" w:sz="0" w:space="0" w:color="auto"/>
                        <w:right w:val="none" w:sz="0" w:space="0" w:color="auto"/>
                      </w:divBdr>
                    </w:div>
                  </w:divsChild>
                </w:div>
                <w:div w:id="1651515526">
                  <w:marLeft w:val="0"/>
                  <w:marRight w:val="0"/>
                  <w:marTop w:val="0"/>
                  <w:marBottom w:val="0"/>
                  <w:divBdr>
                    <w:top w:val="none" w:sz="0" w:space="0" w:color="auto"/>
                    <w:left w:val="none" w:sz="0" w:space="0" w:color="auto"/>
                    <w:bottom w:val="none" w:sz="0" w:space="0" w:color="auto"/>
                    <w:right w:val="none" w:sz="0" w:space="0" w:color="auto"/>
                  </w:divBdr>
                  <w:divsChild>
                    <w:div w:id="452793771">
                      <w:marLeft w:val="0"/>
                      <w:marRight w:val="0"/>
                      <w:marTop w:val="0"/>
                      <w:marBottom w:val="0"/>
                      <w:divBdr>
                        <w:top w:val="none" w:sz="0" w:space="0" w:color="auto"/>
                        <w:left w:val="none" w:sz="0" w:space="0" w:color="auto"/>
                        <w:bottom w:val="none" w:sz="0" w:space="0" w:color="auto"/>
                        <w:right w:val="none" w:sz="0" w:space="0" w:color="auto"/>
                      </w:divBdr>
                    </w:div>
                  </w:divsChild>
                </w:div>
                <w:div w:id="1489125551">
                  <w:marLeft w:val="0"/>
                  <w:marRight w:val="0"/>
                  <w:marTop w:val="0"/>
                  <w:marBottom w:val="0"/>
                  <w:divBdr>
                    <w:top w:val="none" w:sz="0" w:space="0" w:color="auto"/>
                    <w:left w:val="none" w:sz="0" w:space="0" w:color="auto"/>
                    <w:bottom w:val="none" w:sz="0" w:space="0" w:color="auto"/>
                    <w:right w:val="none" w:sz="0" w:space="0" w:color="auto"/>
                  </w:divBdr>
                  <w:divsChild>
                    <w:div w:id="888035263">
                      <w:marLeft w:val="0"/>
                      <w:marRight w:val="0"/>
                      <w:marTop w:val="0"/>
                      <w:marBottom w:val="0"/>
                      <w:divBdr>
                        <w:top w:val="none" w:sz="0" w:space="0" w:color="auto"/>
                        <w:left w:val="none" w:sz="0" w:space="0" w:color="auto"/>
                        <w:bottom w:val="none" w:sz="0" w:space="0" w:color="auto"/>
                        <w:right w:val="none" w:sz="0" w:space="0" w:color="auto"/>
                      </w:divBdr>
                    </w:div>
                  </w:divsChild>
                </w:div>
                <w:div w:id="2008631756">
                  <w:marLeft w:val="0"/>
                  <w:marRight w:val="0"/>
                  <w:marTop w:val="0"/>
                  <w:marBottom w:val="0"/>
                  <w:divBdr>
                    <w:top w:val="none" w:sz="0" w:space="0" w:color="auto"/>
                    <w:left w:val="none" w:sz="0" w:space="0" w:color="auto"/>
                    <w:bottom w:val="none" w:sz="0" w:space="0" w:color="auto"/>
                    <w:right w:val="none" w:sz="0" w:space="0" w:color="auto"/>
                  </w:divBdr>
                  <w:divsChild>
                    <w:div w:id="53311049">
                      <w:marLeft w:val="0"/>
                      <w:marRight w:val="0"/>
                      <w:marTop w:val="0"/>
                      <w:marBottom w:val="0"/>
                      <w:divBdr>
                        <w:top w:val="none" w:sz="0" w:space="0" w:color="auto"/>
                        <w:left w:val="none" w:sz="0" w:space="0" w:color="auto"/>
                        <w:bottom w:val="none" w:sz="0" w:space="0" w:color="auto"/>
                        <w:right w:val="none" w:sz="0" w:space="0" w:color="auto"/>
                      </w:divBdr>
                    </w:div>
                  </w:divsChild>
                </w:div>
                <w:div w:id="1054427649">
                  <w:marLeft w:val="0"/>
                  <w:marRight w:val="0"/>
                  <w:marTop w:val="0"/>
                  <w:marBottom w:val="0"/>
                  <w:divBdr>
                    <w:top w:val="none" w:sz="0" w:space="0" w:color="auto"/>
                    <w:left w:val="none" w:sz="0" w:space="0" w:color="auto"/>
                    <w:bottom w:val="none" w:sz="0" w:space="0" w:color="auto"/>
                    <w:right w:val="none" w:sz="0" w:space="0" w:color="auto"/>
                  </w:divBdr>
                  <w:divsChild>
                    <w:div w:id="1187715085">
                      <w:marLeft w:val="0"/>
                      <w:marRight w:val="0"/>
                      <w:marTop w:val="0"/>
                      <w:marBottom w:val="0"/>
                      <w:divBdr>
                        <w:top w:val="none" w:sz="0" w:space="0" w:color="auto"/>
                        <w:left w:val="none" w:sz="0" w:space="0" w:color="auto"/>
                        <w:bottom w:val="none" w:sz="0" w:space="0" w:color="auto"/>
                        <w:right w:val="none" w:sz="0" w:space="0" w:color="auto"/>
                      </w:divBdr>
                    </w:div>
                  </w:divsChild>
                </w:div>
                <w:div w:id="1373269238">
                  <w:marLeft w:val="0"/>
                  <w:marRight w:val="0"/>
                  <w:marTop w:val="0"/>
                  <w:marBottom w:val="0"/>
                  <w:divBdr>
                    <w:top w:val="none" w:sz="0" w:space="0" w:color="auto"/>
                    <w:left w:val="none" w:sz="0" w:space="0" w:color="auto"/>
                    <w:bottom w:val="none" w:sz="0" w:space="0" w:color="auto"/>
                    <w:right w:val="none" w:sz="0" w:space="0" w:color="auto"/>
                  </w:divBdr>
                  <w:divsChild>
                    <w:div w:id="869218647">
                      <w:marLeft w:val="0"/>
                      <w:marRight w:val="0"/>
                      <w:marTop w:val="0"/>
                      <w:marBottom w:val="0"/>
                      <w:divBdr>
                        <w:top w:val="none" w:sz="0" w:space="0" w:color="auto"/>
                        <w:left w:val="none" w:sz="0" w:space="0" w:color="auto"/>
                        <w:bottom w:val="none" w:sz="0" w:space="0" w:color="auto"/>
                        <w:right w:val="none" w:sz="0" w:space="0" w:color="auto"/>
                      </w:divBdr>
                    </w:div>
                  </w:divsChild>
                </w:div>
                <w:div w:id="1642878454">
                  <w:marLeft w:val="0"/>
                  <w:marRight w:val="0"/>
                  <w:marTop w:val="0"/>
                  <w:marBottom w:val="0"/>
                  <w:divBdr>
                    <w:top w:val="none" w:sz="0" w:space="0" w:color="auto"/>
                    <w:left w:val="none" w:sz="0" w:space="0" w:color="auto"/>
                    <w:bottom w:val="none" w:sz="0" w:space="0" w:color="auto"/>
                    <w:right w:val="none" w:sz="0" w:space="0" w:color="auto"/>
                  </w:divBdr>
                  <w:divsChild>
                    <w:div w:id="1075588869">
                      <w:marLeft w:val="0"/>
                      <w:marRight w:val="0"/>
                      <w:marTop w:val="0"/>
                      <w:marBottom w:val="0"/>
                      <w:divBdr>
                        <w:top w:val="none" w:sz="0" w:space="0" w:color="auto"/>
                        <w:left w:val="none" w:sz="0" w:space="0" w:color="auto"/>
                        <w:bottom w:val="none" w:sz="0" w:space="0" w:color="auto"/>
                        <w:right w:val="none" w:sz="0" w:space="0" w:color="auto"/>
                      </w:divBdr>
                    </w:div>
                  </w:divsChild>
                </w:div>
                <w:div w:id="1167748077">
                  <w:marLeft w:val="0"/>
                  <w:marRight w:val="0"/>
                  <w:marTop w:val="0"/>
                  <w:marBottom w:val="0"/>
                  <w:divBdr>
                    <w:top w:val="none" w:sz="0" w:space="0" w:color="auto"/>
                    <w:left w:val="none" w:sz="0" w:space="0" w:color="auto"/>
                    <w:bottom w:val="none" w:sz="0" w:space="0" w:color="auto"/>
                    <w:right w:val="none" w:sz="0" w:space="0" w:color="auto"/>
                  </w:divBdr>
                  <w:divsChild>
                    <w:div w:id="1425422205">
                      <w:marLeft w:val="0"/>
                      <w:marRight w:val="0"/>
                      <w:marTop w:val="0"/>
                      <w:marBottom w:val="0"/>
                      <w:divBdr>
                        <w:top w:val="none" w:sz="0" w:space="0" w:color="auto"/>
                        <w:left w:val="none" w:sz="0" w:space="0" w:color="auto"/>
                        <w:bottom w:val="none" w:sz="0" w:space="0" w:color="auto"/>
                        <w:right w:val="none" w:sz="0" w:space="0" w:color="auto"/>
                      </w:divBdr>
                    </w:div>
                  </w:divsChild>
                </w:div>
                <w:div w:id="1062097303">
                  <w:marLeft w:val="0"/>
                  <w:marRight w:val="0"/>
                  <w:marTop w:val="0"/>
                  <w:marBottom w:val="0"/>
                  <w:divBdr>
                    <w:top w:val="none" w:sz="0" w:space="0" w:color="auto"/>
                    <w:left w:val="none" w:sz="0" w:space="0" w:color="auto"/>
                    <w:bottom w:val="none" w:sz="0" w:space="0" w:color="auto"/>
                    <w:right w:val="none" w:sz="0" w:space="0" w:color="auto"/>
                  </w:divBdr>
                  <w:divsChild>
                    <w:div w:id="2041201705">
                      <w:marLeft w:val="0"/>
                      <w:marRight w:val="0"/>
                      <w:marTop w:val="0"/>
                      <w:marBottom w:val="0"/>
                      <w:divBdr>
                        <w:top w:val="none" w:sz="0" w:space="0" w:color="auto"/>
                        <w:left w:val="none" w:sz="0" w:space="0" w:color="auto"/>
                        <w:bottom w:val="none" w:sz="0" w:space="0" w:color="auto"/>
                        <w:right w:val="none" w:sz="0" w:space="0" w:color="auto"/>
                      </w:divBdr>
                    </w:div>
                    <w:div w:id="2141604654">
                      <w:marLeft w:val="0"/>
                      <w:marRight w:val="0"/>
                      <w:marTop w:val="0"/>
                      <w:marBottom w:val="0"/>
                      <w:divBdr>
                        <w:top w:val="none" w:sz="0" w:space="0" w:color="auto"/>
                        <w:left w:val="none" w:sz="0" w:space="0" w:color="auto"/>
                        <w:bottom w:val="none" w:sz="0" w:space="0" w:color="auto"/>
                        <w:right w:val="none" w:sz="0" w:space="0" w:color="auto"/>
                      </w:divBdr>
                    </w:div>
                  </w:divsChild>
                </w:div>
                <w:div w:id="1821194882">
                  <w:marLeft w:val="0"/>
                  <w:marRight w:val="0"/>
                  <w:marTop w:val="0"/>
                  <w:marBottom w:val="0"/>
                  <w:divBdr>
                    <w:top w:val="none" w:sz="0" w:space="0" w:color="auto"/>
                    <w:left w:val="none" w:sz="0" w:space="0" w:color="auto"/>
                    <w:bottom w:val="none" w:sz="0" w:space="0" w:color="auto"/>
                    <w:right w:val="none" w:sz="0" w:space="0" w:color="auto"/>
                  </w:divBdr>
                  <w:divsChild>
                    <w:div w:id="760754727">
                      <w:marLeft w:val="0"/>
                      <w:marRight w:val="0"/>
                      <w:marTop w:val="0"/>
                      <w:marBottom w:val="0"/>
                      <w:divBdr>
                        <w:top w:val="none" w:sz="0" w:space="0" w:color="auto"/>
                        <w:left w:val="none" w:sz="0" w:space="0" w:color="auto"/>
                        <w:bottom w:val="none" w:sz="0" w:space="0" w:color="auto"/>
                        <w:right w:val="none" w:sz="0" w:space="0" w:color="auto"/>
                      </w:divBdr>
                    </w:div>
                    <w:div w:id="487862395">
                      <w:marLeft w:val="0"/>
                      <w:marRight w:val="0"/>
                      <w:marTop w:val="0"/>
                      <w:marBottom w:val="0"/>
                      <w:divBdr>
                        <w:top w:val="none" w:sz="0" w:space="0" w:color="auto"/>
                        <w:left w:val="none" w:sz="0" w:space="0" w:color="auto"/>
                        <w:bottom w:val="none" w:sz="0" w:space="0" w:color="auto"/>
                        <w:right w:val="none" w:sz="0" w:space="0" w:color="auto"/>
                      </w:divBdr>
                    </w:div>
                  </w:divsChild>
                </w:div>
                <w:div w:id="1920140744">
                  <w:marLeft w:val="0"/>
                  <w:marRight w:val="0"/>
                  <w:marTop w:val="0"/>
                  <w:marBottom w:val="0"/>
                  <w:divBdr>
                    <w:top w:val="none" w:sz="0" w:space="0" w:color="auto"/>
                    <w:left w:val="none" w:sz="0" w:space="0" w:color="auto"/>
                    <w:bottom w:val="none" w:sz="0" w:space="0" w:color="auto"/>
                    <w:right w:val="none" w:sz="0" w:space="0" w:color="auto"/>
                  </w:divBdr>
                  <w:divsChild>
                    <w:div w:id="751052922">
                      <w:marLeft w:val="0"/>
                      <w:marRight w:val="0"/>
                      <w:marTop w:val="0"/>
                      <w:marBottom w:val="0"/>
                      <w:divBdr>
                        <w:top w:val="none" w:sz="0" w:space="0" w:color="auto"/>
                        <w:left w:val="none" w:sz="0" w:space="0" w:color="auto"/>
                        <w:bottom w:val="none" w:sz="0" w:space="0" w:color="auto"/>
                        <w:right w:val="none" w:sz="0" w:space="0" w:color="auto"/>
                      </w:divBdr>
                    </w:div>
                  </w:divsChild>
                </w:div>
                <w:div w:id="466315972">
                  <w:marLeft w:val="0"/>
                  <w:marRight w:val="0"/>
                  <w:marTop w:val="0"/>
                  <w:marBottom w:val="0"/>
                  <w:divBdr>
                    <w:top w:val="none" w:sz="0" w:space="0" w:color="auto"/>
                    <w:left w:val="none" w:sz="0" w:space="0" w:color="auto"/>
                    <w:bottom w:val="none" w:sz="0" w:space="0" w:color="auto"/>
                    <w:right w:val="none" w:sz="0" w:space="0" w:color="auto"/>
                  </w:divBdr>
                  <w:divsChild>
                    <w:div w:id="1533225898">
                      <w:marLeft w:val="0"/>
                      <w:marRight w:val="0"/>
                      <w:marTop w:val="0"/>
                      <w:marBottom w:val="0"/>
                      <w:divBdr>
                        <w:top w:val="none" w:sz="0" w:space="0" w:color="auto"/>
                        <w:left w:val="none" w:sz="0" w:space="0" w:color="auto"/>
                        <w:bottom w:val="none" w:sz="0" w:space="0" w:color="auto"/>
                        <w:right w:val="none" w:sz="0" w:space="0" w:color="auto"/>
                      </w:divBdr>
                    </w:div>
                  </w:divsChild>
                </w:div>
                <w:div w:id="970403678">
                  <w:marLeft w:val="0"/>
                  <w:marRight w:val="0"/>
                  <w:marTop w:val="0"/>
                  <w:marBottom w:val="0"/>
                  <w:divBdr>
                    <w:top w:val="none" w:sz="0" w:space="0" w:color="auto"/>
                    <w:left w:val="none" w:sz="0" w:space="0" w:color="auto"/>
                    <w:bottom w:val="none" w:sz="0" w:space="0" w:color="auto"/>
                    <w:right w:val="none" w:sz="0" w:space="0" w:color="auto"/>
                  </w:divBdr>
                  <w:divsChild>
                    <w:div w:id="155076544">
                      <w:marLeft w:val="0"/>
                      <w:marRight w:val="0"/>
                      <w:marTop w:val="0"/>
                      <w:marBottom w:val="0"/>
                      <w:divBdr>
                        <w:top w:val="none" w:sz="0" w:space="0" w:color="auto"/>
                        <w:left w:val="none" w:sz="0" w:space="0" w:color="auto"/>
                        <w:bottom w:val="none" w:sz="0" w:space="0" w:color="auto"/>
                        <w:right w:val="none" w:sz="0" w:space="0" w:color="auto"/>
                      </w:divBdr>
                    </w:div>
                  </w:divsChild>
                </w:div>
                <w:div w:id="873813462">
                  <w:marLeft w:val="0"/>
                  <w:marRight w:val="0"/>
                  <w:marTop w:val="0"/>
                  <w:marBottom w:val="0"/>
                  <w:divBdr>
                    <w:top w:val="none" w:sz="0" w:space="0" w:color="auto"/>
                    <w:left w:val="none" w:sz="0" w:space="0" w:color="auto"/>
                    <w:bottom w:val="none" w:sz="0" w:space="0" w:color="auto"/>
                    <w:right w:val="none" w:sz="0" w:space="0" w:color="auto"/>
                  </w:divBdr>
                  <w:divsChild>
                    <w:div w:id="981078656">
                      <w:marLeft w:val="0"/>
                      <w:marRight w:val="0"/>
                      <w:marTop w:val="0"/>
                      <w:marBottom w:val="0"/>
                      <w:divBdr>
                        <w:top w:val="none" w:sz="0" w:space="0" w:color="auto"/>
                        <w:left w:val="none" w:sz="0" w:space="0" w:color="auto"/>
                        <w:bottom w:val="none" w:sz="0" w:space="0" w:color="auto"/>
                        <w:right w:val="none" w:sz="0" w:space="0" w:color="auto"/>
                      </w:divBdr>
                    </w:div>
                  </w:divsChild>
                </w:div>
                <w:div w:id="378211323">
                  <w:marLeft w:val="0"/>
                  <w:marRight w:val="0"/>
                  <w:marTop w:val="0"/>
                  <w:marBottom w:val="0"/>
                  <w:divBdr>
                    <w:top w:val="none" w:sz="0" w:space="0" w:color="auto"/>
                    <w:left w:val="none" w:sz="0" w:space="0" w:color="auto"/>
                    <w:bottom w:val="none" w:sz="0" w:space="0" w:color="auto"/>
                    <w:right w:val="none" w:sz="0" w:space="0" w:color="auto"/>
                  </w:divBdr>
                  <w:divsChild>
                    <w:div w:id="646200702">
                      <w:marLeft w:val="0"/>
                      <w:marRight w:val="0"/>
                      <w:marTop w:val="0"/>
                      <w:marBottom w:val="0"/>
                      <w:divBdr>
                        <w:top w:val="none" w:sz="0" w:space="0" w:color="auto"/>
                        <w:left w:val="none" w:sz="0" w:space="0" w:color="auto"/>
                        <w:bottom w:val="none" w:sz="0" w:space="0" w:color="auto"/>
                        <w:right w:val="none" w:sz="0" w:space="0" w:color="auto"/>
                      </w:divBdr>
                    </w:div>
                  </w:divsChild>
                </w:div>
                <w:div w:id="788671811">
                  <w:marLeft w:val="0"/>
                  <w:marRight w:val="0"/>
                  <w:marTop w:val="0"/>
                  <w:marBottom w:val="0"/>
                  <w:divBdr>
                    <w:top w:val="none" w:sz="0" w:space="0" w:color="auto"/>
                    <w:left w:val="none" w:sz="0" w:space="0" w:color="auto"/>
                    <w:bottom w:val="none" w:sz="0" w:space="0" w:color="auto"/>
                    <w:right w:val="none" w:sz="0" w:space="0" w:color="auto"/>
                  </w:divBdr>
                  <w:divsChild>
                    <w:div w:id="580676416">
                      <w:marLeft w:val="0"/>
                      <w:marRight w:val="0"/>
                      <w:marTop w:val="0"/>
                      <w:marBottom w:val="0"/>
                      <w:divBdr>
                        <w:top w:val="none" w:sz="0" w:space="0" w:color="auto"/>
                        <w:left w:val="none" w:sz="0" w:space="0" w:color="auto"/>
                        <w:bottom w:val="none" w:sz="0" w:space="0" w:color="auto"/>
                        <w:right w:val="none" w:sz="0" w:space="0" w:color="auto"/>
                      </w:divBdr>
                    </w:div>
                  </w:divsChild>
                </w:div>
                <w:div w:id="536430423">
                  <w:marLeft w:val="0"/>
                  <w:marRight w:val="0"/>
                  <w:marTop w:val="0"/>
                  <w:marBottom w:val="0"/>
                  <w:divBdr>
                    <w:top w:val="none" w:sz="0" w:space="0" w:color="auto"/>
                    <w:left w:val="none" w:sz="0" w:space="0" w:color="auto"/>
                    <w:bottom w:val="none" w:sz="0" w:space="0" w:color="auto"/>
                    <w:right w:val="none" w:sz="0" w:space="0" w:color="auto"/>
                  </w:divBdr>
                  <w:divsChild>
                    <w:div w:id="1974173435">
                      <w:marLeft w:val="0"/>
                      <w:marRight w:val="0"/>
                      <w:marTop w:val="0"/>
                      <w:marBottom w:val="0"/>
                      <w:divBdr>
                        <w:top w:val="none" w:sz="0" w:space="0" w:color="auto"/>
                        <w:left w:val="none" w:sz="0" w:space="0" w:color="auto"/>
                        <w:bottom w:val="none" w:sz="0" w:space="0" w:color="auto"/>
                        <w:right w:val="none" w:sz="0" w:space="0" w:color="auto"/>
                      </w:divBdr>
                    </w:div>
                  </w:divsChild>
                </w:div>
                <w:div w:id="299111525">
                  <w:marLeft w:val="0"/>
                  <w:marRight w:val="0"/>
                  <w:marTop w:val="0"/>
                  <w:marBottom w:val="0"/>
                  <w:divBdr>
                    <w:top w:val="none" w:sz="0" w:space="0" w:color="auto"/>
                    <w:left w:val="none" w:sz="0" w:space="0" w:color="auto"/>
                    <w:bottom w:val="none" w:sz="0" w:space="0" w:color="auto"/>
                    <w:right w:val="none" w:sz="0" w:space="0" w:color="auto"/>
                  </w:divBdr>
                  <w:divsChild>
                    <w:div w:id="1760248143">
                      <w:marLeft w:val="0"/>
                      <w:marRight w:val="0"/>
                      <w:marTop w:val="0"/>
                      <w:marBottom w:val="0"/>
                      <w:divBdr>
                        <w:top w:val="none" w:sz="0" w:space="0" w:color="auto"/>
                        <w:left w:val="none" w:sz="0" w:space="0" w:color="auto"/>
                        <w:bottom w:val="none" w:sz="0" w:space="0" w:color="auto"/>
                        <w:right w:val="none" w:sz="0" w:space="0" w:color="auto"/>
                      </w:divBdr>
                    </w:div>
                  </w:divsChild>
                </w:div>
                <w:div w:id="423376526">
                  <w:marLeft w:val="0"/>
                  <w:marRight w:val="0"/>
                  <w:marTop w:val="0"/>
                  <w:marBottom w:val="0"/>
                  <w:divBdr>
                    <w:top w:val="none" w:sz="0" w:space="0" w:color="auto"/>
                    <w:left w:val="none" w:sz="0" w:space="0" w:color="auto"/>
                    <w:bottom w:val="none" w:sz="0" w:space="0" w:color="auto"/>
                    <w:right w:val="none" w:sz="0" w:space="0" w:color="auto"/>
                  </w:divBdr>
                  <w:divsChild>
                    <w:div w:id="2063289200">
                      <w:marLeft w:val="0"/>
                      <w:marRight w:val="0"/>
                      <w:marTop w:val="0"/>
                      <w:marBottom w:val="0"/>
                      <w:divBdr>
                        <w:top w:val="none" w:sz="0" w:space="0" w:color="auto"/>
                        <w:left w:val="none" w:sz="0" w:space="0" w:color="auto"/>
                        <w:bottom w:val="none" w:sz="0" w:space="0" w:color="auto"/>
                        <w:right w:val="none" w:sz="0" w:space="0" w:color="auto"/>
                      </w:divBdr>
                    </w:div>
                  </w:divsChild>
                </w:div>
                <w:div w:id="542525699">
                  <w:marLeft w:val="0"/>
                  <w:marRight w:val="0"/>
                  <w:marTop w:val="0"/>
                  <w:marBottom w:val="0"/>
                  <w:divBdr>
                    <w:top w:val="none" w:sz="0" w:space="0" w:color="auto"/>
                    <w:left w:val="none" w:sz="0" w:space="0" w:color="auto"/>
                    <w:bottom w:val="none" w:sz="0" w:space="0" w:color="auto"/>
                    <w:right w:val="none" w:sz="0" w:space="0" w:color="auto"/>
                  </w:divBdr>
                  <w:divsChild>
                    <w:div w:id="1879900297">
                      <w:marLeft w:val="0"/>
                      <w:marRight w:val="0"/>
                      <w:marTop w:val="0"/>
                      <w:marBottom w:val="0"/>
                      <w:divBdr>
                        <w:top w:val="none" w:sz="0" w:space="0" w:color="auto"/>
                        <w:left w:val="none" w:sz="0" w:space="0" w:color="auto"/>
                        <w:bottom w:val="none" w:sz="0" w:space="0" w:color="auto"/>
                        <w:right w:val="none" w:sz="0" w:space="0" w:color="auto"/>
                      </w:divBdr>
                    </w:div>
                  </w:divsChild>
                </w:div>
                <w:div w:id="1889878798">
                  <w:marLeft w:val="0"/>
                  <w:marRight w:val="0"/>
                  <w:marTop w:val="0"/>
                  <w:marBottom w:val="0"/>
                  <w:divBdr>
                    <w:top w:val="none" w:sz="0" w:space="0" w:color="auto"/>
                    <w:left w:val="none" w:sz="0" w:space="0" w:color="auto"/>
                    <w:bottom w:val="none" w:sz="0" w:space="0" w:color="auto"/>
                    <w:right w:val="none" w:sz="0" w:space="0" w:color="auto"/>
                  </w:divBdr>
                  <w:divsChild>
                    <w:div w:id="272172602">
                      <w:marLeft w:val="0"/>
                      <w:marRight w:val="0"/>
                      <w:marTop w:val="0"/>
                      <w:marBottom w:val="0"/>
                      <w:divBdr>
                        <w:top w:val="none" w:sz="0" w:space="0" w:color="auto"/>
                        <w:left w:val="none" w:sz="0" w:space="0" w:color="auto"/>
                        <w:bottom w:val="none" w:sz="0" w:space="0" w:color="auto"/>
                        <w:right w:val="none" w:sz="0" w:space="0" w:color="auto"/>
                      </w:divBdr>
                    </w:div>
                  </w:divsChild>
                </w:div>
                <w:div w:id="94062856">
                  <w:marLeft w:val="0"/>
                  <w:marRight w:val="0"/>
                  <w:marTop w:val="0"/>
                  <w:marBottom w:val="0"/>
                  <w:divBdr>
                    <w:top w:val="none" w:sz="0" w:space="0" w:color="auto"/>
                    <w:left w:val="none" w:sz="0" w:space="0" w:color="auto"/>
                    <w:bottom w:val="none" w:sz="0" w:space="0" w:color="auto"/>
                    <w:right w:val="none" w:sz="0" w:space="0" w:color="auto"/>
                  </w:divBdr>
                  <w:divsChild>
                    <w:div w:id="2067340126">
                      <w:marLeft w:val="0"/>
                      <w:marRight w:val="0"/>
                      <w:marTop w:val="0"/>
                      <w:marBottom w:val="0"/>
                      <w:divBdr>
                        <w:top w:val="none" w:sz="0" w:space="0" w:color="auto"/>
                        <w:left w:val="none" w:sz="0" w:space="0" w:color="auto"/>
                        <w:bottom w:val="none" w:sz="0" w:space="0" w:color="auto"/>
                        <w:right w:val="none" w:sz="0" w:space="0" w:color="auto"/>
                      </w:divBdr>
                    </w:div>
                  </w:divsChild>
                </w:div>
                <w:div w:id="1016032628">
                  <w:marLeft w:val="0"/>
                  <w:marRight w:val="0"/>
                  <w:marTop w:val="0"/>
                  <w:marBottom w:val="0"/>
                  <w:divBdr>
                    <w:top w:val="none" w:sz="0" w:space="0" w:color="auto"/>
                    <w:left w:val="none" w:sz="0" w:space="0" w:color="auto"/>
                    <w:bottom w:val="none" w:sz="0" w:space="0" w:color="auto"/>
                    <w:right w:val="none" w:sz="0" w:space="0" w:color="auto"/>
                  </w:divBdr>
                  <w:divsChild>
                    <w:div w:id="1247229016">
                      <w:marLeft w:val="0"/>
                      <w:marRight w:val="0"/>
                      <w:marTop w:val="0"/>
                      <w:marBottom w:val="0"/>
                      <w:divBdr>
                        <w:top w:val="none" w:sz="0" w:space="0" w:color="auto"/>
                        <w:left w:val="none" w:sz="0" w:space="0" w:color="auto"/>
                        <w:bottom w:val="none" w:sz="0" w:space="0" w:color="auto"/>
                        <w:right w:val="none" w:sz="0" w:space="0" w:color="auto"/>
                      </w:divBdr>
                    </w:div>
                  </w:divsChild>
                </w:div>
                <w:div w:id="1005860075">
                  <w:marLeft w:val="0"/>
                  <w:marRight w:val="0"/>
                  <w:marTop w:val="0"/>
                  <w:marBottom w:val="0"/>
                  <w:divBdr>
                    <w:top w:val="none" w:sz="0" w:space="0" w:color="auto"/>
                    <w:left w:val="none" w:sz="0" w:space="0" w:color="auto"/>
                    <w:bottom w:val="none" w:sz="0" w:space="0" w:color="auto"/>
                    <w:right w:val="none" w:sz="0" w:space="0" w:color="auto"/>
                  </w:divBdr>
                  <w:divsChild>
                    <w:div w:id="509300693">
                      <w:marLeft w:val="0"/>
                      <w:marRight w:val="0"/>
                      <w:marTop w:val="0"/>
                      <w:marBottom w:val="0"/>
                      <w:divBdr>
                        <w:top w:val="none" w:sz="0" w:space="0" w:color="auto"/>
                        <w:left w:val="none" w:sz="0" w:space="0" w:color="auto"/>
                        <w:bottom w:val="none" w:sz="0" w:space="0" w:color="auto"/>
                        <w:right w:val="none" w:sz="0" w:space="0" w:color="auto"/>
                      </w:divBdr>
                    </w:div>
                  </w:divsChild>
                </w:div>
                <w:div w:id="1999964640">
                  <w:marLeft w:val="0"/>
                  <w:marRight w:val="0"/>
                  <w:marTop w:val="0"/>
                  <w:marBottom w:val="0"/>
                  <w:divBdr>
                    <w:top w:val="none" w:sz="0" w:space="0" w:color="auto"/>
                    <w:left w:val="none" w:sz="0" w:space="0" w:color="auto"/>
                    <w:bottom w:val="none" w:sz="0" w:space="0" w:color="auto"/>
                    <w:right w:val="none" w:sz="0" w:space="0" w:color="auto"/>
                  </w:divBdr>
                  <w:divsChild>
                    <w:div w:id="1115709393">
                      <w:marLeft w:val="0"/>
                      <w:marRight w:val="0"/>
                      <w:marTop w:val="0"/>
                      <w:marBottom w:val="0"/>
                      <w:divBdr>
                        <w:top w:val="none" w:sz="0" w:space="0" w:color="auto"/>
                        <w:left w:val="none" w:sz="0" w:space="0" w:color="auto"/>
                        <w:bottom w:val="none" w:sz="0" w:space="0" w:color="auto"/>
                        <w:right w:val="none" w:sz="0" w:space="0" w:color="auto"/>
                      </w:divBdr>
                    </w:div>
                  </w:divsChild>
                </w:div>
                <w:div w:id="732705667">
                  <w:marLeft w:val="0"/>
                  <w:marRight w:val="0"/>
                  <w:marTop w:val="0"/>
                  <w:marBottom w:val="0"/>
                  <w:divBdr>
                    <w:top w:val="none" w:sz="0" w:space="0" w:color="auto"/>
                    <w:left w:val="none" w:sz="0" w:space="0" w:color="auto"/>
                    <w:bottom w:val="none" w:sz="0" w:space="0" w:color="auto"/>
                    <w:right w:val="none" w:sz="0" w:space="0" w:color="auto"/>
                  </w:divBdr>
                  <w:divsChild>
                    <w:div w:id="1372341574">
                      <w:marLeft w:val="0"/>
                      <w:marRight w:val="0"/>
                      <w:marTop w:val="0"/>
                      <w:marBottom w:val="0"/>
                      <w:divBdr>
                        <w:top w:val="none" w:sz="0" w:space="0" w:color="auto"/>
                        <w:left w:val="none" w:sz="0" w:space="0" w:color="auto"/>
                        <w:bottom w:val="none" w:sz="0" w:space="0" w:color="auto"/>
                        <w:right w:val="none" w:sz="0" w:space="0" w:color="auto"/>
                      </w:divBdr>
                    </w:div>
                  </w:divsChild>
                </w:div>
                <w:div w:id="2119328562">
                  <w:marLeft w:val="0"/>
                  <w:marRight w:val="0"/>
                  <w:marTop w:val="0"/>
                  <w:marBottom w:val="0"/>
                  <w:divBdr>
                    <w:top w:val="none" w:sz="0" w:space="0" w:color="auto"/>
                    <w:left w:val="none" w:sz="0" w:space="0" w:color="auto"/>
                    <w:bottom w:val="none" w:sz="0" w:space="0" w:color="auto"/>
                    <w:right w:val="none" w:sz="0" w:space="0" w:color="auto"/>
                  </w:divBdr>
                  <w:divsChild>
                    <w:div w:id="997077225">
                      <w:marLeft w:val="0"/>
                      <w:marRight w:val="0"/>
                      <w:marTop w:val="0"/>
                      <w:marBottom w:val="0"/>
                      <w:divBdr>
                        <w:top w:val="none" w:sz="0" w:space="0" w:color="auto"/>
                        <w:left w:val="none" w:sz="0" w:space="0" w:color="auto"/>
                        <w:bottom w:val="none" w:sz="0" w:space="0" w:color="auto"/>
                        <w:right w:val="none" w:sz="0" w:space="0" w:color="auto"/>
                      </w:divBdr>
                    </w:div>
                  </w:divsChild>
                </w:div>
                <w:div w:id="1016804930">
                  <w:marLeft w:val="0"/>
                  <w:marRight w:val="0"/>
                  <w:marTop w:val="0"/>
                  <w:marBottom w:val="0"/>
                  <w:divBdr>
                    <w:top w:val="none" w:sz="0" w:space="0" w:color="auto"/>
                    <w:left w:val="none" w:sz="0" w:space="0" w:color="auto"/>
                    <w:bottom w:val="none" w:sz="0" w:space="0" w:color="auto"/>
                    <w:right w:val="none" w:sz="0" w:space="0" w:color="auto"/>
                  </w:divBdr>
                  <w:divsChild>
                    <w:div w:id="484205757">
                      <w:marLeft w:val="0"/>
                      <w:marRight w:val="0"/>
                      <w:marTop w:val="0"/>
                      <w:marBottom w:val="0"/>
                      <w:divBdr>
                        <w:top w:val="none" w:sz="0" w:space="0" w:color="auto"/>
                        <w:left w:val="none" w:sz="0" w:space="0" w:color="auto"/>
                        <w:bottom w:val="none" w:sz="0" w:space="0" w:color="auto"/>
                        <w:right w:val="none" w:sz="0" w:space="0" w:color="auto"/>
                      </w:divBdr>
                    </w:div>
                  </w:divsChild>
                </w:div>
                <w:div w:id="570819738">
                  <w:marLeft w:val="0"/>
                  <w:marRight w:val="0"/>
                  <w:marTop w:val="0"/>
                  <w:marBottom w:val="0"/>
                  <w:divBdr>
                    <w:top w:val="none" w:sz="0" w:space="0" w:color="auto"/>
                    <w:left w:val="none" w:sz="0" w:space="0" w:color="auto"/>
                    <w:bottom w:val="none" w:sz="0" w:space="0" w:color="auto"/>
                    <w:right w:val="none" w:sz="0" w:space="0" w:color="auto"/>
                  </w:divBdr>
                  <w:divsChild>
                    <w:div w:id="679115425">
                      <w:marLeft w:val="0"/>
                      <w:marRight w:val="0"/>
                      <w:marTop w:val="0"/>
                      <w:marBottom w:val="0"/>
                      <w:divBdr>
                        <w:top w:val="none" w:sz="0" w:space="0" w:color="auto"/>
                        <w:left w:val="none" w:sz="0" w:space="0" w:color="auto"/>
                        <w:bottom w:val="none" w:sz="0" w:space="0" w:color="auto"/>
                        <w:right w:val="none" w:sz="0" w:space="0" w:color="auto"/>
                      </w:divBdr>
                    </w:div>
                  </w:divsChild>
                </w:div>
                <w:div w:id="1739401316">
                  <w:marLeft w:val="0"/>
                  <w:marRight w:val="0"/>
                  <w:marTop w:val="0"/>
                  <w:marBottom w:val="0"/>
                  <w:divBdr>
                    <w:top w:val="none" w:sz="0" w:space="0" w:color="auto"/>
                    <w:left w:val="none" w:sz="0" w:space="0" w:color="auto"/>
                    <w:bottom w:val="none" w:sz="0" w:space="0" w:color="auto"/>
                    <w:right w:val="none" w:sz="0" w:space="0" w:color="auto"/>
                  </w:divBdr>
                  <w:divsChild>
                    <w:div w:id="511453997">
                      <w:marLeft w:val="0"/>
                      <w:marRight w:val="0"/>
                      <w:marTop w:val="0"/>
                      <w:marBottom w:val="0"/>
                      <w:divBdr>
                        <w:top w:val="none" w:sz="0" w:space="0" w:color="auto"/>
                        <w:left w:val="none" w:sz="0" w:space="0" w:color="auto"/>
                        <w:bottom w:val="none" w:sz="0" w:space="0" w:color="auto"/>
                        <w:right w:val="none" w:sz="0" w:space="0" w:color="auto"/>
                      </w:divBdr>
                    </w:div>
                  </w:divsChild>
                </w:div>
                <w:div w:id="128979004">
                  <w:marLeft w:val="0"/>
                  <w:marRight w:val="0"/>
                  <w:marTop w:val="0"/>
                  <w:marBottom w:val="0"/>
                  <w:divBdr>
                    <w:top w:val="none" w:sz="0" w:space="0" w:color="auto"/>
                    <w:left w:val="none" w:sz="0" w:space="0" w:color="auto"/>
                    <w:bottom w:val="none" w:sz="0" w:space="0" w:color="auto"/>
                    <w:right w:val="none" w:sz="0" w:space="0" w:color="auto"/>
                  </w:divBdr>
                  <w:divsChild>
                    <w:div w:id="87041924">
                      <w:marLeft w:val="0"/>
                      <w:marRight w:val="0"/>
                      <w:marTop w:val="0"/>
                      <w:marBottom w:val="0"/>
                      <w:divBdr>
                        <w:top w:val="none" w:sz="0" w:space="0" w:color="auto"/>
                        <w:left w:val="none" w:sz="0" w:space="0" w:color="auto"/>
                        <w:bottom w:val="none" w:sz="0" w:space="0" w:color="auto"/>
                        <w:right w:val="none" w:sz="0" w:space="0" w:color="auto"/>
                      </w:divBdr>
                    </w:div>
                  </w:divsChild>
                </w:div>
                <w:div w:id="1662999083">
                  <w:marLeft w:val="0"/>
                  <w:marRight w:val="0"/>
                  <w:marTop w:val="0"/>
                  <w:marBottom w:val="0"/>
                  <w:divBdr>
                    <w:top w:val="none" w:sz="0" w:space="0" w:color="auto"/>
                    <w:left w:val="none" w:sz="0" w:space="0" w:color="auto"/>
                    <w:bottom w:val="none" w:sz="0" w:space="0" w:color="auto"/>
                    <w:right w:val="none" w:sz="0" w:space="0" w:color="auto"/>
                  </w:divBdr>
                  <w:divsChild>
                    <w:div w:id="1573201421">
                      <w:marLeft w:val="0"/>
                      <w:marRight w:val="0"/>
                      <w:marTop w:val="0"/>
                      <w:marBottom w:val="0"/>
                      <w:divBdr>
                        <w:top w:val="none" w:sz="0" w:space="0" w:color="auto"/>
                        <w:left w:val="none" w:sz="0" w:space="0" w:color="auto"/>
                        <w:bottom w:val="none" w:sz="0" w:space="0" w:color="auto"/>
                        <w:right w:val="none" w:sz="0" w:space="0" w:color="auto"/>
                      </w:divBdr>
                    </w:div>
                  </w:divsChild>
                </w:div>
                <w:div w:id="247538609">
                  <w:marLeft w:val="0"/>
                  <w:marRight w:val="0"/>
                  <w:marTop w:val="0"/>
                  <w:marBottom w:val="0"/>
                  <w:divBdr>
                    <w:top w:val="none" w:sz="0" w:space="0" w:color="auto"/>
                    <w:left w:val="none" w:sz="0" w:space="0" w:color="auto"/>
                    <w:bottom w:val="none" w:sz="0" w:space="0" w:color="auto"/>
                    <w:right w:val="none" w:sz="0" w:space="0" w:color="auto"/>
                  </w:divBdr>
                  <w:divsChild>
                    <w:div w:id="1419861746">
                      <w:marLeft w:val="0"/>
                      <w:marRight w:val="0"/>
                      <w:marTop w:val="0"/>
                      <w:marBottom w:val="0"/>
                      <w:divBdr>
                        <w:top w:val="none" w:sz="0" w:space="0" w:color="auto"/>
                        <w:left w:val="none" w:sz="0" w:space="0" w:color="auto"/>
                        <w:bottom w:val="none" w:sz="0" w:space="0" w:color="auto"/>
                        <w:right w:val="none" w:sz="0" w:space="0" w:color="auto"/>
                      </w:divBdr>
                    </w:div>
                  </w:divsChild>
                </w:div>
                <w:div w:id="677540793">
                  <w:marLeft w:val="0"/>
                  <w:marRight w:val="0"/>
                  <w:marTop w:val="0"/>
                  <w:marBottom w:val="0"/>
                  <w:divBdr>
                    <w:top w:val="none" w:sz="0" w:space="0" w:color="auto"/>
                    <w:left w:val="none" w:sz="0" w:space="0" w:color="auto"/>
                    <w:bottom w:val="none" w:sz="0" w:space="0" w:color="auto"/>
                    <w:right w:val="none" w:sz="0" w:space="0" w:color="auto"/>
                  </w:divBdr>
                  <w:divsChild>
                    <w:div w:id="1224829317">
                      <w:marLeft w:val="0"/>
                      <w:marRight w:val="0"/>
                      <w:marTop w:val="0"/>
                      <w:marBottom w:val="0"/>
                      <w:divBdr>
                        <w:top w:val="none" w:sz="0" w:space="0" w:color="auto"/>
                        <w:left w:val="none" w:sz="0" w:space="0" w:color="auto"/>
                        <w:bottom w:val="none" w:sz="0" w:space="0" w:color="auto"/>
                        <w:right w:val="none" w:sz="0" w:space="0" w:color="auto"/>
                      </w:divBdr>
                    </w:div>
                  </w:divsChild>
                </w:div>
                <w:div w:id="479809404">
                  <w:marLeft w:val="0"/>
                  <w:marRight w:val="0"/>
                  <w:marTop w:val="0"/>
                  <w:marBottom w:val="0"/>
                  <w:divBdr>
                    <w:top w:val="none" w:sz="0" w:space="0" w:color="auto"/>
                    <w:left w:val="none" w:sz="0" w:space="0" w:color="auto"/>
                    <w:bottom w:val="none" w:sz="0" w:space="0" w:color="auto"/>
                    <w:right w:val="none" w:sz="0" w:space="0" w:color="auto"/>
                  </w:divBdr>
                  <w:divsChild>
                    <w:div w:id="762842387">
                      <w:marLeft w:val="0"/>
                      <w:marRight w:val="0"/>
                      <w:marTop w:val="0"/>
                      <w:marBottom w:val="0"/>
                      <w:divBdr>
                        <w:top w:val="none" w:sz="0" w:space="0" w:color="auto"/>
                        <w:left w:val="none" w:sz="0" w:space="0" w:color="auto"/>
                        <w:bottom w:val="none" w:sz="0" w:space="0" w:color="auto"/>
                        <w:right w:val="none" w:sz="0" w:space="0" w:color="auto"/>
                      </w:divBdr>
                    </w:div>
                  </w:divsChild>
                </w:div>
                <w:div w:id="196939326">
                  <w:marLeft w:val="0"/>
                  <w:marRight w:val="0"/>
                  <w:marTop w:val="0"/>
                  <w:marBottom w:val="0"/>
                  <w:divBdr>
                    <w:top w:val="none" w:sz="0" w:space="0" w:color="auto"/>
                    <w:left w:val="none" w:sz="0" w:space="0" w:color="auto"/>
                    <w:bottom w:val="none" w:sz="0" w:space="0" w:color="auto"/>
                    <w:right w:val="none" w:sz="0" w:space="0" w:color="auto"/>
                  </w:divBdr>
                  <w:divsChild>
                    <w:div w:id="1515921564">
                      <w:marLeft w:val="0"/>
                      <w:marRight w:val="0"/>
                      <w:marTop w:val="0"/>
                      <w:marBottom w:val="0"/>
                      <w:divBdr>
                        <w:top w:val="none" w:sz="0" w:space="0" w:color="auto"/>
                        <w:left w:val="none" w:sz="0" w:space="0" w:color="auto"/>
                        <w:bottom w:val="none" w:sz="0" w:space="0" w:color="auto"/>
                        <w:right w:val="none" w:sz="0" w:space="0" w:color="auto"/>
                      </w:divBdr>
                    </w:div>
                  </w:divsChild>
                </w:div>
                <w:div w:id="44911443">
                  <w:marLeft w:val="0"/>
                  <w:marRight w:val="0"/>
                  <w:marTop w:val="0"/>
                  <w:marBottom w:val="0"/>
                  <w:divBdr>
                    <w:top w:val="none" w:sz="0" w:space="0" w:color="auto"/>
                    <w:left w:val="none" w:sz="0" w:space="0" w:color="auto"/>
                    <w:bottom w:val="none" w:sz="0" w:space="0" w:color="auto"/>
                    <w:right w:val="none" w:sz="0" w:space="0" w:color="auto"/>
                  </w:divBdr>
                  <w:divsChild>
                    <w:div w:id="2074506198">
                      <w:marLeft w:val="0"/>
                      <w:marRight w:val="0"/>
                      <w:marTop w:val="0"/>
                      <w:marBottom w:val="0"/>
                      <w:divBdr>
                        <w:top w:val="none" w:sz="0" w:space="0" w:color="auto"/>
                        <w:left w:val="none" w:sz="0" w:space="0" w:color="auto"/>
                        <w:bottom w:val="none" w:sz="0" w:space="0" w:color="auto"/>
                        <w:right w:val="none" w:sz="0" w:space="0" w:color="auto"/>
                      </w:divBdr>
                    </w:div>
                  </w:divsChild>
                </w:div>
                <w:div w:id="1087576066">
                  <w:marLeft w:val="0"/>
                  <w:marRight w:val="0"/>
                  <w:marTop w:val="0"/>
                  <w:marBottom w:val="0"/>
                  <w:divBdr>
                    <w:top w:val="none" w:sz="0" w:space="0" w:color="auto"/>
                    <w:left w:val="none" w:sz="0" w:space="0" w:color="auto"/>
                    <w:bottom w:val="none" w:sz="0" w:space="0" w:color="auto"/>
                    <w:right w:val="none" w:sz="0" w:space="0" w:color="auto"/>
                  </w:divBdr>
                  <w:divsChild>
                    <w:div w:id="1017661854">
                      <w:marLeft w:val="0"/>
                      <w:marRight w:val="0"/>
                      <w:marTop w:val="0"/>
                      <w:marBottom w:val="0"/>
                      <w:divBdr>
                        <w:top w:val="none" w:sz="0" w:space="0" w:color="auto"/>
                        <w:left w:val="none" w:sz="0" w:space="0" w:color="auto"/>
                        <w:bottom w:val="none" w:sz="0" w:space="0" w:color="auto"/>
                        <w:right w:val="none" w:sz="0" w:space="0" w:color="auto"/>
                      </w:divBdr>
                    </w:div>
                  </w:divsChild>
                </w:div>
                <w:div w:id="430782701">
                  <w:marLeft w:val="0"/>
                  <w:marRight w:val="0"/>
                  <w:marTop w:val="0"/>
                  <w:marBottom w:val="0"/>
                  <w:divBdr>
                    <w:top w:val="none" w:sz="0" w:space="0" w:color="auto"/>
                    <w:left w:val="none" w:sz="0" w:space="0" w:color="auto"/>
                    <w:bottom w:val="none" w:sz="0" w:space="0" w:color="auto"/>
                    <w:right w:val="none" w:sz="0" w:space="0" w:color="auto"/>
                  </w:divBdr>
                  <w:divsChild>
                    <w:div w:id="640118389">
                      <w:marLeft w:val="0"/>
                      <w:marRight w:val="0"/>
                      <w:marTop w:val="0"/>
                      <w:marBottom w:val="0"/>
                      <w:divBdr>
                        <w:top w:val="none" w:sz="0" w:space="0" w:color="auto"/>
                        <w:left w:val="none" w:sz="0" w:space="0" w:color="auto"/>
                        <w:bottom w:val="none" w:sz="0" w:space="0" w:color="auto"/>
                        <w:right w:val="none" w:sz="0" w:space="0" w:color="auto"/>
                      </w:divBdr>
                    </w:div>
                  </w:divsChild>
                </w:div>
                <w:div w:id="40178801">
                  <w:marLeft w:val="0"/>
                  <w:marRight w:val="0"/>
                  <w:marTop w:val="0"/>
                  <w:marBottom w:val="0"/>
                  <w:divBdr>
                    <w:top w:val="none" w:sz="0" w:space="0" w:color="auto"/>
                    <w:left w:val="none" w:sz="0" w:space="0" w:color="auto"/>
                    <w:bottom w:val="none" w:sz="0" w:space="0" w:color="auto"/>
                    <w:right w:val="none" w:sz="0" w:space="0" w:color="auto"/>
                  </w:divBdr>
                  <w:divsChild>
                    <w:div w:id="1900049289">
                      <w:marLeft w:val="0"/>
                      <w:marRight w:val="0"/>
                      <w:marTop w:val="0"/>
                      <w:marBottom w:val="0"/>
                      <w:divBdr>
                        <w:top w:val="none" w:sz="0" w:space="0" w:color="auto"/>
                        <w:left w:val="none" w:sz="0" w:space="0" w:color="auto"/>
                        <w:bottom w:val="none" w:sz="0" w:space="0" w:color="auto"/>
                        <w:right w:val="none" w:sz="0" w:space="0" w:color="auto"/>
                      </w:divBdr>
                    </w:div>
                  </w:divsChild>
                </w:div>
                <w:div w:id="1917278601">
                  <w:marLeft w:val="0"/>
                  <w:marRight w:val="0"/>
                  <w:marTop w:val="0"/>
                  <w:marBottom w:val="0"/>
                  <w:divBdr>
                    <w:top w:val="none" w:sz="0" w:space="0" w:color="auto"/>
                    <w:left w:val="none" w:sz="0" w:space="0" w:color="auto"/>
                    <w:bottom w:val="none" w:sz="0" w:space="0" w:color="auto"/>
                    <w:right w:val="none" w:sz="0" w:space="0" w:color="auto"/>
                  </w:divBdr>
                  <w:divsChild>
                    <w:div w:id="1204368737">
                      <w:marLeft w:val="0"/>
                      <w:marRight w:val="0"/>
                      <w:marTop w:val="0"/>
                      <w:marBottom w:val="0"/>
                      <w:divBdr>
                        <w:top w:val="none" w:sz="0" w:space="0" w:color="auto"/>
                        <w:left w:val="none" w:sz="0" w:space="0" w:color="auto"/>
                        <w:bottom w:val="none" w:sz="0" w:space="0" w:color="auto"/>
                        <w:right w:val="none" w:sz="0" w:space="0" w:color="auto"/>
                      </w:divBdr>
                    </w:div>
                  </w:divsChild>
                </w:div>
                <w:div w:id="377318261">
                  <w:marLeft w:val="0"/>
                  <w:marRight w:val="0"/>
                  <w:marTop w:val="0"/>
                  <w:marBottom w:val="0"/>
                  <w:divBdr>
                    <w:top w:val="none" w:sz="0" w:space="0" w:color="auto"/>
                    <w:left w:val="none" w:sz="0" w:space="0" w:color="auto"/>
                    <w:bottom w:val="none" w:sz="0" w:space="0" w:color="auto"/>
                    <w:right w:val="none" w:sz="0" w:space="0" w:color="auto"/>
                  </w:divBdr>
                  <w:divsChild>
                    <w:div w:id="15809117">
                      <w:marLeft w:val="0"/>
                      <w:marRight w:val="0"/>
                      <w:marTop w:val="0"/>
                      <w:marBottom w:val="0"/>
                      <w:divBdr>
                        <w:top w:val="none" w:sz="0" w:space="0" w:color="auto"/>
                        <w:left w:val="none" w:sz="0" w:space="0" w:color="auto"/>
                        <w:bottom w:val="none" w:sz="0" w:space="0" w:color="auto"/>
                        <w:right w:val="none" w:sz="0" w:space="0" w:color="auto"/>
                      </w:divBdr>
                    </w:div>
                  </w:divsChild>
                </w:div>
                <w:div w:id="1634217697">
                  <w:marLeft w:val="0"/>
                  <w:marRight w:val="0"/>
                  <w:marTop w:val="0"/>
                  <w:marBottom w:val="0"/>
                  <w:divBdr>
                    <w:top w:val="none" w:sz="0" w:space="0" w:color="auto"/>
                    <w:left w:val="none" w:sz="0" w:space="0" w:color="auto"/>
                    <w:bottom w:val="none" w:sz="0" w:space="0" w:color="auto"/>
                    <w:right w:val="none" w:sz="0" w:space="0" w:color="auto"/>
                  </w:divBdr>
                  <w:divsChild>
                    <w:div w:id="438910976">
                      <w:marLeft w:val="0"/>
                      <w:marRight w:val="0"/>
                      <w:marTop w:val="0"/>
                      <w:marBottom w:val="0"/>
                      <w:divBdr>
                        <w:top w:val="none" w:sz="0" w:space="0" w:color="auto"/>
                        <w:left w:val="none" w:sz="0" w:space="0" w:color="auto"/>
                        <w:bottom w:val="none" w:sz="0" w:space="0" w:color="auto"/>
                        <w:right w:val="none" w:sz="0" w:space="0" w:color="auto"/>
                      </w:divBdr>
                    </w:div>
                  </w:divsChild>
                </w:div>
                <w:div w:id="1554804166">
                  <w:marLeft w:val="0"/>
                  <w:marRight w:val="0"/>
                  <w:marTop w:val="0"/>
                  <w:marBottom w:val="0"/>
                  <w:divBdr>
                    <w:top w:val="none" w:sz="0" w:space="0" w:color="auto"/>
                    <w:left w:val="none" w:sz="0" w:space="0" w:color="auto"/>
                    <w:bottom w:val="none" w:sz="0" w:space="0" w:color="auto"/>
                    <w:right w:val="none" w:sz="0" w:space="0" w:color="auto"/>
                  </w:divBdr>
                  <w:divsChild>
                    <w:div w:id="2048406968">
                      <w:marLeft w:val="0"/>
                      <w:marRight w:val="0"/>
                      <w:marTop w:val="0"/>
                      <w:marBottom w:val="0"/>
                      <w:divBdr>
                        <w:top w:val="none" w:sz="0" w:space="0" w:color="auto"/>
                        <w:left w:val="none" w:sz="0" w:space="0" w:color="auto"/>
                        <w:bottom w:val="none" w:sz="0" w:space="0" w:color="auto"/>
                        <w:right w:val="none" w:sz="0" w:space="0" w:color="auto"/>
                      </w:divBdr>
                    </w:div>
                  </w:divsChild>
                </w:div>
                <w:div w:id="264846047">
                  <w:marLeft w:val="0"/>
                  <w:marRight w:val="0"/>
                  <w:marTop w:val="0"/>
                  <w:marBottom w:val="0"/>
                  <w:divBdr>
                    <w:top w:val="none" w:sz="0" w:space="0" w:color="auto"/>
                    <w:left w:val="none" w:sz="0" w:space="0" w:color="auto"/>
                    <w:bottom w:val="none" w:sz="0" w:space="0" w:color="auto"/>
                    <w:right w:val="none" w:sz="0" w:space="0" w:color="auto"/>
                  </w:divBdr>
                  <w:divsChild>
                    <w:div w:id="1887330514">
                      <w:marLeft w:val="0"/>
                      <w:marRight w:val="0"/>
                      <w:marTop w:val="0"/>
                      <w:marBottom w:val="0"/>
                      <w:divBdr>
                        <w:top w:val="none" w:sz="0" w:space="0" w:color="auto"/>
                        <w:left w:val="none" w:sz="0" w:space="0" w:color="auto"/>
                        <w:bottom w:val="none" w:sz="0" w:space="0" w:color="auto"/>
                        <w:right w:val="none" w:sz="0" w:space="0" w:color="auto"/>
                      </w:divBdr>
                    </w:div>
                  </w:divsChild>
                </w:div>
                <w:div w:id="1846745389">
                  <w:marLeft w:val="0"/>
                  <w:marRight w:val="0"/>
                  <w:marTop w:val="0"/>
                  <w:marBottom w:val="0"/>
                  <w:divBdr>
                    <w:top w:val="none" w:sz="0" w:space="0" w:color="auto"/>
                    <w:left w:val="none" w:sz="0" w:space="0" w:color="auto"/>
                    <w:bottom w:val="none" w:sz="0" w:space="0" w:color="auto"/>
                    <w:right w:val="none" w:sz="0" w:space="0" w:color="auto"/>
                  </w:divBdr>
                  <w:divsChild>
                    <w:div w:id="110320956">
                      <w:marLeft w:val="0"/>
                      <w:marRight w:val="0"/>
                      <w:marTop w:val="0"/>
                      <w:marBottom w:val="0"/>
                      <w:divBdr>
                        <w:top w:val="none" w:sz="0" w:space="0" w:color="auto"/>
                        <w:left w:val="none" w:sz="0" w:space="0" w:color="auto"/>
                        <w:bottom w:val="none" w:sz="0" w:space="0" w:color="auto"/>
                        <w:right w:val="none" w:sz="0" w:space="0" w:color="auto"/>
                      </w:divBdr>
                    </w:div>
                  </w:divsChild>
                </w:div>
                <w:div w:id="1650357643">
                  <w:marLeft w:val="0"/>
                  <w:marRight w:val="0"/>
                  <w:marTop w:val="0"/>
                  <w:marBottom w:val="0"/>
                  <w:divBdr>
                    <w:top w:val="none" w:sz="0" w:space="0" w:color="auto"/>
                    <w:left w:val="none" w:sz="0" w:space="0" w:color="auto"/>
                    <w:bottom w:val="none" w:sz="0" w:space="0" w:color="auto"/>
                    <w:right w:val="none" w:sz="0" w:space="0" w:color="auto"/>
                  </w:divBdr>
                  <w:divsChild>
                    <w:div w:id="1770352040">
                      <w:marLeft w:val="0"/>
                      <w:marRight w:val="0"/>
                      <w:marTop w:val="0"/>
                      <w:marBottom w:val="0"/>
                      <w:divBdr>
                        <w:top w:val="none" w:sz="0" w:space="0" w:color="auto"/>
                        <w:left w:val="none" w:sz="0" w:space="0" w:color="auto"/>
                        <w:bottom w:val="none" w:sz="0" w:space="0" w:color="auto"/>
                        <w:right w:val="none" w:sz="0" w:space="0" w:color="auto"/>
                      </w:divBdr>
                    </w:div>
                  </w:divsChild>
                </w:div>
                <w:div w:id="1433669917">
                  <w:marLeft w:val="0"/>
                  <w:marRight w:val="0"/>
                  <w:marTop w:val="0"/>
                  <w:marBottom w:val="0"/>
                  <w:divBdr>
                    <w:top w:val="none" w:sz="0" w:space="0" w:color="auto"/>
                    <w:left w:val="none" w:sz="0" w:space="0" w:color="auto"/>
                    <w:bottom w:val="none" w:sz="0" w:space="0" w:color="auto"/>
                    <w:right w:val="none" w:sz="0" w:space="0" w:color="auto"/>
                  </w:divBdr>
                  <w:divsChild>
                    <w:div w:id="1956133797">
                      <w:marLeft w:val="0"/>
                      <w:marRight w:val="0"/>
                      <w:marTop w:val="0"/>
                      <w:marBottom w:val="0"/>
                      <w:divBdr>
                        <w:top w:val="none" w:sz="0" w:space="0" w:color="auto"/>
                        <w:left w:val="none" w:sz="0" w:space="0" w:color="auto"/>
                        <w:bottom w:val="none" w:sz="0" w:space="0" w:color="auto"/>
                        <w:right w:val="none" w:sz="0" w:space="0" w:color="auto"/>
                      </w:divBdr>
                    </w:div>
                  </w:divsChild>
                </w:div>
                <w:div w:id="683819953">
                  <w:marLeft w:val="0"/>
                  <w:marRight w:val="0"/>
                  <w:marTop w:val="0"/>
                  <w:marBottom w:val="0"/>
                  <w:divBdr>
                    <w:top w:val="none" w:sz="0" w:space="0" w:color="auto"/>
                    <w:left w:val="none" w:sz="0" w:space="0" w:color="auto"/>
                    <w:bottom w:val="none" w:sz="0" w:space="0" w:color="auto"/>
                    <w:right w:val="none" w:sz="0" w:space="0" w:color="auto"/>
                  </w:divBdr>
                  <w:divsChild>
                    <w:div w:id="625700296">
                      <w:marLeft w:val="0"/>
                      <w:marRight w:val="0"/>
                      <w:marTop w:val="0"/>
                      <w:marBottom w:val="0"/>
                      <w:divBdr>
                        <w:top w:val="none" w:sz="0" w:space="0" w:color="auto"/>
                        <w:left w:val="none" w:sz="0" w:space="0" w:color="auto"/>
                        <w:bottom w:val="none" w:sz="0" w:space="0" w:color="auto"/>
                        <w:right w:val="none" w:sz="0" w:space="0" w:color="auto"/>
                      </w:divBdr>
                    </w:div>
                  </w:divsChild>
                </w:div>
                <w:div w:id="1044137859">
                  <w:marLeft w:val="0"/>
                  <w:marRight w:val="0"/>
                  <w:marTop w:val="0"/>
                  <w:marBottom w:val="0"/>
                  <w:divBdr>
                    <w:top w:val="none" w:sz="0" w:space="0" w:color="auto"/>
                    <w:left w:val="none" w:sz="0" w:space="0" w:color="auto"/>
                    <w:bottom w:val="none" w:sz="0" w:space="0" w:color="auto"/>
                    <w:right w:val="none" w:sz="0" w:space="0" w:color="auto"/>
                  </w:divBdr>
                  <w:divsChild>
                    <w:div w:id="165900931">
                      <w:marLeft w:val="0"/>
                      <w:marRight w:val="0"/>
                      <w:marTop w:val="0"/>
                      <w:marBottom w:val="0"/>
                      <w:divBdr>
                        <w:top w:val="none" w:sz="0" w:space="0" w:color="auto"/>
                        <w:left w:val="none" w:sz="0" w:space="0" w:color="auto"/>
                        <w:bottom w:val="none" w:sz="0" w:space="0" w:color="auto"/>
                        <w:right w:val="none" w:sz="0" w:space="0" w:color="auto"/>
                      </w:divBdr>
                    </w:div>
                  </w:divsChild>
                </w:div>
                <w:div w:id="1126775386">
                  <w:marLeft w:val="0"/>
                  <w:marRight w:val="0"/>
                  <w:marTop w:val="0"/>
                  <w:marBottom w:val="0"/>
                  <w:divBdr>
                    <w:top w:val="none" w:sz="0" w:space="0" w:color="auto"/>
                    <w:left w:val="none" w:sz="0" w:space="0" w:color="auto"/>
                    <w:bottom w:val="none" w:sz="0" w:space="0" w:color="auto"/>
                    <w:right w:val="none" w:sz="0" w:space="0" w:color="auto"/>
                  </w:divBdr>
                  <w:divsChild>
                    <w:div w:id="222563914">
                      <w:marLeft w:val="0"/>
                      <w:marRight w:val="0"/>
                      <w:marTop w:val="0"/>
                      <w:marBottom w:val="0"/>
                      <w:divBdr>
                        <w:top w:val="none" w:sz="0" w:space="0" w:color="auto"/>
                        <w:left w:val="none" w:sz="0" w:space="0" w:color="auto"/>
                        <w:bottom w:val="none" w:sz="0" w:space="0" w:color="auto"/>
                        <w:right w:val="none" w:sz="0" w:space="0" w:color="auto"/>
                      </w:divBdr>
                    </w:div>
                  </w:divsChild>
                </w:div>
                <w:div w:id="1485588118">
                  <w:marLeft w:val="0"/>
                  <w:marRight w:val="0"/>
                  <w:marTop w:val="0"/>
                  <w:marBottom w:val="0"/>
                  <w:divBdr>
                    <w:top w:val="none" w:sz="0" w:space="0" w:color="auto"/>
                    <w:left w:val="none" w:sz="0" w:space="0" w:color="auto"/>
                    <w:bottom w:val="none" w:sz="0" w:space="0" w:color="auto"/>
                    <w:right w:val="none" w:sz="0" w:space="0" w:color="auto"/>
                  </w:divBdr>
                  <w:divsChild>
                    <w:div w:id="739717903">
                      <w:marLeft w:val="0"/>
                      <w:marRight w:val="0"/>
                      <w:marTop w:val="0"/>
                      <w:marBottom w:val="0"/>
                      <w:divBdr>
                        <w:top w:val="none" w:sz="0" w:space="0" w:color="auto"/>
                        <w:left w:val="none" w:sz="0" w:space="0" w:color="auto"/>
                        <w:bottom w:val="none" w:sz="0" w:space="0" w:color="auto"/>
                        <w:right w:val="none" w:sz="0" w:space="0" w:color="auto"/>
                      </w:divBdr>
                    </w:div>
                  </w:divsChild>
                </w:div>
                <w:div w:id="198516101">
                  <w:marLeft w:val="0"/>
                  <w:marRight w:val="0"/>
                  <w:marTop w:val="0"/>
                  <w:marBottom w:val="0"/>
                  <w:divBdr>
                    <w:top w:val="none" w:sz="0" w:space="0" w:color="auto"/>
                    <w:left w:val="none" w:sz="0" w:space="0" w:color="auto"/>
                    <w:bottom w:val="none" w:sz="0" w:space="0" w:color="auto"/>
                    <w:right w:val="none" w:sz="0" w:space="0" w:color="auto"/>
                  </w:divBdr>
                  <w:divsChild>
                    <w:div w:id="329218364">
                      <w:marLeft w:val="0"/>
                      <w:marRight w:val="0"/>
                      <w:marTop w:val="0"/>
                      <w:marBottom w:val="0"/>
                      <w:divBdr>
                        <w:top w:val="none" w:sz="0" w:space="0" w:color="auto"/>
                        <w:left w:val="none" w:sz="0" w:space="0" w:color="auto"/>
                        <w:bottom w:val="none" w:sz="0" w:space="0" w:color="auto"/>
                        <w:right w:val="none" w:sz="0" w:space="0" w:color="auto"/>
                      </w:divBdr>
                    </w:div>
                  </w:divsChild>
                </w:div>
                <w:div w:id="1999067952">
                  <w:marLeft w:val="0"/>
                  <w:marRight w:val="0"/>
                  <w:marTop w:val="0"/>
                  <w:marBottom w:val="0"/>
                  <w:divBdr>
                    <w:top w:val="none" w:sz="0" w:space="0" w:color="auto"/>
                    <w:left w:val="none" w:sz="0" w:space="0" w:color="auto"/>
                    <w:bottom w:val="none" w:sz="0" w:space="0" w:color="auto"/>
                    <w:right w:val="none" w:sz="0" w:space="0" w:color="auto"/>
                  </w:divBdr>
                  <w:divsChild>
                    <w:div w:id="319501879">
                      <w:marLeft w:val="0"/>
                      <w:marRight w:val="0"/>
                      <w:marTop w:val="0"/>
                      <w:marBottom w:val="0"/>
                      <w:divBdr>
                        <w:top w:val="none" w:sz="0" w:space="0" w:color="auto"/>
                        <w:left w:val="none" w:sz="0" w:space="0" w:color="auto"/>
                        <w:bottom w:val="none" w:sz="0" w:space="0" w:color="auto"/>
                        <w:right w:val="none" w:sz="0" w:space="0" w:color="auto"/>
                      </w:divBdr>
                    </w:div>
                  </w:divsChild>
                </w:div>
                <w:div w:id="1712223705">
                  <w:marLeft w:val="0"/>
                  <w:marRight w:val="0"/>
                  <w:marTop w:val="0"/>
                  <w:marBottom w:val="0"/>
                  <w:divBdr>
                    <w:top w:val="none" w:sz="0" w:space="0" w:color="auto"/>
                    <w:left w:val="none" w:sz="0" w:space="0" w:color="auto"/>
                    <w:bottom w:val="none" w:sz="0" w:space="0" w:color="auto"/>
                    <w:right w:val="none" w:sz="0" w:space="0" w:color="auto"/>
                  </w:divBdr>
                  <w:divsChild>
                    <w:div w:id="1830099325">
                      <w:marLeft w:val="0"/>
                      <w:marRight w:val="0"/>
                      <w:marTop w:val="0"/>
                      <w:marBottom w:val="0"/>
                      <w:divBdr>
                        <w:top w:val="none" w:sz="0" w:space="0" w:color="auto"/>
                        <w:left w:val="none" w:sz="0" w:space="0" w:color="auto"/>
                        <w:bottom w:val="none" w:sz="0" w:space="0" w:color="auto"/>
                        <w:right w:val="none" w:sz="0" w:space="0" w:color="auto"/>
                      </w:divBdr>
                    </w:div>
                  </w:divsChild>
                </w:div>
                <w:div w:id="1839034733">
                  <w:marLeft w:val="0"/>
                  <w:marRight w:val="0"/>
                  <w:marTop w:val="0"/>
                  <w:marBottom w:val="0"/>
                  <w:divBdr>
                    <w:top w:val="none" w:sz="0" w:space="0" w:color="auto"/>
                    <w:left w:val="none" w:sz="0" w:space="0" w:color="auto"/>
                    <w:bottom w:val="none" w:sz="0" w:space="0" w:color="auto"/>
                    <w:right w:val="none" w:sz="0" w:space="0" w:color="auto"/>
                  </w:divBdr>
                  <w:divsChild>
                    <w:div w:id="914512929">
                      <w:marLeft w:val="0"/>
                      <w:marRight w:val="0"/>
                      <w:marTop w:val="0"/>
                      <w:marBottom w:val="0"/>
                      <w:divBdr>
                        <w:top w:val="none" w:sz="0" w:space="0" w:color="auto"/>
                        <w:left w:val="none" w:sz="0" w:space="0" w:color="auto"/>
                        <w:bottom w:val="none" w:sz="0" w:space="0" w:color="auto"/>
                        <w:right w:val="none" w:sz="0" w:space="0" w:color="auto"/>
                      </w:divBdr>
                    </w:div>
                    <w:div w:id="2004971781">
                      <w:marLeft w:val="0"/>
                      <w:marRight w:val="0"/>
                      <w:marTop w:val="0"/>
                      <w:marBottom w:val="0"/>
                      <w:divBdr>
                        <w:top w:val="none" w:sz="0" w:space="0" w:color="auto"/>
                        <w:left w:val="none" w:sz="0" w:space="0" w:color="auto"/>
                        <w:bottom w:val="none" w:sz="0" w:space="0" w:color="auto"/>
                        <w:right w:val="none" w:sz="0" w:space="0" w:color="auto"/>
                      </w:divBdr>
                    </w:div>
                  </w:divsChild>
                </w:div>
                <w:div w:id="1746755634">
                  <w:marLeft w:val="0"/>
                  <w:marRight w:val="0"/>
                  <w:marTop w:val="0"/>
                  <w:marBottom w:val="0"/>
                  <w:divBdr>
                    <w:top w:val="none" w:sz="0" w:space="0" w:color="auto"/>
                    <w:left w:val="none" w:sz="0" w:space="0" w:color="auto"/>
                    <w:bottom w:val="none" w:sz="0" w:space="0" w:color="auto"/>
                    <w:right w:val="none" w:sz="0" w:space="0" w:color="auto"/>
                  </w:divBdr>
                  <w:divsChild>
                    <w:div w:id="108087122">
                      <w:marLeft w:val="0"/>
                      <w:marRight w:val="0"/>
                      <w:marTop w:val="0"/>
                      <w:marBottom w:val="0"/>
                      <w:divBdr>
                        <w:top w:val="none" w:sz="0" w:space="0" w:color="auto"/>
                        <w:left w:val="none" w:sz="0" w:space="0" w:color="auto"/>
                        <w:bottom w:val="none" w:sz="0" w:space="0" w:color="auto"/>
                        <w:right w:val="none" w:sz="0" w:space="0" w:color="auto"/>
                      </w:divBdr>
                    </w:div>
                    <w:div w:id="617881455">
                      <w:marLeft w:val="0"/>
                      <w:marRight w:val="0"/>
                      <w:marTop w:val="0"/>
                      <w:marBottom w:val="0"/>
                      <w:divBdr>
                        <w:top w:val="none" w:sz="0" w:space="0" w:color="auto"/>
                        <w:left w:val="none" w:sz="0" w:space="0" w:color="auto"/>
                        <w:bottom w:val="none" w:sz="0" w:space="0" w:color="auto"/>
                        <w:right w:val="none" w:sz="0" w:space="0" w:color="auto"/>
                      </w:divBdr>
                    </w:div>
                  </w:divsChild>
                </w:div>
                <w:div w:id="173350558">
                  <w:marLeft w:val="0"/>
                  <w:marRight w:val="0"/>
                  <w:marTop w:val="0"/>
                  <w:marBottom w:val="0"/>
                  <w:divBdr>
                    <w:top w:val="none" w:sz="0" w:space="0" w:color="auto"/>
                    <w:left w:val="none" w:sz="0" w:space="0" w:color="auto"/>
                    <w:bottom w:val="none" w:sz="0" w:space="0" w:color="auto"/>
                    <w:right w:val="none" w:sz="0" w:space="0" w:color="auto"/>
                  </w:divBdr>
                  <w:divsChild>
                    <w:div w:id="2032104003">
                      <w:marLeft w:val="0"/>
                      <w:marRight w:val="0"/>
                      <w:marTop w:val="0"/>
                      <w:marBottom w:val="0"/>
                      <w:divBdr>
                        <w:top w:val="none" w:sz="0" w:space="0" w:color="auto"/>
                        <w:left w:val="none" w:sz="0" w:space="0" w:color="auto"/>
                        <w:bottom w:val="none" w:sz="0" w:space="0" w:color="auto"/>
                        <w:right w:val="none" w:sz="0" w:space="0" w:color="auto"/>
                      </w:divBdr>
                    </w:div>
                    <w:div w:id="206456310">
                      <w:marLeft w:val="0"/>
                      <w:marRight w:val="0"/>
                      <w:marTop w:val="0"/>
                      <w:marBottom w:val="0"/>
                      <w:divBdr>
                        <w:top w:val="none" w:sz="0" w:space="0" w:color="auto"/>
                        <w:left w:val="none" w:sz="0" w:space="0" w:color="auto"/>
                        <w:bottom w:val="none" w:sz="0" w:space="0" w:color="auto"/>
                        <w:right w:val="none" w:sz="0" w:space="0" w:color="auto"/>
                      </w:divBdr>
                    </w:div>
                  </w:divsChild>
                </w:div>
                <w:div w:id="1886405056">
                  <w:marLeft w:val="0"/>
                  <w:marRight w:val="0"/>
                  <w:marTop w:val="0"/>
                  <w:marBottom w:val="0"/>
                  <w:divBdr>
                    <w:top w:val="none" w:sz="0" w:space="0" w:color="auto"/>
                    <w:left w:val="none" w:sz="0" w:space="0" w:color="auto"/>
                    <w:bottom w:val="none" w:sz="0" w:space="0" w:color="auto"/>
                    <w:right w:val="none" w:sz="0" w:space="0" w:color="auto"/>
                  </w:divBdr>
                  <w:divsChild>
                    <w:div w:id="428159436">
                      <w:marLeft w:val="0"/>
                      <w:marRight w:val="0"/>
                      <w:marTop w:val="0"/>
                      <w:marBottom w:val="0"/>
                      <w:divBdr>
                        <w:top w:val="none" w:sz="0" w:space="0" w:color="auto"/>
                        <w:left w:val="none" w:sz="0" w:space="0" w:color="auto"/>
                        <w:bottom w:val="none" w:sz="0" w:space="0" w:color="auto"/>
                        <w:right w:val="none" w:sz="0" w:space="0" w:color="auto"/>
                      </w:divBdr>
                    </w:div>
                  </w:divsChild>
                </w:div>
                <w:div w:id="227620433">
                  <w:marLeft w:val="0"/>
                  <w:marRight w:val="0"/>
                  <w:marTop w:val="0"/>
                  <w:marBottom w:val="0"/>
                  <w:divBdr>
                    <w:top w:val="none" w:sz="0" w:space="0" w:color="auto"/>
                    <w:left w:val="none" w:sz="0" w:space="0" w:color="auto"/>
                    <w:bottom w:val="none" w:sz="0" w:space="0" w:color="auto"/>
                    <w:right w:val="none" w:sz="0" w:space="0" w:color="auto"/>
                  </w:divBdr>
                  <w:divsChild>
                    <w:div w:id="233468926">
                      <w:marLeft w:val="0"/>
                      <w:marRight w:val="0"/>
                      <w:marTop w:val="0"/>
                      <w:marBottom w:val="0"/>
                      <w:divBdr>
                        <w:top w:val="none" w:sz="0" w:space="0" w:color="auto"/>
                        <w:left w:val="none" w:sz="0" w:space="0" w:color="auto"/>
                        <w:bottom w:val="none" w:sz="0" w:space="0" w:color="auto"/>
                        <w:right w:val="none" w:sz="0" w:space="0" w:color="auto"/>
                      </w:divBdr>
                    </w:div>
                  </w:divsChild>
                </w:div>
                <w:div w:id="1115246944">
                  <w:marLeft w:val="0"/>
                  <w:marRight w:val="0"/>
                  <w:marTop w:val="0"/>
                  <w:marBottom w:val="0"/>
                  <w:divBdr>
                    <w:top w:val="none" w:sz="0" w:space="0" w:color="auto"/>
                    <w:left w:val="none" w:sz="0" w:space="0" w:color="auto"/>
                    <w:bottom w:val="none" w:sz="0" w:space="0" w:color="auto"/>
                    <w:right w:val="none" w:sz="0" w:space="0" w:color="auto"/>
                  </w:divBdr>
                  <w:divsChild>
                    <w:div w:id="1545410029">
                      <w:marLeft w:val="0"/>
                      <w:marRight w:val="0"/>
                      <w:marTop w:val="0"/>
                      <w:marBottom w:val="0"/>
                      <w:divBdr>
                        <w:top w:val="none" w:sz="0" w:space="0" w:color="auto"/>
                        <w:left w:val="none" w:sz="0" w:space="0" w:color="auto"/>
                        <w:bottom w:val="none" w:sz="0" w:space="0" w:color="auto"/>
                        <w:right w:val="none" w:sz="0" w:space="0" w:color="auto"/>
                      </w:divBdr>
                    </w:div>
                  </w:divsChild>
                </w:div>
                <w:div w:id="1117336315">
                  <w:marLeft w:val="0"/>
                  <w:marRight w:val="0"/>
                  <w:marTop w:val="0"/>
                  <w:marBottom w:val="0"/>
                  <w:divBdr>
                    <w:top w:val="none" w:sz="0" w:space="0" w:color="auto"/>
                    <w:left w:val="none" w:sz="0" w:space="0" w:color="auto"/>
                    <w:bottom w:val="none" w:sz="0" w:space="0" w:color="auto"/>
                    <w:right w:val="none" w:sz="0" w:space="0" w:color="auto"/>
                  </w:divBdr>
                  <w:divsChild>
                    <w:div w:id="22483063">
                      <w:marLeft w:val="0"/>
                      <w:marRight w:val="0"/>
                      <w:marTop w:val="0"/>
                      <w:marBottom w:val="0"/>
                      <w:divBdr>
                        <w:top w:val="none" w:sz="0" w:space="0" w:color="auto"/>
                        <w:left w:val="none" w:sz="0" w:space="0" w:color="auto"/>
                        <w:bottom w:val="none" w:sz="0" w:space="0" w:color="auto"/>
                        <w:right w:val="none" w:sz="0" w:space="0" w:color="auto"/>
                      </w:divBdr>
                    </w:div>
                  </w:divsChild>
                </w:div>
                <w:div w:id="1043990986">
                  <w:marLeft w:val="0"/>
                  <w:marRight w:val="0"/>
                  <w:marTop w:val="0"/>
                  <w:marBottom w:val="0"/>
                  <w:divBdr>
                    <w:top w:val="none" w:sz="0" w:space="0" w:color="auto"/>
                    <w:left w:val="none" w:sz="0" w:space="0" w:color="auto"/>
                    <w:bottom w:val="none" w:sz="0" w:space="0" w:color="auto"/>
                    <w:right w:val="none" w:sz="0" w:space="0" w:color="auto"/>
                  </w:divBdr>
                  <w:divsChild>
                    <w:div w:id="1385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portphillip.vic.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portphillip.vic.gov.au/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agher\Downloads\copp_multi-page_with-cover-image%20(2).dotx" TargetMode="External"/></Relationship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copp_multi-page_with-cover-image (2).dotx</Template>
  <TotalTime>1</TotalTime>
  <Pages>60</Pages>
  <Words>13228</Words>
  <Characters>75401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88453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tmeagher</dc:creator>
  <cp:keywords/>
  <dc:description/>
  <cp:lastModifiedBy>Lea Conde</cp:lastModifiedBy>
  <cp:revision>2</cp:revision>
  <cp:lastPrinted>2023-07-31T02:47:00Z</cp:lastPrinted>
  <dcterms:created xsi:type="dcterms:W3CDTF">2023-07-31T05:23:00Z</dcterms:created>
  <dcterms:modified xsi:type="dcterms:W3CDTF">2023-07-31T05:23:00Z</dcterms:modified>
</cp:coreProperties>
</file>