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9313D" w14:textId="77777777" w:rsidR="009F402D" w:rsidRDefault="009F402D" w:rsidP="003F3F62">
      <w:pPr>
        <w:pStyle w:val="Factsheetheader1"/>
      </w:pPr>
      <w:r w:rsidRPr="009F402D">
        <w:t>Port Phillip City Collection</w:t>
      </w:r>
      <w:r>
        <w:t>:</w:t>
      </w:r>
    </w:p>
    <w:p w14:paraId="58C2CFF1" w14:textId="77777777" w:rsidR="004D04F4" w:rsidRPr="004D04F4" w:rsidRDefault="009F402D" w:rsidP="003F3F62">
      <w:pPr>
        <w:pStyle w:val="Factsheetheader1"/>
      </w:pPr>
      <w:r>
        <w:t>i</w:t>
      </w:r>
      <w:r w:rsidRPr="009F402D">
        <w:t xml:space="preserve">mage </w:t>
      </w:r>
      <w:r>
        <w:t>r</w:t>
      </w:r>
      <w:r w:rsidRPr="009F402D">
        <w:t xml:space="preserve">eproduction </w:t>
      </w:r>
      <w:r>
        <w:t>s</w:t>
      </w:r>
      <w:r w:rsidRPr="009F402D">
        <w:t>ervice</w:t>
      </w:r>
      <w:r>
        <w:t xml:space="preserve"> </w:t>
      </w:r>
    </w:p>
    <w:p w14:paraId="69B6C61D" w14:textId="774D310E" w:rsidR="00E671D6" w:rsidRPr="009F402D" w:rsidRDefault="009F402D" w:rsidP="009F402D">
      <w:pPr>
        <w:pStyle w:val="BodyBold"/>
      </w:pPr>
      <w:r w:rsidRPr="00023606">
        <w:t>Pricing and Format information</w:t>
      </w:r>
      <w:r>
        <w:t xml:space="preserve"> </w:t>
      </w:r>
      <w:r w:rsidR="00E671D6">
        <w:t>202</w:t>
      </w:r>
      <w:r w:rsidR="00E46632">
        <w:t>1</w:t>
      </w:r>
      <w:r w:rsidR="00E671D6">
        <w:t xml:space="preserve"> - 202</w:t>
      </w:r>
      <w:r w:rsidR="00E46632">
        <w:t>2</w:t>
      </w:r>
    </w:p>
    <w:p w14:paraId="39CC3CA9" w14:textId="77777777" w:rsidR="009F402D" w:rsidRDefault="009F402D" w:rsidP="009F402D">
      <w:bookmarkStart w:id="0" w:name="OLE_LINK1"/>
      <w:bookmarkStart w:id="1" w:name="OLE_LINK2"/>
      <w:r>
        <w:t xml:space="preserve">Reproductions of images from the Port Phillip City Collection are available in digital format. </w:t>
      </w:r>
      <w:r w:rsidR="00916BA0">
        <w:t>W</w:t>
      </w:r>
      <w:r>
        <w:t xml:space="preserve">e endeavour to make as many images as possible available for reproduction </w:t>
      </w:r>
      <w:r w:rsidR="00916BA0">
        <w:t xml:space="preserve">however some are </w:t>
      </w:r>
      <w:r>
        <w:t xml:space="preserve">not </w:t>
      </w:r>
      <w:r w:rsidR="00916BA0">
        <w:t xml:space="preserve">able to </w:t>
      </w:r>
      <w:r>
        <w:t>be reproduced due to copyright or other restrictions.</w:t>
      </w:r>
    </w:p>
    <w:p w14:paraId="6B3FDFFB" w14:textId="77777777" w:rsidR="009F402D" w:rsidRPr="007C30FD" w:rsidRDefault="009F402D" w:rsidP="009F402D">
      <w:pPr>
        <w:rPr>
          <w:b/>
        </w:rPr>
      </w:pPr>
      <w:r>
        <w:rPr>
          <w:b/>
        </w:rPr>
        <w:t>Price list</w:t>
      </w:r>
    </w:p>
    <w:tbl>
      <w:tblPr>
        <w:tblStyle w:val="TableGrid"/>
        <w:tblW w:w="9810" w:type="dxa"/>
        <w:tblInd w:w="108" w:type="dxa"/>
        <w:tblLook w:val="01E0" w:firstRow="1" w:lastRow="1" w:firstColumn="1" w:lastColumn="1" w:noHBand="0" w:noVBand="0"/>
      </w:tblPr>
      <w:tblGrid>
        <w:gridCol w:w="5984"/>
        <w:gridCol w:w="3826"/>
      </w:tblGrid>
      <w:tr w:rsidR="009F402D" w14:paraId="4E25454F" w14:textId="77777777" w:rsidTr="009F402D">
        <w:tc>
          <w:tcPr>
            <w:tcW w:w="5984" w:type="dxa"/>
          </w:tcPr>
          <w:p w14:paraId="0C80900E" w14:textId="77777777" w:rsidR="009F402D" w:rsidRDefault="009F402D" w:rsidP="0040437C">
            <w:pPr>
              <w:rPr>
                <w:b/>
              </w:rPr>
            </w:pPr>
            <w:r>
              <w:rPr>
                <w:b/>
              </w:rPr>
              <w:t>Format</w:t>
            </w:r>
          </w:p>
        </w:tc>
        <w:tc>
          <w:tcPr>
            <w:tcW w:w="3826" w:type="dxa"/>
          </w:tcPr>
          <w:p w14:paraId="3B2323E8" w14:textId="77777777" w:rsidR="009F402D" w:rsidRDefault="009F402D" w:rsidP="0040437C">
            <w:pPr>
              <w:jc w:val="right"/>
              <w:rPr>
                <w:b/>
              </w:rPr>
            </w:pPr>
            <w:r>
              <w:rPr>
                <w:b/>
              </w:rPr>
              <w:t>Price per single image (gst inclusive)</w:t>
            </w:r>
          </w:p>
        </w:tc>
      </w:tr>
      <w:tr w:rsidR="009F402D" w14:paraId="6C0F026B" w14:textId="77777777" w:rsidTr="009F402D">
        <w:tc>
          <w:tcPr>
            <w:tcW w:w="5984" w:type="dxa"/>
          </w:tcPr>
          <w:p w14:paraId="06E0D33A" w14:textId="77777777" w:rsidR="009F402D" w:rsidRDefault="00CF3504" w:rsidP="0040437C">
            <w:pPr>
              <w:rPr>
                <w:b/>
              </w:rPr>
            </w:pPr>
            <w:r>
              <w:t xml:space="preserve">Digital File A4 up to 25Mb, (300dpi) </w:t>
            </w:r>
            <w:r w:rsidR="009F402D">
              <w:t xml:space="preserve">Tiff or Jpg </w:t>
            </w:r>
          </w:p>
        </w:tc>
        <w:tc>
          <w:tcPr>
            <w:tcW w:w="3826" w:type="dxa"/>
          </w:tcPr>
          <w:p w14:paraId="7A13FE48" w14:textId="77777777" w:rsidR="009F402D" w:rsidRDefault="009F402D" w:rsidP="0040437C">
            <w:pPr>
              <w:jc w:val="right"/>
              <w:rPr>
                <w:b/>
              </w:rPr>
            </w:pPr>
            <w:r>
              <w:t>$</w:t>
            </w:r>
            <w:r w:rsidR="00E8529C">
              <w:t>37.50</w:t>
            </w:r>
          </w:p>
        </w:tc>
      </w:tr>
      <w:tr w:rsidR="009F402D" w14:paraId="0BEB7173" w14:textId="77777777" w:rsidTr="009F402D">
        <w:tc>
          <w:tcPr>
            <w:tcW w:w="5984" w:type="dxa"/>
          </w:tcPr>
          <w:p w14:paraId="16DCC33A" w14:textId="77777777" w:rsidR="009F402D" w:rsidRDefault="00CF3504" w:rsidP="0040437C">
            <w:r>
              <w:t xml:space="preserve">Digital File A3 </w:t>
            </w:r>
            <w:r w:rsidR="009F402D">
              <w:t xml:space="preserve">up to 50Mb, (300dpi) Tiff or Jpg </w:t>
            </w:r>
          </w:p>
        </w:tc>
        <w:tc>
          <w:tcPr>
            <w:tcW w:w="3826" w:type="dxa"/>
          </w:tcPr>
          <w:p w14:paraId="2E3A4164" w14:textId="77777777" w:rsidR="009F402D" w:rsidRDefault="009F402D" w:rsidP="0040437C">
            <w:pPr>
              <w:jc w:val="right"/>
            </w:pPr>
            <w:r>
              <w:t>$3</w:t>
            </w:r>
            <w:r w:rsidR="00E8529C">
              <w:t>9</w:t>
            </w:r>
          </w:p>
        </w:tc>
      </w:tr>
      <w:tr w:rsidR="009F402D" w14:paraId="2855DEC7" w14:textId="77777777" w:rsidTr="009F402D">
        <w:tc>
          <w:tcPr>
            <w:tcW w:w="5984" w:type="dxa"/>
          </w:tcPr>
          <w:p w14:paraId="626BED44" w14:textId="77777777" w:rsidR="009F402D" w:rsidRDefault="009F402D" w:rsidP="0040437C">
            <w:r>
              <w:t xml:space="preserve">Digital File A2 – A1 up to 100Mb, (300dpi) Tiff or Jpg </w:t>
            </w:r>
          </w:p>
        </w:tc>
        <w:tc>
          <w:tcPr>
            <w:tcW w:w="3826" w:type="dxa"/>
          </w:tcPr>
          <w:p w14:paraId="617A3526" w14:textId="77777777" w:rsidR="009F402D" w:rsidRDefault="009F402D" w:rsidP="0040437C">
            <w:pPr>
              <w:jc w:val="right"/>
            </w:pPr>
            <w:r>
              <w:t>$4</w:t>
            </w:r>
            <w:r w:rsidR="00E8529C">
              <w:t>5</w:t>
            </w:r>
          </w:p>
        </w:tc>
      </w:tr>
    </w:tbl>
    <w:p w14:paraId="01504852" w14:textId="77777777" w:rsidR="00095E13" w:rsidRPr="00095E13" w:rsidRDefault="00095E13" w:rsidP="009F402D">
      <w:pPr>
        <w:rPr>
          <w:sz w:val="6"/>
        </w:rPr>
      </w:pPr>
    </w:p>
    <w:p w14:paraId="7FF324F6" w14:textId="77777777" w:rsidR="009F402D" w:rsidRPr="00095E13" w:rsidRDefault="00095E13" w:rsidP="009F402D">
      <w:r>
        <w:t>**</w:t>
      </w:r>
      <w:r w:rsidRPr="00095E13">
        <w:t xml:space="preserve">The City of Port Phillip </w:t>
      </w:r>
      <w:r>
        <w:t xml:space="preserve">currently </w:t>
      </w:r>
      <w:r w:rsidRPr="00095E13">
        <w:t>does not charge publishing fees for print or electronic media.</w:t>
      </w:r>
      <w:r w:rsidR="009F402D" w:rsidRPr="00095E13">
        <w:tab/>
        <w:t xml:space="preserve">         </w:t>
      </w:r>
    </w:p>
    <w:p w14:paraId="2DDDF3E5" w14:textId="77777777" w:rsidR="009F402D" w:rsidRDefault="009F402D" w:rsidP="009F402D">
      <w:pPr>
        <w:rPr>
          <w:b/>
        </w:rPr>
      </w:pPr>
      <w:r w:rsidRPr="00F0426C">
        <w:rPr>
          <w:b/>
        </w:rPr>
        <w:t>Conditions for Image Reproduction and Publishing – in print or electronic media</w:t>
      </w:r>
    </w:p>
    <w:p w14:paraId="36E2673E" w14:textId="77777777" w:rsidR="0056333C" w:rsidRPr="00A0086B" w:rsidRDefault="0056333C" w:rsidP="0056333C">
      <w:pPr>
        <w:numPr>
          <w:ilvl w:val="0"/>
          <w:numId w:val="7"/>
        </w:numPr>
        <w:spacing w:after="0" w:line="240" w:lineRule="auto"/>
        <w:rPr>
          <w:b/>
        </w:rPr>
      </w:pPr>
      <w:r>
        <w:t xml:space="preserve">Publication of images is conditional upon acknowledgement of the </w:t>
      </w:r>
      <w:r w:rsidRPr="00F0426C">
        <w:rPr>
          <w:b/>
        </w:rPr>
        <w:t>Port Phillip City Collection</w:t>
      </w:r>
      <w:r>
        <w:t xml:space="preserve"> with each use of every image.</w:t>
      </w:r>
    </w:p>
    <w:p w14:paraId="502C6CE6" w14:textId="6B3A3453" w:rsidR="009F402D" w:rsidRPr="00D16021" w:rsidRDefault="009F402D" w:rsidP="009F402D">
      <w:pPr>
        <w:numPr>
          <w:ilvl w:val="0"/>
          <w:numId w:val="7"/>
        </w:numPr>
        <w:spacing w:after="0" w:line="240" w:lineRule="auto"/>
        <w:ind w:left="709"/>
        <w:rPr>
          <w:rStyle w:val="Hyperlink"/>
          <w:b/>
          <w:color w:val="auto"/>
          <w:u w:val="none"/>
        </w:rPr>
      </w:pPr>
      <w:r>
        <w:t>An Image Reproduction Application form must be completed for the reproduction or publication of an image</w:t>
      </w:r>
      <w:r w:rsidR="00D16021">
        <w:t xml:space="preserve">. </w:t>
      </w:r>
      <w:r>
        <w:t xml:space="preserve">The form is available at </w:t>
      </w:r>
      <w:hyperlink r:id="rId7" w:history="1">
        <w:r w:rsidR="00726B97" w:rsidRPr="00726B97">
          <w:rPr>
            <w:rStyle w:val="Hyperlink"/>
          </w:rPr>
          <w:t>portphillip.vic.gov.au/</w:t>
        </w:r>
      </w:hyperlink>
      <w:r w:rsidR="00D16021">
        <w:t xml:space="preserve"> </w:t>
      </w:r>
      <w:r w:rsidR="00726B97">
        <w:t xml:space="preserve"> </w:t>
      </w:r>
      <w:r>
        <w:t xml:space="preserve">or </w:t>
      </w:r>
      <w:r w:rsidR="00726B97">
        <w:t xml:space="preserve">by email request </w:t>
      </w:r>
      <w:hyperlink r:id="rId8" w:history="1">
        <w:r w:rsidRPr="003D06E1">
          <w:rPr>
            <w:rStyle w:val="Hyperlink"/>
          </w:rPr>
          <w:t>artheritage@portphillip.vic.gov.au</w:t>
        </w:r>
      </w:hyperlink>
    </w:p>
    <w:p w14:paraId="535A988F" w14:textId="2FB62492" w:rsidR="009F402D" w:rsidRDefault="009F402D" w:rsidP="009F402D">
      <w:pPr>
        <w:numPr>
          <w:ilvl w:val="0"/>
          <w:numId w:val="7"/>
        </w:numPr>
        <w:spacing w:after="0" w:line="240" w:lineRule="auto"/>
      </w:pPr>
      <w:r>
        <w:t>If any item is still in copyright and the copyright does not reside with the City of Port Phillip, it is the responsibility of the person making the request to obtain copyright permission from the owner and to provide written evidence of permission to Art &amp; Heritage</w:t>
      </w:r>
      <w:bookmarkStart w:id="2" w:name="_GoBack"/>
      <w:bookmarkEnd w:id="2"/>
      <w:r>
        <w:t xml:space="preserve"> before the reproduction request can be processed.</w:t>
      </w:r>
    </w:p>
    <w:p w14:paraId="559B7A18" w14:textId="77777777" w:rsidR="009F402D" w:rsidRDefault="009F402D" w:rsidP="009F402D">
      <w:pPr>
        <w:numPr>
          <w:ilvl w:val="0"/>
          <w:numId w:val="7"/>
        </w:numPr>
        <w:spacing w:after="0" w:line="240" w:lineRule="auto"/>
      </w:pPr>
      <w:r w:rsidRPr="00D04ADA">
        <w:t>If the image(s) will be reused, a new application</w:t>
      </w:r>
      <w:r>
        <w:t xml:space="preserve"> form must be submitted, or multiple uses noted on one application form. A reproduction fee will be charged for each image for each media format e.g. print, website, film.  </w:t>
      </w:r>
    </w:p>
    <w:p w14:paraId="48A7C3E2" w14:textId="77777777" w:rsidR="0056333C" w:rsidRDefault="0056333C" w:rsidP="0056333C">
      <w:pPr>
        <w:spacing w:after="0" w:line="240" w:lineRule="auto"/>
        <w:ind w:left="720"/>
      </w:pPr>
    </w:p>
    <w:p w14:paraId="671294C8" w14:textId="77777777" w:rsidR="009F402D" w:rsidRDefault="009F402D" w:rsidP="009F402D">
      <w:pPr>
        <w:rPr>
          <w:b/>
          <w:u w:val="single"/>
        </w:rPr>
      </w:pPr>
      <w:r w:rsidRPr="009F402D">
        <w:rPr>
          <w:b/>
        </w:rPr>
        <w:t>Payment</w:t>
      </w:r>
    </w:p>
    <w:p w14:paraId="4EE2BB22" w14:textId="77777777" w:rsidR="009F402D" w:rsidRDefault="009F402D" w:rsidP="009F402D">
      <w:pPr>
        <w:pStyle w:val="ListParagraph"/>
        <w:numPr>
          <w:ilvl w:val="0"/>
          <w:numId w:val="8"/>
        </w:numPr>
        <w:ind w:left="360"/>
      </w:pPr>
      <w:r>
        <w:t>All orders must be paid in full before the application is processed and images delivered.</w:t>
      </w:r>
    </w:p>
    <w:p w14:paraId="6B31F891" w14:textId="403BBE6C" w:rsidR="009F402D" w:rsidRDefault="00726B97" w:rsidP="009F402D">
      <w:pPr>
        <w:pStyle w:val="ListParagraph"/>
        <w:numPr>
          <w:ilvl w:val="0"/>
          <w:numId w:val="8"/>
        </w:numPr>
        <w:ind w:left="360"/>
      </w:pPr>
      <w:r>
        <w:t>Currently p</w:t>
      </w:r>
      <w:r w:rsidR="009F402D">
        <w:t xml:space="preserve">ayment can be made by cheque or </w:t>
      </w:r>
      <w:r>
        <w:t xml:space="preserve">Accounts Payable invoice. </w:t>
      </w:r>
    </w:p>
    <w:p w14:paraId="319F9762" w14:textId="77777777" w:rsidR="009F402D" w:rsidRPr="001264D2" w:rsidRDefault="009F402D" w:rsidP="009F402D">
      <w:pPr>
        <w:pStyle w:val="ListParagraph"/>
        <w:numPr>
          <w:ilvl w:val="0"/>
          <w:numId w:val="8"/>
        </w:numPr>
        <w:ind w:left="360"/>
      </w:pPr>
      <w:r>
        <w:t xml:space="preserve">Cheques are payable to the </w:t>
      </w:r>
      <w:r w:rsidRPr="009F402D">
        <w:rPr>
          <w:b/>
        </w:rPr>
        <w:t>City of Port Phillip.</w:t>
      </w:r>
    </w:p>
    <w:p w14:paraId="527F68A3" w14:textId="77777777" w:rsidR="009F402D" w:rsidRDefault="009F402D" w:rsidP="009F402D"/>
    <w:p w14:paraId="79A0155E" w14:textId="4F04FC0B" w:rsidR="00726B97" w:rsidRDefault="00726B97" w:rsidP="009F402D">
      <w:pPr>
        <w:rPr>
          <w:b/>
        </w:rPr>
      </w:pPr>
    </w:p>
    <w:p w14:paraId="0D45FE6D" w14:textId="77777777" w:rsidR="00726B97" w:rsidRDefault="00726B97" w:rsidP="009F402D">
      <w:pPr>
        <w:rPr>
          <w:b/>
        </w:rPr>
      </w:pPr>
    </w:p>
    <w:p w14:paraId="7CDE0D7A" w14:textId="42ACC8CC" w:rsidR="009F402D" w:rsidRPr="009F402D" w:rsidRDefault="009F402D" w:rsidP="009F402D">
      <w:pPr>
        <w:rPr>
          <w:b/>
        </w:rPr>
      </w:pPr>
      <w:r w:rsidRPr="009F402D">
        <w:rPr>
          <w:b/>
        </w:rPr>
        <w:lastRenderedPageBreak/>
        <w:t xml:space="preserve">Special requests </w:t>
      </w:r>
    </w:p>
    <w:p w14:paraId="6DB80079" w14:textId="3DFE701D" w:rsidR="009F402D" w:rsidRDefault="009F402D" w:rsidP="009F402D">
      <w:r>
        <w:t>Art &amp; Heritage will consider special requests for a reduction in image reproduction fees for students and non-profit organisations however note that our image reproduction service operates on a not-for-profit basis. Requests should be made in writing.</w:t>
      </w:r>
    </w:p>
    <w:p w14:paraId="14B4DD9C" w14:textId="77777777" w:rsidR="00F53F9C" w:rsidRDefault="00F53F9C" w:rsidP="00F53F9C">
      <w:pPr>
        <w:jc w:val="both"/>
      </w:pPr>
      <w:r w:rsidRPr="008D550B">
        <w:t>Email</w:t>
      </w:r>
      <w:r w:rsidRPr="00D04ADA">
        <w:rPr>
          <w:b/>
        </w:rPr>
        <w:t>:</w:t>
      </w:r>
      <w:r>
        <w:t xml:space="preserve"> </w:t>
      </w:r>
      <w:hyperlink r:id="rId9" w:history="1">
        <w:r w:rsidRPr="003D06E1">
          <w:rPr>
            <w:rStyle w:val="Hyperlink"/>
          </w:rPr>
          <w:t>artheritage@portphillip.vic.gov.au</w:t>
        </w:r>
      </w:hyperlink>
    </w:p>
    <w:p w14:paraId="46F7053D" w14:textId="77777777" w:rsidR="009F402D" w:rsidRPr="009F402D" w:rsidRDefault="009F402D" w:rsidP="009F402D">
      <w:pPr>
        <w:rPr>
          <w:b/>
        </w:rPr>
      </w:pPr>
      <w:r w:rsidRPr="009F402D">
        <w:rPr>
          <w:b/>
        </w:rPr>
        <w:t>Delivery by email</w:t>
      </w:r>
    </w:p>
    <w:p w14:paraId="0D90C291" w14:textId="77777777" w:rsidR="009F402D" w:rsidRPr="00AA198B" w:rsidRDefault="009F402D" w:rsidP="009F402D">
      <w:r>
        <w:t>Di</w:t>
      </w:r>
      <w:r w:rsidRPr="00AA198B">
        <w:t xml:space="preserve">gital files can be delivered via </w:t>
      </w:r>
      <w:r>
        <w:t>the Microsoft OneDrive</w:t>
      </w:r>
      <w:r w:rsidRPr="00AA198B">
        <w:t xml:space="preserve"> electronic drop box</w:t>
      </w:r>
      <w:r>
        <w:t>.</w:t>
      </w:r>
    </w:p>
    <w:p w14:paraId="0584DA25" w14:textId="77777777" w:rsidR="009F402D" w:rsidRPr="009F402D" w:rsidRDefault="009F402D" w:rsidP="009F402D">
      <w:pPr>
        <w:rPr>
          <w:b/>
        </w:rPr>
      </w:pPr>
      <w:r w:rsidRPr="009F402D">
        <w:rPr>
          <w:b/>
        </w:rPr>
        <w:t xml:space="preserve">Delivery by post </w:t>
      </w:r>
    </w:p>
    <w:p w14:paraId="54B16A06" w14:textId="77777777" w:rsidR="009F402D" w:rsidRPr="00691209" w:rsidRDefault="009F402D" w:rsidP="009F402D">
      <w:r>
        <w:t>For delivery by post please provide or purchase a USB from us.</w:t>
      </w:r>
    </w:p>
    <w:tbl>
      <w:tblPr>
        <w:tblStyle w:val="TableGrid"/>
        <w:tblW w:w="9526" w:type="dxa"/>
        <w:tblInd w:w="108" w:type="dxa"/>
        <w:tblLook w:val="01E0" w:firstRow="1" w:lastRow="1" w:firstColumn="1" w:lastColumn="1" w:noHBand="0" w:noVBand="0"/>
      </w:tblPr>
      <w:tblGrid>
        <w:gridCol w:w="7293"/>
        <w:gridCol w:w="2233"/>
      </w:tblGrid>
      <w:tr w:rsidR="009F402D" w14:paraId="0420358A" w14:textId="77777777" w:rsidTr="009F402D">
        <w:tc>
          <w:tcPr>
            <w:tcW w:w="7293" w:type="dxa"/>
          </w:tcPr>
          <w:p w14:paraId="353D44F1" w14:textId="77777777" w:rsidR="009F402D" w:rsidRPr="005E7D40" w:rsidRDefault="009F402D" w:rsidP="0040437C">
            <w:pPr>
              <w:rPr>
                <w:b/>
              </w:rPr>
            </w:pPr>
            <w:r w:rsidRPr="005E7D40">
              <w:rPr>
                <w:b/>
              </w:rPr>
              <w:t>Service</w:t>
            </w:r>
          </w:p>
        </w:tc>
        <w:tc>
          <w:tcPr>
            <w:tcW w:w="2233" w:type="dxa"/>
          </w:tcPr>
          <w:p w14:paraId="0A8AA673" w14:textId="77777777" w:rsidR="009F402D" w:rsidRPr="005E7D40" w:rsidRDefault="009F402D" w:rsidP="0040437C">
            <w:pPr>
              <w:jc w:val="right"/>
              <w:rPr>
                <w:b/>
              </w:rPr>
            </w:pPr>
            <w:r w:rsidRPr="005E7D40">
              <w:rPr>
                <w:b/>
              </w:rPr>
              <w:t>Price</w:t>
            </w:r>
            <w:r>
              <w:rPr>
                <w:b/>
              </w:rPr>
              <w:t xml:space="preserve"> (gst inclusive)</w:t>
            </w:r>
            <w:r w:rsidRPr="005E7D40">
              <w:rPr>
                <w:b/>
              </w:rPr>
              <w:t xml:space="preserve"> </w:t>
            </w:r>
          </w:p>
        </w:tc>
      </w:tr>
      <w:tr w:rsidR="009F402D" w14:paraId="4F87F0FC" w14:textId="77777777" w:rsidTr="009F402D">
        <w:tc>
          <w:tcPr>
            <w:tcW w:w="7293" w:type="dxa"/>
          </w:tcPr>
          <w:p w14:paraId="62B2A59B" w14:textId="77777777" w:rsidR="009F402D" w:rsidRPr="00AA0C04" w:rsidRDefault="009F402D" w:rsidP="0040437C">
            <w:r>
              <w:t>Verbatim Pinstripe 16GB USB</w:t>
            </w:r>
          </w:p>
        </w:tc>
        <w:tc>
          <w:tcPr>
            <w:tcW w:w="2233" w:type="dxa"/>
          </w:tcPr>
          <w:p w14:paraId="7A88072B" w14:textId="77777777" w:rsidR="009F402D" w:rsidRDefault="009F402D" w:rsidP="0040437C">
            <w:pPr>
              <w:jc w:val="right"/>
            </w:pPr>
            <w:r>
              <w:t>$10</w:t>
            </w:r>
          </w:p>
        </w:tc>
      </w:tr>
      <w:tr w:rsidR="009F402D" w14:paraId="4C6FED93" w14:textId="77777777" w:rsidTr="009F402D">
        <w:tc>
          <w:tcPr>
            <w:tcW w:w="7293" w:type="dxa"/>
          </w:tcPr>
          <w:p w14:paraId="2D34D0D6" w14:textId="77777777" w:rsidR="009F402D" w:rsidRPr="00AA0C04" w:rsidRDefault="009F402D" w:rsidP="0040437C">
            <w:r w:rsidRPr="00AA0C04">
              <w:t xml:space="preserve">Postage and handling fee (within </w:t>
            </w:r>
            <w:smartTag w:uri="urn:schemas-microsoft-com:office:smarttags" w:element="place">
              <w:smartTag w:uri="urn:schemas-microsoft-com:office:smarttags" w:element="country-region">
                <w:r w:rsidRPr="00AA0C04">
                  <w:t>Australia</w:t>
                </w:r>
              </w:smartTag>
            </w:smartTag>
            <w:r w:rsidRPr="00AA0C04">
              <w:t>)</w:t>
            </w:r>
          </w:p>
        </w:tc>
        <w:tc>
          <w:tcPr>
            <w:tcW w:w="2233" w:type="dxa"/>
          </w:tcPr>
          <w:p w14:paraId="5E3C5AB0" w14:textId="77777777" w:rsidR="009F402D" w:rsidRDefault="009F402D" w:rsidP="0040437C">
            <w:pPr>
              <w:jc w:val="right"/>
              <w:rPr>
                <w:b/>
                <w:u w:val="single"/>
              </w:rPr>
            </w:pPr>
            <w:r>
              <w:t>$5.50 - $10</w:t>
            </w:r>
          </w:p>
        </w:tc>
      </w:tr>
      <w:tr w:rsidR="009F402D" w14:paraId="3CBCD36E" w14:textId="77777777" w:rsidTr="009F402D">
        <w:tc>
          <w:tcPr>
            <w:tcW w:w="7293" w:type="dxa"/>
          </w:tcPr>
          <w:p w14:paraId="7CF9FFDC" w14:textId="77777777" w:rsidR="009F402D" w:rsidRPr="005E7D40" w:rsidRDefault="009F402D" w:rsidP="0040437C">
            <w:pPr>
              <w:jc w:val="both"/>
            </w:pPr>
            <w:r w:rsidRPr="005E7D40">
              <w:t>Courier delivery fee</w:t>
            </w:r>
            <w:r>
              <w:t xml:space="preserve"> (Melbourne metro area) current Courier fees apply</w:t>
            </w:r>
          </w:p>
        </w:tc>
        <w:tc>
          <w:tcPr>
            <w:tcW w:w="2233" w:type="dxa"/>
          </w:tcPr>
          <w:p w14:paraId="1DD98480" w14:textId="77777777" w:rsidR="009F402D" w:rsidRPr="005E7D40" w:rsidRDefault="009F402D" w:rsidP="0040437C">
            <w:pPr>
              <w:jc w:val="right"/>
            </w:pPr>
            <w:r>
              <w:t xml:space="preserve">Approx. $20 -$25 </w:t>
            </w:r>
          </w:p>
        </w:tc>
      </w:tr>
      <w:tr w:rsidR="009F402D" w14:paraId="31F41297" w14:textId="77777777" w:rsidTr="009F402D">
        <w:tc>
          <w:tcPr>
            <w:tcW w:w="7293" w:type="dxa"/>
          </w:tcPr>
          <w:p w14:paraId="3307EDE4" w14:textId="77777777" w:rsidR="009F402D" w:rsidRPr="005E7D40" w:rsidRDefault="009F402D" w:rsidP="0040437C">
            <w:pPr>
              <w:jc w:val="both"/>
            </w:pPr>
            <w:r w:rsidRPr="005E7D40">
              <w:t xml:space="preserve">Delivery outside </w:t>
            </w:r>
            <w:smartTag w:uri="urn:schemas-microsoft-com:office:smarttags" w:element="country-region">
              <w:smartTag w:uri="urn:schemas-microsoft-com:office:smarttags" w:element="place">
                <w:r w:rsidRPr="005E7D40">
                  <w:t>Australia</w:t>
                </w:r>
              </w:smartTag>
            </w:smartTag>
            <w:r w:rsidRPr="005E7D40">
              <w:t xml:space="preserve"> by arrangement</w:t>
            </w:r>
          </w:p>
        </w:tc>
        <w:tc>
          <w:tcPr>
            <w:tcW w:w="2233" w:type="dxa"/>
          </w:tcPr>
          <w:p w14:paraId="523E0FE1" w14:textId="77777777" w:rsidR="009F402D" w:rsidRPr="005E7D40" w:rsidRDefault="009F402D" w:rsidP="0040437C">
            <w:pPr>
              <w:jc w:val="right"/>
            </w:pPr>
          </w:p>
        </w:tc>
      </w:tr>
    </w:tbl>
    <w:p w14:paraId="7B79FB40" w14:textId="77777777" w:rsidR="009F402D" w:rsidRDefault="009F402D" w:rsidP="009F402D">
      <w:pPr>
        <w:jc w:val="center"/>
        <w:rPr>
          <w:b/>
          <w:u w:val="single"/>
        </w:rPr>
      </w:pPr>
    </w:p>
    <w:p w14:paraId="2A60E988" w14:textId="73F93C47" w:rsidR="009F402D" w:rsidRPr="008D550B" w:rsidRDefault="00E671D6" w:rsidP="009F402D">
      <w:pPr>
        <w:jc w:val="both"/>
        <w:rPr>
          <w:b/>
        </w:rPr>
      </w:pPr>
      <w:r>
        <w:rPr>
          <w:b/>
        </w:rPr>
        <w:t>For all enquiries and further information c</w:t>
      </w:r>
      <w:r w:rsidR="008D550B">
        <w:rPr>
          <w:b/>
        </w:rPr>
        <w:t xml:space="preserve">ontact </w:t>
      </w:r>
    </w:p>
    <w:p w14:paraId="0BAE61B3" w14:textId="77777777" w:rsidR="009F402D" w:rsidRDefault="008D550B" w:rsidP="009F402D">
      <w:pPr>
        <w:jc w:val="both"/>
      </w:pPr>
      <w:r w:rsidRPr="008D550B">
        <w:t>Email</w:t>
      </w:r>
      <w:r w:rsidR="009F402D" w:rsidRPr="00D04ADA">
        <w:rPr>
          <w:b/>
        </w:rPr>
        <w:t>:</w:t>
      </w:r>
      <w:r w:rsidR="009F402D">
        <w:t xml:space="preserve"> </w:t>
      </w:r>
      <w:hyperlink r:id="rId10" w:history="1">
        <w:r w:rsidR="009F402D" w:rsidRPr="003D06E1">
          <w:rPr>
            <w:rStyle w:val="Hyperlink"/>
          </w:rPr>
          <w:t>artheritage@portphillip.vic.gov.au</w:t>
        </w:r>
      </w:hyperlink>
    </w:p>
    <w:p w14:paraId="3BE6CDD8" w14:textId="0E520872" w:rsidR="009F402D" w:rsidRDefault="009F402D" w:rsidP="009F402D">
      <w:pPr>
        <w:jc w:val="both"/>
      </w:pPr>
      <w:r w:rsidRPr="008D550B">
        <w:t>Web:</w:t>
      </w:r>
      <w:hyperlink r:id="rId11" w:history="1">
        <w:r w:rsidR="00E671D6" w:rsidRPr="007172A0">
          <w:rPr>
            <w:rStyle w:val="Hyperlink"/>
          </w:rPr>
          <w:t>portphillip.vic.gov.au/explore-the-city/arts-and-creative-industries/port-phillip-city-collection/access-the-collection</w:t>
        </w:r>
      </w:hyperlink>
    </w:p>
    <w:p w14:paraId="016A4950" w14:textId="57A7CBE6" w:rsidR="00E671D6" w:rsidRDefault="009F402D" w:rsidP="008D550B">
      <w:pPr>
        <w:jc w:val="both"/>
      </w:pPr>
      <w:r w:rsidRPr="008D550B">
        <w:t>Postal Address:</w:t>
      </w:r>
      <w:r>
        <w:t xml:space="preserve"> </w:t>
      </w:r>
      <w:r w:rsidR="00E671D6">
        <w:t xml:space="preserve">  Image Reproduction </w:t>
      </w:r>
    </w:p>
    <w:p w14:paraId="2073ABB1" w14:textId="0B55C58F" w:rsidR="009F402D" w:rsidRDefault="00E671D6" w:rsidP="00E671D6">
      <w:pPr>
        <w:ind w:left="1440" w:firstLine="120"/>
        <w:jc w:val="both"/>
      </w:pPr>
      <w:r>
        <w:t xml:space="preserve">  </w:t>
      </w:r>
      <w:r w:rsidR="009F402D">
        <w:t xml:space="preserve">Art &amp; Heritage </w:t>
      </w:r>
      <w:r w:rsidR="00F53F9C">
        <w:t>Unit</w:t>
      </w:r>
    </w:p>
    <w:p w14:paraId="108E5F13" w14:textId="77777777" w:rsidR="009F402D" w:rsidRDefault="009F402D" w:rsidP="009F402D">
      <w:pPr>
        <w:ind w:left="840" w:firstLine="720"/>
        <w:jc w:val="both"/>
      </w:pPr>
      <w:r>
        <w:t xml:space="preserve">   Private bag 3. </w:t>
      </w:r>
    </w:p>
    <w:p w14:paraId="40E2111A" w14:textId="77777777" w:rsidR="004506B0" w:rsidRDefault="009F402D" w:rsidP="008D550B">
      <w:pPr>
        <w:ind w:left="840" w:firstLine="720"/>
        <w:jc w:val="both"/>
        <w:rPr>
          <w:b/>
          <w:sz w:val="20"/>
        </w:rPr>
      </w:pPr>
      <w:r>
        <w:t xml:space="preserve">   St Kilda PO, VIC 318</w:t>
      </w:r>
      <w:bookmarkEnd w:id="0"/>
      <w:bookmarkEnd w:id="1"/>
      <w:r w:rsidR="008D550B">
        <w:t>2</w:t>
      </w:r>
    </w:p>
    <w:sectPr w:rsidR="004506B0" w:rsidSect="004D04F4">
      <w:headerReference w:type="default" r:id="rId12"/>
      <w:footerReference w:type="default" r:id="rId13"/>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5087" w14:textId="77777777" w:rsidR="00D64EEF" w:rsidRDefault="00D64EEF" w:rsidP="004D04F4">
      <w:r>
        <w:separator/>
      </w:r>
    </w:p>
  </w:endnote>
  <w:endnote w:type="continuationSeparator" w:id="0">
    <w:p w14:paraId="6A6F38CB" w14:textId="77777777" w:rsidR="00D64EEF" w:rsidRDefault="00D64EEF"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EA98" w14:textId="77777777" w:rsidR="003F3F62" w:rsidRDefault="003F3F62" w:rsidP="004D04F4">
    <w:r>
      <w:rPr>
        <w:noProof/>
        <w:lang w:eastAsia="en-AU"/>
      </w:rPr>
      <w:drawing>
        <wp:anchor distT="0" distB="0" distL="114300" distR="114300" simplePos="0" relativeHeight="251659264" behindDoc="1" locked="1" layoutInCell="1" allowOverlap="1" wp14:anchorId="735BAE48" wp14:editId="1F3A00F6">
          <wp:simplePos x="0" y="0"/>
          <wp:positionH relativeFrom="page">
            <wp:posOffset>2540</wp:posOffset>
          </wp:positionH>
          <wp:positionV relativeFrom="page">
            <wp:posOffset>9903460</wp:posOffset>
          </wp:positionV>
          <wp:extent cx="7553960" cy="791845"/>
          <wp:effectExtent l="0" t="0" r="8890" b="825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MEDIA-RELEASE_0717_2.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960" cy="791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6EAF0" w14:textId="77777777" w:rsidR="00D64EEF" w:rsidRDefault="00D64EEF" w:rsidP="004D04F4">
      <w:r>
        <w:separator/>
      </w:r>
    </w:p>
  </w:footnote>
  <w:footnote w:type="continuationSeparator" w:id="0">
    <w:p w14:paraId="3B698529" w14:textId="77777777" w:rsidR="00D64EEF" w:rsidRDefault="00D64EEF"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10E1" w14:textId="77777777" w:rsidR="003F3F62" w:rsidRDefault="003F3F62" w:rsidP="004D04F4">
    <w:r>
      <w:rPr>
        <w:noProof/>
        <w:lang w:eastAsia="en-AU"/>
      </w:rPr>
      <w:drawing>
        <wp:anchor distT="0" distB="0" distL="114300" distR="114300" simplePos="0" relativeHeight="251658240" behindDoc="1" locked="1" layoutInCell="1" allowOverlap="1" wp14:anchorId="12B8A8EA" wp14:editId="5134D852">
          <wp:simplePos x="0" y="0"/>
          <wp:positionH relativeFrom="page">
            <wp:align>left</wp:align>
          </wp:positionH>
          <wp:positionV relativeFrom="page">
            <wp:posOffset>15240</wp:posOffset>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4E68"/>
    <w:multiLevelType w:val="hybridMultilevel"/>
    <w:tmpl w:val="4A76EB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D4EF3"/>
    <w:multiLevelType w:val="hybridMultilevel"/>
    <w:tmpl w:val="1AA4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B6F65"/>
    <w:multiLevelType w:val="hybridMultilevel"/>
    <w:tmpl w:val="5AA87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371DC"/>
    <w:multiLevelType w:val="singleLevel"/>
    <w:tmpl w:val="BCE2C5E0"/>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95E13"/>
    <w:rsid w:val="000D7A58"/>
    <w:rsid w:val="0011519C"/>
    <w:rsid w:val="001F2780"/>
    <w:rsid w:val="0026397D"/>
    <w:rsid w:val="002C5F8B"/>
    <w:rsid w:val="002D35F3"/>
    <w:rsid w:val="003F3F62"/>
    <w:rsid w:val="004506B0"/>
    <w:rsid w:val="004D04F4"/>
    <w:rsid w:val="0054748F"/>
    <w:rsid w:val="0056333C"/>
    <w:rsid w:val="006359CE"/>
    <w:rsid w:val="00722AD8"/>
    <w:rsid w:val="00726B97"/>
    <w:rsid w:val="00876819"/>
    <w:rsid w:val="008D550B"/>
    <w:rsid w:val="008F32FA"/>
    <w:rsid w:val="00916BA0"/>
    <w:rsid w:val="009F402D"/>
    <w:rsid w:val="00A14B65"/>
    <w:rsid w:val="00C52278"/>
    <w:rsid w:val="00CF3504"/>
    <w:rsid w:val="00D16021"/>
    <w:rsid w:val="00D64EEF"/>
    <w:rsid w:val="00E46632"/>
    <w:rsid w:val="00E671D6"/>
    <w:rsid w:val="00E8529C"/>
    <w:rsid w:val="00EE787B"/>
    <w:rsid w:val="00F33395"/>
    <w:rsid w:val="00F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2F7CF01B"/>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F3F62"/>
    <w:pPr>
      <w:keepNext/>
      <w:spacing w:after="120" w:line="240" w:lineRule="auto"/>
      <w:outlineLvl w:val="3"/>
    </w:pPr>
    <w:rPr>
      <w:rFonts w:eastAsia="Times New Roman" w:cs="Times New Roman"/>
      <w:b/>
      <w:sz w:val="24"/>
      <w:szCs w:val="20"/>
    </w:rPr>
  </w:style>
  <w:style w:type="paragraph" w:styleId="Heading6">
    <w:name w:val="heading 6"/>
    <w:basedOn w:val="Normal"/>
    <w:next w:val="Normal"/>
    <w:link w:val="Heading6Char"/>
    <w:qFormat/>
    <w:rsid w:val="003F3F62"/>
    <w:pPr>
      <w:keepNext/>
      <w:spacing w:after="0" w:line="240" w:lineRule="auto"/>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character" w:styleId="Hyperlink">
    <w:name w:val="Hyperlink"/>
    <w:basedOn w:val="DefaultParagraphFont"/>
    <w:uiPriority w:val="99"/>
    <w:unhideWhenUsed/>
    <w:rsid w:val="003F3F62"/>
    <w:rPr>
      <w:color w:val="0563C1" w:themeColor="hyperlink"/>
      <w:u w:val="single"/>
    </w:rPr>
  </w:style>
  <w:style w:type="character" w:styleId="UnresolvedMention">
    <w:name w:val="Unresolved Mention"/>
    <w:basedOn w:val="DefaultParagraphFont"/>
    <w:uiPriority w:val="99"/>
    <w:semiHidden/>
    <w:unhideWhenUsed/>
    <w:rsid w:val="003F3F62"/>
    <w:rPr>
      <w:color w:val="808080"/>
      <w:shd w:val="clear" w:color="auto" w:fill="E6E6E6"/>
    </w:rPr>
  </w:style>
  <w:style w:type="character" w:customStyle="1" w:styleId="Heading4Char">
    <w:name w:val="Heading 4 Char"/>
    <w:basedOn w:val="DefaultParagraphFont"/>
    <w:link w:val="Heading4"/>
    <w:rsid w:val="003F3F62"/>
    <w:rPr>
      <w:rFonts w:ascii="Arial" w:eastAsia="Times New Roman" w:hAnsi="Arial" w:cs="Times New Roman"/>
      <w:b/>
      <w:sz w:val="24"/>
      <w:szCs w:val="20"/>
    </w:rPr>
  </w:style>
  <w:style w:type="character" w:customStyle="1" w:styleId="Heading6Char">
    <w:name w:val="Heading 6 Char"/>
    <w:basedOn w:val="DefaultParagraphFont"/>
    <w:link w:val="Heading6"/>
    <w:rsid w:val="003F3F62"/>
    <w:rPr>
      <w:rFonts w:ascii="Arial" w:eastAsia="Times New Roman" w:hAnsi="Arial" w:cs="Times New Roman"/>
      <w:b/>
      <w:sz w:val="20"/>
      <w:szCs w:val="20"/>
    </w:rPr>
  </w:style>
  <w:style w:type="table" w:styleId="TableGrid">
    <w:name w:val="Table Grid"/>
    <w:basedOn w:val="TableNormal"/>
    <w:rsid w:val="003F3F6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02D"/>
    <w:pPr>
      <w:spacing w:after="0" w:line="240"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heritage@portphillip.vic.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fshare\group\31%20CD%20CED%20Arts\Art%20&amp;%20Heritage\Image%20Reproduction%20Services\CURRENT%20FORMS%202020_21\portphillip.vic.gov.au\explore-the-city\arts-and-creative-industries\port-phillip-city-collection\access-the-collec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phillip.vic.gov.au/explore-the-city/arts-and-creative-industries/port-phillip-city-collection/access-the-coll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theritage@portphillip.vic.gov.au" TargetMode="External"/><Relationship Id="rId4" Type="http://schemas.openxmlformats.org/officeDocument/2006/relationships/webSettings" Target="webSettings.xml"/><Relationship Id="rId9" Type="http://schemas.openxmlformats.org/officeDocument/2006/relationships/hyperlink" Target="mailto:artheritage@portphillip.vi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portphillip.vic.gov.au/media_centr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Anne Scambary</cp:lastModifiedBy>
  <cp:revision>4</cp:revision>
  <cp:lastPrinted>2017-07-14T01:53:00Z</cp:lastPrinted>
  <dcterms:created xsi:type="dcterms:W3CDTF">2020-10-08T00:03:00Z</dcterms:created>
  <dcterms:modified xsi:type="dcterms:W3CDTF">2021-11-15T01:18:00Z</dcterms:modified>
</cp:coreProperties>
</file>