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3C001" w14:textId="77777777" w:rsidR="00D11FC9" w:rsidRDefault="00D11FC9" w:rsidP="000A0C31">
      <w:pPr>
        <w:pStyle w:val="BodyText2"/>
        <w:numPr>
          <w:ilvl w:val="0"/>
          <w:numId w:val="0"/>
        </w:numPr>
        <w:spacing w:line="360" w:lineRule="auto"/>
        <w:rPr>
          <w:rFonts w:ascii="Arial" w:hAnsi="Arial"/>
        </w:rPr>
      </w:pPr>
      <w:bookmarkStart w:id="0" w:name="_Hlk39650110"/>
      <w:bookmarkEnd w:id="0"/>
    </w:p>
    <w:p w14:paraId="7B2053D2" w14:textId="77777777" w:rsidR="003A6DBE" w:rsidRDefault="003A6DBE" w:rsidP="003A6DBE">
      <w:pPr>
        <w:pStyle w:val="BodyText2"/>
        <w:numPr>
          <w:ilvl w:val="0"/>
          <w:numId w:val="0"/>
        </w:numPr>
        <w:spacing w:line="360" w:lineRule="auto"/>
        <w:rPr>
          <w:rFonts w:ascii="Arial" w:hAnsi="Arial"/>
          <w:sz w:val="48"/>
        </w:rPr>
      </w:pPr>
      <w:r>
        <w:rPr>
          <w:rFonts w:ascii="Arial" w:hAnsi="Arial"/>
          <w:sz w:val="48"/>
        </w:rPr>
        <w:t>PORT PHILLIP CITY COUNCIL</w:t>
      </w:r>
    </w:p>
    <w:p w14:paraId="3028D209" w14:textId="77777777" w:rsidR="004F1EE0" w:rsidRPr="006F0457" w:rsidRDefault="004F1EE0" w:rsidP="000A0C31">
      <w:pPr>
        <w:spacing w:line="360" w:lineRule="auto"/>
        <w:jc w:val="center"/>
        <w:rPr>
          <w:rFonts w:ascii="Arial" w:hAnsi="Arial" w:cs="Arial"/>
          <w:b/>
          <w:sz w:val="48"/>
        </w:rPr>
      </w:pPr>
    </w:p>
    <w:p w14:paraId="22B6591B" w14:textId="77777777" w:rsidR="003A6DBE" w:rsidRPr="00D30EED" w:rsidRDefault="003A6DBE" w:rsidP="003A6DBE">
      <w:pPr>
        <w:pStyle w:val="BodyText2"/>
        <w:numPr>
          <w:ilvl w:val="0"/>
          <w:numId w:val="0"/>
        </w:numPr>
        <w:spacing w:line="360" w:lineRule="auto"/>
        <w:rPr>
          <w:rFonts w:ascii="Arial" w:hAnsi="Arial"/>
          <w:sz w:val="48"/>
        </w:rPr>
      </w:pPr>
      <w:r w:rsidRPr="00D30EED">
        <w:rPr>
          <w:rFonts w:ascii="Arial" w:hAnsi="Arial"/>
          <w:sz w:val="48"/>
        </w:rPr>
        <w:t>ELECTRIC LINE CLEARANCE MANAGEMENT PLAN</w:t>
      </w:r>
    </w:p>
    <w:p w14:paraId="4885369A" w14:textId="77777777" w:rsidR="003A6DBE" w:rsidRPr="00FF545A" w:rsidRDefault="003A6DBE" w:rsidP="003A6DBE">
      <w:pPr>
        <w:spacing w:after="0" w:line="360" w:lineRule="auto"/>
        <w:jc w:val="center"/>
        <w:rPr>
          <w:rFonts w:ascii="Arial" w:hAnsi="Arial" w:cs="Arial"/>
          <w:b/>
          <w:sz w:val="40"/>
        </w:rPr>
      </w:pPr>
    </w:p>
    <w:p w14:paraId="398C8AF6" w14:textId="169DFCA7" w:rsidR="003A6DBE" w:rsidRDefault="00D61466" w:rsidP="003A6DBE">
      <w:pPr>
        <w:spacing w:line="360" w:lineRule="auto"/>
        <w:jc w:val="center"/>
        <w:rPr>
          <w:rFonts w:ascii="Arial" w:hAnsi="Arial" w:cs="Arial"/>
          <w:b/>
          <w:sz w:val="48"/>
        </w:rPr>
      </w:pPr>
      <w:r>
        <w:rPr>
          <w:rFonts w:ascii="Arial" w:hAnsi="Arial" w:cs="Arial"/>
          <w:b/>
          <w:sz w:val="48"/>
        </w:rPr>
        <w:t>202</w:t>
      </w:r>
      <w:r w:rsidR="0058513E">
        <w:rPr>
          <w:rFonts w:ascii="Arial" w:hAnsi="Arial" w:cs="Arial"/>
          <w:b/>
          <w:sz w:val="48"/>
        </w:rPr>
        <w:t>1</w:t>
      </w:r>
      <w:r w:rsidR="003A6DBE">
        <w:rPr>
          <w:rFonts w:ascii="Arial" w:hAnsi="Arial" w:cs="Arial"/>
          <w:b/>
          <w:sz w:val="48"/>
        </w:rPr>
        <w:t>-202</w:t>
      </w:r>
      <w:r w:rsidR="0058513E">
        <w:rPr>
          <w:rFonts w:ascii="Arial" w:hAnsi="Arial" w:cs="Arial"/>
          <w:b/>
          <w:sz w:val="48"/>
        </w:rPr>
        <w:t>2</w:t>
      </w:r>
    </w:p>
    <w:p w14:paraId="290E79AA" w14:textId="77777777" w:rsidR="00D11FC9" w:rsidRDefault="00D11FC9" w:rsidP="000A0C31">
      <w:pPr>
        <w:spacing w:line="360" w:lineRule="auto"/>
        <w:jc w:val="center"/>
        <w:rPr>
          <w:b/>
          <w:sz w:val="40"/>
        </w:rPr>
      </w:pPr>
    </w:p>
    <w:p w14:paraId="2B5E32CB" w14:textId="77777777" w:rsidR="00D11FC9" w:rsidRDefault="00BA347B" w:rsidP="000A0C31">
      <w:pPr>
        <w:spacing w:line="360" w:lineRule="auto"/>
        <w:jc w:val="center"/>
        <w:rPr>
          <w:b/>
          <w:sz w:val="40"/>
        </w:rPr>
      </w:pPr>
      <w:r>
        <w:rPr>
          <w:noProof/>
        </w:rPr>
        <w:drawing>
          <wp:inline distT="0" distB="0" distL="0" distR="0" wp14:anchorId="363F9869" wp14:editId="40C6D434">
            <wp:extent cx="1852930" cy="1837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930" cy="1837055"/>
                    </a:xfrm>
                    <a:prstGeom prst="rect">
                      <a:avLst/>
                    </a:prstGeom>
                    <a:noFill/>
                    <a:ln>
                      <a:noFill/>
                    </a:ln>
                  </pic:spPr>
                </pic:pic>
              </a:graphicData>
            </a:graphic>
          </wp:inline>
        </w:drawing>
      </w:r>
    </w:p>
    <w:p w14:paraId="57CF6CE3" w14:textId="77777777" w:rsidR="004F1EE0" w:rsidRDefault="004F1EE0" w:rsidP="000A0C31">
      <w:pPr>
        <w:autoSpaceDE w:val="0"/>
        <w:autoSpaceDN w:val="0"/>
        <w:adjustRightInd w:val="0"/>
        <w:spacing w:after="0" w:line="360" w:lineRule="auto"/>
        <w:rPr>
          <w:rFonts w:ascii="Arial" w:hAnsi="Arial" w:cs="Arial"/>
          <w:b/>
          <w:bCs/>
          <w:color w:val="000000"/>
          <w:sz w:val="24"/>
          <w:szCs w:val="24"/>
        </w:rPr>
      </w:pPr>
    </w:p>
    <w:p w14:paraId="4B9123D2" w14:textId="77777777" w:rsidR="004F1EE0" w:rsidRDefault="004F1EE0" w:rsidP="000A0C31">
      <w:pPr>
        <w:autoSpaceDE w:val="0"/>
        <w:autoSpaceDN w:val="0"/>
        <w:adjustRightInd w:val="0"/>
        <w:spacing w:after="0" w:line="360" w:lineRule="auto"/>
        <w:rPr>
          <w:rFonts w:ascii="Arial" w:hAnsi="Arial" w:cs="Arial"/>
          <w:b/>
          <w:bCs/>
          <w:color w:val="000000"/>
          <w:sz w:val="24"/>
          <w:szCs w:val="24"/>
        </w:rPr>
      </w:pPr>
    </w:p>
    <w:p w14:paraId="1A180396" w14:textId="77777777" w:rsidR="004F1EE0" w:rsidRDefault="004F1EE0" w:rsidP="000A0C31">
      <w:pPr>
        <w:autoSpaceDE w:val="0"/>
        <w:autoSpaceDN w:val="0"/>
        <w:adjustRightInd w:val="0"/>
        <w:spacing w:after="0" w:line="360" w:lineRule="auto"/>
        <w:rPr>
          <w:rFonts w:ascii="Arial" w:hAnsi="Arial" w:cs="Arial"/>
          <w:b/>
          <w:bCs/>
          <w:color w:val="000000"/>
          <w:sz w:val="24"/>
          <w:szCs w:val="24"/>
        </w:rPr>
      </w:pPr>
    </w:p>
    <w:p w14:paraId="264E523B" w14:textId="77777777" w:rsidR="00586D4D" w:rsidRDefault="00586D4D" w:rsidP="000A0C31">
      <w:pPr>
        <w:autoSpaceDE w:val="0"/>
        <w:autoSpaceDN w:val="0"/>
        <w:adjustRightInd w:val="0"/>
        <w:spacing w:after="0" w:line="360" w:lineRule="auto"/>
        <w:rPr>
          <w:rFonts w:ascii="Arial" w:hAnsi="Arial" w:cs="Arial"/>
          <w:b/>
          <w:bCs/>
          <w:color w:val="000000"/>
          <w:sz w:val="24"/>
          <w:szCs w:val="24"/>
        </w:rPr>
      </w:pPr>
    </w:p>
    <w:p w14:paraId="25B578E0" w14:textId="77777777" w:rsidR="00586D4D" w:rsidRDefault="00586D4D" w:rsidP="000A0C31">
      <w:pPr>
        <w:autoSpaceDE w:val="0"/>
        <w:autoSpaceDN w:val="0"/>
        <w:adjustRightInd w:val="0"/>
        <w:spacing w:after="0" w:line="360" w:lineRule="auto"/>
        <w:rPr>
          <w:rFonts w:ascii="Arial" w:hAnsi="Arial" w:cs="Arial"/>
          <w:b/>
          <w:bCs/>
          <w:color w:val="000000"/>
          <w:sz w:val="24"/>
          <w:szCs w:val="24"/>
        </w:rPr>
      </w:pPr>
    </w:p>
    <w:p w14:paraId="3DEB023E" w14:textId="77777777" w:rsidR="00586D4D" w:rsidRDefault="00586D4D" w:rsidP="000A0C31">
      <w:pPr>
        <w:autoSpaceDE w:val="0"/>
        <w:autoSpaceDN w:val="0"/>
        <w:adjustRightInd w:val="0"/>
        <w:spacing w:after="0" w:line="360" w:lineRule="auto"/>
        <w:rPr>
          <w:rFonts w:ascii="Arial" w:hAnsi="Arial" w:cs="Arial"/>
          <w:b/>
          <w:bCs/>
          <w:color w:val="000000"/>
          <w:sz w:val="24"/>
          <w:szCs w:val="24"/>
        </w:rPr>
      </w:pPr>
    </w:p>
    <w:p w14:paraId="7BC1C855" w14:textId="2C6555A1" w:rsidR="00D14A72" w:rsidRPr="00DB5D1F" w:rsidRDefault="00FF545A" w:rsidP="000A0C31">
      <w:pPr>
        <w:autoSpaceDE w:val="0"/>
        <w:autoSpaceDN w:val="0"/>
        <w:adjustRightInd w:val="0"/>
        <w:spacing w:after="0" w:line="360" w:lineRule="auto"/>
        <w:rPr>
          <w:rFonts w:ascii="Arial" w:hAnsi="Arial" w:cs="Arial"/>
          <w:b/>
          <w:bCs/>
          <w:sz w:val="24"/>
          <w:szCs w:val="24"/>
        </w:rPr>
      </w:pPr>
      <w:r w:rsidRPr="00DB5D1F">
        <w:rPr>
          <w:rFonts w:ascii="Arial" w:hAnsi="Arial" w:cs="Arial"/>
          <w:b/>
          <w:bCs/>
          <w:sz w:val="24"/>
          <w:szCs w:val="24"/>
        </w:rPr>
        <w:t>Authorised by:</w:t>
      </w:r>
      <w:r w:rsidR="00D14A72" w:rsidRPr="00DB5D1F">
        <w:rPr>
          <w:rFonts w:ascii="Arial" w:hAnsi="Arial" w:cs="Arial"/>
          <w:b/>
          <w:bCs/>
          <w:sz w:val="24"/>
          <w:szCs w:val="24"/>
        </w:rPr>
        <w:t xml:space="preserve"> </w:t>
      </w:r>
      <w:r w:rsidR="0058513E">
        <w:rPr>
          <w:rFonts w:ascii="Arial" w:hAnsi="Arial" w:cs="Arial"/>
          <w:bCs/>
          <w:sz w:val="24"/>
          <w:szCs w:val="24"/>
        </w:rPr>
        <w:t>Donna D’Alessandro</w:t>
      </w:r>
      <w:r w:rsidR="00D14A72" w:rsidRPr="00DB5D1F">
        <w:rPr>
          <w:rFonts w:ascii="Arial" w:hAnsi="Arial" w:cs="Arial"/>
          <w:bCs/>
          <w:sz w:val="24"/>
          <w:szCs w:val="24"/>
        </w:rPr>
        <w:t xml:space="preserve">, Manager – </w:t>
      </w:r>
      <w:r w:rsidR="0058513E">
        <w:rPr>
          <w:rFonts w:ascii="Arial" w:hAnsi="Arial" w:cs="Arial"/>
          <w:bCs/>
          <w:sz w:val="24"/>
          <w:szCs w:val="24"/>
        </w:rPr>
        <w:t>Maintenance &amp; Operations</w:t>
      </w:r>
    </w:p>
    <w:p w14:paraId="542F4D7A" w14:textId="0AF0A763" w:rsidR="00FF545A" w:rsidRPr="00BD0B04" w:rsidRDefault="00FF545A" w:rsidP="000A0C31">
      <w:pPr>
        <w:autoSpaceDE w:val="0"/>
        <w:autoSpaceDN w:val="0"/>
        <w:adjustRightInd w:val="0"/>
        <w:spacing w:after="0" w:line="360" w:lineRule="auto"/>
        <w:rPr>
          <w:rFonts w:ascii="Arial" w:hAnsi="Arial" w:cs="Arial"/>
          <w:b/>
          <w:bCs/>
          <w:sz w:val="24"/>
          <w:szCs w:val="24"/>
        </w:rPr>
      </w:pPr>
      <w:r w:rsidRPr="00DB5D1F">
        <w:rPr>
          <w:rFonts w:ascii="Arial" w:hAnsi="Arial" w:cs="Arial"/>
          <w:b/>
          <w:bCs/>
          <w:sz w:val="24"/>
          <w:szCs w:val="24"/>
        </w:rPr>
        <w:t xml:space="preserve">Authorisation date: </w:t>
      </w:r>
      <w:r w:rsidR="00D61466">
        <w:rPr>
          <w:rFonts w:ascii="Arial" w:hAnsi="Arial" w:cs="Arial"/>
          <w:bCs/>
          <w:sz w:val="24"/>
          <w:szCs w:val="24"/>
        </w:rPr>
        <w:t>31</w:t>
      </w:r>
      <w:r w:rsidRPr="00BD0B04">
        <w:rPr>
          <w:rFonts w:ascii="Arial" w:hAnsi="Arial" w:cs="Arial"/>
          <w:bCs/>
          <w:sz w:val="24"/>
          <w:szCs w:val="24"/>
        </w:rPr>
        <w:t>/3/20</w:t>
      </w:r>
      <w:r w:rsidR="00D61466">
        <w:rPr>
          <w:rFonts w:ascii="Arial" w:hAnsi="Arial" w:cs="Arial"/>
          <w:bCs/>
          <w:sz w:val="24"/>
          <w:szCs w:val="24"/>
        </w:rPr>
        <w:t>2</w:t>
      </w:r>
      <w:r w:rsidR="0058513E">
        <w:rPr>
          <w:rFonts w:ascii="Arial" w:hAnsi="Arial" w:cs="Arial"/>
          <w:bCs/>
          <w:sz w:val="24"/>
          <w:szCs w:val="24"/>
        </w:rPr>
        <w:t>1</w:t>
      </w:r>
    </w:p>
    <w:p w14:paraId="4D1F34A2" w14:textId="77777777" w:rsidR="00A14C63" w:rsidRDefault="004F1EE0" w:rsidP="00182182">
      <w:pPr>
        <w:autoSpaceDE w:val="0"/>
        <w:autoSpaceDN w:val="0"/>
        <w:adjustRightInd w:val="0"/>
        <w:spacing w:after="0" w:line="360" w:lineRule="auto"/>
        <w:ind w:right="-46"/>
        <w:rPr>
          <w:rFonts w:ascii="Arial" w:hAnsi="Arial" w:cs="Arial"/>
          <w:bCs/>
          <w:sz w:val="24"/>
          <w:szCs w:val="24"/>
        </w:rPr>
      </w:pPr>
      <w:r w:rsidRPr="00DB5D1F">
        <w:rPr>
          <w:rFonts w:ascii="Arial" w:hAnsi="Arial" w:cs="Arial"/>
          <w:b/>
          <w:bCs/>
          <w:sz w:val="24"/>
          <w:szCs w:val="24"/>
        </w:rPr>
        <w:t xml:space="preserve">Reference: </w:t>
      </w:r>
      <w:r w:rsidR="00F56663" w:rsidRPr="00F56663">
        <w:rPr>
          <w:rFonts w:ascii="Arial" w:hAnsi="Arial" w:cs="Arial"/>
          <w:bCs/>
          <w:sz w:val="24"/>
          <w:szCs w:val="24"/>
        </w:rPr>
        <w:t xml:space="preserve">TRIM </w:t>
      </w:r>
      <w:r w:rsidR="00DB5D1F" w:rsidRPr="00DB5D1F">
        <w:rPr>
          <w:rFonts w:ascii="Arial" w:hAnsi="Arial" w:cs="Arial"/>
          <w:bCs/>
          <w:sz w:val="24"/>
          <w:szCs w:val="24"/>
        </w:rPr>
        <w:t>62</w:t>
      </w:r>
      <w:r w:rsidRPr="00DB5D1F">
        <w:rPr>
          <w:rFonts w:ascii="Arial" w:hAnsi="Arial" w:cs="Arial"/>
          <w:bCs/>
          <w:sz w:val="24"/>
          <w:szCs w:val="24"/>
        </w:rPr>
        <w:t>/</w:t>
      </w:r>
      <w:r w:rsidR="00467F47">
        <w:rPr>
          <w:rFonts w:ascii="Arial" w:hAnsi="Arial" w:cs="Arial"/>
          <w:bCs/>
          <w:sz w:val="24"/>
          <w:szCs w:val="24"/>
        </w:rPr>
        <w:t>02</w:t>
      </w:r>
      <w:r w:rsidRPr="00DB5D1F">
        <w:rPr>
          <w:rFonts w:ascii="Arial" w:hAnsi="Arial" w:cs="Arial"/>
          <w:bCs/>
          <w:sz w:val="24"/>
          <w:szCs w:val="24"/>
        </w:rPr>
        <w:t>/</w:t>
      </w:r>
      <w:r w:rsidR="00467F47">
        <w:rPr>
          <w:rFonts w:ascii="Arial" w:hAnsi="Arial" w:cs="Arial"/>
          <w:bCs/>
          <w:sz w:val="24"/>
          <w:szCs w:val="24"/>
        </w:rPr>
        <w:t>142</w:t>
      </w:r>
      <w:r w:rsidR="00FF545A" w:rsidRPr="00DB5D1F">
        <w:rPr>
          <w:rFonts w:ascii="Arial" w:hAnsi="Arial" w:cs="Arial"/>
          <w:b/>
          <w:bCs/>
          <w:sz w:val="24"/>
          <w:szCs w:val="24"/>
        </w:rPr>
        <w:tab/>
      </w:r>
      <w:r w:rsidRPr="00DB5D1F">
        <w:rPr>
          <w:rFonts w:ascii="Arial" w:hAnsi="Arial" w:cs="Arial"/>
          <w:b/>
          <w:bCs/>
          <w:sz w:val="24"/>
          <w:szCs w:val="24"/>
        </w:rPr>
        <w:t xml:space="preserve">Version: </w:t>
      </w:r>
      <w:r w:rsidR="00467F47">
        <w:rPr>
          <w:rFonts w:ascii="Arial" w:hAnsi="Arial" w:cs="Arial"/>
          <w:b/>
          <w:bCs/>
          <w:sz w:val="24"/>
          <w:szCs w:val="24"/>
        </w:rPr>
        <w:t>1</w:t>
      </w:r>
      <w:r w:rsidR="00507BF9">
        <w:rPr>
          <w:rFonts w:ascii="Arial" w:hAnsi="Arial" w:cs="Arial"/>
          <w:bCs/>
          <w:sz w:val="24"/>
          <w:szCs w:val="24"/>
        </w:rPr>
        <w:t xml:space="preserve"> (Date: </w:t>
      </w:r>
      <w:r w:rsidR="00D61466">
        <w:rPr>
          <w:rFonts w:ascii="Arial" w:hAnsi="Arial" w:cs="Arial"/>
          <w:bCs/>
          <w:sz w:val="24"/>
          <w:szCs w:val="24"/>
        </w:rPr>
        <w:t>31</w:t>
      </w:r>
      <w:r w:rsidR="00F40973" w:rsidRPr="003A6DBE">
        <w:rPr>
          <w:rFonts w:ascii="Arial" w:hAnsi="Arial" w:cs="Arial"/>
          <w:bCs/>
          <w:sz w:val="24"/>
          <w:szCs w:val="24"/>
        </w:rPr>
        <w:t>/</w:t>
      </w:r>
      <w:r w:rsidR="00467F47" w:rsidRPr="003A6DBE">
        <w:rPr>
          <w:rFonts w:ascii="Arial" w:hAnsi="Arial" w:cs="Arial"/>
          <w:bCs/>
          <w:sz w:val="24"/>
          <w:szCs w:val="24"/>
        </w:rPr>
        <w:t>3</w:t>
      </w:r>
      <w:r w:rsidR="00F40973" w:rsidRPr="003A6DBE">
        <w:rPr>
          <w:rFonts w:ascii="Arial" w:hAnsi="Arial" w:cs="Arial"/>
          <w:bCs/>
          <w:sz w:val="24"/>
          <w:szCs w:val="24"/>
        </w:rPr>
        <w:t>/</w:t>
      </w:r>
      <w:r w:rsidR="00D61466">
        <w:rPr>
          <w:rFonts w:ascii="Arial" w:hAnsi="Arial" w:cs="Arial"/>
          <w:bCs/>
          <w:sz w:val="24"/>
          <w:szCs w:val="24"/>
        </w:rPr>
        <w:t>2</w:t>
      </w:r>
      <w:r w:rsidR="0058513E">
        <w:rPr>
          <w:rFonts w:ascii="Arial" w:hAnsi="Arial" w:cs="Arial"/>
          <w:bCs/>
          <w:sz w:val="24"/>
          <w:szCs w:val="24"/>
        </w:rPr>
        <w:t>1</w:t>
      </w:r>
      <w:r w:rsidR="00F40973">
        <w:rPr>
          <w:rFonts w:ascii="Arial" w:hAnsi="Arial" w:cs="Arial"/>
          <w:bCs/>
          <w:sz w:val="24"/>
          <w:szCs w:val="24"/>
        </w:rPr>
        <w:t>)</w:t>
      </w:r>
    </w:p>
    <w:p w14:paraId="607DE6FC" w14:textId="77777777" w:rsidR="00A14C63" w:rsidRDefault="00A14C63" w:rsidP="00182182">
      <w:pPr>
        <w:autoSpaceDE w:val="0"/>
        <w:autoSpaceDN w:val="0"/>
        <w:adjustRightInd w:val="0"/>
        <w:spacing w:after="0" w:line="360" w:lineRule="auto"/>
        <w:ind w:right="-46"/>
        <w:rPr>
          <w:rFonts w:ascii="Arial" w:hAnsi="Arial" w:cs="Arial"/>
          <w:bCs/>
          <w:sz w:val="24"/>
          <w:szCs w:val="24"/>
        </w:rPr>
      </w:pPr>
    </w:p>
    <w:sdt>
      <w:sdtPr>
        <w:id w:val="-545906306"/>
        <w:docPartObj>
          <w:docPartGallery w:val="Table of Contents"/>
          <w:docPartUnique/>
        </w:docPartObj>
      </w:sdtPr>
      <w:sdtEndPr>
        <w:rPr>
          <w:rFonts w:asciiTheme="minorHAnsi" w:eastAsiaTheme="minorEastAsia" w:hAnsiTheme="minorHAnsi" w:cstheme="minorBidi"/>
          <w:b/>
          <w:bCs/>
          <w:caps w:val="0"/>
          <w:noProof/>
          <w:sz w:val="22"/>
          <w:szCs w:val="22"/>
        </w:rPr>
      </w:sdtEndPr>
      <w:sdtContent>
        <w:p w14:paraId="31D0E663" w14:textId="7CD41878" w:rsidR="00A14C63" w:rsidRPr="00267EBE" w:rsidRDefault="00A14C63">
          <w:pPr>
            <w:pStyle w:val="TOCHeading"/>
            <w:rPr>
              <w:sz w:val="32"/>
              <w:szCs w:val="32"/>
            </w:rPr>
          </w:pPr>
          <w:r w:rsidRPr="00267EBE">
            <w:rPr>
              <w:rFonts w:ascii="Arial" w:hAnsi="Arial" w:cs="Arial"/>
              <w:sz w:val="32"/>
              <w:szCs w:val="32"/>
            </w:rPr>
            <w:t>Contents</w:t>
          </w:r>
        </w:p>
        <w:p w14:paraId="7098093E" w14:textId="5C954C79" w:rsidR="00806D58" w:rsidRDefault="00A14C63">
          <w:pPr>
            <w:pStyle w:val="TOC1"/>
            <w:rPr>
              <w:rFonts w:cstheme="minorBidi"/>
              <w:b w:val="0"/>
              <w:bCs w:val="0"/>
              <w:noProof/>
              <w:sz w:val="22"/>
              <w:szCs w:val="22"/>
            </w:rPr>
          </w:pPr>
          <w:r>
            <w:fldChar w:fldCharType="begin"/>
          </w:r>
          <w:r>
            <w:instrText xml:space="preserve"> TOC \o "1-2" \h \z \u </w:instrText>
          </w:r>
          <w:r>
            <w:fldChar w:fldCharType="separate"/>
          </w:r>
          <w:hyperlink w:anchor="_Toc75886366" w:history="1">
            <w:r w:rsidR="00806D58" w:rsidRPr="00D7495A">
              <w:rPr>
                <w:rStyle w:val="Hyperlink"/>
                <w:rFonts w:ascii="Arial" w:hAnsi="Arial" w:cs="Arial"/>
                <w:noProof/>
              </w:rPr>
              <w:t xml:space="preserve">Regulation 9(2) – </w:t>
            </w:r>
            <w:r w:rsidR="00806D58" w:rsidRPr="00D7495A">
              <w:rPr>
                <w:rStyle w:val="Hyperlink"/>
                <w:rFonts w:ascii="Arial" w:hAnsi="Arial" w:cs="Arial"/>
                <w:noProof/>
              </w:rPr>
              <w:t>P</w:t>
            </w:r>
            <w:r w:rsidR="00806D58" w:rsidRPr="00D7495A">
              <w:rPr>
                <w:rStyle w:val="Hyperlink"/>
                <w:rFonts w:ascii="Arial" w:hAnsi="Arial" w:cs="Arial"/>
                <w:noProof/>
              </w:rPr>
              <w:t>reparation of Management Plan</w:t>
            </w:r>
            <w:r w:rsidR="00806D58">
              <w:rPr>
                <w:noProof/>
                <w:webHidden/>
              </w:rPr>
              <w:tab/>
            </w:r>
            <w:r w:rsidR="00806D58">
              <w:rPr>
                <w:noProof/>
                <w:webHidden/>
              </w:rPr>
              <w:fldChar w:fldCharType="begin"/>
            </w:r>
            <w:r w:rsidR="00806D58">
              <w:rPr>
                <w:noProof/>
                <w:webHidden/>
              </w:rPr>
              <w:instrText xml:space="preserve"> PAGEREF _Toc75886366 \h </w:instrText>
            </w:r>
            <w:r w:rsidR="00806D58">
              <w:rPr>
                <w:noProof/>
                <w:webHidden/>
              </w:rPr>
            </w:r>
            <w:r w:rsidR="00806D58">
              <w:rPr>
                <w:noProof/>
                <w:webHidden/>
              </w:rPr>
              <w:fldChar w:fldCharType="separate"/>
            </w:r>
            <w:r w:rsidR="00E02B40">
              <w:rPr>
                <w:noProof/>
                <w:webHidden/>
              </w:rPr>
              <w:t>3</w:t>
            </w:r>
            <w:r w:rsidR="00806D58">
              <w:rPr>
                <w:noProof/>
                <w:webHidden/>
              </w:rPr>
              <w:fldChar w:fldCharType="end"/>
            </w:r>
          </w:hyperlink>
        </w:p>
        <w:p w14:paraId="13A78E15" w14:textId="2F2B25F4" w:rsidR="00806D58" w:rsidRDefault="00806D58">
          <w:pPr>
            <w:pStyle w:val="TOC1"/>
            <w:rPr>
              <w:rFonts w:cstheme="minorBidi"/>
              <w:b w:val="0"/>
              <w:bCs w:val="0"/>
              <w:noProof/>
              <w:sz w:val="22"/>
              <w:szCs w:val="22"/>
            </w:rPr>
          </w:pPr>
          <w:hyperlink w:anchor="_Toc75886367" w:history="1">
            <w:r w:rsidRPr="00D7495A">
              <w:rPr>
                <w:rStyle w:val="Hyperlink"/>
                <w:rFonts w:ascii="Arial" w:hAnsi="Arial" w:cs="Arial"/>
                <w:noProof/>
              </w:rPr>
              <w:t>Regulation 9</w:t>
            </w:r>
            <w:r w:rsidRPr="00D7495A">
              <w:rPr>
                <w:rStyle w:val="Hyperlink"/>
                <w:rFonts w:ascii="Arial" w:hAnsi="Arial" w:cs="Arial"/>
                <w:noProof/>
              </w:rPr>
              <w:t>(</w:t>
            </w:r>
            <w:r w:rsidRPr="00D7495A">
              <w:rPr>
                <w:rStyle w:val="Hyperlink"/>
                <w:rFonts w:ascii="Arial" w:hAnsi="Arial" w:cs="Arial"/>
                <w:noProof/>
              </w:rPr>
              <w:t>4) – Preparation of Management Plan</w:t>
            </w:r>
            <w:r>
              <w:rPr>
                <w:noProof/>
                <w:webHidden/>
              </w:rPr>
              <w:tab/>
            </w:r>
            <w:r>
              <w:rPr>
                <w:noProof/>
                <w:webHidden/>
              </w:rPr>
              <w:fldChar w:fldCharType="begin"/>
            </w:r>
            <w:r>
              <w:rPr>
                <w:noProof/>
                <w:webHidden/>
              </w:rPr>
              <w:instrText xml:space="preserve"> PAGEREF _Toc75886367 \h </w:instrText>
            </w:r>
            <w:r>
              <w:rPr>
                <w:noProof/>
                <w:webHidden/>
              </w:rPr>
            </w:r>
            <w:r>
              <w:rPr>
                <w:noProof/>
                <w:webHidden/>
              </w:rPr>
              <w:fldChar w:fldCharType="separate"/>
            </w:r>
            <w:r w:rsidR="00E02B40">
              <w:rPr>
                <w:noProof/>
                <w:webHidden/>
              </w:rPr>
              <w:t>3</w:t>
            </w:r>
            <w:r>
              <w:rPr>
                <w:noProof/>
                <w:webHidden/>
              </w:rPr>
              <w:fldChar w:fldCharType="end"/>
            </w:r>
          </w:hyperlink>
        </w:p>
        <w:p w14:paraId="1E02672A" w14:textId="4C56B984" w:rsidR="00806D58" w:rsidRDefault="00806D58">
          <w:pPr>
            <w:pStyle w:val="TOC1"/>
            <w:rPr>
              <w:rFonts w:cstheme="minorBidi"/>
              <w:b w:val="0"/>
              <w:bCs w:val="0"/>
              <w:noProof/>
              <w:sz w:val="22"/>
              <w:szCs w:val="22"/>
            </w:rPr>
          </w:pPr>
          <w:hyperlink w:anchor="_Toc75886368" w:history="1">
            <w:r w:rsidRPr="00D7495A">
              <w:rPr>
                <w:rStyle w:val="Hyperlink"/>
                <w:rFonts w:ascii="Arial" w:hAnsi="Arial" w:cs="Arial"/>
                <w:noProof/>
              </w:rPr>
              <w:t>(a)</w:t>
            </w:r>
            <w:r>
              <w:rPr>
                <w:rFonts w:cstheme="minorBidi"/>
                <w:b w:val="0"/>
                <w:bCs w:val="0"/>
                <w:noProof/>
                <w:sz w:val="22"/>
                <w:szCs w:val="22"/>
              </w:rPr>
              <w:tab/>
            </w:r>
            <w:r w:rsidRPr="00D7495A">
              <w:rPr>
                <w:rStyle w:val="Hyperlink"/>
                <w:rFonts w:ascii="Arial" w:hAnsi="Arial" w:cs="Arial"/>
                <w:noProof/>
              </w:rPr>
              <w:t>Name, addre</w:t>
            </w:r>
            <w:r w:rsidRPr="00D7495A">
              <w:rPr>
                <w:rStyle w:val="Hyperlink"/>
                <w:rFonts w:ascii="Arial" w:hAnsi="Arial" w:cs="Arial"/>
                <w:noProof/>
              </w:rPr>
              <w:t>s</w:t>
            </w:r>
            <w:r w:rsidRPr="00D7495A">
              <w:rPr>
                <w:rStyle w:val="Hyperlink"/>
                <w:rFonts w:ascii="Arial" w:hAnsi="Arial" w:cs="Arial"/>
                <w:noProof/>
              </w:rPr>
              <w:t>s and telephone number of the responsible person</w:t>
            </w:r>
            <w:r>
              <w:rPr>
                <w:noProof/>
                <w:webHidden/>
              </w:rPr>
              <w:tab/>
            </w:r>
            <w:r>
              <w:rPr>
                <w:noProof/>
                <w:webHidden/>
              </w:rPr>
              <w:fldChar w:fldCharType="begin"/>
            </w:r>
            <w:r>
              <w:rPr>
                <w:noProof/>
                <w:webHidden/>
              </w:rPr>
              <w:instrText xml:space="preserve"> PAGEREF _Toc75886368 \h </w:instrText>
            </w:r>
            <w:r>
              <w:rPr>
                <w:noProof/>
                <w:webHidden/>
              </w:rPr>
            </w:r>
            <w:r>
              <w:rPr>
                <w:noProof/>
                <w:webHidden/>
              </w:rPr>
              <w:fldChar w:fldCharType="separate"/>
            </w:r>
            <w:r w:rsidR="00E02B40">
              <w:rPr>
                <w:noProof/>
                <w:webHidden/>
              </w:rPr>
              <w:t>3</w:t>
            </w:r>
            <w:r>
              <w:rPr>
                <w:noProof/>
                <w:webHidden/>
              </w:rPr>
              <w:fldChar w:fldCharType="end"/>
            </w:r>
          </w:hyperlink>
        </w:p>
        <w:p w14:paraId="5D3C7E30" w14:textId="4BA37AE6" w:rsidR="00806D58" w:rsidRDefault="00806D58">
          <w:pPr>
            <w:pStyle w:val="TOC1"/>
            <w:rPr>
              <w:rFonts w:cstheme="minorBidi"/>
              <w:b w:val="0"/>
              <w:bCs w:val="0"/>
              <w:noProof/>
              <w:sz w:val="22"/>
              <w:szCs w:val="22"/>
            </w:rPr>
          </w:pPr>
          <w:hyperlink w:anchor="_Toc75886369" w:history="1">
            <w:r w:rsidRPr="00D7495A">
              <w:rPr>
                <w:rStyle w:val="Hyperlink"/>
                <w:rFonts w:ascii="Arial" w:hAnsi="Arial" w:cs="Arial"/>
                <w:noProof/>
              </w:rPr>
              <w:t>(b)</w:t>
            </w:r>
            <w:r>
              <w:rPr>
                <w:rFonts w:cstheme="minorBidi"/>
                <w:b w:val="0"/>
                <w:bCs w:val="0"/>
                <w:noProof/>
                <w:sz w:val="22"/>
                <w:szCs w:val="22"/>
              </w:rPr>
              <w:tab/>
            </w:r>
            <w:r w:rsidRPr="00D7495A">
              <w:rPr>
                <w:rStyle w:val="Hyperlink"/>
                <w:rFonts w:ascii="Arial" w:hAnsi="Arial" w:cs="Arial"/>
                <w:noProof/>
              </w:rPr>
              <w:t>Name of the individual responsible for the preparation of the management plan</w:t>
            </w:r>
            <w:r>
              <w:rPr>
                <w:noProof/>
                <w:webHidden/>
              </w:rPr>
              <w:tab/>
            </w:r>
            <w:r>
              <w:rPr>
                <w:noProof/>
                <w:webHidden/>
              </w:rPr>
              <w:fldChar w:fldCharType="begin"/>
            </w:r>
            <w:r>
              <w:rPr>
                <w:noProof/>
                <w:webHidden/>
              </w:rPr>
              <w:instrText xml:space="preserve"> PAGEREF _Toc75886369 \h </w:instrText>
            </w:r>
            <w:r>
              <w:rPr>
                <w:noProof/>
                <w:webHidden/>
              </w:rPr>
            </w:r>
            <w:r>
              <w:rPr>
                <w:noProof/>
                <w:webHidden/>
              </w:rPr>
              <w:fldChar w:fldCharType="separate"/>
            </w:r>
            <w:r w:rsidR="00E02B40">
              <w:rPr>
                <w:noProof/>
                <w:webHidden/>
              </w:rPr>
              <w:t>4</w:t>
            </w:r>
            <w:r>
              <w:rPr>
                <w:noProof/>
                <w:webHidden/>
              </w:rPr>
              <w:fldChar w:fldCharType="end"/>
            </w:r>
          </w:hyperlink>
        </w:p>
        <w:p w14:paraId="74C1DFA9" w14:textId="1EF54661" w:rsidR="00806D58" w:rsidRDefault="00806D58">
          <w:pPr>
            <w:pStyle w:val="TOC1"/>
            <w:rPr>
              <w:rFonts w:cstheme="minorBidi"/>
              <w:b w:val="0"/>
              <w:bCs w:val="0"/>
              <w:noProof/>
              <w:sz w:val="22"/>
              <w:szCs w:val="22"/>
            </w:rPr>
          </w:pPr>
          <w:hyperlink w:anchor="_Toc75886370" w:history="1">
            <w:r w:rsidRPr="00D7495A">
              <w:rPr>
                <w:rStyle w:val="Hyperlink"/>
                <w:rFonts w:ascii="Arial" w:hAnsi="Arial" w:cs="Arial"/>
                <w:noProof/>
              </w:rPr>
              <w:t>(c)</w:t>
            </w:r>
            <w:r>
              <w:rPr>
                <w:rFonts w:cstheme="minorBidi"/>
                <w:b w:val="0"/>
                <w:bCs w:val="0"/>
                <w:noProof/>
                <w:sz w:val="22"/>
                <w:szCs w:val="22"/>
              </w:rPr>
              <w:tab/>
            </w:r>
            <w:r w:rsidRPr="00D7495A">
              <w:rPr>
                <w:rStyle w:val="Hyperlink"/>
                <w:rFonts w:ascii="Arial" w:hAnsi="Arial" w:cs="Arial"/>
                <w:noProof/>
              </w:rPr>
              <w:t>Name o</w:t>
            </w:r>
            <w:r w:rsidRPr="00D7495A">
              <w:rPr>
                <w:rStyle w:val="Hyperlink"/>
                <w:rFonts w:ascii="Arial" w:hAnsi="Arial" w:cs="Arial"/>
                <w:noProof/>
              </w:rPr>
              <w:t>f</w:t>
            </w:r>
            <w:r w:rsidRPr="00D7495A">
              <w:rPr>
                <w:rStyle w:val="Hyperlink"/>
                <w:rFonts w:ascii="Arial" w:hAnsi="Arial" w:cs="Arial"/>
                <w:noProof/>
              </w:rPr>
              <w:t xml:space="preserve"> the persons who are responsible for carrying out the management plan</w:t>
            </w:r>
            <w:r>
              <w:rPr>
                <w:noProof/>
                <w:webHidden/>
              </w:rPr>
              <w:tab/>
            </w:r>
            <w:r>
              <w:rPr>
                <w:noProof/>
                <w:webHidden/>
              </w:rPr>
              <w:fldChar w:fldCharType="begin"/>
            </w:r>
            <w:r>
              <w:rPr>
                <w:noProof/>
                <w:webHidden/>
              </w:rPr>
              <w:instrText xml:space="preserve"> PAGEREF _Toc75886370 \h </w:instrText>
            </w:r>
            <w:r>
              <w:rPr>
                <w:noProof/>
                <w:webHidden/>
              </w:rPr>
            </w:r>
            <w:r>
              <w:rPr>
                <w:noProof/>
                <w:webHidden/>
              </w:rPr>
              <w:fldChar w:fldCharType="separate"/>
            </w:r>
            <w:r w:rsidR="00E02B40">
              <w:rPr>
                <w:noProof/>
                <w:webHidden/>
              </w:rPr>
              <w:t>4</w:t>
            </w:r>
            <w:r>
              <w:rPr>
                <w:noProof/>
                <w:webHidden/>
              </w:rPr>
              <w:fldChar w:fldCharType="end"/>
            </w:r>
          </w:hyperlink>
        </w:p>
        <w:p w14:paraId="4CAE49A2" w14:textId="1DBDEE91" w:rsidR="00806D58" w:rsidRDefault="00806D58">
          <w:pPr>
            <w:pStyle w:val="TOC1"/>
            <w:rPr>
              <w:rFonts w:cstheme="minorBidi"/>
              <w:b w:val="0"/>
              <w:bCs w:val="0"/>
              <w:noProof/>
              <w:sz w:val="22"/>
              <w:szCs w:val="22"/>
            </w:rPr>
          </w:pPr>
          <w:hyperlink w:anchor="_Toc75886371" w:history="1">
            <w:r w:rsidRPr="00D7495A">
              <w:rPr>
                <w:rStyle w:val="Hyperlink"/>
                <w:rFonts w:ascii="Arial" w:hAnsi="Arial" w:cs="Arial"/>
                <w:noProof/>
              </w:rPr>
              <w:t>(d)</w:t>
            </w:r>
            <w:r>
              <w:rPr>
                <w:rFonts w:cstheme="minorBidi"/>
                <w:b w:val="0"/>
                <w:bCs w:val="0"/>
                <w:noProof/>
                <w:sz w:val="22"/>
                <w:szCs w:val="22"/>
              </w:rPr>
              <w:tab/>
            </w:r>
            <w:r w:rsidR="00F45D65">
              <w:rPr>
                <w:rStyle w:val="Hyperlink"/>
                <w:rFonts w:ascii="Arial" w:hAnsi="Arial" w:cs="Arial"/>
                <w:noProof/>
              </w:rPr>
              <w:t>Emergency t</w:t>
            </w:r>
            <w:r w:rsidRPr="00D7495A">
              <w:rPr>
                <w:rStyle w:val="Hyperlink"/>
                <w:rFonts w:ascii="Arial" w:hAnsi="Arial" w:cs="Arial"/>
                <w:noProof/>
              </w:rPr>
              <w:t xml:space="preserve">elephone number </w:t>
            </w:r>
            <w:r w:rsidR="00F45D65">
              <w:rPr>
                <w:rStyle w:val="Hyperlink"/>
                <w:rFonts w:ascii="Arial" w:hAnsi="Arial" w:cs="Arial"/>
                <w:noProof/>
              </w:rPr>
              <w:t xml:space="preserve">for tree </w:t>
            </w:r>
            <w:r w:rsidRPr="00D7495A">
              <w:rPr>
                <w:rStyle w:val="Hyperlink"/>
                <w:rFonts w:ascii="Arial" w:hAnsi="Arial" w:cs="Arial"/>
                <w:noProof/>
              </w:rPr>
              <w:t>clearance from an electric line</w:t>
            </w:r>
            <w:r>
              <w:rPr>
                <w:noProof/>
                <w:webHidden/>
              </w:rPr>
              <w:tab/>
            </w:r>
            <w:r>
              <w:rPr>
                <w:noProof/>
                <w:webHidden/>
              </w:rPr>
              <w:fldChar w:fldCharType="begin"/>
            </w:r>
            <w:r>
              <w:rPr>
                <w:noProof/>
                <w:webHidden/>
              </w:rPr>
              <w:instrText xml:space="preserve"> PAGEREF _Toc75886371 \h </w:instrText>
            </w:r>
            <w:r>
              <w:rPr>
                <w:noProof/>
                <w:webHidden/>
              </w:rPr>
            </w:r>
            <w:r>
              <w:rPr>
                <w:noProof/>
                <w:webHidden/>
              </w:rPr>
              <w:fldChar w:fldCharType="separate"/>
            </w:r>
            <w:r w:rsidR="00E02B40">
              <w:rPr>
                <w:noProof/>
                <w:webHidden/>
              </w:rPr>
              <w:t>4</w:t>
            </w:r>
            <w:r>
              <w:rPr>
                <w:noProof/>
                <w:webHidden/>
              </w:rPr>
              <w:fldChar w:fldCharType="end"/>
            </w:r>
          </w:hyperlink>
        </w:p>
        <w:p w14:paraId="554BB3C7" w14:textId="39EC24C0" w:rsidR="00806D58" w:rsidRDefault="00806D58">
          <w:pPr>
            <w:pStyle w:val="TOC1"/>
            <w:rPr>
              <w:rFonts w:cstheme="minorBidi"/>
              <w:b w:val="0"/>
              <w:bCs w:val="0"/>
              <w:noProof/>
              <w:sz w:val="22"/>
              <w:szCs w:val="22"/>
            </w:rPr>
          </w:pPr>
          <w:hyperlink w:anchor="_Toc75886372" w:history="1">
            <w:r w:rsidRPr="00D7495A">
              <w:rPr>
                <w:rStyle w:val="Hyperlink"/>
                <w:rFonts w:ascii="Arial" w:hAnsi="Arial" w:cs="Arial"/>
                <w:noProof/>
              </w:rPr>
              <w:t>(e)</w:t>
            </w:r>
            <w:r>
              <w:rPr>
                <w:rFonts w:cstheme="minorBidi"/>
                <w:b w:val="0"/>
                <w:bCs w:val="0"/>
                <w:noProof/>
                <w:sz w:val="22"/>
                <w:szCs w:val="22"/>
              </w:rPr>
              <w:tab/>
            </w:r>
            <w:r w:rsidRPr="00D7495A">
              <w:rPr>
                <w:rStyle w:val="Hyperlink"/>
                <w:rFonts w:ascii="Arial" w:hAnsi="Arial" w:cs="Arial"/>
                <w:noProof/>
              </w:rPr>
              <w:t>The objectives of the plan</w:t>
            </w:r>
            <w:r>
              <w:rPr>
                <w:noProof/>
                <w:webHidden/>
              </w:rPr>
              <w:tab/>
            </w:r>
            <w:r>
              <w:rPr>
                <w:noProof/>
                <w:webHidden/>
              </w:rPr>
              <w:fldChar w:fldCharType="begin"/>
            </w:r>
            <w:r>
              <w:rPr>
                <w:noProof/>
                <w:webHidden/>
              </w:rPr>
              <w:instrText xml:space="preserve"> PAGEREF _Toc75886372 \h </w:instrText>
            </w:r>
            <w:r>
              <w:rPr>
                <w:noProof/>
                <w:webHidden/>
              </w:rPr>
            </w:r>
            <w:r>
              <w:rPr>
                <w:noProof/>
                <w:webHidden/>
              </w:rPr>
              <w:fldChar w:fldCharType="separate"/>
            </w:r>
            <w:r w:rsidR="00E02B40">
              <w:rPr>
                <w:noProof/>
                <w:webHidden/>
              </w:rPr>
              <w:t>4</w:t>
            </w:r>
            <w:r>
              <w:rPr>
                <w:noProof/>
                <w:webHidden/>
              </w:rPr>
              <w:fldChar w:fldCharType="end"/>
            </w:r>
          </w:hyperlink>
        </w:p>
        <w:p w14:paraId="543CB0A9" w14:textId="54B2EFB3" w:rsidR="00806D58" w:rsidRDefault="00806D58">
          <w:pPr>
            <w:pStyle w:val="TOC1"/>
            <w:rPr>
              <w:rFonts w:cstheme="minorBidi"/>
              <w:b w:val="0"/>
              <w:bCs w:val="0"/>
              <w:noProof/>
              <w:sz w:val="22"/>
              <w:szCs w:val="22"/>
            </w:rPr>
          </w:pPr>
          <w:hyperlink w:anchor="_Toc75886373" w:history="1">
            <w:r w:rsidRPr="00D7495A">
              <w:rPr>
                <w:rStyle w:val="Hyperlink"/>
                <w:rFonts w:ascii="Arial" w:hAnsi="Arial" w:cs="Arial"/>
                <w:noProof/>
              </w:rPr>
              <w:t>(f)</w:t>
            </w:r>
            <w:r>
              <w:rPr>
                <w:rFonts w:cstheme="minorBidi"/>
                <w:b w:val="0"/>
                <w:bCs w:val="0"/>
                <w:noProof/>
                <w:sz w:val="22"/>
                <w:szCs w:val="22"/>
              </w:rPr>
              <w:tab/>
            </w:r>
            <w:r w:rsidRPr="00D7495A">
              <w:rPr>
                <w:rStyle w:val="Hyperlink"/>
                <w:rFonts w:ascii="Arial" w:hAnsi="Arial" w:cs="Arial"/>
                <w:noProof/>
              </w:rPr>
              <w:t>The land to which the management plan applies</w:t>
            </w:r>
            <w:r>
              <w:rPr>
                <w:noProof/>
                <w:webHidden/>
              </w:rPr>
              <w:tab/>
            </w:r>
            <w:r>
              <w:rPr>
                <w:noProof/>
                <w:webHidden/>
              </w:rPr>
              <w:fldChar w:fldCharType="begin"/>
            </w:r>
            <w:r>
              <w:rPr>
                <w:noProof/>
                <w:webHidden/>
              </w:rPr>
              <w:instrText xml:space="preserve"> PAGEREF _Toc75886373 \h </w:instrText>
            </w:r>
            <w:r>
              <w:rPr>
                <w:noProof/>
                <w:webHidden/>
              </w:rPr>
            </w:r>
            <w:r>
              <w:rPr>
                <w:noProof/>
                <w:webHidden/>
              </w:rPr>
              <w:fldChar w:fldCharType="separate"/>
            </w:r>
            <w:r w:rsidR="00E02B40">
              <w:rPr>
                <w:noProof/>
                <w:webHidden/>
              </w:rPr>
              <w:t>5</w:t>
            </w:r>
            <w:r>
              <w:rPr>
                <w:noProof/>
                <w:webHidden/>
              </w:rPr>
              <w:fldChar w:fldCharType="end"/>
            </w:r>
          </w:hyperlink>
        </w:p>
        <w:p w14:paraId="3752154B" w14:textId="470D84F6" w:rsidR="00806D58" w:rsidRDefault="00806D58">
          <w:pPr>
            <w:pStyle w:val="TOC1"/>
            <w:rPr>
              <w:rFonts w:cstheme="minorBidi"/>
              <w:b w:val="0"/>
              <w:bCs w:val="0"/>
              <w:noProof/>
              <w:sz w:val="22"/>
              <w:szCs w:val="22"/>
            </w:rPr>
          </w:pPr>
          <w:hyperlink w:anchor="_Toc75886374" w:history="1">
            <w:r w:rsidRPr="00D7495A">
              <w:rPr>
                <w:rStyle w:val="Hyperlink"/>
                <w:rFonts w:ascii="Arial" w:hAnsi="Arial" w:cs="Arial"/>
                <w:noProof/>
              </w:rPr>
              <w:t>(g)</w:t>
            </w:r>
            <w:r>
              <w:rPr>
                <w:rFonts w:cstheme="minorBidi"/>
                <w:b w:val="0"/>
                <w:bCs w:val="0"/>
                <w:noProof/>
                <w:sz w:val="22"/>
                <w:szCs w:val="22"/>
              </w:rPr>
              <w:tab/>
            </w:r>
            <w:r w:rsidR="00F45D65">
              <w:rPr>
                <w:rStyle w:val="Hyperlink"/>
                <w:rFonts w:ascii="Arial" w:hAnsi="Arial" w:cs="Arial"/>
                <w:noProof/>
              </w:rPr>
              <w:t>B</w:t>
            </w:r>
            <w:r w:rsidRPr="00D7495A">
              <w:rPr>
                <w:rStyle w:val="Hyperlink"/>
                <w:rFonts w:ascii="Arial" w:hAnsi="Arial" w:cs="Arial"/>
                <w:noProof/>
              </w:rPr>
              <w:t>ushfire risk areas referred to in paragraph (f)</w:t>
            </w:r>
            <w:r>
              <w:rPr>
                <w:noProof/>
                <w:webHidden/>
              </w:rPr>
              <w:tab/>
            </w:r>
            <w:r>
              <w:rPr>
                <w:noProof/>
                <w:webHidden/>
              </w:rPr>
              <w:fldChar w:fldCharType="begin"/>
            </w:r>
            <w:r>
              <w:rPr>
                <w:noProof/>
                <w:webHidden/>
              </w:rPr>
              <w:instrText xml:space="preserve"> PAGEREF _Toc75886374 \h </w:instrText>
            </w:r>
            <w:r>
              <w:rPr>
                <w:noProof/>
                <w:webHidden/>
              </w:rPr>
            </w:r>
            <w:r>
              <w:rPr>
                <w:noProof/>
                <w:webHidden/>
              </w:rPr>
              <w:fldChar w:fldCharType="separate"/>
            </w:r>
            <w:r w:rsidR="00E02B40">
              <w:rPr>
                <w:noProof/>
                <w:webHidden/>
              </w:rPr>
              <w:t>6</w:t>
            </w:r>
            <w:r>
              <w:rPr>
                <w:noProof/>
                <w:webHidden/>
              </w:rPr>
              <w:fldChar w:fldCharType="end"/>
            </w:r>
          </w:hyperlink>
        </w:p>
        <w:p w14:paraId="6307A62D" w14:textId="1B64F8B1" w:rsidR="00806D58" w:rsidRDefault="00806D58">
          <w:pPr>
            <w:pStyle w:val="TOC1"/>
            <w:rPr>
              <w:rFonts w:cstheme="minorBidi"/>
              <w:b w:val="0"/>
              <w:bCs w:val="0"/>
              <w:noProof/>
              <w:sz w:val="22"/>
              <w:szCs w:val="22"/>
            </w:rPr>
          </w:pPr>
          <w:hyperlink w:anchor="_Toc75886375" w:history="1">
            <w:r w:rsidRPr="00D7495A">
              <w:rPr>
                <w:rStyle w:val="Hyperlink"/>
                <w:rFonts w:ascii="Arial" w:hAnsi="Arial" w:cs="Arial"/>
                <w:noProof/>
              </w:rPr>
              <w:t>(h)</w:t>
            </w:r>
            <w:r>
              <w:rPr>
                <w:rFonts w:cstheme="minorBidi"/>
                <w:b w:val="0"/>
                <w:bCs w:val="0"/>
                <w:noProof/>
                <w:sz w:val="22"/>
                <w:szCs w:val="22"/>
              </w:rPr>
              <w:tab/>
            </w:r>
            <w:r w:rsidRPr="00D7495A">
              <w:rPr>
                <w:rStyle w:val="Hyperlink"/>
                <w:rFonts w:ascii="Arial" w:hAnsi="Arial" w:cs="Arial"/>
                <w:noProof/>
              </w:rPr>
              <w:t xml:space="preserve">The location of </w:t>
            </w:r>
            <w:r w:rsidR="00267EBE">
              <w:rPr>
                <w:rStyle w:val="Hyperlink"/>
                <w:rFonts w:ascii="Arial" w:hAnsi="Arial" w:cs="Arial"/>
                <w:noProof/>
              </w:rPr>
              <w:t>i</w:t>
            </w:r>
            <w:r w:rsidR="00F45D65">
              <w:rPr>
                <w:rStyle w:val="Hyperlink"/>
                <w:rFonts w:ascii="Arial" w:hAnsi="Arial" w:cs="Arial"/>
                <w:noProof/>
              </w:rPr>
              <w:t xml:space="preserve">ndigenous or </w:t>
            </w:r>
            <w:r w:rsidR="00267EBE">
              <w:rPr>
                <w:rStyle w:val="Hyperlink"/>
                <w:rFonts w:ascii="Arial" w:hAnsi="Arial" w:cs="Arial"/>
                <w:noProof/>
              </w:rPr>
              <w:t>s</w:t>
            </w:r>
            <w:r w:rsidR="00F45D65">
              <w:rPr>
                <w:rStyle w:val="Hyperlink"/>
                <w:rFonts w:ascii="Arial" w:hAnsi="Arial" w:cs="Arial"/>
                <w:noProof/>
              </w:rPr>
              <w:t>ignificant trees</w:t>
            </w:r>
            <w:r>
              <w:rPr>
                <w:noProof/>
                <w:webHidden/>
              </w:rPr>
              <w:tab/>
            </w:r>
            <w:r>
              <w:rPr>
                <w:noProof/>
                <w:webHidden/>
              </w:rPr>
              <w:fldChar w:fldCharType="begin"/>
            </w:r>
            <w:r>
              <w:rPr>
                <w:noProof/>
                <w:webHidden/>
              </w:rPr>
              <w:instrText xml:space="preserve"> PAGEREF _Toc75886375 \h </w:instrText>
            </w:r>
            <w:r>
              <w:rPr>
                <w:noProof/>
                <w:webHidden/>
              </w:rPr>
            </w:r>
            <w:r>
              <w:rPr>
                <w:noProof/>
                <w:webHidden/>
              </w:rPr>
              <w:fldChar w:fldCharType="separate"/>
            </w:r>
            <w:r w:rsidR="00E02B40">
              <w:rPr>
                <w:noProof/>
                <w:webHidden/>
              </w:rPr>
              <w:t>6</w:t>
            </w:r>
            <w:r>
              <w:rPr>
                <w:noProof/>
                <w:webHidden/>
              </w:rPr>
              <w:fldChar w:fldCharType="end"/>
            </w:r>
          </w:hyperlink>
        </w:p>
        <w:p w14:paraId="377EF493" w14:textId="5FA997B0" w:rsidR="00806D58" w:rsidRDefault="00806D58">
          <w:pPr>
            <w:pStyle w:val="TOC1"/>
            <w:rPr>
              <w:rFonts w:cstheme="minorBidi"/>
              <w:b w:val="0"/>
              <w:bCs w:val="0"/>
              <w:noProof/>
              <w:sz w:val="22"/>
              <w:szCs w:val="22"/>
            </w:rPr>
          </w:pPr>
          <w:hyperlink w:anchor="_Toc75886376" w:history="1">
            <w:r w:rsidRPr="00D7495A">
              <w:rPr>
                <w:rStyle w:val="Hyperlink"/>
                <w:rFonts w:ascii="Arial" w:hAnsi="Arial" w:cs="Arial"/>
                <w:noProof/>
              </w:rPr>
              <w:t>(i)</w:t>
            </w:r>
            <w:r>
              <w:rPr>
                <w:rFonts w:cstheme="minorBidi"/>
                <w:b w:val="0"/>
                <w:bCs w:val="0"/>
                <w:noProof/>
                <w:sz w:val="22"/>
                <w:szCs w:val="22"/>
              </w:rPr>
              <w:tab/>
            </w:r>
            <w:r w:rsidRPr="00D7495A">
              <w:rPr>
                <w:rStyle w:val="Hyperlink"/>
                <w:rFonts w:ascii="Arial" w:hAnsi="Arial" w:cs="Arial"/>
                <w:noProof/>
              </w:rPr>
              <w:t>The means use</w:t>
            </w:r>
            <w:r w:rsidR="00F45D65">
              <w:rPr>
                <w:rStyle w:val="Hyperlink"/>
                <w:rFonts w:ascii="Arial" w:hAnsi="Arial" w:cs="Arial"/>
                <w:noProof/>
              </w:rPr>
              <w:t>d</w:t>
            </w:r>
            <w:r w:rsidRPr="00D7495A">
              <w:rPr>
                <w:rStyle w:val="Hyperlink"/>
                <w:rFonts w:ascii="Arial" w:hAnsi="Arial" w:cs="Arial"/>
                <w:noProof/>
              </w:rPr>
              <w:t xml:space="preserve"> to identify a tree specified in paragraph (h)</w:t>
            </w:r>
            <w:r>
              <w:rPr>
                <w:noProof/>
                <w:webHidden/>
              </w:rPr>
              <w:tab/>
            </w:r>
            <w:r>
              <w:rPr>
                <w:noProof/>
                <w:webHidden/>
              </w:rPr>
              <w:fldChar w:fldCharType="begin"/>
            </w:r>
            <w:r>
              <w:rPr>
                <w:noProof/>
                <w:webHidden/>
              </w:rPr>
              <w:instrText xml:space="preserve"> PAGEREF _Toc75886376 \h </w:instrText>
            </w:r>
            <w:r>
              <w:rPr>
                <w:noProof/>
                <w:webHidden/>
              </w:rPr>
            </w:r>
            <w:r>
              <w:rPr>
                <w:noProof/>
                <w:webHidden/>
              </w:rPr>
              <w:fldChar w:fldCharType="separate"/>
            </w:r>
            <w:r w:rsidR="00E02B40">
              <w:rPr>
                <w:noProof/>
                <w:webHidden/>
              </w:rPr>
              <w:t>7</w:t>
            </w:r>
            <w:r>
              <w:rPr>
                <w:noProof/>
                <w:webHidden/>
              </w:rPr>
              <w:fldChar w:fldCharType="end"/>
            </w:r>
          </w:hyperlink>
        </w:p>
        <w:p w14:paraId="1C797848" w14:textId="47D001F1" w:rsidR="00806D58" w:rsidRDefault="00806D58">
          <w:pPr>
            <w:pStyle w:val="TOC1"/>
            <w:rPr>
              <w:rFonts w:cstheme="minorBidi"/>
              <w:b w:val="0"/>
              <w:bCs w:val="0"/>
              <w:noProof/>
              <w:sz w:val="22"/>
              <w:szCs w:val="22"/>
            </w:rPr>
          </w:pPr>
          <w:hyperlink w:anchor="_Toc75886377" w:history="1">
            <w:r w:rsidRPr="00D7495A">
              <w:rPr>
                <w:rStyle w:val="Hyperlink"/>
                <w:rFonts w:ascii="Arial" w:hAnsi="Arial" w:cs="Arial"/>
                <w:noProof/>
              </w:rPr>
              <w:t>(j)</w:t>
            </w:r>
            <w:r>
              <w:rPr>
                <w:rFonts w:cstheme="minorBidi"/>
                <w:b w:val="0"/>
                <w:bCs w:val="0"/>
                <w:noProof/>
                <w:sz w:val="22"/>
                <w:szCs w:val="22"/>
              </w:rPr>
              <w:tab/>
            </w:r>
            <w:r w:rsidRPr="00D7495A">
              <w:rPr>
                <w:rStyle w:val="Hyperlink"/>
                <w:rFonts w:ascii="Arial" w:hAnsi="Arial" w:cs="Arial"/>
                <w:noProof/>
              </w:rPr>
              <w:t>The management procedures required to ensure compliance with the Code</w:t>
            </w:r>
            <w:r>
              <w:rPr>
                <w:noProof/>
                <w:webHidden/>
              </w:rPr>
              <w:tab/>
            </w:r>
            <w:r>
              <w:rPr>
                <w:noProof/>
                <w:webHidden/>
              </w:rPr>
              <w:fldChar w:fldCharType="begin"/>
            </w:r>
            <w:r>
              <w:rPr>
                <w:noProof/>
                <w:webHidden/>
              </w:rPr>
              <w:instrText xml:space="preserve"> PAGEREF _Toc75886377 \h </w:instrText>
            </w:r>
            <w:r>
              <w:rPr>
                <w:noProof/>
                <w:webHidden/>
              </w:rPr>
            </w:r>
            <w:r>
              <w:rPr>
                <w:noProof/>
                <w:webHidden/>
              </w:rPr>
              <w:fldChar w:fldCharType="separate"/>
            </w:r>
            <w:r w:rsidR="00E02B40">
              <w:rPr>
                <w:noProof/>
                <w:webHidden/>
              </w:rPr>
              <w:t>7</w:t>
            </w:r>
            <w:r>
              <w:rPr>
                <w:noProof/>
                <w:webHidden/>
              </w:rPr>
              <w:fldChar w:fldCharType="end"/>
            </w:r>
          </w:hyperlink>
        </w:p>
        <w:p w14:paraId="7B082391" w14:textId="74F33719" w:rsidR="00806D58" w:rsidRDefault="00806D58">
          <w:pPr>
            <w:pStyle w:val="TOC1"/>
            <w:rPr>
              <w:rFonts w:cstheme="minorBidi"/>
              <w:b w:val="0"/>
              <w:bCs w:val="0"/>
              <w:noProof/>
              <w:sz w:val="22"/>
              <w:szCs w:val="22"/>
            </w:rPr>
          </w:pPr>
          <w:hyperlink w:anchor="_Toc75886378" w:history="1">
            <w:r w:rsidRPr="00D7495A">
              <w:rPr>
                <w:rStyle w:val="Hyperlink"/>
                <w:rFonts w:ascii="Arial" w:hAnsi="Arial" w:cs="Arial"/>
                <w:noProof/>
              </w:rPr>
              <w:t>(k)</w:t>
            </w:r>
            <w:r>
              <w:rPr>
                <w:rFonts w:cstheme="minorBidi"/>
                <w:b w:val="0"/>
                <w:bCs w:val="0"/>
                <w:noProof/>
                <w:sz w:val="22"/>
                <w:szCs w:val="22"/>
              </w:rPr>
              <w:tab/>
            </w:r>
            <w:r w:rsidRPr="00D7495A">
              <w:rPr>
                <w:rStyle w:val="Hyperlink"/>
                <w:rFonts w:ascii="Arial" w:hAnsi="Arial" w:cs="Arial"/>
                <w:noProof/>
              </w:rPr>
              <w:t>The procedures to be adopted if it is not practicable to comply with AS4373</w:t>
            </w:r>
            <w:r>
              <w:rPr>
                <w:noProof/>
                <w:webHidden/>
              </w:rPr>
              <w:tab/>
            </w:r>
            <w:r>
              <w:rPr>
                <w:noProof/>
                <w:webHidden/>
              </w:rPr>
              <w:fldChar w:fldCharType="begin"/>
            </w:r>
            <w:r>
              <w:rPr>
                <w:noProof/>
                <w:webHidden/>
              </w:rPr>
              <w:instrText xml:space="preserve"> PAGEREF _Toc75886378 \h </w:instrText>
            </w:r>
            <w:r>
              <w:rPr>
                <w:noProof/>
                <w:webHidden/>
              </w:rPr>
            </w:r>
            <w:r>
              <w:rPr>
                <w:noProof/>
                <w:webHidden/>
              </w:rPr>
              <w:fldChar w:fldCharType="separate"/>
            </w:r>
            <w:r w:rsidR="00E02B40">
              <w:rPr>
                <w:noProof/>
                <w:webHidden/>
              </w:rPr>
              <w:t>11</w:t>
            </w:r>
            <w:r>
              <w:rPr>
                <w:noProof/>
                <w:webHidden/>
              </w:rPr>
              <w:fldChar w:fldCharType="end"/>
            </w:r>
          </w:hyperlink>
        </w:p>
        <w:p w14:paraId="02496179" w14:textId="560D2BCD" w:rsidR="00806D58" w:rsidRDefault="00806D58">
          <w:pPr>
            <w:pStyle w:val="TOC1"/>
            <w:rPr>
              <w:rFonts w:cstheme="minorBidi"/>
              <w:b w:val="0"/>
              <w:bCs w:val="0"/>
              <w:noProof/>
              <w:sz w:val="22"/>
              <w:szCs w:val="22"/>
            </w:rPr>
          </w:pPr>
          <w:hyperlink w:anchor="_Toc75886379" w:history="1">
            <w:r w:rsidRPr="00D7495A">
              <w:rPr>
                <w:rStyle w:val="Hyperlink"/>
                <w:rFonts w:ascii="Arial" w:hAnsi="Arial" w:cs="Arial"/>
                <w:noProof/>
              </w:rPr>
              <w:t>(l)</w:t>
            </w:r>
            <w:r>
              <w:rPr>
                <w:rFonts w:cstheme="minorBidi"/>
                <w:b w:val="0"/>
                <w:bCs w:val="0"/>
                <w:noProof/>
                <w:sz w:val="22"/>
                <w:szCs w:val="22"/>
              </w:rPr>
              <w:tab/>
            </w:r>
            <w:r w:rsidRPr="00D7495A">
              <w:rPr>
                <w:rStyle w:val="Hyperlink"/>
                <w:rFonts w:ascii="Arial" w:hAnsi="Arial" w:cs="Arial"/>
                <w:noProof/>
              </w:rPr>
              <w:t>A description of alternative compliance mechanism</w:t>
            </w:r>
            <w:r w:rsidR="00F45D65">
              <w:rPr>
                <w:rStyle w:val="Hyperlink"/>
                <w:rFonts w:ascii="Arial" w:hAnsi="Arial" w:cs="Arial"/>
                <w:noProof/>
              </w:rPr>
              <w:t>s</w:t>
            </w:r>
            <w:r w:rsidRPr="00D7495A">
              <w:rPr>
                <w:rStyle w:val="Hyperlink"/>
                <w:rFonts w:ascii="Arial" w:hAnsi="Arial" w:cs="Arial"/>
                <w:noProof/>
              </w:rPr>
              <w:t xml:space="preserve"> applied</w:t>
            </w:r>
            <w:r w:rsidR="00F45D65">
              <w:rPr>
                <w:rStyle w:val="Hyperlink"/>
                <w:rFonts w:ascii="Arial" w:hAnsi="Arial" w:cs="Arial"/>
                <w:noProof/>
              </w:rPr>
              <w:t xml:space="preserve"> </w:t>
            </w:r>
            <w:r w:rsidRPr="00D7495A">
              <w:rPr>
                <w:rStyle w:val="Hyperlink"/>
                <w:rFonts w:ascii="Arial" w:hAnsi="Arial" w:cs="Arial"/>
                <w:noProof/>
              </w:rPr>
              <w:t>for</w:t>
            </w:r>
            <w:r>
              <w:rPr>
                <w:noProof/>
                <w:webHidden/>
              </w:rPr>
              <w:tab/>
            </w:r>
            <w:r>
              <w:rPr>
                <w:noProof/>
                <w:webHidden/>
              </w:rPr>
              <w:fldChar w:fldCharType="begin"/>
            </w:r>
            <w:r>
              <w:rPr>
                <w:noProof/>
                <w:webHidden/>
              </w:rPr>
              <w:instrText xml:space="preserve"> PAGEREF _Toc75886379 \h </w:instrText>
            </w:r>
            <w:r>
              <w:rPr>
                <w:noProof/>
                <w:webHidden/>
              </w:rPr>
            </w:r>
            <w:r>
              <w:rPr>
                <w:noProof/>
                <w:webHidden/>
              </w:rPr>
              <w:fldChar w:fldCharType="separate"/>
            </w:r>
            <w:r w:rsidR="00E02B40">
              <w:rPr>
                <w:noProof/>
                <w:webHidden/>
              </w:rPr>
              <w:t>12</w:t>
            </w:r>
            <w:r>
              <w:rPr>
                <w:noProof/>
                <w:webHidden/>
              </w:rPr>
              <w:fldChar w:fldCharType="end"/>
            </w:r>
          </w:hyperlink>
        </w:p>
        <w:p w14:paraId="542D12BB" w14:textId="53D34C03" w:rsidR="00806D58" w:rsidRDefault="00806D58">
          <w:pPr>
            <w:pStyle w:val="TOC1"/>
            <w:rPr>
              <w:rFonts w:cstheme="minorBidi"/>
              <w:b w:val="0"/>
              <w:bCs w:val="0"/>
              <w:noProof/>
              <w:sz w:val="22"/>
              <w:szCs w:val="22"/>
            </w:rPr>
          </w:pPr>
          <w:hyperlink w:anchor="_Toc75886380" w:history="1">
            <w:r w:rsidRPr="00D7495A">
              <w:rPr>
                <w:rStyle w:val="Hyperlink"/>
                <w:rFonts w:ascii="Arial" w:hAnsi="Arial" w:cs="Arial"/>
                <w:noProof/>
              </w:rPr>
              <w:t>(m)</w:t>
            </w:r>
            <w:r>
              <w:rPr>
                <w:rFonts w:cstheme="minorBidi"/>
                <w:b w:val="0"/>
                <w:bCs w:val="0"/>
                <w:noProof/>
                <w:sz w:val="22"/>
                <w:szCs w:val="22"/>
              </w:rPr>
              <w:tab/>
            </w:r>
            <w:r w:rsidRPr="00D7495A">
              <w:rPr>
                <w:rStyle w:val="Hyperlink"/>
                <w:rFonts w:ascii="Arial" w:hAnsi="Arial" w:cs="Arial"/>
                <w:noProof/>
              </w:rPr>
              <w:t>The details of each approval for an alternative compliance mechanism</w:t>
            </w:r>
            <w:r>
              <w:rPr>
                <w:noProof/>
                <w:webHidden/>
              </w:rPr>
              <w:tab/>
            </w:r>
            <w:r>
              <w:rPr>
                <w:noProof/>
                <w:webHidden/>
              </w:rPr>
              <w:fldChar w:fldCharType="begin"/>
            </w:r>
            <w:r>
              <w:rPr>
                <w:noProof/>
                <w:webHidden/>
              </w:rPr>
              <w:instrText xml:space="preserve"> PAGEREF _Toc75886380 \h </w:instrText>
            </w:r>
            <w:r>
              <w:rPr>
                <w:noProof/>
                <w:webHidden/>
              </w:rPr>
            </w:r>
            <w:r>
              <w:rPr>
                <w:noProof/>
                <w:webHidden/>
              </w:rPr>
              <w:fldChar w:fldCharType="separate"/>
            </w:r>
            <w:r w:rsidR="00E02B40">
              <w:rPr>
                <w:noProof/>
                <w:webHidden/>
              </w:rPr>
              <w:t>13</w:t>
            </w:r>
            <w:r>
              <w:rPr>
                <w:noProof/>
                <w:webHidden/>
              </w:rPr>
              <w:fldChar w:fldCharType="end"/>
            </w:r>
          </w:hyperlink>
        </w:p>
        <w:p w14:paraId="60347D7B" w14:textId="6E524CFB" w:rsidR="00806D58" w:rsidRDefault="00806D58">
          <w:pPr>
            <w:pStyle w:val="TOC1"/>
            <w:rPr>
              <w:rFonts w:cstheme="minorBidi"/>
              <w:b w:val="0"/>
              <w:bCs w:val="0"/>
              <w:noProof/>
              <w:sz w:val="22"/>
              <w:szCs w:val="22"/>
            </w:rPr>
          </w:pPr>
          <w:hyperlink w:anchor="_Toc75886381" w:history="1">
            <w:r w:rsidRPr="00D7495A">
              <w:rPr>
                <w:rStyle w:val="Hyperlink"/>
                <w:rFonts w:ascii="Arial" w:hAnsi="Arial" w:cs="Arial"/>
                <w:noProof/>
              </w:rPr>
              <w:t>(n)</w:t>
            </w:r>
            <w:r>
              <w:rPr>
                <w:rFonts w:cstheme="minorBidi"/>
                <w:b w:val="0"/>
                <w:bCs w:val="0"/>
                <w:noProof/>
                <w:sz w:val="22"/>
                <w:szCs w:val="22"/>
              </w:rPr>
              <w:tab/>
            </w:r>
            <w:r w:rsidR="00F45D65">
              <w:rPr>
                <w:rStyle w:val="Hyperlink"/>
                <w:rFonts w:ascii="Arial" w:hAnsi="Arial" w:cs="Arial"/>
                <w:noProof/>
              </w:rPr>
              <w:t>T</w:t>
            </w:r>
            <w:r w:rsidRPr="00D7495A">
              <w:rPr>
                <w:rStyle w:val="Hyperlink"/>
                <w:rFonts w:ascii="Arial" w:hAnsi="Arial" w:cs="Arial"/>
                <w:noProof/>
              </w:rPr>
              <w:t>he measures used to assess the performance of the responsible person</w:t>
            </w:r>
            <w:r>
              <w:rPr>
                <w:noProof/>
                <w:webHidden/>
              </w:rPr>
              <w:tab/>
            </w:r>
            <w:r>
              <w:rPr>
                <w:noProof/>
                <w:webHidden/>
              </w:rPr>
              <w:fldChar w:fldCharType="begin"/>
            </w:r>
            <w:r>
              <w:rPr>
                <w:noProof/>
                <w:webHidden/>
              </w:rPr>
              <w:instrText xml:space="preserve"> PAGEREF _Toc75886381 \h </w:instrText>
            </w:r>
            <w:r>
              <w:rPr>
                <w:noProof/>
                <w:webHidden/>
              </w:rPr>
            </w:r>
            <w:r>
              <w:rPr>
                <w:noProof/>
                <w:webHidden/>
              </w:rPr>
              <w:fldChar w:fldCharType="separate"/>
            </w:r>
            <w:r w:rsidR="00E02B40">
              <w:rPr>
                <w:noProof/>
                <w:webHidden/>
              </w:rPr>
              <w:t>13</w:t>
            </w:r>
            <w:r>
              <w:rPr>
                <w:noProof/>
                <w:webHidden/>
              </w:rPr>
              <w:fldChar w:fldCharType="end"/>
            </w:r>
          </w:hyperlink>
        </w:p>
        <w:p w14:paraId="58BEB797" w14:textId="1327AC7E" w:rsidR="00806D58" w:rsidRDefault="00806D58">
          <w:pPr>
            <w:pStyle w:val="TOC1"/>
            <w:rPr>
              <w:rFonts w:cstheme="minorBidi"/>
              <w:b w:val="0"/>
              <w:bCs w:val="0"/>
              <w:noProof/>
              <w:sz w:val="22"/>
              <w:szCs w:val="22"/>
            </w:rPr>
          </w:pPr>
          <w:hyperlink w:anchor="_Toc75886382" w:history="1">
            <w:r w:rsidRPr="00D7495A">
              <w:rPr>
                <w:rStyle w:val="Hyperlink"/>
                <w:rFonts w:ascii="Arial" w:hAnsi="Arial" w:cs="Arial"/>
                <w:noProof/>
              </w:rPr>
              <w:t>(o)</w:t>
            </w:r>
            <w:r>
              <w:rPr>
                <w:rFonts w:cstheme="minorBidi"/>
                <w:b w:val="0"/>
                <w:bCs w:val="0"/>
                <w:noProof/>
                <w:sz w:val="22"/>
                <w:szCs w:val="22"/>
              </w:rPr>
              <w:tab/>
            </w:r>
            <w:r w:rsidRPr="00D7495A">
              <w:rPr>
                <w:rStyle w:val="Hyperlink"/>
                <w:rFonts w:ascii="Arial" w:hAnsi="Arial" w:cs="Arial"/>
                <w:noProof/>
              </w:rPr>
              <w:t>Details of the audit processes used to determine compliance</w:t>
            </w:r>
            <w:r>
              <w:rPr>
                <w:noProof/>
                <w:webHidden/>
              </w:rPr>
              <w:tab/>
            </w:r>
            <w:r>
              <w:rPr>
                <w:noProof/>
                <w:webHidden/>
              </w:rPr>
              <w:fldChar w:fldCharType="begin"/>
            </w:r>
            <w:r>
              <w:rPr>
                <w:noProof/>
                <w:webHidden/>
              </w:rPr>
              <w:instrText xml:space="preserve"> PAGEREF _Toc75886382 \h </w:instrText>
            </w:r>
            <w:r>
              <w:rPr>
                <w:noProof/>
                <w:webHidden/>
              </w:rPr>
            </w:r>
            <w:r>
              <w:rPr>
                <w:noProof/>
                <w:webHidden/>
              </w:rPr>
              <w:fldChar w:fldCharType="separate"/>
            </w:r>
            <w:r w:rsidR="00E02B40">
              <w:rPr>
                <w:noProof/>
                <w:webHidden/>
              </w:rPr>
              <w:t>14</w:t>
            </w:r>
            <w:r>
              <w:rPr>
                <w:noProof/>
                <w:webHidden/>
              </w:rPr>
              <w:fldChar w:fldCharType="end"/>
            </w:r>
          </w:hyperlink>
        </w:p>
        <w:p w14:paraId="279608E1" w14:textId="4F64E3B0" w:rsidR="00806D58" w:rsidRDefault="00806D58">
          <w:pPr>
            <w:pStyle w:val="TOC1"/>
            <w:rPr>
              <w:rFonts w:cstheme="minorBidi"/>
              <w:b w:val="0"/>
              <w:bCs w:val="0"/>
              <w:noProof/>
              <w:sz w:val="22"/>
              <w:szCs w:val="22"/>
            </w:rPr>
          </w:pPr>
          <w:hyperlink w:anchor="_Toc75886383" w:history="1">
            <w:r w:rsidRPr="00D7495A">
              <w:rPr>
                <w:rStyle w:val="Hyperlink"/>
                <w:rFonts w:ascii="Arial" w:hAnsi="Arial" w:cs="Arial"/>
                <w:noProof/>
              </w:rPr>
              <w:t>(p)</w:t>
            </w:r>
            <w:r>
              <w:rPr>
                <w:rFonts w:cstheme="minorBidi"/>
                <w:b w:val="0"/>
                <w:bCs w:val="0"/>
                <w:noProof/>
                <w:sz w:val="22"/>
                <w:szCs w:val="22"/>
              </w:rPr>
              <w:tab/>
            </w:r>
            <w:r w:rsidRPr="00D7495A">
              <w:rPr>
                <w:rStyle w:val="Hyperlink"/>
                <w:rFonts w:ascii="Arial" w:hAnsi="Arial" w:cs="Arial"/>
                <w:noProof/>
              </w:rPr>
              <w:t>The qualifications and experience of persons who carry out inspection</w:t>
            </w:r>
            <w:r w:rsidR="00F45D65">
              <w:rPr>
                <w:rStyle w:val="Hyperlink"/>
                <w:rFonts w:ascii="Arial" w:hAnsi="Arial" w:cs="Arial"/>
                <w:noProof/>
              </w:rPr>
              <w:t>s and works</w:t>
            </w:r>
            <w:r>
              <w:rPr>
                <w:noProof/>
                <w:webHidden/>
              </w:rPr>
              <w:tab/>
            </w:r>
            <w:r>
              <w:rPr>
                <w:noProof/>
                <w:webHidden/>
              </w:rPr>
              <w:fldChar w:fldCharType="begin"/>
            </w:r>
            <w:r>
              <w:rPr>
                <w:noProof/>
                <w:webHidden/>
              </w:rPr>
              <w:instrText xml:space="preserve"> PAGEREF _Toc75886383 \h </w:instrText>
            </w:r>
            <w:r>
              <w:rPr>
                <w:noProof/>
                <w:webHidden/>
              </w:rPr>
            </w:r>
            <w:r>
              <w:rPr>
                <w:noProof/>
                <w:webHidden/>
              </w:rPr>
              <w:fldChar w:fldCharType="separate"/>
            </w:r>
            <w:r w:rsidR="00E02B40">
              <w:rPr>
                <w:noProof/>
                <w:webHidden/>
              </w:rPr>
              <w:t>16</w:t>
            </w:r>
            <w:r>
              <w:rPr>
                <w:noProof/>
                <w:webHidden/>
              </w:rPr>
              <w:fldChar w:fldCharType="end"/>
            </w:r>
          </w:hyperlink>
        </w:p>
        <w:p w14:paraId="41DF5E3B" w14:textId="78C79E4F" w:rsidR="00806D58" w:rsidRDefault="00806D58">
          <w:pPr>
            <w:pStyle w:val="TOC1"/>
            <w:rPr>
              <w:rFonts w:cstheme="minorBidi"/>
              <w:b w:val="0"/>
              <w:bCs w:val="0"/>
              <w:noProof/>
              <w:sz w:val="22"/>
              <w:szCs w:val="22"/>
            </w:rPr>
          </w:pPr>
          <w:hyperlink w:anchor="_Toc75886384" w:history="1">
            <w:r w:rsidRPr="00D7495A">
              <w:rPr>
                <w:rStyle w:val="Hyperlink"/>
                <w:rFonts w:ascii="Arial" w:hAnsi="Arial" w:cs="Arial"/>
                <w:noProof/>
              </w:rPr>
              <w:t>(q)</w:t>
            </w:r>
            <w:r>
              <w:rPr>
                <w:rFonts w:cstheme="minorBidi"/>
                <w:b w:val="0"/>
                <w:bCs w:val="0"/>
                <w:noProof/>
                <w:sz w:val="22"/>
                <w:szCs w:val="22"/>
              </w:rPr>
              <w:tab/>
            </w:r>
            <w:r w:rsidRPr="00D7495A">
              <w:rPr>
                <w:rStyle w:val="Hyperlink"/>
                <w:rFonts w:ascii="Arial" w:hAnsi="Arial" w:cs="Arial"/>
                <w:noProof/>
              </w:rPr>
              <w:t>Notification and consultation procedures</w:t>
            </w:r>
            <w:r>
              <w:rPr>
                <w:noProof/>
                <w:webHidden/>
              </w:rPr>
              <w:tab/>
            </w:r>
            <w:r>
              <w:rPr>
                <w:noProof/>
                <w:webHidden/>
              </w:rPr>
              <w:fldChar w:fldCharType="begin"/>
            </w:r>
            <w:r>
              <w:rPr>
                <w:noProof/>
                <w:webHidden/>
              </w:rPr>
              <w:instrText xml:space="preserve"> PAGEREF _Toc75886384 \h </w:instrText>
            </w:r>
            <w:r>
              <w:rPr>
                <w:noProof/>
                <w:webHidden/>
              </w:rPr>
            </w:r>
            <w:r>
              <w:rPr>
                <w:noProof/>
                <w:webHidden/>
              </w:rPr>
              <w:fldChar w:fldCharType="separate"/>
            </w:r>
            <w:r w:rsidR="00E02B40">
              <w:rPr>
                <w:noProof/>
                <w:webHidden/>
              </w:rPr>
              <w:t>17</w:t>
            </w:r>
            <w:r>
              <w:rPr>
                <w:noProof/>
                <w:webHidden/>
              </w:rPr>
              <w:fldChar w:fldCharType="end"/>
            </w:r>
          </w:hyperlink>
        </w:p>
        <w:p w14:paraId="312EC3A5" w14:textId="36F8D715" w:rsidR="00806D58" w:rsidRDefault="00806D58">
          <w:pPr>
            <w:pStyle w:val="TOC1"/>
            <w:rPr>
              <w:rFonts w:cstheme="minorBidi"/>
              <w:b w:val="0"/>
              <w:bCs w:val="0"/>
              <w:noProof/>
              <w:sz w:val="22"/>
              <w:szCs w:val="22"/>
            </w:rPr>
          </w:pPr>
          <w:hyperlink w:anchor="_Toc75886385" w:history="1">
            <w:r w:rsidRPr="00D7495A">
              <w:rPr>
                <w:rStyle w:val="Hyperlink"/>
                <w:rFonts w:ascii="Arial" w:hAnsi="Arial" w:cs="Arial"/>
                <w:noProof/>
              </w:rPr>
              <w:t>(r)</w:t>
            </w:r>
            <w:r>
              <w:rPr>
                <w:rFonts w:cstheme="minorBidi"/>
                <w:b w:val="0"/>
                <w:bCs w:val="0"/>
                <w:noProof/>
                <w:sz w:val="22"/>
                <w:szCs w:val="22"/>
              </w:rPr>
              <w:tab/>
            </w:r>
            <w:r w:rsidRPr="00D7495A">
              <w:rPr>
                <w:rStyle w:val="Hyperlink"/>
                <w:rFonts w:ascii="Arial" w:hAnsi="Arial" w:cs="Arial"/>
                <w:noProof/>
              </w:rPr>
              <w:t>Dispute resolution pro</w:t>
            </w:r>
            <w:r w:rsidRPr="00D7495A">
              <w:rPr>
                <w:rStyle w:val="Hyperlink"/>
                <w:rFonts w:ascii="Arial" w:hAnsi="Arial" w:cs="Arial"/>
                <w:noProof/>
              </w:rPr>
              <w:t>c</w:t>
            </w:r>
            <w:r w:rsidRPr="00D7495A">
              <w:rPr>
                <w:rStyle w:val="Hyperlink"/>
                <w:rFonts w:ascii="Arial" w:hAnsi="Arial" w:cs="Arial"/>
                <w:noProof/>
              </w:rPr>
              <w:t>edures</w:t>
            </w:r>
            <w:r>
              <w:rPr>
                <w:noProof/>
                <w:webHidden/>
              </w:rPr>
              <w:tab/>
            </w:r>
            <w:r>
              <w:rPr>
                <w:noProof/>
                <w:webHidden/>
              </w:rPr>
              <w:fldChar w:fldCharType="begin"/>
            </w:r>
            <w:r>
              <w:rPr>
                <w:noProof/>
                <w:webHidden/>
              </w:rPr>
              <w:instrText xml:space="preserve"> PAGEREF _Toc75886385 \h </w:instrText>
            </w:r>
            <w:r>
              <w:rPr>
                <w:noProof/>
                <w:webHidden/>
              </w:rPr>
            </w:r>
            <w:r>
              <w:rPr>
                <w:noProof/>
                <w:webHidden/>
              </w:rPr>
              <w:fldChar w:fldCharType="separate"/>
            </w:r>
            <w:r w:rsidR="00E02B40">
              <w:rPr>
                <w:noProof/>
                <w:webHidden/>
              </w:rPr>
              <w:t>17</w:t>
            </w:r>
            <w:r>
              <w:rPr>
                <w:noProof/>
                <w:webHidden/>
              </w:rPr>
              <w:fldChar w:fldCharType="end"/>
            </w:r>
          </w:hyperlink>
        </w:p>
        <w:p w14:paraId="6A144BFC" w14:textId="1890E305" w:rsidR="00806D58" w:rsidRDefault="00806D58">
          <w:pPr>
            <w:pStyle w:val="TOC1"/>
            <w:rPr>
              <w:rFonts w:cstheme="minorBidi"/>
              <w:b w:val="0"/>
              <w:bCs w:val="0"/>
              <w:noProof/>
              <w:sz w:val="22"/>
              <w:szCs w:val="22"/>
            </w:rPr>
          </w:pPr>
          <w:hyperlink w:anchor="_Toc75886386" w:history="1">
            <w:r w:rsidRPr="00D7495A">
              <w:rPr>
                <w:rStyle w:val="Hyperlink"/>
                <w:rFonts w:ascii="Arial" w:hAnsi="Arial" w:cs="Arial"/>
                <w:noProof/>
              </w:rPr>
              <w:t>(s)</w:t>
            </w:r>
            <w:r>
              <w:rPr>
                <w:rFonts w:cstheme="minorBidi"/>
                <w:b w:val="0"/>
                <w:bCs w:val="0"/>
                <w:noProof/>
                <w:sz w:val="22"/>
                <w:szCs w:val="22"/>
              </w:rPr>
              <w:tab/>
            </w:r>
            <w:r w:rsidR="00F45D65">
              <w:rPr>
                <w:rStyle w:val="Hyperlink"/>
                <w:rFonts w:ascii="Arial" w:hAnsi="Arial" w:cs="Arial"/>
                <w:noProof/>
              </w:rPr>
              <w:t>I</w:t>
            </w:r>
            <w:r w:rsidRPr="00D7495A">
              <w:rPr>
                <w:rStyle w:val="Hyperlink"/>
                <w:rFonts w:ascii="Arial" w:hAnsi="Arial" w:cs="Arial"/>
                <w:noProof/>
              </w:rPr>
              <w:t>f Energy Safe Victoria has granted an exemption, details of the exemption</w:t>
            </w:r>
            <w:r>
              <w:rPr>
                <w:noProof/>
                <w:webHidden/>
              </w:rPr>
              <w:tab/>
            </w:r>
            <w:r>
              <w:rPr>
                <w:noProof/>
                <w:webHidden/>
              </w:rPr>
              <w:fldChar w:fldCharType="begin"/>
            </w:r>
            <w:r>
              <w:rPr>
                <w:noProof/>
                <w:webHidden/>
              </w:rPr>
              <w:instrText xml:space="preserve"> PAGEREF _Toc75886386 \h </w:instrText>
            </w:r>
            <w:r>
              <w:rPr>
                <w:noProof/>
                <w:webHidden/>
              </w:rPr>
            </w:r>
            <w:r>
              <w:rPr>
                <w:noProof/>
                <w:webHidden/>
              </w:rPr>
              <w:fldChar w:fldCharType="separate"/>
            </w:r>
            <w:r w:rsidR="00E02B40">
              <w:rPr>
                <w:noProof/>
                <w:webHidden/>
              </w:rPr>
              <w:t>19</w:t>
            </w:r>
            <w:r>
              <w:rPr>
                <w:noProof/>
                <w:webHidden/>
              </w:rPr>
              <w:fldChar w:fldCharType="end"/>
            </w:r>
          </w:hyperlink>
        </w:p>
        <w:p w14:paraId="27B3E17C" w14:textId="0CFE6A11" w:rsidR="00806D58" w:rsidRDefault="00806D58">
          <w:pPr>
            <w:pStyle w:val="TOC1"/>
            <w:rPr>
              <w:rFonts w:cstheme="minorBidi"/>
              <w:b w:val="0"/>
              <w:bCs w:val="0"/>
              <w:noProof/>
              <w:sz w:val="22"/>
              <w:szCs w:val="22"/>
            </w:rPr>
          </w:pPr>
          <w:hyperlink w:anchor="_Toc75886387" w:history="1">
            <w:r w:rsidRPr="00D7495A">
              <w:rPr>
                <w:rStyle w:val="Hyperlink"/>
                <w:rFonts w:ascii="Arial" w:hAnsi="Arial" w:cs="Arial"/>
                <w:noProof/>
              </w:rPr>
              <w:t>Regulation 10 – Obligations relating to management plan</w:t>
            </w:r>
            <w:r>
              <w:rPr>
                <w:noProof/>
                <w:webHidden/>
              </w:rPr>
              <w:tab/>
            </w:r>
            <w:r>
              <w:rPr>
                <w:noProof/>
                <w:webHidden/>
              </w:rPr>
              <w:fldChar w:fldCharType="begin"/>
            </w:r>
            <w:r>
              <w:rPr>
                <w:noProof/>
                <w:webHidden/>
              </w:rPr>
              <w:instrText xml:space="preserve"> PAGEREF _Toc75886387 \h </w:instrText>
            </w:r>
            <w:r>
              <w:rPr>
                <w:noProof/>
                <w:webHidden/>
              </w:rPr>
            </w:r>
            <w:r>
              <w:rPr>
                <w:noProof/>
                <w:webHidden/>
              </w:rPr>
              <w:fldChar w:fldCharType="separate"/>
            </w:r>
            <w:r w:rsidR="00E02B40">
              <w:rPr>
                <w:noProof/>
                <w:webHidden/>
              </w:rPr>
              <w:t>19</w:t>
            </w:r>
            <w:r>
              <w:rPr>
                <w:noProof/>
                <w:webHidden/>
              </w:rPr>
              <w:fldChar w:fldCharType="end"/>
            </w:r>
          </w:hyperlink>
        </w:p>
        <w:p w14:paraId="3ADE0AD8" w14:textId="52BF01D0" w:rsidR="00806D58" w:rsidRDefault="00806D58">
          <w:pPr>
            <w:pStyle w:val="TOC1"/>
            <w:rPr>
              <w:rFonts w:cstheme="minorBidi"/>
              <w:b w:val="0"/>
              <w:bCs w:val="0"/>
              <w:noProof/>
              <w:sz w:val="22"/>
              <w:szCs w:val="22"/>
            </w:rPr>
          </w:pPr>
          <w:hyperlink w:anchor="_Toc75886388" w:history="1">
            <w:r w:rsidRPr="00D7495A">
              <w:rPr>
                <w:rStyle w:val="Hyperlink"/>
                <w:rFonts w:ascii="Arial" w:hAnsi="Arial" w:cs="Arial"/>
                <w:noProof/>
              </w:rPr>
              <w:t>Regulation 11 – Exemptions</w:t>
            </w:r>
            <w:r>
              <w:rPr>
                <w:noProof/>
                <w:webHidden/>
              </w:rPr>
              <w:tab/>
            </w:r>
            <w:r>
              <w:rPr>
                <w:noProof/>
                <w:webHidden/>
              </w:rPr>
              <w:fldChar w:fldCharType="begin"/>
            </w:r>
            <w:r>
              <w:rPr>
                <w:noProof/>
                <w:webHidden/>
              </w:rPr>
              <w:instrText xml:space="preserve"> PAGEREF _Toc75886388 \h </w:instrText>
            </w:r>
            <w:r>
              <w:rPr>
                <w:noProof/>
                <w:webHidden/>
              </w:rPr>
            </w:r>
            <w:r>
              <w:rPr>
                <w:noProof/>
                <w:webHidden/>
              </w:rPr>
              <w:fldChar w:fldCharType="separate"/>
            </w:r>
            <w:r w:rsidR="00E02B40">
              <w:rPr>
                <w:noProof/>
                <w:webHidden/>
              </w:rPr>
              <w:t>19</w:t>
            </w:r>
            <w:r>
              <w:rPr>
                <w:noProof/>
                <w:webHidden/>
              </w:rPr>
              <w:fldChar w:fldCharType="end"/>
            </w:r>
          </w:hyperlink>
        </w:p>
        <w:p w14:paraId="7352CE2B" w14:textId="3C36CA7B" w:rsidR="00806D58" w:rsidRDefault="00806D58">
          <w:pPr>
            <w:pStyle w:val="TOC1"/>
            <w:rPr>
              <w:rFonts w:cstheme="minorBidi"/>
              <w:b w:val="0"/>
              <w:bCs w:val="0"/>
              <w:noProof/>
              <w:sz w:val="22"/>
              <w:szCs w:val="22"/>
            </w:rPr>
          </w:pPr>
          <w:hyperlink w:anchor="_Toc75886389" w:history="1">
            <w:r w:rsidRPr="00D7495A">
              <w:rPr>
                <w:rStyle w:val="Hyperlink"/>
                <w:rFonts w:ascii="Arial" w:hAnsi="Arial" w:cs="Arial"/>
                <w:noProof/>
              </w:rPr>
              <w:t>SCHEDULE 1 – CODE OF PRACTICE FOR ELECTRIC LINE CLEARANCE</w:t>
            </w:r>
            <w:r>
              <w:rPr>
                <w:noProof/>
                <w:webHidden/>
              </w:rPr>
              <w:tab/>
            </w:r>
            <w:r>
              <w:rPr>
                <w:noProof/>
                <w:webHidden/>
              </w:rPr>
              <w:fldChar w:fldCharType="begin"/>
            </w:r>
            <w:r>
              <w:rPr>
                <w:noProof/>
                <w:webHidden/>
              </w:rPr>
              <w:instrText xml:space="preserve"> PAGEREF _Toc75886389 \h </w:instrText>
            </w:r>
            <w:r>
              <w:rPr>
                <w:noProof/>
                <w:webHidden/>
              </w:rPr>
            </w:r>
            <w:r>
              <w:rPr>
                <w:noProof/>
                <w:webHidden/>
              </w:rPr>
              <w:fldChar w:fldCharType="separate"/>
            </w:r>
            <w:r w:rsidR="00E02B40">
              <w:rPr>
                <w:noProof/>
                <w:webHidden/>
              </w:rPr>
              <w:t>20</w:t>
            </w:r>
            <w:r>
              <w:rPr>
                <w:noProof/>
                <w:webHidden/>
              </w:rPr>
              <w:fldChar w:fldCharType="end"/>
            </w:r>
          </w:hyperlink>
        </w:p>
        <w:p w14:paraId="4ABC2F52" w14:textId="0904577D" w:rsidR="00806D58" w:rsidRDefault="00806D58">
          <w:pPr>
            <w:pStyle w:val="TOC1"/>
            <w:rPr>
              <w:rFonts w:cstheme="minorBidi"/>
              <w:b w:val="0"/>
              <w:bCs w:val="0"/>
              <w:noProof/>
              <w:sz w:val="22"/>
              <w:szCs w:val="22"/>
            </w:rPr>
          </w:pPr>
          <w:hyperlink w:anchor="_Toc75886390" w:history="1">
            <w:r w:rsidRPr="00D7495A">
              <w:rPr>
                <w:rStyle w:val="Hyperlink"/>
                <w:rFonts w:ascii="Arial" w:hAnsi="Arial" w:cs="Arial"/>
                <w:noProof/>
              </w:rPr>
              <w:t>PART 2 – CLEARANCE RESPONSIBILITIES</w:t>
            </w:r>
            <w:r>
              <w:rPr>
                <w:noProof/>
                <w:webHidden/>
              </w:rPr>
              <w:tab/>
            </w:r>
            <w:r>
              <w:rPr>
                <w:noProof/>
                <w:webHidden/>
              </w:rPr>
              <w:fldChar w:fldCharType="begin"/>
            </w:r>
            <w:r>
              <w:rPr>
                <w:noProof/>
                <w:webHidden/>
              </w:rPr>
              <w:instrText xml:space="preserve"> PAGEREF _Toc75886390 \h </w:instrText>
            </w:r>
            <w:r>
              <w:rPr>
                <w:noProof/>
                <w:webHidden/>
              </w:rPr>
            </w:r>
            <w:r>
              <w:rPr>
                <w:noProof/>
                <w:webHidden/>
              </w:rPr>
              <w:fldChar w:fldCharType="separate"/>
            </w:r>
            <w:r w:rsidR="00E02B40">
              <w:rPr>
                <w:noProof/>
                <w:webHidden/>
              </w:rPr>
              <w:t>20</w:t>
            </w:r>
            <w:r>
              <w:rPr>
                <w:noProof/>
                <w:webHidden/>
              </w:rPr>
              <w:fldChar w:fldCharType="end"/>
            </w:r>
          </w:hyperlink>
        </w:p>
        <w:p w14:paraId="3070459D" w14:textId="4F04987E" w:rsidR="00806D58" w:rsidRDefault="00806D58">
          <w:pPr>
            <w:pStyle w:val="TOC1"/>
            <w:rPr>
              <w:rFonts w:cstheme="minorBidi"/>
              <w:b w:val="0"/>
              <w:bCs w:val="0"/>
              <w:noProof/>
              <w:sz w:val="22"/>
              <w:szCs w:val="22"/>
            </w:rPr>
          </w:pPr>
          <w:hyperlink w:anchor="_Toc75886391" w:history="1">
            <w:r w:rsidRPr="00D7495A">
              <w:rPr>
                <w:rStyle w:val="Hyperlink"/>
                <w:rFonts w:ascii="Arial" w:hAnsi="Arial" w:cs="Arial"/>
                <w:noProof/>
              </w:rPr>
              <w:t>DIVISION 1 – ROLES OF RESPONSIBLE PERSONS</w:t>
            </w:r>
            <w:r>
              <w:rPr>
                <w:noProof/>
                <w:webHidden/>
              </w:rPr>
              <w:tab/>
            </w:r>
            <w:r>
              <w:rPr>
                <w:noProof/>
                <w:webHidden/>
              </w:rPr>
              <w:fldChar w:fldCharType="begin"/>
            </w:r>
            <w:r>
              <w:rPr>
                <w:noProof/>
                <w:webHidden/>
              </w:rPr>
              <w:instrText xml:space="preserve"> PAGEREF _Toc75886391 \h </w:instrText>
            </w:r>
            <w:r>
              <w:rPr>
                <w:noProof/>
                <w:webHidden/>
              </w:rPr>
            </w:r>
            <w:r>
              <w:rPr>
                <w:noProof/>
                <w:webHidden/>
              </w:rPr>
              <w:fldChar w:fldCharType="separate"/>
            </w:r>
            <w:r w:rsidR="00E02B40">
              <w:rPr>
                <w:noProof/>
                <w:webHidden/>
              </w:rPr>
              <w:t>20</w:t>
            </w:r>
            <w:r>
              <w:rPr>
                <w:noProof/>
                <w:webHidden/>
              </w:rPr>
              <w:fldChar w:fldCharType="end"/>
            </w:r>
          </w:hyperlink>
        </w:p>
        <w:p w14:paraId="5E2B764B" w14:textId="0465A702" w:rsidR="00806D58" w:rsidRDefault="00806D58">
          <w:pPr>
            <w:pStyle w:val="TOC1"/>
            <w:rPr>
              <w:rFonts w:cstheme="minorBidi"/>
              <w:b w:val="0"/>
              <w:bCs w:val="0"/>
              <w:noProof/>
              <w:sz w:val="22"/>
              <w:szCs w:val="22"/>
            </w:rPr>
          </w:pPr>
          <w:hyperlink w:anchor="_Toc75886392" w:history="1">
            <w:r w:rsidRPr="00D7495A">
              <w:rPr>
                <w:rStyle w:val="Hyperlink"/>
                <w:rFonts w:ascii="Arial" w:hAnsi="Arial" w:cs="Arial"/>
                <w:noProof/>
              </w:rPr>
              <w:t>4</w:t>
            </w:r>
            <w:r>
              <w:rPr>
                <w:rFonts w:cstheme="minorBidi"/>
                <w:b w:val="0"/>
                <w:bCs w:val="0"/>
                <w:noProof/>
                <w:sz w:val="22"/>
                <w:szCs w:val="22"/>
              </w:rPr>
              <w:tab/>
            </w:r>
            <w:r w:rsidRPr="00D7495A">
              <w:rPr>
                <w:rStyle w:val="Hyperlink"/>
                <w:rFonts w:ascii="Arial" w:hAnsi="Arial" w:cs="Arial"/>
                <w:noProof/>
              </w:rPr>
              <w:t xml:space="preserve">Exception for structural branches around insulated </w:t>
            </w:r>
            <w:r w:rsidR="00F45D65">
              <w:rPr>
                <w:rStyle w:val="Hyperlink"/>
                <w:rFonts w:ascii="Arial" w:hAnsi="Arial" w:cs="Arial"/>
                <w:noProof/>
              </w:rPr>
              <w:t xml:space="preserve">LV </w:t>
            </w:r>
            <w:r w:rsidRPr="00D7495A">
              <w:rPr>
                <w:rStyle w:val="Hyperlink"/>
                <w:rFonts w:ascii="Arial" w:hAnsi="Arial" w:cs="Arial"/>
                <w:noProof/>
              </w:rPr>
              <w:t>electric lines</w:t>
            </w:r>
            <w:r>
              <w:rPr>
                <w:noProof/>
                <w:webHidden/>
              </w:rPr>
              <w:tab/>
            </w:r>
            <w:r>
              <w:rPr>
                <w:noProof/>
                <w:webHidden/>
              </w:rPr>
              <w:fldChar w:fldCharType="begin"/>
            </w:r>
            <w:r>
              <w:rPr>
                <w:noProof/>
                <w:webHidden/>
              </w:rPr>
              <w:instrText xml:space="preserve"> PAGEREF _Toc75886392 \h </w:instrText>
            </w:r>
            <w:r>
              <w:rPr>
                <w:noProof/>
                <w:webHidden/>
              </w:rPr>
            </w:r>
            <w:r>
              <w:rPr>
                <w:noProof/>
                <w:webHidden/>
              </w:rPr>
              <w:fldChar w:fldCharType="separate"/>
            </w:r>
            <w:r w:rsidR="00E02B40">
              <w:rPr>
                <w:noProof/>
                <w:webHidden/>
              </w:rPr>
              <w:t>20</w:t>
            </w:r>
            <w:r>
              <w:rPr>
                <w:noProof/>
                <w:webHidden/>
              </w:rPr>
              <w:fldChar w:fldCharType="end"/>
            </w:r>
          </w:hyperlink>
        </w:p>
        <w:p w14:paraId="4466086B" w14:textId="78A05C43" w:rsidR="00806D58" w:rsidRDefault="00806D58">
          <w:pPr>
            <w:pStyle w:val="TOC1"/>
            <w:rPr>
              <w:rFonts w:cstheme="minorBidi"/>
              <w:b w:val="0"/>
              <w:bCs w:val="0"/>
              <w:noProof/>
              <w:sz w:val="22"/>
              <w:szCs w:val="22"/>
            </w:rPr>
          </w:pPr>
          <w:hyperlink w:anchor="_Toc75886393" w:history="1">
            <w:r w:rsidRPr="00D7495A">
              <w:rPr>
                <w:rStyle w:val="Hyperlink"/>
                <w:rFonts w:ascii="Arial" w:hAnsi="Arial" w:cs="Arial"/>
                <w:noProof/>
              </w:rPr>
              <w:t>5</w:t>
            </w:r>
            <w:r>
              <w:rPr>
                <w:rFonts w:cstheme="minorBidi"/>
                <w:b w:val="0"/>
                <w:bCs w:val="0"/>
                <w:noProof/>
                <w:sz w:val="22"/>
                <w:szCs w:val="22"/>
              </w:rPr>
              <w:tab/>
            </w:r>
            <w:r w:rsidRPr="00D7495A">
              <w:rPr>
                <w:rStyle w:val="Hyperlink"/>
                <w:rFonts w:ascii="Arial" w:hAnsi="Arial" w:cs="Arial"/>
                <w:noProof/>
              </w:rPr>
              <w:t>Exception for small bra</w:t>
            </w:r>
            <w:r w:rsidRPr="00D7495A">
              <w:rPr>
                <w:rStyle w:val="Hyperlink"/>
                <w:rFonts w:ascii="Arial" w:hAnsi="Arial" w:cs="Arial"/>
                <w:noProof/>
              </w:rPr>
              <w:t>n</w:t>
            </w:r>
            <w:r w:rsidRPr="00D7495A">
              <w:rPr>
                <w:rStyle w:val="Hyperlink"/>
                <w:rFonts w:ascii="Arial" w:hAnsi="Arial" w:cs="Arial"/>
                <w:noProof/>
              </w:rPr>
              <w:t xml:space="preserve">ches around insulated </w:t>
            </w:r>
            <w:r w:rsidR="00F45D65">
              <w:rPr>
                <w:rStyle w:val="Hyperlink"/>
                <w:rFonts w:ascii="Arial" w:hAnsi="Arial" w:cs="Arial"/>
                <w:noProof/>
              </w:rPr>
              <w:t xml:space="preserve">LV </w:t>
            </w:r>
            <w:r w:rsidRPr="00D7495A">
              <w:rPr>
                <w:rStyle w:val="Hyperlink"/>
                <w:rFonts w:ascii="Arial" w:hAnsi="Arial" w:cs="Arial"/>
                <w:noProof/>
              </w:rPr>
              <w:t>electric lines</w:t>
            </w:r>
            <w:r>
              <w:rPr>
                <w:noProof/>
                <w:webHidden/>
              </w:rPr>
              <w:tab/>
            </w:r>
            <w:r>
              <w:rPr>
                <w:noProof/>
                <w:webHidden/>
              </w:rPr>
              <w:fldChar w:fldCharType="begin"/>
            </w:r>
            <w:r>
              <w:rPr>
                <w:noProof/>
                <w:webHidden/>
              </w:rPr>
              <w:instrText xml:space="preserve"> PAGEREF _Toc75886393 \h </w:instrText>
            </w:r>
            <w:r>
              <w:rPr>
                <w:noProof/>
                <w:webHidden/>
              </w:rPr>
            </w:r>
            <w:r>
              <w:rPr>
                <w:noProof/>
                <w:webHidden/>
              </w:rPr>
              <w:fldChar w:fldCharType="separate"/>
            </w:r>
            <w:r w:rsidR="00E02B40">
              <w:rPr>
                <w:noProof/>
                <w:webHidden/>
              </w:rPr>
              <w:t>21</w:t>
            </w:r>
            <w:r>
              <w:rPr>
                <w:noProof/>
                <w:webHidden/>
              </w:rPr>
              <w:fldChar w:fldCharType="end"/>
            </w:r>
          </w:hyperlink>
        </w:p>
        <w:p w14:paraId="195DBD4D" w14:textId="1BC504C3" w:rsidR="00806D58" w:rsidRDefault="00806D58">
          <w:pPr>
            <w:pStyle w:val="TOC1"/>
            <w:rPr>
              <w:rFonts w:cstheme="minorBidi"/>
              <w:b w:val="0"/>
              <w:bCs w:val="0"/>
              <w:noProof/>
              <w:sz w:val="22"/>
              <w:szCs w:val="22"/>
            </w:rPr>
          </w:pPr>
          <w:hyperlink w:anchor="_Toc75886394" w:history="1">
            <w:r w:rsidRPr="00D7495A">
              <w:rPr>
                <w:rStyle w:val="Hyperlink"/>
                <w:rFonts w:ascii="Arial" w:hAnsi="Arial" w:cs="Arial"/>
                <w:noProof/>
              </w:rPr>
              <w:t>6</w:t>
            </w:r>
            <w:r>
              <w:rPr>
                <w:rFonts w:cstheme="minorBidi"/>
                <w:b w:val="0"/>
                <w:bCs w:val="0"/>
                <w:noProof/>
                <w:sz w:val="22"/>
                <w:szCs w:val="22"/>
              </w:rPr>
              <w:tab/>
            </w:r>
            <w:r w:rsidRPr="00D7495A">
              <w:rPr>
                <w:rStyle w:val="Hyperlink"/>
                <w:rFonts w:ascii="Arial" w:hAnsi="Arial" w:cs="Arial"/>
                <w:noProof/>
              </w:rPr>
              <w:t xml:space="preserve">Exception for small branches </w:t>
            </w:r>
            <w:r w:rsidR="00F45D65">
              <w:rPr>
                <w:rStyle w:val="Hyperlink"/>
                <w:rFonts w:ascii="Arial" w:hAnsi="Arial" w:cs="Arial"/>
                <w:noProof/>
              </w:rPr>
              <w:t xml:space="preserve">growing </w:t>
            </w:r>
            <w:r w:rsidRPr="00D7495A">
              <w:rPr>
                <w:rStyle w:val="Hyperlink"/>
                <w:rFonts w:ascii="Arial" w:hAnsi="Arial" w:cs="Arial"/>
                <w:noProof/>
              </w:rPr>
              <w:t xml:space="preserve">under uninsulated </w:t>
            </w:r>
            <w:r w:rsidR="00F45D65">
              <w:rPr>
                <w:rStyle w:val="Hyperlink"/>
                <w:rFonts w:ascii="Arial" w:hAnsi="Arial" w:cs="Arial"/>
                <w:noProof/>
              </w:rPr>
              <w:t>LV electric lines</w:t>
            </w:r>
            <w:r>
              <w:rPr>
                <w:noProof/>
                <w:webHidden/>
              </w:rPr>
              <w:tab/>
            </w:r>
            <w:r>
              <w:rPr>
                <w:noProof/>
                <w:webHidden/>
              </w:rPr>
              <w:fldChar w:fldCharType="begin"/>
            </w:r>
            <w:r>
              <w:rPr>
                <w:noProof/>
                <w:webHidden/>
              </w:rPr>
              <w:instrText xml:space="preserve"> PAGEREF _Toc75886394 \h </w:instrText>
            </w:r>
            <w:r>
              <w:rPr>
                <w:noProof/>
                <w:webHidden/>
              </w:rPr>
            </w:r>
            <w:r>
              <w:rPr>
                <w:noProof/>
                <w:webHidden/>
              </w:rPr>
              <w:fldChar w:fldCharType="separate"/>
            </w:r>
            <w:r w:rsidR="00E02B40">
              <w:rPr>
                <w:noProof/>
                <w:webHidden/>
              </w:rPr>
              <w:t>21</w:t>
            </w:r>
            <w:r>
              <w:rPr>
                <w:noProof/>
                <w:webHidden/>
              </w:rPr>
              <w:fldChar w:fldCharType="end"/>
            </w:r>
          </w:hyperlink>
        </w:p>
        <w:p w14:paraId="3C33F0F0" w14:textId="73724D64" w:rsidR="00806D58" w:rsidRDefault="00806D58">
          <w:pPr>
            <w:pStyle w:val="TOC1"/>
            <w:rPr>
              <w:rFonts w:cstheme="minorBidi"/>
              <w:b w:val="0"/>
              <w:bCs w:val="0"/>
              <w:noProof/>
              <w:sz w:val="22"/>
              <w:szCs w:val="22"/>
            </w:rPr>
          </w:pPr>
          <w:hyperlink w:anchor="_Toc75886395" w:history="1">
            <w:r w:rsidRPr="00D7495A">
              <w:rPr>
                <w:rStyle w:val="Hyperlink"/>
                <w:rFonts w:ascii="Arial" w:hAnsi="Arial" w:cs="Arial"/>
                <w:noProof/>
              </w:rPr>
              <w:t>7</w:t>
            </w:r>
            <w:r>
              <w:rPr>
                <w:rFonts w:cstheme="minorBidi"/>
                <w:b w:val="0"/>
                <w:bCs w:val="0"/>
                <w:noProof/>
                <w:sz w:val="22"/>
                <w:szCs w:val="22"/>
              </w:rPr>
              <w:tab/>
            </w:r>
            <w:r w:rsidRPr="00D7495A">
              <w:rPr>
                <w:rStyle w:val="Hyperlink"/>
                <w:rFonts w:ascii="Arial" w:hAnsi="Arial" w:cs="Arial"/>
                <w:noProof/>
              </w:rPr>
              <w:t xml:space="preserve">Exception for structural branches around uninsulated </w:t>
            </w:r>
            <w:r w:rsidR="00F45D65">
              <w:rPr>
                <w:rStyle w:val="Hyperlink"/>
                <w:rFonts w:ascii="Arial" w:hAnsi="Arial" w:cs="Arial"/>
                <w:noProof/>
              </w:rPr>
              <w:t xml:space="preserve">LV </w:t>
            </w:r>
            <w:r w:rsidRPr="00D7495A">
              <w:rPr>
                <w:rStyle w:val="Hyperlink"/>
                <w:rFonts w:ascii="Arial" w:hAnsi="Arial" w:cs="Arial"/>
                <w:noProof/>
              </w:rPr>
              <w:t>electric lines</w:t>
            </w:r>
            <w:r>
              <w:rPr>
                <w:noProof/>
                <w:webHidden/>
              </w:rPr>
              <w:tab/>
            </w:r>
            <w:r>
              <w:rPr>
                <w:noProof/>
                <w:webHidden/>
              </w:rPr>
              <w:fldChar w:fldCharType="begin"/>
            </w:r>
            <w:r>
              <w:rPr>
                <w:noProof/>
                <w:webHidden/>
              </w:rPr>
              <w:instrText xml:space="preserve"> PAGEREF _Toc75886395 \h </w:instrText>
            </w:r>
            <w:r>
              <w:rPr>
                <w:noProof/>
                <w:webHidden/>
              </w:rPr>
            </w:r>
            <w:r>
              <w:rPr>
                <w:noProof/>
                <w:webHidden/>
              </w:rPr>
              <w:fldChar w:fldCharType="separate"/>
            </w:r>
            <w:r w:rsidR="00E02B40">
              <w:rPr>
                <w:noProof/>
                <w:webHidden/>
              </w:rPr>
              <w:t>22</w:t>
            </w:r>
            <w:r>
              <w:rPr>
                <w:noProof/>
                <w:webHidden/>
              </w:rPr>
              <w:fldChar w:fldCharType="end"/>
            </w:r>
          </w:hyperlink>
        </w:p>
        <w:p w14:paraId="2FAF0958" w14:textId="165C7361" w:rsidR="00806D58" w:rsidRDefault="00806D58">
          <w:pPr>
            <w:pStyle w:val="TOC1"/>
            <w:rPr>
              <w:rFonts w:cstheme="minorBidi"/>
              <w:b w:val="0"/>
              <w:bCs w:val="0"/>
              <w:noProof/>
              <w:sz w:val="22"/>
              <w:szCs w:val="22"/>
            </w:rPr>
          </w:pPr>
          <w:hyperlink w:anchor="_Toc75886396" w:history="1">
            <w:r w:rsidRPr="00D7495A">
              <w:rPr>
                <w:rStyle w:val="Hyperlink"/>
                <w:rFonts w:ascii="Arial" w:hAnsi="Arial" w:cs="Arial"/>
                <w:noProof/>
              </w:rPr>
              <w:t>8</w:t>
            </w:r>
            <w:r>
              <w:rPr>
                <w:rFonts w:cstheme="minorBidi"/>
                <w:b w:val="0"/>
                <w:bCs w:val="0"/>
                <w:noProof/>
                <w:sz w:val="22"/>
                <w:szCs w:val="22"/>
              </w:rPr>
              <w:tab/>
            </w:r>
            <w:r w:rsidRPr="00D7495A">
              <w:rPr>
                <w:rStyle w:val="Hyperlink"/>
                <w:rFonts w:ascii="Arial" w:hAnsi="Arial" w:cs="Arial"/>
                <w:noProof/>
              </w:rPr>
              <w:t>A responsible person who owns or operates a transmission line</w:t>
            </w:r>
            <w:r>
              <w:rPr>
                <w:noProof/>
                <w:webHidden/>
              </w:rPr>
              <w:tab/>
            </w:r>
            <w:r>
              <w:rPr>
                <w:noProof/>
                <w:webHidden/>
              </w:rPr>
              <w:fldChar w:fldCharType="begin"/>
            </w:r>
            <w:r>
              <w:rPr>
                <w:noProof/>
                <w:webHidden/>
              </w:rPr>
              <w:instrText xml:space="preserve"> PAGEREF _Toc75886396 \h </w:instrText>
            </w:r>
            <w:r>
              <w:rPr>
                <w:noProof/>
                <w:webHidden/>
              </w:rPr>
            </w:r>
            <w:r>
              <w:rPr>
                <w:noProof/>
                <w:webHidden/>
              </w:rPr>
              <w:fldChar w:fldCharType="separate"/>
            </w:r>
            <w:r w:rsidR="00E02B40">
              <w:rPr>
                <w:noProof/>
                <w:webHidden/>
              </w:rPr>
              <w:t>23</w:t>
            </w:r>
            <w:r>
              <w:rPr>
                <w:noProof/>
                <w:webHidden/>
              </w:rPr>
              <w:fldChar w:fldCharType="end"/>
            </w:r>
          </w:hyperlink>
        </w:p>
        <w:p w14:paraId="69064CDC" w14:textId="1E77A95E" w:rsidR="00806D58" w:rsidRDefault="00806D58">
          <w:pPr>
            <w:pStyle w:val="TOC1"/>
            <w:rPr>
              <w:rFonts w:cstheme="minorBidi"/>
              <w:b w:val="0"/>
              <w:bCs w:val="0"/>
              <w:noProof/>
              <w:sz w:val="22"/>
              <w:szCs w:val="22"/>
            </w:rPr>
          </w:pPr>
          <w:hyperlink w:anchor="_Toc75886397" w:history="1">
            <w:r w:rsidRPr="00D7495A">
              <w:rPr>
                <w:rStyle w:val="Hyperlink"/>
                <w:rFonts w:ascii="Arial" w:hAnsi="Arial" w:cs="Arial"/>
                <w:noProof/>
              </w:rPr>
              <w:t>9</w:t>
            </w:r>
            <w:r>
              <w:rPr>
                <w:rFonts w:cstheme="minorBidi"/>
                <w:b w:val="0"/>
                <w:bCs w:val="0"/>
                <w:noProof/>
                <w:sz w:val="22"/>
                <w:szCs w:val="22"/>
              </w:rPr>
              <w:tab/>
            </w:r>
            <w:r w:rsidR="00F45D65">
              <w:rPr>
                <w:rStyle w:val="Hyperlink"/>
                <w:rFonts w:ascii="Arial" w:hAnsi="Arial" w:cs="Arial"/>
                <w:noProof/>
              </w:rPr>
              <w:t>H</w:t>
            </w:r>
            <w:r w:rsidRPr="00D7495A">
              <w:rPr>
                <w:rStyle w:val="Hyperlink"/>
                <w:rFonts w:ascii="Arial" w:hAnsi="Arial" w:cs="Arial"/>
                <w:noProof/>
              </w:rPr>
              <w:t>azard tree</w:t>
            </w:r>
            <w:r w:rsidR="00F45D65">
              <w:rPr>
                <w:rStyle w:val="Hyperlink"/>
                <w:rFonts w:ascii="Arial" w:hAnsi="Arial" w:cs="Arial"/>
                <w:noProof/>
              </w:rPr>
              <w:t>s</w:t>
            </w:r>
            <w:r>
              <w:rPr>
                <w:noProof/>
                <w:webHidden/>
              </w:rPr>
              <w:tab/>
            </w:r>
            <w:r>
              <w:rPr>
                <w:noProof/>
                <w:webHidden/>
              </w:rPr>
              <w:fldChar w:fldCharType="begin"/>
            </w:r>
            <w:r>
              <w:rPr>
                <w:noProof/>
                <w:webHidden/>
              </w:rPr>
              <w:instrText xml:space="preserve"> PAGEREF _Toc75886397 \h </w:instrText>
            </w:r>
            <w:r>
              <w:rPr>
                <w:noProof/>
                <w:webHidden/>
              </w:rPr>
            </w:r>
            <w:r>
              <w:rPr>
                <w:noProof/>
                <w:webHidden/>
              </w:rPr>
              <w:fldChar w:fldCharType="separate"/>
            </w:r>
            <w:r w:rsidR="00E02B40">
              <w:rPr>
                <w:noProof/>
                <w:webHidden/>
              </w:rPr>
              <w:t>23</w:t>
            </w:r>
            <w:r>
              <w:rPr>
                <w:noProof/>
                <w:webHidden/>
              </w:rPr>
              <w:fldChar w:fldCharType="end"/>
            </w:r>
          </w:hyperlink>
        </w:p>
        <w:p w14:paraId="31BF703C" w14:textId="4D5F48E5" w:rsidR="00806D58" w:rsidRDefault="00806D58">
          <w:pPr>
            <w:pStyle w:val="TOC1"/>
            <w:rPr>
              <w:rFonts w:cstheme="minorBidi"/>
              <w:b w:val="0"/>
              <w:bCs w:val="0"/>
              <w:noProof/>
              <w:sz w:val="22"/>
              <w:szCs w:val="22"/>
            </w:rPr>
          </w:pPr>
          <w:hyperlink w:anchor="_Toc75886398" w:history="1">
            <w:r w:rsidRPr="00D7495A">
              <w:rPr>
                <w:rStyle w:val="Hyperlink"/>
                <w:rFonts w:ascii="Arial" w:hAnsi="Arial" w:cs="Arial"/>
                <w:noProof/>
              </w:rPr>
              <w:t>DIVISION 2 – MANNER OF CUTTING AND REMOVING TREES</w:t>
            </w:r>
            <w:r>
              <w:rPr>
                <w:noProof/>
                <w:webHidden/>
              </w:rPr>
              <w:tab/>
            </w:r>
            <w:r>
              <w:rPr>
                <w:noProof/>
                <w:webHidden/>
              </w:rPr>
              <w:fldChar w:fldCharType="begin"/>
            </w:r>
            <w:r>
              <w:rPr>
                <w:noProof/>
                <w:webHidden/>
              </w:rPr>
              <w:instrText xml:space="preserve"> PAGEREF _Toc75886398 \h </w:instrText>
            </w:r>
            <w:r>
              <w:rPr>
                <w:noProof/>
                <w:webHidden/>
              </w:rPr>
            </w:r>
            <w:r>
              <w:rPr>
                <w:noProof/>
                <w:webHidden/>
              </w:rPr>
              <w:fldChar w:fldCharType="separate"/>
            </w:r>
            <w:r w:rsidR="00E02B40">
              <w:rPr>
                <w:noProof/>
                <w:webHidden/>
              </w:rPr>
              <w:t>24</w:t>
            </w:r>
            <w:r>
              <w:rPr>
                <w:noProof/>
                <w:webHidden/>
              </w:rPr>
              <w:fldChar w:fldCharType="end"/>
            </w:r>
          </w:hyperlink>
        </w:p>
        <w:p w14:paraId="18417F3F" w14:textId="49F7BDAF" w:rsidR="00806D58" w:rsidRDefault="00806D58">
          <w:pPr>
            <w:pStyle w:val="TOC1"/>
            <w:rPr>
              <w:rFonts w:cstheme="minorBidi"/>
              <w:b w:val="0"/>
              <w:bCs w:val="0"/>
              <w:noProof/>
              <w:sz w:val="22"/>
              <w:szCs w:val="22"/>
            </w:rPr>
          </w:pPr>
          <w:hyperlink w:anchor="_Toc75886399" w:history="1">
            <w:r w:rsidRPr="00D7495A">
              <w:rPr>
                <w:rStyle w:val="Hyperlink"/>
                <w:rFonts w:ascii="Arial" w:hAnsi="Arial" w:cs="Arial"/>
                <w:noProof/>
              </w:rPr>
              <w:t>10</w:t>
            </w:r>
            <w:r>
              <w:rPr>
                <w:rFonts w:cstheme="minorBidi"/>
                <w:b w:val="0"/>
                <w:bCs w:val="0"/>
                <w:noProof/>
                <w:sz w:val="22"/>
                <w:szCs w:val="22"/>
              </w:rPr>
              <w:tab/>
            </w:r>
            <w:r w:rsidR="00F45D65">
              <w:rPr>
                <w:rStyle w:val="Hyperlink"/>
                <w:rFonts w:ascii="Arial" w:hAnsi="Arial" w:cs="Arial"/>
                <w:noProof/>
              </w:rPr>
              <w:t>C</w:t>
            </w:r>
            <w:r w:rsidRPr="00D7495A">
              <w:rPr>
                <w:rStyle w:val="Hyperlink"/>
                <w:rFonts w:ascii="Arial" w:hAnsi="Arial" w:cs="Arial"/>
                <w:noProof/>
              </w:rPr>
              <w:t>utting a tree</w:t>
            </w:r>
            <w:r w:rsidRPr="00D7495A">
              <w:rPr>
                <w:rStyle w:val="Hyperlink"/>
                <w:rFonts w:ascii="Arial" w:hAnsi="Arial" w:cs="Arial"/>
                <w:noProof/>
              </w:rPr>
              <w:t xml:space="preserve"> </w:t>
            </w:r>
            <w:r w:rsidRPr="00D7495A">
              <w:rPr>
                <w:rStyle w:val="Hyperlink"/>
                <w:rFonts w:ascii="Arial" w:hAnsi="Arial" w:cs="Arial"/>
                <w:noProof/>
              </w:rPr>
              <w:t>to achieve compliance in accordance with AS4373</w:t>
            </w:r>
            <w:r>
              <w:rPr>
                <w:noProof/>
                <w:webHidden/>
              </w:rPr>
              <w:tab/>
            </w:r>
            <w:r>
              <w:rPr>
                <w:noProof/>
                <w:webHidden/>
              </w:rPr>
              <w:fldChar w:fldCharType="begin"/>
            </w:r>
            <w:r>
              <w:rPr>
                <w:noProof/>
                <w:webHidden/>
              </w:rPr>
              <w:instrText xml:space="preserve"> PAGEREF _Toc75886399 \h </w:instrText>
            </w:r>
            <w:r>
              <w:rPr>
                <w:noProof/>
                <w:webHidden/>
              </w:rPr>
            </w:r>
            <w:r>
              <w:rPr>
                <w:noProof/>
                <w:webHidden/>
              </w:rPr>
              <w:fldChar w:fldCharType="separate"/>
            </w:r>
            <w:r w:rsidR="00E02B40">
              <w:rPr>
                <w:noProof/>
                <w:webHidden/>
              </w:rPr>
              <w:t>24</w:t>
            </w:r>
            <w:r>
              <w:rPr>
                <w:noProof/>
                <w:webHidden/>
              </w:rPr>
              <w:fldChar w:fldCharType="end"/>
            </w:r>
          </w:hyperlink>
        </w:p>
        <w:p w14:paraId="23BB5860" w14:textId="42553E5F" w:rsidR="00806D58" w:rsidRDefault="00806D58">
          <w:pPr>
            <w:pStyle w:val="TOC1"/>
            <w:rPr>
              <w:rFonts w:cstheme="minorBidi"/>
              <w:b w:val="0"/>
              <w:bCs w:val="0"/>
              <w:noProof/>
              <w:sz w:val="22"/>
              <w:szCs w:val="22"/>
            </w:rPr>
          </w:pPr>
          <w:hyperlink w:anchor="_Toc75886400" w:history="1">
            <w:r w:rsidRPr="00D7495A">
              <w:rPr>
                <w:rStyle w:val="Hyperlink"/>
                <w:rFonts w:ascii="Arial" w:hAnsi="Arial" w:cs="Arial"/>
                <w:noProof/>
              </w:rPr>
              <w:t>11</w:t>
            </w:r>
            <w:r>
              <w:rPr>
                <w:rFonts w:cstheme="minorBidi"/>
                <w:b w:val="0"/>
                <w:bCs w:val="0"/>
                <w:noProof/>
                <w:sz w:val="22"/>
                <w:szCs w:val="22"/>
              </w:rPr>
              <w:tab/>
            </w:r>
            <w:r w:rsidRPr="00D7495A">
              <w:rPr>
                <w:rStyle w:val="Hyperlink"/>
                <w:rFonts w:ascii="Arial" w:hAnsi="Arial" w:cs="Arial"/>
                <w:noProof/>
              </w:rPr>
              <w:t>Cutting or remo</w:t>
            </w:r>
            <w:r w:rsidRPr="00D7495A">
              <w:rPr>
                <w:rStyle w:val="Hyperlink"/>
                <w:rFonts w:ascii="Arial" w:hAnsi="Arial" w:cs="Arial"/>
                <w:noProof/>
              </w:rPr>
              <w:t>v</w:t>
            </w:r>
            <w:r w:rsidRPr="00D7495A">
              <w:rPr>
                <w:rStyle w:val="Hyperlink"/>
                <w:rFonts w:ascii="Arial" w:hAnsi="Arial" w:cs="Arial"/>
                <w:noProof/>
              </w:rPr>
              <w:t>al of</w:t>
            </w:r>
            <w:r w:rsidR="00F45D65">
              <w:rPr>
                <w:rStyle w:val="Hyperlink"/>
                <w:rFonts w:ascii="Arial" w:hAnsi="Arial" w:cs="Arial"/>
                <w:noProof/>
              </w:rPr>
              <w:t xml:space="preserve"> indigenous or significant trees</w:t>
            </w:r>
            <w:r>
              <w:rPr>
                <w:noProof/>
                <w:webHidden/>
              </w:rPr>
              <w:tab/>
            </w:r>
            <w:r>
              <w:rPr>
                <w:noProof/>
                <w:webHidden/>
              </w:rPr>
              <w:fldChar w:fldCharType="begin"/>
            </w:r>
            <w:r>
              <w:rPr>
                <w:noProof/>
                <w:webHidden/>
              </w:rPr>
              <w:instrText xml:space="preserve"> PAGEREF _Toc75886400 \h </w:instrText>
            </w:r>
            <w:r>
              <w:rPr>
                <w:noProof/>
                <w:webHidden/>
              </w:rPr>
            </w:r>
            <w:r>
              <w:rPr>
                <w:noProof/>
                <w:webHidden/>
              </w:rPr>
              <w:fldChar w:fldCharType="separate"/>
            </w:r>
            <w:r w:rsidR="00E02B40">
              <w:rPr>
                <w:noProof/>
                <w:webHidden/>
              </w:rPr>
              <w:t>24</w:t>
            </w:r>
            <w:r>
              <w:rPr>
                <w:noProof/>
                <w:webHidden/>
              </w:rPr>
              <w:fldChar w:fldCharType="end"/>
            </w:r>
          </w:hyperlink>
        </w:p>
        <w:p w14:paraId="653A0F19" w14:textId="3BF21C82" w:rsidR="00806D58" w:rsidRDefault="00806D58">
          <w:pPr>
            <w:pStyle w:val="TOC1"/>
            <w:rPr>
              <w:rFonts w:cstheme="minorBidi"/>
              <w:b w:val="0"/>
              <w:bCs w:val="0"/>
              <w:noProof/>
              <w:sz w:val="22"/>
              <w:szCs w:val="22"/>
            </w:rPr>
          </w:pPr>
          <w:hyperlink w:anchor="_Toc75886401" w:history="1">
            <w:r w:rsidRPr="00D7495A">
              <w:rPr>
                <w:rStyle w:val="Hyperlink"/>
                <w:rFonts w:ascii="Arial" w:hAnsi="Arial" w:cs="Arial"/>
                <w:noProof/>
              </w:rPr>
              <w:t>12</w:t>
            </w:r>
            <w:r>
              <w:rPr>
                <w:rFonts w:cstheme="minorBidi"/>
                <w:b w:val="0"/>
                <w:bCs w:val="0"/>
                <w:noProof/>
                <w:sz w:val="22"/>
                <w:szCs w:val="22"/>
              </w:rPr>
              <w:tab/>
            </w:r>
            <w:r w:rsidRPr="00D7495A">
              <w:rPr>
                <w:rStyle w:val="Hyperlink"/>
                <w:rFonts w:ascii="Arial" w:hAnsi="Arial" w:cs="Arial"/>
                <w:noProof/>
              </w:rPr>
              <w:t>Cutting or removing habitat for threatened fauna</w:t>
            </w:r>
            <w:r>
              <w:rPr>
                <w:noProof/>
                <w:webHidden/>
              </w:rPr>
              <w:tab/>
            </w:r>
            <w:r>
              <w:rPr>
                <w:noProof/>
                <w:webHidden/>
              </w:rPr>
              <w:fldChar w:fldCharType="begin"/>
            </w:r>
            <w:r>
              <w:rPr>
                <w:noProof/>
                <w:webHidden/>
              </w:rPr>
              <w:instrText xml:space="preserve"> PAGEREF _Toc75886401 \h </w:instrText>
            </w:r>
            <w:r>
              <w:rPr>
                <w:noProof/>
                <w:webHidden/>
              </w:rPr>
            </w:r>
            <w:r>
              <w:rPr>
                <w:noProof/>
                <w:webHidden/>
              </w:rPr>
              <w:fldChar w:fldCharType="separate"/>
            </w:r>
            <w:r w:rsidR="00E02B40">
              <w:rPr>
                <w:noProof/>
                <w:webHidden/>
              </w:rPr>
              <w:t>25</w:t>
            </w:r>
            <w:r>
              <w:rPr>
                <w:noProof/>
                <w:webHidden/>
              </w:rPr>
              <w:fldChar w:fldCharType="end"/>
            </w:r>
          </w:hyperlink>
        </w:p>
        <w:p w14:paraId="7F622312" w14:textId="782FE3D3" w:rsidR="00806D58" w:rsidRDefault="00806D58">
          <w:pPr>
            <w:pStyle w:val="TOC1"/>
            <w:rPr>
              <w:rFonts w:cstheme="minorBidi"/>
              <w:b w:val="0"/>
              <w:bCs w:val="0"/>
              <w:noProof/>
              <w:sz w:val="22"/>
              <w:szCs w:val="22"/>
            </w:rPr>
          </w:pPr>
          <w:hyperlink w:anchor="_Toc75886402" w:history="1">
            <w:r w:rsidRPr="00D7495A">
              <w:rPr>
                <w:rStyle w:val="Hyperlink"/>
                <w:rFonts w:ascii="Arial" w:hAnsi="Arial" w:cs="Arial"/>
                <w:noProof/>
              </w:rPr>
              <w:t>13</w:t>
            </w:r>
            <w:r>
              <w:rPr>
                <w:rFonts w:cstheme="minorBidi"/>
                <w:b w:val="0"/>
                <w:bCs w:val="0"/>
                <w:noProof/>
                <w:sz w:val="22"/>
                <w:szCs w:val="22"/>
              </w:rPr>
              <w:tab/>
            </w:r>
            <w:r w:rsidRPr="00D7495A">
              <w:rPr>
                <w:rStyle w:val="Hyperlink"/>
                <w:rFonts w:ascii="Arial" w:hAnsi="Arial" w:cs="Arial"/>
                <w:noProof/>
              </w:rPr>
              <w:t>Restriction on ti</w:t>
            </w:r>
            <w:r w:rsidRPr="00D7495A">
              <w:rPr>
                <w:rStyle w:val="Hyperlink"/>
                <w:rFonts w:ascii="Arial" w:hAnsi="Arial" w:cs="Arial"/>
                <w:noProof/>
              </w:rPr>
              <w:t>m</w:t>
            </w:r>
            <w:r w:rsidRPr="00D7495A">
              <w:rPr>
                <w:rStyle w:val="Hyperlink"/>
                <w:rFonts w:ascii="Arial" w:hAnsi="Arial" w:cs="Arial"/>
                <w:noProof/>
              </w:rPr>
              <w:t>ing of cutting or removal if notification is required</w:t>
            </w:r>
            <w:r>
              <w:rPr>
                <w:noProof/>
                <w:webHidden/>
              </w:rPr>
              <w:tab/>
            </w:r>
            <w:r>
              <w:rPr>
                <w:noProof/>
                <w:webHidden/>
              </w:rPr>
              <w:fldChar w:fldCharType="begin"/>
            </w:r>
            <w:r>
              <w:rPr>
                <w:noProof/>
                <w:webHidden/>
              </w:rPr>
              <w:instrText xml:space="preserve"> PAGEREF _Toc75886402 \h </w:instrText>
            </w:r>
            <w:r>
              <w:rPr>
                <w:noProof/>
                <w:webHidden/>
              </w:rPr>
            </w:r>
            <w:r>
              <w:rPr>
                <w:noProof/>
                <w:webHidden/>
              </w:rPr>
              <w:fldChar w:fldCharType="separate"/>
            </w:r>
            <w:r w:rsidR="00E02B40">
              <w:rPr>
                <w:noProof/>
                <w:webHidden/>
              </w:rPr>
              <w:t>26</w:t>
            </w:r>
            <w:r>
              <w:rPr>
                <w:noProof/>
                <w:webHidden/>
              </w:rPr>
              <w:fldChar w:fldCharType="end"/>
            </w:r>
          </w:hyperlink>
        </w:p>
        <w:p w14:paraId="72E86671" w14:textId="2E43CD1A" w:rsidR="00806D58" w:rsidRDefault="00806D58">
          <w:pPr>
            <w:pStyle w:val="TOC1"/>
            <w:rPr>
              <w:rFonts w:cstheme="minorBidi"/>
              <w:b w:val="0"/>
              <w:bCs w:val="0"/>
              <w:noProof/>
              <w:sz w:val="22"/>
              <w:szCs w:val="22"/>
            </w:rPr>
          </w:pPr>
          <w:hyperlink w:anchor="_Toc75886403" w:history="1">
            <w:r w:rsidRPr="00D7495A">
              <w:rPr>
                <w:rStyle w:val="Hyperlink"/>
                <w:rFonts w:ascii="Arial" w:hAnsi="Arial" w:cs="Arial"/>
                <w:noProof/>
              </w:rPr>
              <w:t>14</w:t>
            </w:r>
            <w:r>
              <w:rPr>
                <w:rFonts w:cstheme="minorBidi"/>
                <w:b w:val="0"/>
                <w:bCs w:val="0"/>
                <w:noProof/>
                <w:sz w:val="22"/>
                <w:szCs w:val="22"/>
              </w:rPr>
              <w:tab/>
            </w:r>
            <w:r w:rsidRPr="00D7495A">
              <w:rPr>
                <w:rStyle w:val="Hyperlink"/>
                <w:rFonts w:ascii="Arial" w:hAnsi="Arial" w:cs="Arial"/>
                <w:noProof/>
              </w:rPr>
              <w:t>Restriction on urgent cutting of trees</w:t>
            </w:r>
            <w:r>
              <w:rPr>
                <w:noProof/>
                <w:webHidden/>
              </w:rPr>
              <w:tab/>
            </w:r>
            <w:r>
              <w:rPr>
                <w:noProof/>
                <w:webHidden/>
              </w:rPr>
              <w:fldChar w:fldCharType="begin"/>
            </w:r>
            <w:r>
              <w:rPr>
                <w:noProof/>
                <w:webHidden/>
              </w:rPr>
              <w:instrText xml:space="preserve"> PAGEREF _Toc75886403 \h </w:instrText>
            </w:r>
            <w:r>
              <w:rPr>
                <w:noProof/>
                <w:webHidden/>
              </w:rPr>
            </w:r>
            <w:r>
              <w:rPr>
                <w:noProof/>
                <w:webHidden/>
              </w:rPr>
              <w:fldChar w:fldCharType="separate"/>
            </w:r>
            <w:r w:rsidR="00E02B40">
              <w:rPr>
                <w:noProof/>
                <w:webHidden/>
              </w:rPr>
              <w:t>26</w:t>
            </w:r>
            <w:r>
              <w:rPr>
                <w:noProof/>
                <w:webHidden/>
              </w:rPr>
              <w:fldChar w:fldCharType="end"/>
            </w:r>
          </w:hyperlink>
        </w:p>
        <w:p w14:paraId="58AEF576" w14:textId="3E16DCFB" w:rsidR="00806D58" w:rsidRDefault="00806D58">
          <w:pPr>
            <w:pStyle w:val="TOC1"/>
            <w:rPr>
              <w:rFonts w:cstheme="minorBidi"/>
              <w:b w:val="0"/>
              <w:bCs w:val="0"/>
              <w:noProof/>
              <w:sz w:val="22"/>
              <w:szCs w:val="22"/>
            </w:rPr>
          </w:pPr>
          <w:hyperlink w:anchor="_Toc75886404" w:history="1">
            <w:r w:rsidRPr="00D7495A">
              <w:rPr>
                <w:rStyle w:val="Hyperlink"/>
                <w:rFonts w:ascii="Arial" w:hAnsi="Arial" w:cs="Arial"/>
                <w:noProof/>
              </w:rPr>
              <w:t>15</w:t>
            </w:r>
            <w:r>
              <w:rPr>
                <w:rFonts w:cstheme="minorBidi"/>
                <w:b w:val="0"/>
                <w:bCs w:val="0"/>
                <w:noProof/>
                <w:sz w:val="22"/>
                <w:szCs w:val="22"/>
              </w:rPr>
              <w:tab/>
            </w:r>
            <w:r w:rsidRPr="00D7495A">
              <w:rPr>
                <w:rStyle w:val="Hyperlink"/>
                <w:rFonts w:ascii="Arial" w:hAnsi="Arial" w:cs="Arial"/>
                <w:noProof/>
              </w:rPr>
              <w:t>Restriction</w:t>
            </w:r>
            <w:r w:rsidRPr="00D7495A">
              <w:rPr>
                <w:rStyle w:val="Hyperlink"/>
                <w:rFonts w:ascii="Arial" w:hAnsi="Arial" w:cs="Arial"/>
                <w:noProof/>
              </w:rPr>
              <w:t xml:space="preserve"> </w:t>
            </w:r>
            <w:r w:rsidRPr="00D7495A">
              <w:rPr>
                <w:rStyle w:val="Hyperlink"/>
                <w:rFonts w:ascii="Arial" w:hAnsi="Arial" w:cs="Arial"/>
                <w:noProof/>
              </w:rPr>
              <w:t>on urgent removal of trees</w:t>
            </w:r>
            <w:r>
              <w:rPr>
                <w:noProof/>
                <w:webHidden/>
              </w:rPr>
              <w:tab/>
            </w:r>
            <w:r>
              <w:rPr>
                <w:noProof/>
                <w:webHidden/>
              </w:rPr>
              <w:fldChar w:fldCharType="begin"/>
            </w:r>
            <w:r>
              <w:rPr>
                <w:noProof/>
                <w:webHidden/>
              </w:rPr>
              <w:instrText xml:space="preserve"> PAGEREF _Toc75886404 \h </w:instrText>
            </w:r>
            <w:r>
              <w:rPr>
                <w:noProof/>
                <w:webHidden/>
              </w:rPr>
            </w:r>
            <w:r>
              <w:rPr>
                <w:noProof/>
                <w:webHidden/>
              </w:rPr>
              <w:fldChar w:fldCharType="separate"/>
            </w:r>
            <w:r w:rsidR="00E02B40">
              <w:rPr>
                <w:noProof/>
                <w:webHidden/>
              </w:rPr>
              <w:t>26</w:t>
            </w:r>
            <w:r>
              <w:rPr>
                <w:noProof/>
                <w:webHidden/>
              </w:rPr>
              <w:fldChar w:fldCharType="end"/>
            </w:r>
          </w:hyperlink>
        </w:p>
        <w:p w14:paraId="4B0B85CF" w14:textId="3DC4F65A" w:rsidR="00806D58" w:rsidRDefault="00806D58">
          <w:pPr>
            <w:pStyle w:val="TOC1"/>
            <w:rPr>
              <w:rFonts w:cstheme="minorBidi"/>
              <w:b w:val="0"/>
              <w:bCs w:val="0"/>
              <w:noProof/>
              <w:sz w:val="22"/>
              <w:szCs w:val="22"/>
            </w:rPr>
          </w:pPr>
          <w:hyperlink w:anchor="_Toc75886405" w:history="1">
            <w:r w:rsidRPr="00D7495A">
              <w:rPr>
                <w:rStyle w:val="Hyperlink"/>
                <w:rFonts w:ascii="Arial" w:hAnsi="Arial" w:cs="Arial"/>
                <w:noProof/>
              </w:rPr>
              <w:t>DIVISION 3 – NOTIFICATION, CONSULTATION AND D</w:t>
            </w:r>
            <w:r w:rsidRPr="00D7495A">
              <w:rPr>
                <w:rStyle w:val="Hyperlink"/>
                <w:rFonts w:ascii="Arial" w:hAnsi="Arial" w:cs="Arial"/>
                <w:noProof/>
              </w:rPr>
              <w:t>I</w:t>
            </w:r>
            <w:r w:rsidRPr="00D7495A">
              <w:rPr>
                <w:rStyle w:val="Hyperlink"/>
                <w:rFonts w:ascii="Arial" w:hAnsi="Arial" w:cs="Arial"/>
                <w:noProof/>
              </w:rPr>
              <w:t>SPUTE RESOLUTION</w:t>
            </w:r>
            <w:r>
              <w:rPr>
                <w:noProof/>
                <w:webHidden/>
              </w:rPr>
              <w:tab/>
            </w:r>
            <w:r>
              <w:rPr>
                <w:noProof/>
                <w:webHidden/>
              </w:rPr>
              <w:fldChar w:fldCharType="begin"/>
            </w:r>
            <w:r>
              <w:rPr>
                <w:noProof/>
                <w:webHidden/>
              </w:rPr>
              <w:instrText xml:space="preserve"> PAGEREF _Toc75886405 \h </w:instrText>
            </w:r>
            <w:r>
              <w:rPr>
                <w:noProof/>
                <w:webHidden/>
              </w:rPr>
            </w:r>
            <w:r>
              <w:rPr>
                <w:noProof/>
                <w:webHidden/>
              </w:rPr>
              <w:fldChar w:fldCharType="separate"/>
            </w:r>
            <w:r w:rsidR="00E02B40">
              <w:rPr>
                <w:noProof/>
                <w:webHidden/>
              </w:rPr>
              <w:t>26</w:t>
            </w:r>
            <w:r>
              <w:rPr>
                <w:noProof/>
                <w:webHidden/>
              </w:rPr>
              <w:fldChar w:fldCharType="end"/>
            </w:r>
          </w:hyperlink>
        </w:p>
        <w:p w14:paraId="14193D27" w14:textId="50FBAEF5" w:rsidR="00806D58" w:rsidRDefault="00806D58">
          <w:pPr>
            <w:pStyle w:val="TOC1"/>
            <w:rPr>
              <w:rFonts w:cstheme="minorBidi"/>
              <w:b w:val="0"/>
              <w:bCs w:val="0"/>
              <w:noProof/>
              <w:sz w:val="22"/>
              <w:szCs w:val="22"/>
            </w:rPr>
          </w:pPr>
          <w:hyperlink w:anchor="_Toc75886406" w:history="1">
            <w:r w:rsidRPr="00D7495A">
              <w:rPr>
                <w:rStyle w:val="Hyperlink"/>
                <w:rFonts w:ascii="Arial" w:hAnsi="Arial" w:cs="Arial"/>
                <w:noProof/>
              </w:rPr>
              <w:t>16</w:t>
            </w:r>
            <w:r>
              <w:rPr>
                <w:rFonts w:cstheme="minorBidi"/>
                <w:b w:val="0"/>
                <w:bCs w:val="0"/>
                <w:noProof/>
                <w:sz w:val="22"/>
                <w:szCs w:val="22"/>
              </w:rPr>
              <w:tab/>
            </w:r>
            <w:r w:rsidR="009F7EAB">
              <w:rPr>
                <w:rStyle w:val="Hyperlink"/>
                <w:rFonts w:ascii="Arial" w:hAnsi="Arial" w:cs="Arial"/>
                <w:noProof/>
              </w:rPr>
              <w:t>N</w:t>
            </w:r>
            <w:r w:rsidRPr="00D7495A">
              <w:rPr>
                <w:rStyle w:val="Hyperlink"/>
                <w:rFonts w:ascii="Arial" w:hAnsi="Arial" w:cs="Arial"/>
                <w:noProof/>
              </w:rPr>
              <w:t>otification before cutting or removing certain trees</w:t>
            </w:r>
            <w:r>
              <w:rPr>
                <w:noProof/>
                <w:webHidden/>
              </w:rPr>
              <w:tab/>
            </w:r>
            <w:r>
              <w:rPr>
                <w:noProof/>
                <w:webHidden/>
              </w:rPr>
              <w:fldChar w:fldCharType="begin"/>
            </w:r>
            <w:r>
              <w:rPr>
                <w:noProof/>
                <w:webHidden/>
              </w:rPr>
              <w:instrText xml:space="preserve"> PAGEREF _Toc75886406 \h </w:instrText>
            </w:r>
            <w:r>
              <w:rPr>
                <w:noProof/>
                <w:webHidden/>
              </w:rPr>
            </w:r>
            <w:r>
              <w:rPr>
                <w:noProof/>
                <w:webHidden/>
              </w:rPr>
              <w:fldChar w:fldCharType="separate"/>
            </w:r>
            <w:r w:rsidR="00E02B40">
              <w:rPr>
                <w:noProof/>
                <w:webHidden/>
              </w:rPr>
              <w:t>26</w:t>
            </w:r>
            <w:r>
              <w:rPr>
                <w:noProof/>
                <w:webHidden/>
              </w:rPr>
              <w:fldChar w:fldCharType="end"/>
            </w:r>
          </w:hyperlink>
        </w:p>
        <w:p w14:paraId="274BCAAD" w14:textId="0E60E0FD" w:rsidR="00806D58" w:rsidRDefault="00806D58">
          <w:pPr>
            <w:pStyle w:val="TOC1"/>
            <w:rPr>
              <w:rFonts w:cstheme="minorBidi"/>
              <w:b w:val="0"/>
              <w:bCs w:val="0"/>
              <w:noProof/>
              <w:sz w:val="22"/>
              <w:szCs w:val="22"/>
            </w:rPr>
          </w:pPr>
          <w:hyperlink w:anchor="_Toc75886407" w:history="1">
            <w:r w:rsidRPr="00D7495A">
              <w:rPr>
                <w:rStyle w:val="Hyperlink"/>
                <w:rFonts w:ascii="Arial" w:hAnsi="Arial" w:cs="Arial"/>
                <w:noProof/>
              </w:rPr>
              <w:t>17</w:t>
            </w:r>
            <w:r>
              <w:rPr>
                <w:rFonts w:cstheme="minorBidi"/>
                <w:b w:val="0"/>
                <w:bCs w:val="0"/>
                <w:noProof/>
                <w:sz w:val="22"/>
                <w:szCs w:val="22"/>
              </w:rPr>
              <w:tab/>
            </w:r>
            <w:r w:rsidR="009F7EAB">
              <w:rPr>
                <w:rStyle w:val="Hyperlink"/>
                <w:rFonts w:ascii="Arial" w:hAnsi="Arial" w:cs="Arial"/>
                <w:noProof/>
              </w:rPr>
              <w:t>P</w:t>
            </w:r>
            <w:r w:rsidRPr="00D7495A">
              <w:rPr>
                <w:rStyle w:val="Hyperlink"/>
                <w:rFonts w:ascii="Arial" w:hAnsi="Arial" w:cs="Arial"/>
                <w:noProof/>
              </w:rPr>
              <w:t>ublish</w:t>
            </w:r>
            <w:r w:rsidR="009F7EAB">
              <w:rPr>
                <w:rStyle w:val="Hyperlink"/>
                <w:rFonts w:ascii="Arial" w:hAnsi="Arial" w:cs="Arial"/>
                <w:noProof/>
              </w:rPr>
              <w:t>ing</w:t>
            </w:r>
            <w:r w:rsidRPr="00D7495A">
              <w:rPr>
                <w:rStyle w:val="Hyperlink"/>
                <w:rFonts w:ascii="Arial" w:hAnsi="Arial" w:cs="Arial"/>
                <w:noProof/>
              </w:rPr>
              <w:t xml:space="preserve"> notice before cutting or removing certain trees</w:t>
            </w:r>
            <w:r>
              <w:rPr>
                <w:noProof/>
                <w:webHidden/>
              </w:rPr>
              <w:tab/>
            </w:r>
            <w:r>
              <w:rPr>
                <w:noProof/>
                <w:webHidden/>
              </w:rPr>
              <w:fldChar w:fldCharType="begin"/>
            </w:r>
            <w:r>
              <w:rPr>
                <w:noProof/>
                <w:webHidden/>
              </w:rPr>
              <w:instrText xml:space="preserve"> PAGEREF _Toc75886407 \h </w:instrText>
            </w:r>
            <w:r>
              <w:rPr>
                <w:noProof/>
                <w:webHidden/>
              </w:rPr>
            </w:r>
            <w:r>
              <w:rPr>
                <w:noProof/>
                <w:webHidden/>
              </w:rPr>
              <w:fldChar w:fldCharType="separate"/>
            </w:r>
            <w:r w:rsidR="00E02B40">
              <w:rPr>
                <w:noProof/>
                <w:webHidden/>
              </w:rPr>
              <w:t>27</w:t>
            </w:r>
            <w:r>
              <w:rPr>
                <w:noProof/>
                <w:webHidden/>
              </w:rPr>
              <w:fldChar w:fldCharType="end"/>
            </w:r>
          </w:hyperlink>
        </w:p>
        <w:p w14:paraId="21AB0998" w14:textId="7141F95B" w:rsidR="00806D58" w:rsidRDefault="00806D58">
          <w:pPr>
            <w:pStyle w:val="TOC1"/>
            <w:rPr>
              <w:rFonts w:cstheme="minorBidi"/>
              <w:b w:val="0"/>
              <w:bCs w:val="0"/>
              <w:noProof/>
              <w:sz w:val="22"/>
              <w:szCs w:val="22"/>
            </w:rPr>
          </w:pPr>
          <w:hyperlink w:anchor="_Toc75886408" w:history="1">
            <w:r w:rsidRPr="00D7495A">
              <w:rPr>
                <w:rStyle w:val="Hyperlink"/>
                <w:rFonts w:ascii="Arial" w:hAnsi="Arial" w:cs="Arial"/>
                <w:noProof/>
              </w:rPr>
              <w:t>18</w:t>
            </w:r>
            <w:r>
              <w:rPr>
                <w:rFonts w:cstheme="minorBidi"/>
                <w:b w:val="0"/>
                <w:bCs w:val="0"/>
                <w:noProof/>
                <w:sz w:val="22"/>
                <w:szCs w:val="22"/>
              </w:rPr>
              <w:tab/>
            </w:r>
            <w:r w:rsidR="009F7EAB">
              <w:rPr>
                <w:rStyle w:val="Hyperlink"/>
                <w:rFonts w:ascii="Arial" w:hAnsi="Arial" w:cs="Arial"/>
                <w:noProof/>
              </w:rPr>
              <w:t>C</w:t>
            </w:r>
            <w:r w:rsidRPr="00D7495A">
              <w:rPr>
                <w:rStyle w:val="Hyperlink"/>
                <w:rFonts w:ascii="Arial" w:hAnsi="Arial" w:cs="Arial"/>
                <w:noProof/>
              </w:rPr>
              <w:t>onsult</w:t>
            </w:r>
            <w:r w:rsidR="009F7EAB">
              <w:rPr>
                <w:rStyle w:val="Hyperlink"/>
                <w:rFonts w:ascii="Arial" w:hAnsi="Arial" w:cs="Arial"/>
                <w:noProof/>
              </w:rPr>
              <w:t>ing</w:t>
            </w:r>
            <w:r w:rsidRPr="00D7495A">
              <w:rPr>
                <w:rStyle w:val="Hyperlink"/>
                <w:rFonts w:ascii="Arial" w:hAnsi="Arial" w:cs="Arial"/>
                <w:noProof/>
              </w:rPr>
              <w:t xml:space="preserve"> with occupier </w:t>
            </w:r>
            <w:r w:rsidR="009F7EAB">
              <w:rPr>
                <w:rStyle w:val="Hyperlink"/>
                <w:rFonts w:ascii="Arial" w:hAnsi="Arial" w:cs="Arial"/>
                <w:noProof/>
              </w:rPr>
              <w:t>/</w:t>
            </w:r>
            <w:r w:rsidRPr="00D7495A">
              <w:rPr>
                <w:rStyle w:val="Hyperlink"/>
                <w:rFonts w:ascii="Arial" w:hAnsi="Arial" w:cs="Arial"/>
                <w:noProof/>
              </w:rPr>
              <w:t xml:space="preserve"> owner of private property before cutting or removing</w:t>
            </w:r>
            <w:r>
              <w:rPr>
                <w:noProof/>
                <w:webHidden/>
              </w:rPr>
              <w:tab/>
            </w:r>
            <w:r>
              <w:rPr>
                <w:noProof/>
                <w:webHidden/>
              </w:rPr>
              <w:fldChar w:fldCharType="begin"/>
            </w:r>
            <w:r>
              <w:rPr>
                <w:noProof/>
                <w:webHidden/>
              </w:rPr>
              <w:instrText xml:space="preserve"> PAGEREF _Toc75886408 \h </w:instrText>
            </w:r>
            <w:r>
              <w:rPr>
                <w:noProof/>
                <w:webHidden/>
              </w:rPr>
            </w:r>
            <w:r>
              <w:rPr>
                <w:noProof/>
                <w:webHidden/>
              </w:rPr>
              <w:fldChar w:fldCharType="separate"/>
            </w:r>
            <w:r w:rsidR="00E02B40">
              <w:rPr>
                <w:noProof/>
                <w:webHidden/>
              </w:rPr>
              <w:t>27</w:t>
            </w:r>
            <w:r>
              <w:rPr>
                <w:noProof/>
                <w:webHidden/>
              </w:rPr>
              <w:fldChar w:fldCharType="end"/>
            </w:r>
          </w:hyperlink>
        </w:p>
        <w:p w14:paraId="399BCF48" w14:textId="4E97EB1B" w:rsidR="00806D58" w:rsidRDefault="00806D58">
          <w:pPr>
            <w:pStyle w:val="TOC1"/>
            <w:rPr>
              <w:rFonts w:cstheme="minorBidi"/>
              <w:b w:val="0"/>
              <w:bCs w:val="0"/>
              <w:noProof/>
              <w:sz w:val="22"/>
              <w:szCs w:val="22"/>
            </w:rPr>
          </w:pPr>
          <w:hyperlink w:anchor="_Toc75886409" w:history="1">
            <w:r w:rsidRPr="00D7495A">
              <w:rPr>
                <w:rStyle w:val="Hyperlink"/>
                <w:rFonts w:ascii="Arial" w:hAnsi="Arial" w:cs="Arial"/>
                <w:noProof/>
              </w:rPr>
              <w:t>19</w:t>
            </w:r>
            <w:r>
              <w:rPr>
                <w:rFonts w:cstheme="minorBidi"/>
                <w:b w:val="0"/>
                <w:bCs w:val="0"/>
                <w:noProof/>
                <w:sz w:val="22"/>
                <w:szCs w:val="22"/>
              </w:rPr>
              <w:tab/>
            </w:r>
            <w:r w:rsidRPr="00D7495A">
              <w:rPr>
                <w:rStyle w:val="Hyperlink"/>
                <w:rFonts w:ascii="Arial" w:hAnsi="Arial" w:cs="Arial"/>
                <w:noProof/>
              </w:rPr>
              <w:t>Notification and record keeping requirements for urgent cutting or removal</w:t>
            </w:r>
            <w:r>
              <w:rPr>
                <w:noProof/>
                <w:webHidden/>
              </w:rPr>
              <w:tab/>
            </w:r>
            <w:r>
              <w:rPr>
                <w:noProof/>
                <w:webHidden/>
              </w:rPr>
              <w:fldChar w:fldCharType="begin"/>
            </w:r>
            <w:r>
              <w:rPr>
                <w:noProof/>
                <w:webHidden/>
              </w:rPr>
              <w:instrText xml:space="preserve"> PAGEREF _Toc75886409 \h </w:instrText>
            </w:r>
            <w:r>
              <w:rPr>
                <w:noProof/>
                <w:webHidden/>
              </w:rPr>
            </w:r>
            <w:r>
              <w:rPr>
                <w:noProof/>
                <w:webHidden/>
              </w:rPr>
              <w:fldChar w:fldCharType="separate"/>
            </w:r>
            <w:r w:rsidR="00E02B40">
              <w:rPr>
                <w:noProof/>
                <w:webHidden/>
              </w:rPr>
              <w:t>27</w:t>
            </w:r>
            <w:r>
              <w:rPr>
                <w:noProof/>
                <w:webHidden/>
              </w:rPr>
              <w:fldChar w:fldCharType="end"/>
            </w:r>
          </w:hyperlink>
        </w:p>
        <w:p w14:paraId="296BC670" w14:textId="26B9B2B5" w:rsidR="00806D58" w:rsidRPr="009F7EAB" w:rsidRDefault="00806D58">
          <w:pPr>
            <w:pStyle w:val="TOC1"/>
            <w:rPr>
              <w:rStyle w:val="Hyperlink"/>
              <w:rFonts w:ascii="Arial" w:hAnsi="Arial" w:cs="Arial"/>
              <w:noProof/>
            </w:rPr>
          </w:pPr>
          <w:hyperlink w:anchor="_Toc75886410" w:history="1">
            <w:r w:rsidRPr="00D7495A">
              <w:rPr>
                <w:rStyle w:val="Hyperlink"/>
                <w:rFonts w:ascii="Arial" w:hAnsi="Arial" w:cs="Arial"/>
                <w:noProof/>
              </w:rPr>
              <w:t>DIVISION 4 – ADDITIONAL DUTIES OF RESPONSIBLE PERSONS</w:t>
            </w:r>
            <w:r w:rsidRPr="009F7EAB">
              <w:rPr>
                <w:rStyle w:val="Hyperlink"/>
                <w:rFonts w:ascii="Arial" w:hAnsi="Arial" w:cs="Arial"/>
                <w:noProof/>
                <w:webHidden/>
              </w:rPr>
              <w:tab/>
            </w:r>
            <w:r w:rsidRPr="009F7EAB">
              <w:rPr>
                <w:rStyle w:val="Hyperlink"/>
                <w:rFonts w:ascii="Arial" w:hAnsi="Arial" w:cs="Arial"/>
                <w:noProof/>
                <w:webHidden/>
              </w:rPr>
              <w:fldChar w:fldCharType="begin"/>
            </w:r>
            <w:r w:rsidRPr="009F7EAB">
              <w:rPr>
                <w:rStyle w:val="Hyperlink"/>
                <w:rFonts w:ascii="Arial" w:hAnsi="Arial" w:cs="Arial"/>
                <w:noProof/>
                <w:webHidden/>
              </w:rPr>
              <w:instrText xml:space="preserve"> PAGEREF _Toc75886410 \h </w:instrText>
            </w:r>
            <w:r w:rsidRPr="009F7EAB">
              <w:rPr>
                <w:rStyle w:val="Hyperlink"/>
                <w:rFonts w:ascii="Arial" w:hAnsi="Arial" w:cs="Arial"/>
                <w:noProof/>
                <w:webHidden/>
              </w:rPr>
            </w:r>
            <w:r w:rsidRPr="009F7EAB">
              <w:rPr>
                <w:rStyle w:val="Hyperlink"/>
                <w:rFonts w:ascii="Arial" w:hAnsi="Arial" w:cs="Arial"/>
                <w:noProof/>
                <w:webHidden/>
              </w:rPr>
              <w:fldChar w:fldCharType="separate"/>
            </w:r>
            <w:r w:rsidR="00E02B40">
              <w:rPr>
                <w:rStyle w:val="Hyperlink"/>
                <w:rFonts w:ascii="Arial" w:hAnsi="Arial" w:cs="Arial"/>
                <w:noProof/>
                <w:webHidden/>
              </w:rPr>
              <w:t>27</w:t>
            </w:r>
            <w:r w:rsidRPr="009F7EAB">
              <w:rPr>
                <w:rStyle w:val="Hyperlink"/>
                <w:rFonts w:ascii="Arial" w:hAnsi="Arial" w:cs="Arial"/>
                <w:noProof/>
                <w:webHidden/>
              </w:rPr>
              <w:fldChar w:fldCharType="end"/>
            </w:r>
          </w:hyperlink>
        </w:p>
        <w:p w14:paraId="26A882E4" w14:textId="35BBF10E" w:rsidR="00806D58" w:rsidRPr="009F7EAB" w:rsidRDefault="00806D58" w:rsidP="009F7EAB">
          <w:pPr>
            <w:pStyle w:val="TOC1"/>
            <w:rPr>
              <w:rStyle w:val="Hyperlink"/>
              <w:rFonts w:ascii="Arial" w:hAnsi="Arial" w:cs="Arial"/>
              <w:noProof/>
            </w:rPr>
          </w:pPr>
          <w:hyperlink w:anchor="_Toc75886411" w:history="1">
            <w:r w:rsidRPr="009F7EAB">
              <w:rPr>
                <w:rStyle w:val="Hyperlink"/>
                <w:rFonts w:ascii="Arial" w:hAnsi="Arial" w:cs="Arial"/>
                <w:noProof/>
              </w:rPr>
              <w:t>20</w:t>
            </w:r>
            <w:r w:rsidRPr="009F7EAB">
              <w:rPr>
                <w:rStyle w:val="Hyperlink"/>
                <w:rFonts w:ascii="Arial" w:hAnsi="Arial" w:cs="Arial"/>
                <w:noProof/>
              </w:rPr>
              <w:tab/>
              <w:t>Duty to the safety of cutting or removal of trees close to an electric line</w:t>
            </w:r>
            <w:r w:rsidRPr="009F7EAB">
              <w:rPr>
                <w:rStyle w:val="Hyperlink"/>
                <w:rFonts w:ascii="Arial" w:hAnsi="Arial" w:cs="Arial"/>
                <w:noProof/>
                <w:webHidden/>
              </w:rPr>
              <w:tab/>
            </w:r>
            <w:r w:rsidRPr="009F7EAB">
              <w:rPr>
                <w:rStyle w:val="Hyperlink"/>
                <w:rFonts w:ascii="Arial" w:hAnsi="Arial" w:cs="Arial"/>
                <w:noProof/>
                <w:webHidden/>
              </w:rPr>
              <w:fldChar w:fldCharType="begin"/>
            </w:r>
            <w:r w:rsidRPr="009F7EAB">
              <w:rPr>
                <w:rStyle w:val="Hyperlink"/>
                <w:rFonts w:ascii="Arial" w:hAnsi="Arial" w:cs="Arial"/>
                <w:noProof/>
                <w:webHidden/>
              </w:rPr>
              <w:instrText xml:space="preserve"> PAGEREF _Toc75886411 \h </w:instrText>
            </w:r>
            <w:r w:rsidRPr="009F7EAB">
              <w:rPr>
                <w:rStyle w:val="Hyperlink"/>
                <w:rFonts w:ascii="Arial" w:hAnsi="Arial" w:cs="Arial"/>
                <w:noProof/>
                <w:webHidden/>
              </w:rPr>
            </w:r>
            <w:r w:rsidRPr="009F7EAB">
              <w:rPr>
                <w:rStyle w:val="Hyperlink"/>
                <w:rFonts w:ascii="Arial" w:hAnsi="Arial" w:cs="Arial"/>
                <w:noProof/>
                <w:webHidden/>
              </w:rPr>
              <w:fldChar w:fldCharType="separate"/>
            </w:r>
            <w:r w:rsidR="00E02B40">
              <w:rPr>
                <w:rStyle w:val="Hyperlink"/>
                <w:rFonts w:ascii="Arial" w:hAnsi="Arial" w:cs="Arial"/>
                <w:noProof/>
                <w:webHidden/>
              </w:rPr>
              <w:t>27</w:t>
            </w:r>
            <w:r w:rsidRPr="009F7EAB">
              <w:rPr>
                <w:rStyle w:val="Hyperlink"/>
                <w:rFonts w:ascii="Arial" w:hAnsi="Arial" w:cs="Arial"/>
                <w:noProof/>
                <w:webHidden/>
              </w:rPr>
              <w:fldChar w:fldCharType="end"/>
            </w:r>
          </w:hyperlink>
        </w:p>
        <w:p w14:paraId="29B23441" w14:textId="67C55BBE" w:rsidR="00806D58" w:rsidRPr="009F7EAB" w:rsidRDefault="00806D58" w:rsidP="009F7EAB">
          <w:pPr>
            <w:pStyle w:val="TOC1"/>
            <w:rPr>
              <w:rStyle w:val="Hyperlink"/>
              <w:rFonts w:ascii="Arial" w:hAnsi="Arial" w:cs="Arial"/>
              <w:noProof/>
            </w:rPr>
          </w:pPr>
          <w:hyperlink w:anchor="_Toc75886412" w:history="1">
            <w:r w:rsidRPr="009F7EAB">
              <w:rPr>
                <w:rStyle w:val="Hyperlink"/>
                <w:rFonts w:ascii="Arial" w:hAnsi="Arial" w:cs="Arial"/>
                <w:noProof/>
              </w:rPr>
              <w:t>21</w:t>
            </w:r>
            <w:r w:rsidRPr="009F7EAB">
              <w:rPr>
                <w:rStyle w:val="Hyperlink"/>
                <w:rFonts w:ascii="Arial" w:hAnsi="Arial" w:cs="Arial"/>
                <w:noProof/>
              </w:rPr>
              <w:tab/>
              <w:t>Duty to assisting to determine the allowance for cable sag and sway</w:t>
            </w:r>
            <w:r w:rsidRPr="009F7EAB">
              <w:rPr>
                <w:rStyle w:val="Hyperlink"/>
                <w:rFonts w:ascii="Arial" w:hAnsi="Arial" w:cs="Arial"/>
                <w:noProof/>
                <w:webHidden/>
              </w:rPr>
              <w:tab/>
            </w:r>
            <w:r w:rsidRPr="009F7EAB">
              <w:rPr>
                <w:rStyle w:val="Hyperlink"/>
                <w:rFonts w:ascii="Arial" w:hAnsi="Arial" w:cs="Arial"/>
                <w:noProof/>
                <w:webHidden/>
              </w:rPr>
              <w:fldChar w:fldCharType="begin"/>
            </w:r>
            <w:r w:rsidRPr="009F7EAB">
              <w:rPr>
                <w:rStyle w:val="Hyperlink"/>
                <w:rFonts w:ascii="Arial" w:hAnsi="Arial" w:cs="Arial"/>
                <w:noProof/>
                <w:webHidden/>
              </w:rPr>
              <w:instrText xml:space="preserve"> PAGEREF _Toc75886412 \h </w:instrText>
            </w:r>
            <w:r w:rsidRPr="009F7EAB">
              <w:rPr>
                <w:rStyle w:val="Hyperlink"/>
                <w:rFonts w:ascii="Arial" w:hAnsi="Arial" w:cs="Arial"/>
                <w:noProof/>
                <w:webHidden/>
              </w:rPr>
            </w:r>
            <w:r w:rsidRPr="009F7EAB">
              <w:rPr>
                <w:rStyle w:val="Hyperlink"/>
                <w:rFonts w:ascii="Arial" w:hAnsi="Arial" w:cs="Arial"/>
                <w:noProof/>
                <w:webHidden/>
              </w:rPr>
              <w:fldChar w:fldCharType="separate"/>
            </w:r>
            <w:r w:rsidR="00E02B40">
              <w:rPr>
                <w:rStyle w:val="Hyperlink"/>
                <w:rFonts w:ascii="Arial" w:hAnsi="Arial" w:cs="Arial"/>
                <w:noProof/>
                <w:webHidden/>
              </w:rPr>
              <w:t>28</w:t>
            </w:r>
            <w:r w:rsidRPr="009F7EAB">
              <w:rPr>
                <w:rStyle w:val="Hyperlink"/>
                <w:rFonts w:ascii="Arial" w:hAnsi="Arial" w:cs="Arial"/>
                <w:noProof/>
                <w:webHidden/>
              </w:rPr>
              <w:fldChar w:fldCharType="end"/>
            </w:r>
          </w:hyperlink>
        </w:p>
        <w:p w14:paraId="348B69C5" w14:textId="3123AE91" w:rsidR="00806D58" w:rsidRPr="009F7EAB" w:rsidRDefault="00806D58" w:rsidP="009F7EAB">
          <w:pPr>
            <w:pStyle w:val="TOC1"/>
            <w:rPr>
              <w:rStyle w:val="Hyperlink"/>
              <w:rFonts w:ascii="Arial" w:hAnsi="Arial" w:cs="Arial"/>
              <w:noProof/>
            </w:rPr>
          </w:pPr>
          <w:hyperlink w:anchor="_Toc75886413" w:history="1">
            <w:r w:rsidRPr="009F7EAB">
              <w:rPr>
                <w:rStyle w:val="Hyperlink"/>
                <w:rFonts w:ascii="Arial" w:hAnsi="Arial" w:cs="Arial"/>
                <w:noProof/>
              </w:rPr>
              <w:t>22</w:t>
            </w:r>
            <w:r w:rsidRPr="009F7EAB">
              <w:rPr>
                <w:rStyle w:val="Hyperlink"/>
                <w:rFonts w:ascii="Arial" w:hAnsi="Arial" w:cs="Arial"/>
                <w:noProof/>
              </w:rPr>
              <w:tab/>
              <w:t>Duties relating to management procedures to minimise danger</w:t>
            </w:r>
            <w:r w:rsidRPr="009F7EAB">
              <w:rPr>
                <w:rStyle w:val="Hyperlink"/>
                <w:rFonts w:ascii="Arial" w:hAnsi="Arial" w:cs="Arial"/>
                <w:noProof/>
                <w:webHidden/>
              </w:rPr>
              <w:tab/>
            </w:r>
            <w:r w:rsidRPr="009F7EAB">
              <w:rPr>
                <w:rStyle w:val="Hyperlink"/>
                <w:rFonts w:ascii="Arial" w:hAnsi="Arial" w:cs="Arial"/>
                <w:noProof/>
                <w:webHidden/>
              </w:rPr>
              <w:fldChar w:fldCharType="begin"/>
            </w:r>
            <w:r w:rsidRPr="009F7EAB">
              <w:rPr>
                <w:rStyle w:val="Hyperlink"/>
                <w:rFonts w:ascii="Arial" w:hAnsi="Arial" w:cs="Arial"/>
                <w:noProof/>
                <w:webHidden/>
              </w:rPr>
              <w:instrText xml:space="preserve"> PAGEREF _Toc75886413 \h </w:instrText>
            </w:r>
            <w:r w:rsidRPr="009F7EAB">
              <w:rPr>
                <w:rStyle w:val="Hyperlink"/>
                <w:rFonts w:ascii="Arial" w:hAnsi="Arial" w:cs="Arial"/>
                <w:noProof/>
                <w:webHidden/>
              </w:rPr>
            </w:r>
            <w:r w:rsidRPr="009F7EAB">
              <w:rPr>
                <w:rStyle w:val="Hyperlink"/>
                <w:rFonts w:ascii="Arial" w:hAnsi="Arial" w:cs="Arial"/>
                <w:noProof/>
                <w:webHidden/>
              </w:rPr>
              <w:fldChar w:fldCharType="separate"/>
            </w:r>
            <w:r w:rsidR="00E02B40">
              <w:rPr>
                <w:rStyle w:val="Hyperlink"/>
                <w:rFonts w:ascii="Arial" w:hAnsi="Arial" w:cs="Arial"/>
                <w:noProof/>
                <w:webHidden/>
              </w:rPr>
              <w:t>28</w:t>
            </w:r>
            <w:r w:rsidRPr="009F7EAB">
              <w:rPr>
                <w:rStyle w:val="Hyperlink"/>
                <w:rFonts w:ascii="Arial" w:hAnsi="Arial" w:cs="Arial"/>
                <w:noProof/>
                <w:webHidden/>
              </w:rPr>
              <w:fldChar w:fldCharType="end"/>
            </w:r>
          </w:hyperlink>
        </w:p>
        <w:p w14:paraId="63658155" w14:textId="55A96C91" w:rsidR="00806D58" w:rsidRPr="009F7EAB" w:rsidRDefault="00806D58">
          <w:pPr>
            <w:pStyle w:val="TOC1"/>
            <w:rPr>
              <w:rStyle w:val="Hyperlink"/>
              <w:rFonts w:ascii="Arial" w:hAnsi="Arial" w:cs="Arial"/>
              <w:noProof/>
            </w:rPr>
          </w:pPr>
          <w:hyperlink w:anchor="_Toc75886414" w:history="1">
            <w:r w:rsidRPr="00D7495A">
              <w:rPr>
                <w:rStyle w:val="Hyperlink"/>
                <w:rFonts w:ascii="Arial" w:hAnsi="Arial" w:cs="Arial"/>
                <w:noProof/>
              </w:rPr>
              <w:t>PART 3 – MINIMUM CLEARANCE SPACES</w:t>
            </w:r>
            <w:r w:rsidRPr="009F7EAB">
              <w:rPr>
                <w:rStyle w:val="Hyperlink"/>
                <w:rFonts w:ascii="Arial" w:hAnsi="Arial" w:cs="Arial"/>
                <w:noProof/>
                <w:webHidden/>
              </w:rPr>
              <w:tab/>
            </w:r>
            <w:r w:rsidRPr="009F7EAB">
              <w:rPr>
                <w:rStyle w:val="Hyperlink"/>
                <w:rFonts w:ascii="Arial" w:hAnsi="Arial" w:cs="Arial"/>
                <w:noProof/>
                <w:webHidden/>
              </w:rPr>
              <w:fldChar w:fldCharType="begin"/>
            </w:r>
            <w:r w:rsidRPr="009F7EAB">
              <w:rPr>
                <w:rStyle w:val="Hyperlink"/>
                <w:rFonts w:ascii="Arial" w:hAnsi="Arial" w:cs="Arial"/>
                <w:noProof/>
                <w:webHidden/>
              </w:rPr>
              <w:instrText xml:space="preserve"> PAGEREF _Toc75886414 \h </w:instrText>
            </w:r>
            <w:r w:rsidRPr="009F7EAB">
              <w:rPr>
                <w:rStyle w:val="Hyperlink"/>
                <w:rFonts w:ascii="Arial" w:hAnsi="Arial" w:cs="Arial"/>
                <w:noProof/>
                <w:webHidden/>
              </w:rPr>
            </w:r>
            <w:r w:rsidRPr="009F7EAB">
              <w:rPr>
                <w:rStyle w:val="Hyperlink"/>
                <w:rFonts w:ascii="Arial" w:hAnsi="Arial" w:cs="Arial"/>
                <w:noProof/>
                <w:webHidden/>
              </w:rPr>
              <w:fldChar w:fldCharType="separate"/>
            </w:r>
            <w:r w:rsidR="00E02B40">
              <w:rPr>
                <w:rStyle w:val="Hyperlink"/>
                <w:rFonts w:ascii="Arial" w:hAnsi="Arial" w:cs="Arial"/>
                <w:noProof/>
                <w:webHidden/>
              </w:rPr>
              <w:t>29</w:t>
            </w:r>
            <w:r w:rsidRPr="009F7EAB">
              <w:rPr>
                <w:rStyle w:val="Hyperlink"/>
                <w:rFonts w:ascii="Arial" w:hAnsi="Arial" w:cs="Arial"/>
                <w:noProof/>
                <w:webHidden/>
              </w:rPr>
              <w:fldChar w:fldCharType="end"/>
            </w:r>
          </w:hyperlink>
        </w:p>
        <w:p w14:paraId="481F80C1" w14:textId="03C3459F" w:rsidR="00806D58" w:rsidRDefault="00806D58">
          <w:pPr>
            <w:pStyle w:val="TOC1"/>
            <w:rPr>
              <w:rFonts w:cstheme="minorBidi"/>
              <w:b w:val="0"/>
              <w:bCs w:val="0"/>
              <w:noProof/>
              <w:sz w:val="22"/>
              <w:szCs w:val="22"/>
            </w:rPr>
          </w:pPr>
          <w:hyperlink w:anchor="_Toc75886415" w:history="1">
            <w:r w:rsidRPr="00D7495A">
              <w:rPr>
                <w:rStyle w:val="Hyperlink"/>
                <w:rFonts w:ascii="Arial" w:hAnsi="Arial" w:cs="Arial"/>
                <w:noProof/>
              </w:rPr>
              <w:t>DIVISION 2 – ALTERNATIVE COMPLIANCE MECHANISMS</w:t>
            </w:r>
            <w:r>
              <w:rPr>
                <w:noProof/>
                <w:webHidden/>
              </w:rPr>
              <w:tab/>
            </w:r>
            <w:r>
              <w:rPr>
                <w:noProof/>
                <w:webHidden/>
              </w:rPr>
              <w:fldChar w:fldCharType="begin"/>
            </w:r>
            <w:r>
              <w:rPr>
                <w:noProof/>
                <w:webHidden/>
              </w:rPr>
              <w:instrText xml:space="preserve"> PAGEREF _Toc75886415 \h </w:instrText>
            </w:r>
            <w:r>
              <w:rPr>
                <w:noProof/>
                <w:webHidden/>
              </w:rPr>
            </w:r>
            <w:r>
              <w:rPr>
                <w:noProof/>
                <w:webHidden/>
              </w:rPr>
              <w:fldChar w:fldCharType="separate"/>
            </w:r>
            <w:r w:rsidR="00E02B40">
              <w:rPr>
                <w:noProof/>
                <w:webHidden/>
              </w:rPr>
              <w:t>29</w:t>
            </w:r>
            <w:r>
              <w:rPr>
                <w:noProof/>
                <w:webHidden/>
              </w:rPr>
              <w:fldChar w:fldCharType="end"/>
            </w:r>
          </w:hyperlink>
        </w:p>
        <w:p w14:paraId="7B9B5502" w14:textId="7AB02476" w:rsidR="00806D58" w:rsidRDefault="00806D58">
          <w:pPr>
            <w:pStyle w:val="TOC1"/>
            <w:rPr>
              <w:rFonts w:cstheme="minorBidi"/>
              <w:b w:val="0"/>
              <w:bCs w:val="0"/>
              <w:noProof/>
              <w:sz w:val="22"/>
              <w:szCs w:val="22"/>
            </w:rPr>
          </w:pPr>
          <w:hyperlink w:anchor="_Toc75886416" w:history="1">
            <w:r w:rsidRPr="00D7495A">
              <w:rPr>
                <w:rStyle w:val="Hyperlink"/>
                <w:rFonts w:ascii="Arial" w:hAnsi="Arial" w:cs="Arial"/>
                <w:noProof/>
              </w:rPr>
              <w:t>31</w:t>
            </w:r>
            <w:r>
              <w:rPr>
                <w:rFonts w:cstheme="minorBidi"/>
                <w:b w:val="0"/>
                <w:bCs w:val="0"/>
                <w:noProof/>
                <w:sz w:val="22"/>
                <w:szCs w:val="22"/>
              </w:rPr>
              <w:tab/>
            </w:r>
            <w:r w:rsidRPr="00D7495A">
              <w:rPr>
                <w:rStyle w:val="Hyperlink"/>
                <w:rFonts w:ascii="Arial" w:hAnsi="Arial" w:cs="Arial"/>
                <w:noProof/>
              </w:rPr>
              <w:t>Application for approval of alternative compliance mechanism</w:t>
            </w:r>
            <w:r>
              <w:rPr>
                <w:noProof/>
                <w:webHidden/>
              </w:rPr>
              <w:tab/>
            </w:r>
            <w:r>
              <w:rPr>
                <w:noProof/>
                <w:webHidden/>
              </w:rPr>
              <w:fldChar w:fldCharType="begin"/>
            </w:r>
            <w:r>
              <w:rPr>
                <w:noProof/>
                <w:webHidden/>
              </w:rPr>
              <w:instrText xml:space="preserve"> PAGEREF _Toc75886416 \h </w:instrText>
            </w:r>
            <w:r>
              <w:rPr>
                <w:noProof/>
                <w:webHidden/>
              </w:rPr>
            </w:r>
            <w:r>
              <w:rPr>
                <w:noProof/>
                <w:webHidden/>
              </w:rPr>
              <w:fldChar w:fldCharType="separate"/>
            </w:r>
            <w:r w:rsidR="00E02B40">
              <w:rPr>
                <w:noProof/>
                <w:webHidden/>
              </w:rPr>
              <w:t>29</w:t>
            </w:r>
            <w:r>
              <w:rPr>
                <w:noProof/>
                <w:webHidden/>
              </w:rPr>
              <w:fldChar w:fldCharType="end"/>
            </w:r>
          </w:hyperlink>
        </w:p>
        <w:p w14:paraId="11193952" w14:textId="3CD8E941" w:rsidR="00806D58" w:rsidRDefault="00806D58">
          <w:pPr>
            <w:pStyle w:val="TOC1"/>
            <w:rPr>
              <w:rStyle w:val="Hyperlink"/>
              <w:noProof/>
            </w:rPr>
          </w:pPr>
          <w:hyperlink w:anchor="_Toc75886417" w:history="1">
            <w:r w:rsidRPr="00D7495A">
              <w:rPr>
                <w:rStyle w:val="Hyperlink"/>
                <w:rFonts w:ascii="Arial" w:hAnsi="Arial" w:cs="Arial"/>
                <w:noProof/>
              </w:rPr>
              <w:t>32</w:t>
            </w:r>
            <w:r>
              <w:rPr>
                <w:rFonts w:cstheme="minorBidi"/>
                <w:b w:val="0"/>
                <w:bCs w:val="0"/>
                <w:noProof/>
                <w:sz w:val="22"/>
                <w:szCs w:val="22"/>
              </w:rPr>
              <w:tab/>
            </w:r>
            <w:r w:rsidRPr="00D7495A">
              <w:rPr>
                <w:rStyle w:val="Hyperlink"/>
                <w:rFonts w:ascii="Arial" w:hAnsi="Arial" w:cs="Arial"/>
                <w:noProof/>
              </w:rPr>
              <w:t>Formal safety assessment of alternative compliance mechanism</w:t>
            </w:r>
            <w:r>
              <w:rPr>
                <w:noProof/>
                <w:webHidden/>
              </w:rPr>
              <w:tab/>
            </w:r>
            <w:r>
              <w:rPr>
                <w:noProof/>
                <w:webHidden/>
              </w:rPr>
              <w:fldChar w:fldCharType="begin"/>
            </w:r>
            <w:r>
              <w:rPr>
                <w:noProof/>
                <w:webHidden/>
              </w:rPr>
              <w:instrText xml:space="preserve"> PAGEREF _Toc75886417 \h </w:instrText>
            </w:r>
            <w:r>
              <w:rPr>
                <w:noProof/>
                <w:webHidden/>
              </w:rPr>
            </w:r>
            <w:r>
              <w:rPr>
                <w:noProof/>
                <w:webHidden/>
              </w:rPr>
              <w:fldChar w:fldCharType="separate"/>
            </w:r>
            <w:r w:rsidR="00E02B40">
              <w:rPr>
                <w:noProof/>
                <w:webHidden/>
              </w:rPr>
              <w:t>29</w:t>
            </w:r>
            <w:r>
              <w:rPr>
                <w:noProof/>
                <w:webHidden/>
              </w:rPr>
              <w:fldChar w:fldCharType="end"/>
            </w:r>
          </w:hyperlink>
        </w:p>
        <w:p w14:paraId="3DE611FE" w14:textId="0CC0AEF2" w:rsidR="00806D58" w:rsidRDefault="00806D58" w:rsidP="009F7EAB">
          <w:pPr>
            <w:pStyle w:val="TOC1"/>
            <w:ind w:left="0" w:firstLine="0"/>
            <w:rPr>
              <w:rFonts w:cstheme="minorBidi"/>
              <w:b w:val="0"/>
              <w:bCs w:val="0"/>
              <w:noProof/>
              <w:sz w:val="22"/>
              <w:szCs w:val="22"/>
            </w:rPr>
          </w:pPr>
          <w:hyperlink w:anchor="_Toc75886419" w:history="1">
            <w:r w:rsidR="009F7EAB">
              <w:rPr>
                <w:rStyle w:val="Hyperlink"/>
                <w:rFonts w:ascii="Arial" w:hAnsi="Arial" w:cs="Arial"/>
                <w:noProof/>
              </w:rPr>
              <w:t>A</w:t>
            </w:r>
            <w:r w:rsidR="00267EBE">
              <w:rPr>
                <w:rStyle w:val="Hyperlink"/>
                <w:rFonts w:ascii="Arial" w:hAnsi="Arial" w:cs="Arial"/>
                <w:noProof/>
              </w:rPr>
              <w:t>PPE</w:t>
            </w:r>
            <w:r w:rsidR="00267EBE">
              <w:rPr>
                <w:rStyle w:val="Hyperlink"/>
                <w:rFonts w:ascii="Arial" w:hAnsi="Arial" w:cs="Arial"/>
                <w:noProof/>
              </w:rPr>
              <w:t>N</w:t>
            </w:r>
            <w:r w:rsidR="00267EBE">
              <w:rPr>
                <w:rStyle w:val="Hyperlink"/>
                <w:rFonts w:ascii="Arial" w:hAnsi="Arial" w:cs="Arial"/>
                <w:noProof/>
              </w:rPr>
              <w:t xml:space="preserve">DIX </w:t>
            </w:r>
            <w:r w:rsidR="00267EBE">
              <w:rPr>
                <w:rStyle w:val="Hyperlink"/>
                <w:rFonts w:ascii="Arial" w:hAnsi="Arial" w:cs="Arial"/>
                <w:noProof/>
              </w:rPr>
              <w:t>1 – Zone</w:t>
            </w:r>
            <w:r w:rsidR="00267EBE">
              <w:rPr>
                <w:rStyle w:val="Hyperlink"/>
                <w:rFonts w:ascii="Arial" w:hAnsi="Arial" w:cs="Arial"/>
                <w:noProof/>
              </w:rPr>
              <w:t xml:space="preserve"> </w:t>
            </w:r>
            <w:r w:rsidR="00267EBE">
              <w:rPr>
                <w:rStyle w:val="Hyperlink"/>
                <w:rFonts w:ascii="Arial" w:hAnsi="Arial" w:cs="Arial"/>
                <w:noProof/>
              </w:rPr>
              <w:t>Map</w:t>
            </w:r>
            <w:r>
              <w:rPr>
                <w:noProof/>
                <w:webHidden/>
              </w:rPr>
              <w:tab/>
            </w:r>
            <w:r>
              <w:rPr>
                <w:noProof/>
                <w:webHidden/>
              </w:rPr>
              <w:fldChar w:fldCharType="begin"/>
            </w:r>
            <w:r>
              <w:rPr>
                <w:noProof/>
                <w:webHidden/>
              </w:rPr>
              <w:instrText xml:space="preserve"> PAGEREF _Toc75886419 \h </w:instrText>
            </w:r>
            <w:r>
              <w:rPr>
                <w:noProof/>
                <w:webHidden/>
              </w:rPr>
            </w:r>
            <w:r>
              <w:rPr>
                <w:noProof/>
                <w:webHidden/>
              </w:rPr>
              <w:fldChar w:fldCharType="separate"/>
            </w:r>
            <w:r w:rsidR="00E02B40">
              <w:rPr>
                <w:noProof/>
                <w:webHidden/>
              </w:rPr>
              <w:t>30</w:t>
            </w:r>
            <w:r>
              <w:rPr>
                <w:noProof/>
                <w:webHidden/>
              </w:rPr>
              <w:fldChar w:fldCharType="end"/>
            </w:r>
          </w:hyperlink>
        </w:p>
        <w:p w14:paraId="3E4D19F6" w14:textId="59816224" w:rsidR="00806D58" w:rsidRDefault="00806D58">
          <w:pPr>
            <w:pStyle w:val="TOC1"/>
            <w:rPr>
              <w:rFonts w:cstheme="minorBidi"/>
              <w:b w:val="0"/>
              <w:bCs w:val="0"/>
              <w:noProof/>
              <w:sz w:val="22"/>
              <w:szCs w:val="22"/>
            </w:rPr>
          </w:pPr>
          <w:hyperlink w:anchor="_Toc75886420" w:history="1">
            <w:r w:rsidR="00267EBE">
              <w:rPr>
                <w:rStyle w:val="Hyperlink"/>
                <w:rFonts w:ascii="Arial" w:hAnsi="Arial" w:cs="Arial"/>
                <w:noProof/>
              </w:rPr>
              <w:t>APPEN</w:t>
            </w:r>
            <w:r w:rsidR="00267EBE">
              <w:rPr>
                <w:rStyle w:val="Hyperlink"/>
                <w:rFonts w:ascii="Arial" w:hAnsi="Arial" w:cs="Arial"/>
                <w:noProof/>
              </w:rPr>
              <w:t>D</w:t>
            </w:r>
            <w:r w:rsidR="00267EBE">
              <w:rPr>
                <w:rStyle w:val="Hyperlink"/>
                <w:rFonts w:ascii="Arial" w:hAnsi="Arial" w:cs="Arial"/>
                <w:noProof/>
              </w:rPr>
              <w:t xml:space="preserve">IX </w:t>
            </w:r>
            <w:r w:rsidR="00267EBE" w:rsidRPr="00267EBE">
              <w:rPr>
                <w:rStyle w:val="Hyperlink"/>
                <w:rFonts w:ascii="Arial" w:hAnsi="Arial" w:cs="Arial"/>
                <w:noProof/>
              </w:rPr>
              <w:t>2 – Pruning Schedule</w:t>
            </w:r>
            <w:r w:rsidRPr="00D7495A">
              <w:rPr>
                <w:rStyle w:val="Hyperlink"/>
                <w:rFonts w:ascii="Arial" w:hAnsi="Arial" w:cs="Arial"/>
                <w:noProof/>
              </w:rPr>
              <w:t>.</w:t>
            </w:r>
            <w:r>
              <w:rPr>
                <w:noProof/>
                <w:webHidden/>
              </w:rPr>
              <w:tab/>
            </w:r>
            <w:r>
              <w:rPr>
                <w:noProof/>
                <w:webHidden/>
              </w:rPr>
              <w:fldChar w:fldCharType="begin"/>
            </w:r>
            <w:r>
              <w:rPr>
                <w:noProof/>
                <w:webHidden/>
              </w:rPr>
              <w:instrText xml:space="preserve"> PAGEREF _Toc75886420 \h </w:instrText>
            </w:r>
            <w:r>
              <w:rPr>
                <w:noProof/>
                <w:webHidden/>
              </w:rPr>
            </w:r>
            <w:r>
              <w:rPr>
                <w:noProof/>
                <w:webHidden/>
              </w:rPr>
              <w:fldChar w:fldCharType="separate"/>
            </w:r>
            <w:r w:rsidR="00E02B40">
              <w:rPr>
                <w:noProof/>
                <w:webHidden/>
              </w:rPr>
              <w:t>31</w:t>
            </w:r>
            <w:r>
              <w:rPr>
                <w:noProof/>
                <w:webHidden/>
              </w:rPr>
              <w:fldChar w:fldCharType="end"/>
            </w:r>
          </w:hyperlink>
        </w:p>
        <w:p w14:paraId="2EE9C04B" w14:textId="12198858" w:rsidR="00806D58" w:rsidRDefault="00806D58">
          <w:pPr>
            <w:pStyle w:val="TOC1"/>
            <w:rPr>
              <w:rFonts w:cstheme="minorBidi"/>
              <w:b w:val="0"/>
              <w:bCs w:val="0"/>
              <w:noProof/>
              <w:sz w:val="22"/>
              <w:szCs w:val="22"/>
            </w:rPr>
          </w:pPr>
          <w:hyperlink w:anchor="_Toc75886421" w:history="1">
            <w:r w:rsidRPr="00D7495A">
              <w:rPr>
                <w:rStyle w:val="Hyperlink"/>
                <w:rFonts w:ascii="Arial" w:hAnsi="Arial" w:cs="Arial"/>
                <w:noProof/>
              </w:rPr>
              <w:t>APPEN</w:t>
            </w:r>
            <w:r w:rsidRPr="00D7495A">
              <w:rPr>
                <w:rStyle w:val="Hyperlink"/>
                <w:rFonts w:ascii="Arial" w:hAnsi="Arial" w:cs="Arial"/>
                <w:noProof/>
              </w:rPr>
              <w:t>D</w:t>
            </w:r>
            <w:r w:rsidRPr="00D7495A">
              <w:rPr>
                <w:rStyle w:val="Hyperlink"/>
                <w:rFonts w:ascii="Arial" w:hAnsi="Arial" w:cs="Arial"/>
                <w:noProof/>
              </w:rPr>
              <w:t xml:space="preserve">IX 3 – Graphs and diagrams for applicable </w:t>
            </w:r>
            <w:r w:rsidR="00267EBE">
              <w:rPr>
                <w:rStyle w:val="Hyperlink"/>
                <w:rFonts w:ascii="Arial" w:hAnsi="Arial" w:cs="Arial"/>
                <w:noProof/>
              </w:rPr>
              <w:t xml:space="preserve">clearance </w:t>
            </w:r>
            <w:r w:rsidRPr="00D7495A">
              <w:rPr>
                <w:rStyle w:val="Hyperlink"/>
                <w:rFonts w:ascii="Arial" w:hAnsi="Arial" w:cs="Arial"/>
                <w:noProof/>
              </w:rPr>
              <w:t>distances</w:t>
            </w:r>
            <w:r>
              <w:rPr>
                <w:noProof/>
                <w:webHidden/>
              </w:rPr>
              <w:tab/>
            </w:r>
            <w:r>
              <w:rPr>
                <w:noProof/>
                <w:webHidden/>
              </w:rPr>
              <w:fldChar w:fldCharType="begin"/>
            </w:r>
            <w:r>
              <w:rPr>
                <w:noProof/>
                <w:webHidden/>
              </w:rPr>
              <w:instrText xml:space="preserve"> PAGEREF _Toc75886421 \h </w:instrText>
            </w:r>
            <w:r>
              <w:rPr>
                <w:noProof/>
                <w:webHidden/>
              </w:rPr>
            </w:r>
            <w:r>
              <w:rPr>
                <w:noProof/>
                <w:webHidden/>
              </w:rPr>
              <w:fldChar w:fldCharType="separate"/>
            </w:r>
            <w:r w:rsidR="00E02B40">
              <w:rPr>
                <w:noProof/>
                <w:webHidden/>
              </w:rPr>
              <w:t>32</w:t>
            </w:r>
            <w:r>
              <w:rPr>
                <w:noProof/>
                <w:webHidden/>
              </w:rPr>
              <w:fldChar w:fldCharType="end"/>
            </w:r>
          </w:hyperlink>
        </w:p>
        <w:p w14:paraId="5882D37D" w14:textId="555FE6EB" w:rsidR="00806D58" w:rsidRDefault="00806D58">
          <w:pPr>
            <w:pStyle w:val="TOC1"/>
            <w:rPr>
              <w:rFonts w:cstheme="minorBidi"/>
              <w:b w:val="0"/>
              <w:bCs w:val="0"/>
              <w:noProof/>
              <w:sz w:val="22"/>
              <w:szCs w:val="22"/>
            </w:rPr>
          </w:pPr>
          <w:hyperlink w:anchor="_Toc75886422" w:history="1">
            <w:r w:rsidRPr="00D7495A">
              <w:rPr>
                <w:rStyle w:val="Hyperlink"/>
                <w:rFonts w:ascii="Arial" w:hAnsi="Arial" w:cs="Arial"/>
                <w:noProof/>
              </w:rPr>
              <w:t>A</w:t>
            </w:r>
            <w:r w:rsidR="00267EBE">
              <w:rPr>
                <w:rStyle w:val="Hyperlink"/>
                <w:rFonts w:ascii="Arial" w:hAnsi="Arial" w:cs="Arial"/>
                <w:noProof/>
              </w:rPr>
              <w:t>PPEN</w:t>
            </w:r>
            <w:r w:rsidR="00267EBE">
              <w:rPr>
                <w:rStyle w:val="Hyperlink"/>
                <w:rFonts w:ascii="Arial" w:hAnsi="Arial" w:cs="Arial"/>
                <w:noProof/>
              </w:rPr>
              <w:t>D</w:t>
            </w:r>
            <w:r w:rsidR="00267EBE">
              <w:rPr>
                <w:rStyle w:val="Hyperlink"/>
                <w:rFonts w:ascii="Arial" w:hAnsi="Arial" w:cs="Arial"/>
                <w:noProof/>
              </w:rPr>
              <w:t>IX</w:t>
            </w:r>
            <w:r w:rsidRPr="00D7495A">
              <w:rPr>
                <w:rStyle w:val="Hyperlink"/>
                <w:rFonts w:ascii="Arial" w:hAnsi="Arial" w:cs="Arial"/>
                <w:noProof/>
              </w:rPr>
              <w:t xml:space="preserve"> 4 – Example of Tree Inventory System Data</w:t>
            </w:r>
            <w:r>
              <w:rPr>
                <w:noProof/>
                <w:webHidden/>
              </w:rPr>
              <w:tab/>
            </w:r>
            <w:r>
              <w:rPr>
                <w:noProof/>
                <w:webHidden/>
              </w:rPr>
              <w:fldChar w:fldCharType="begin"/>
            </w:r>
            <w:r>
              <w:rPr>
                <w:noProof/>
                <w:webHidden/>
              </w:rPr>
              <w:instrText xml:space="preserve"> PAGEREF _Toc75886422 \h </w:instrText>
            </w:r>
            <w:r>
              <w:rPr>
                <w:noProof/>
                <w:webHidden/>
              </w:rPr>
            </w:r>
            <w:r>
              <w:rPr>
                <w:noProof/>
                <w:webHidden/>
              </w:rPr>
              <w:fldChar w:fldCharType="separate"/>
            </w:r>
            <w:r w:rsidR="00E02B40">
              <w:rPr>
                <w:noProof/>
                <w:webHidden/>
              </w:rPr>
              <w:t>37</w:t>
            </w:r>
            <w:r>
              <w:rPr>
                <w:noProof/>
                <w:webHidden/>
              </w:rPr>
              <w:fldChar w:fldCharType="end"/>
            </w:r>
          </w:hyperlink>
        </w:p>
        <w:p w14:paraId="2DF83EE0" w14:textId="0DC02591" w:rsidR="00806D58" w:rsidRDefault="00806D58">
          <w:pPr>
            <w:pStyle w:val="TOC1"/>
            <w:rPr>
              <w:rFonts w:cstheme="minorBidi"/>
              <w:b w:val="0"/>
              <w:bCs w:val="0"/>
              <w:noProof/>
              <w:sz w:val="22"/>
              <w:szCs w:val="22"/>
            </w:rPr>
          </w:pPr>
          <w:hyperlink w:anchor="_Toc75886423" w:history="1">
            <w:r w:rsidRPr="00D7495A">
              <w:rPr>
                <w:rStyle w:val="Hyperlink"/>
                <w:rFonts w:ascii="Arial" w:hAnsi="Arial" w:cs="Arial"/>
                <w:noProof/>
              </w:rPr>
              <w:t>A</w:t>
            </w:r>
            <w:r w:rsidR="00267EBE">
              <w:rPr>
                <w:rStyle w:val="Hyperlink"/>
                <w:rFonts w:ascii="Arial" w:hAnsi="Arial" w:cs="Arial"/>
                <w:noProof/>
              </w:rPr>
              <w:t>PPEND</w:t>
            </w:r>
            <w:r w:rsidR="00267EBE">
              <w:rPr>
                <w:rStyle w:val="Hyperlink"/>
                <w:rFonts w:ascii="Arial" w:hAnsi="Arial" w:cs="Arial"/>
                <w:noProof/>
              </w:rPr>
              <w:t>I</w:t>
            </w:r>
            <w:r w:rsidR="00267EBE">
              <w:rPr>
                <w:rStyle w:val="Hyperlink"/>
                <w:rFonts w:ascii="Arial" w:hAnsi="Arial" w:cs="Arial"/>
                <w:noProof/>
              </w:rPr>
              <w:t>X</w:t>
            </w:r>
            <w:r w:rsidRPr="00D7495A">
              <w:rPr>
                <w:rStyle w:val="Hyperlink"/>
                <w:rFonts w:ascii="Arial" w:hAnsi="Arial" w:cs="Arial"/>
                <w:noProof/>
              </w:rPr>
              <w:t xml:space="preserve"> 5 – List of Council Herit</w:t>
            </w:r>
            <w:r w:rsidRPr="00D7495A">
              <w:rPr>
                <w:rStyle w:val="Hyperlink"/>
                <w:rFonts w:ascii="Arial" w:hAnsi="Arial" w:cs="Arial"/>
                <w:noProof/>
              </w:rPr>
              <w:t>a</w:t>
            </w:r>
            <w:r w:rsidRPr="00D7495A">
              <w:rPr>
                <w:rStyle w:val="Hyperlink"/>
                <w:rFonts w:ascii="Arial" w:hAnsi="Arial" w:cs="Arial"/>
                <w:noProof/>
              </w:rPr>
              <w:t>ge Trees</w:t>
            </w:r>
            <w:r>
              <w:rPr>
                <w:noProof/>
                <w:webHidden/>
              </w:rPr>
              <w:tab/>
            </w:r>
            <w:r>
              <w:rPr>
                <w:noProof/>
                <w:webHidden/>
              </w:rPr>
              <w:fldChar w:fldCharType="begin"/>
            </w:r>
            <w:r>
              <w:rPr>
                <w:noProof/>
                <w:webHidden/>
              </w:rPr>
              <w:instrText xml:space="preserve"> PAGEREF _Toc75886423 \h </w:instrText>
            </w:r>
            <w:r>
              <w:rPr>
                <w:noProof/>
                <w:webHidden/>
              </w:rPr>
            </w:r>
            <w:r>
              <w:rPr>
                <w:noProof/>
                <w:webHidden/>
              </w:rPr>
              <w:fldChar w:fldCharType="separate"/>
            </w:r>
            <w:r w:rsidR="00E02B40">
              <w:rPr>
                <w:noProof/>
                <w:webHidden/>
              </w:rPr>
              <w:t>38</w:t>
            </w:r>
            <w:r>
              <w:rPr>
                <w:noProof/>
                <w:webHidden/>
              </w:rPr>
              <w:fldChar w:fldCharType="end"/>
            </w:r>
          </w:hyperlink>
        </w:p>
        <w:p w14:paraId="36232CC2" w14:textId="6BCBC3B7" w:rsidR="00A14C63" w:rsidRDefault="00A14C63">
          <w:r>
            <w:rPr>
              <w:rFonts w:cstheme="minorHAnsi"/>
              <w:b/>
              <w:bCs/>
              <w:sz w:val="20"/>
              <w:szCs w:val="20"/>
            </w:rPr>
            <w:fldChar w:fldCharType="end"/>
          </w:r>
        </w:p>
      </w:sdtContent>
    </w:sdt>
    <w:p w14:paraId="6367067C" w14:textId="0136308A" w:rsidR="00B22F98" w:rsidRDefault="00B22F98" w:rsidP="00A14C63">
      <w:pPr>
        <w:autoSpaceDE w:val="0"/>
        <w:autoSpaceDN w:val="0"/>
        <w:adjustRightInd w:val="0"/>
        <w:spacing w:after="60" w:line="240" w:lineRule="auto"/>
        <w:ind w:right="-46"/>
        <w:rPr>
          <w:rFonts w:ascii="Arial" w:hAnsi="Arial" w:cs="Arial"/>
          <w:b/>
          <w:bCs/>
          <w:color w:val="000000"/>
          <w:sz w:val="24"/>
          <w:szCs w:val="24"/>
        </w:rPr>
      </w:pPr>
    </w:p>
    <w:p w14:paraId="35BC310A" w14:textId="415153E0" w:rsidR="0073126E" w:rsidRDefault="0073126E" w:rsidP="0080426D">
      <w:pPr>
        <w:spacing w:after="0" w:line="240" w:lineRule="auto"/>
        <w:rPr>
          <w:rFonts w:ascii="Arial" w:hAnsi="Arial" w:cs="Arial"/>
          <w:b/>
          <w:bCs/>
          <w:i/>
          <w:iCs/>
          <w:color w:val="000000"/>
          <w:sz w:val="24"/>
          <w:szCs w:val="24"/>
        </w:rPr>
      </w:pPr>
      <w:r w:rsidRPr="0073126E">
        <w:rPr>
          <w:rFonts w:ascii="Arial" w:hAnsi="Arial" w:cs="Arial"/>
          <w:b/>
          <w:bCs/>
          <w:iCs/>
          <w:color w:val="000000"/>
          <w:sz w:val="24"/>
          <w:szCs w:val="24"/>
        </w:rPr>
        <w:t>The</w:t>
      </w:r>
      <w:r>
        <w:rPr>
          <w:rFonts w:ascii="Arial" w:hAnsi="Arial" w:cs="Arial"/>
          <w:b/>
          <w:bCs/>
          <w:iCs/>
          <w:color w:val="000000"/>
          <w:sz w:val="24"/>
          <w:szCs w:val="24"/>
        </w:rPr>
        <w:t xml:space="preserve"> </w:t>
      </w:r>
      <w:r w:rsidRPr="0073126E">
        <w:rPr>
          <w:rFonts w:ascii="Arial" w:hAnsi="Arial" w:cs="Arial"/>
          <w:b/>
          <w:bCs/>
          <w:iCs/>
          <w:color w:val="000000"/>
          <w:sz w:val="24"/>
          <w:szCs w:val="24"/>
        </w:rPr>
        <w:t xml:space="preserve">following sections are </w:t>
      </w:r>
      <w:r>
        <w:rPr>
          <w:rFonts w:ascii="Arial" w:hAnsi="Arial" w:cs="Arial"/>
          <w:b/>
          <w:bCs/>
          <w:iCs/>
          <w:color w:val="000000"/>
          <w:sz w:val="24"/>
          <w:szCs w:val="24"/>
        </w:rPr>
        <w:t>in accordance with</w:t>
      </w:r>
      <w:r w:rsidRPr="0073126E">
        <w:rPr>
          <w:rFonts w:ascii="Arial" w:hAnsi="Arial" w:cs="Arial"/>
          <w:b/>
          <w:bCs/>
          <w:iCs/>
          <w:color w:val="000000"/>
          <w:sz w:val="24"/>
          <w:szCs w:val="24"/>
        </w:rPr>
        <w:t xml:space="preserve"> Regulation 9 (</w:t>
      </w:r>
      <w:r w:rsidR="00C01F5E">
        <w:rPr>
          <w:rFonts w:ascii="Arial" w:hAnsi="Arial" w:cs="Arial"/>
          <w:b/>
          <w:bCs/>
          <w:iCs/>
          <w:color w:val="000000"/>
          <w:sz w:val="24"/>
          <w:szCs w:val="24"/>
        </w:rPr>
        <w:t xml:space="preserve">Preparation of </w:t>
      </w:r>
      <w:r w:rsidRPr="0073126E">
        <w:rPr>
          <w:rFonts w:ascii="Arial" w:hAnsi="Arial" w:cs="Arial"/>
          <w:b/>
          <w:bCs/>
          <w:iCs/>
          <w:color w:val="000000"/>
          <w:sz w:val="24"/>
          <w:szCs w:val="24"/>
        </w:rPr>
        <w:t>Management Plan) of the Electricity Safety (Electric Line Clearance) Regulations 20</w:t>
      </w:r>
      <w:r w:rsidR="0058513E">
        <w:rPr>
          <w:rFonts w:ascii="Arial" w:hAnsi="Arial" w:cs="Arial"/>
          <w:b/>
          <w:bCs/>
          <w:iCs/>
          <w:color w:val="000000"/>
          <w:sz w:val="24"/>
          <w:szCs w:val="24"/>
        </w:rPr>
        <w:t>20</w:t>
      </w:r>
      <w:r w:rsidRPr="0073126E">
        <w:rPr>
          <w:rFonts w:ascii="Arial" w:hAnsi="Arial" w:cs="Arial"/>
          <w:b/>
          <w:bCs/>
          <w:iCs/>
          <w:color w:val="000000"/>
          <w:sz w:val="24"/>
          <w:szCs w:val="24"/>
        </w:rPr>
        <w:t>.</w:t>
      </w:r>
    </w:p>
    <w:p w14:paraId="0FB21FCE" w14:textId="77777777" w:rsidR="0073126E" w:rsidRPr="0073126E" w:rsidRDefault="0073126E" w:rsidP="000A0C31">
      <w:pPr>
        <w:autoSpaceDE w:val="0"/>
        <w:autoSpaceDN w:val="0"/>
        <w:adjustRightInd w:val="0"/>
        <w:spacing w:after="0" w:line="360" w:lineRule="auto"/>
        <w:rPr>
          <w:rFonts w:ascii="Arial" w:hAnsi="Arial" w:cs="Arial"/>
          <w:b/>
          <w:bCs/>
          <w:iCs/>
          <w:color w:val="000000"/>
          <w:sz w:val="24"/>
          <w:szCs w:val="24"/>
        </w:rPr>
      </w:pPr>
    </w:p>
    <w:p w14:paraId="5B48B5A8" w14:textId="5B1690B2" w:rsidR="000B1098" w:rsidRPr="00C01F5E" w:rsidRDefault="00C01F5E" w:rsidP="00C01F5E">
      <w:pPr>
        <w:autoSpaceDE w:val="0"/>
        <w:autoSpaceDN w:val="0"/>
        <w:adjustRightInd w:val="0"/>
        <w:spacing w:after="0" w:line="360" w:lineRule="auto"/>
        <w:outlineLvl w:val="0"/>
        <w:rPr>
          <w:rFonts w:ascii="Arial" w:hAnsi="Arial" w:cs="Arial"/>
          <w:b/>
          <w:bCs/>
          <w:color w:val="000000"/>
          <w:sz w:val="24"/>
          <w:szCs w:val="24"/>
        </w:rPr>
      </w:pPr>
      <w:bookmarkStart w:id="1" w:name="_Toc75884172"/>
      <w:bookmarkStart w:id="2" w:name="_Toc75886366"/>
      <w:r w:rsidRPr="00C01F5E">
        <w:rPr>
          <w:rFonts w:ascii="Arial" w:hAnsi="Arial" w:cs="Arial"/>
          <w:b/>
          <w:bCs/>
          <w:color w:val="000000"/>
          <w:sz w:val="24"/>
          <w:szCs w:val="24"/>
        </w:rPr>
        <w:t xml:space="preserve">Regulation 9(2) </w:t>
      </w:r>
      <w:r w:rsidR="00A86169">
        <w:rPr>
          <w:rFonts w:ascii="Arial" w:hAnsi="Arial" w:cs="Arial"/>
          <w:b/>
          <w:bCs/>
          <w:color w:val="000000"/>
          <w:sz w:val="24"/>
          <w:szCs w:val="24"/>
        </w:rPr>
        <w:t>– Preparation of Management Plan</w:t>
      </w:r>
      <w:bookmarkEnd w:id="1"/>
      <w:bookmarkEnd w:id="2"/>
    </w:p>
    <w:p w14:paraId="3F7AED24" w14:textId="3E72F5B3" w:rsidR="0073126E" w:rsidRPr="0073126E" w:rsidRDefault="0073126E" w:rsidP="00C01F5E">
      <w:pPr>
        <w:pStyle w:val="ListParagraph"/>
        <w:autoSpaceDE w:val="0"/>
        <w:autoSpaceDN w:val="0"/>
        <w:adjustRightInd w:val="0"/>
        <w:spacing w:after="0" w:line="360" w:lineRule="auto"/>
        <w:ind w:left="0"/>
        <w:rPr>
          <w:rFonts w:ascii="Arial" w:hAnsi="Arial" w:cs="Arial"/>
          <w:b/>
          <w:bCs/>
          <w:color w:val="000000"/>
          <w:sz w:val="24"/>
          <w:szCs w:val="24"/>
        </w:rPr>
      </w:pPr>
      <w:r w:rsidRPr="0073126E">
        <w:rPr>
          <w:rFonts w:ascii="Arial" w:hAnsi="Arial" w:cs="Arial"/>
          <w:b/>
          <w:bCs/>
          <w:color w:val="000000"/>
          <w:sz w:val="24"/>
          <w:szCs w:val="24"/>
        </w:rPr>
        <w:t xml:space="preserve">Before </w:t>
      </w:r>
      <w:r>
        <w:rPr>
          <w:rFonts w:ascii="Arial" w:hAnsi="Arial" w:cs="Arial"/>
          <w:b/>
          <w:bCs/>
          <w:color w:val="000000"/>
          <w:sz w:val="24"/>
          <w:szCs w:val="24"/>
        </w:rPr>
        <w:t xml:space="preserve">31 </w:t>
      </w:r>
      <w:r w:rsidRPr="0073126E">
        <w:rPr>
          <w:rFonts w:ascii="Arial" w:hAnsi="Arial" w:cs="Arial"/>
          <w:b/>
          <w:bCs/>
          <w:color w:val="000000"/>
          <w:sz w:val="24"/>
          <w:szCs w:val="24"/>
        </w:rPr>
        <w:t xml:space="preserve">March in each year, a responsible person must ensure that a management plan relating to compliance with the Code for </w:t>
      </w:r>
      <w:r>
        <w:rPr>
          <w:rFonts w:ascii="Arial" w:hAnsi="Arial" w:cs="Arial"/>
          <w:b/>
          <w:bCs/>
          <w:color w:val="000000"/>
          <w:sz w:val="24"/>
          <w:szCs w:val="24"/>
        </w:rPr>
        <w:t xml:space="preserve">the </w:t>
      </w:r>
      <w:r w:rsidRPr="0073126E">
        <w:rPr>
          <w:rFonts w:ascii="Arial" w:hAnsi="Arial" w:cs="Arial"/>
          <w:b/>
          <w:bCs/>
          <w:color w:val="000000"/>
          <w:sz w:val="24"/>
          <w:szCs w:val="24"/>
        </w:rPr>
        <w:t>next financial year is prepared</w:t>
      </w:r>
    </w:p>
    <w:p w14:paraId="69E8469B" w14:textId="4A9F6193" w:rsidR="00047983" w:rsidRPr="003C1EF5" w:rsidRDefault="00EA044C" w:rsidP="00C72A23">
      <w:pPr>
        <w:autoSpaceDE w:val="0"/>
        <w:autoSpaceDN w:val="0"/>
        <w:adjustRightInd w:val="0"/>
        <w:spacing w:after="120" w:line="276" w:lineRule="auto"/>
        <w:rPr>
          <w:rFonts w:ascii="Arial" w:hAnsi="Arial" w:cs="Arial"/>
          <w:bCs/>
          <w:sz w:val="24"/>
          <w:szCs w:val="24"/>
        </w:rPr>
      </w:pPr>
      <w:r w:rsidRPr="00836E72">
        <w:rPr>
          <w:rFonts w:ascii="Arial" w:hAnsi="Arial" w:cs="Arial"/>
          <w:bCs/>
          <w:sz w:val="24"/>
          <w:szCs w:val="24"/>
        </w:rPr>
        <w:t xml:space="preserve">In early March each year </w:t>
      </w:r>
      <w:r w:rsidR="00047983" w:rsidRPr="00836E72">
        <w:rPr>
          <w:rFonts w:ascii="Arial" w:hAnsi="Arial" w:cs="Arial"/>
          <w:bCs/>
          <w:sz w:val="24"/>
          <w:szCs w:val="24"/>
        </w:rPr>
        <w:t xml:space="preserve">the Manager </w:t>
      </w:r>
      <w:r w:rsidR="0058513E" w:rsidRPr="00836E72">
        <w:rPr>
          <w:rFonts w:ascii="Arial" w:hAnsi="Arial" w:cs="Arial"/>
          <w:bCs/>
          <w:sz w:val="24"/>
          <w:szCs w:val="24"/>
        </w:rPr>
        <w:t xml:space="preserve">Maintenance </w:t>
      </w:r>
      <w:r w:rsidR="00B22F98">
        <w:rPr>
          <w:rFonts w:ascii="Arial" w:hAnsi="Arial" w:cs="Arial"/>
          <w:bCs/>
          <w:sz w:val="24"/>
          <w:szCs w:val="24"/>
        </w:rPr>
        <w:t xml:space="preserve">and </w:t>
      </w:r>
      <w:r w:rsidR="0058513E" w:rsidRPr="00836E72">
        <w:rPr>
          <w:rFonts w:ascii="Arial" w:hAnsi="Arial" w:cs="Arial"/>
          <w:bCs/>
          <w:sz w:val="24"/>
          <w:szCs w:val="24"/>
        </w:rPr>
        <w:t>Operations</w:t>
      </w:r>
      <w:r w:rsidR="00B22F98">
        <w:rPr>
          <w:rFonts w:ascii="Arial" w:hAnsi="Arial" w:cs="Arial"/>
          <w:bCs/>
          <w:sz w:val="24"/>
          <w:szCs w:val="24"/>
        </w:rPr>
        <w:t>, along with the Senior Arborist, reviews and amends</w:t>
      </w:r>
      <w:r w:rsidR="00047983" w:rsidRPr="003C1EF5">
        <w:rPr>
          <w:rFonts w:ascii="Arial" w:hAnsi="Arial" w:cs="Arial"/>
          <w:bCs/>
          <w:sz w:val="24"/>
          <w:szCs w:val="24"/>
        </w:rPr>
        <w:t xml:space="preserve"> as required </w:t>
      </w:r>
      <w:r w:rsidR="00B22F98">
        <w:rPr>
          <w:rFonts w:ascii="Arial" w:hAnsi="Arial" w:cs="Arial"/>
          <w:bCs/>
          <w:sz w:val="24"/>
          <w:szCs w:val="24"/>
        </w:rPr>
        <w:t xml:space="preserve">the Electric Line Clearance Management Plan (ELCMP) as required </w:t>
      </w:r>
      <w:r w:rsidR="00047983" w:rsidRPr="003C1EF5">
        <w:rPr>
          <w:rFonts w:ascii="Arial" w:hAnsi="Arial" w:cs="Arial"/>
          <w:bCs/>
          <w:sz w:val="24"/>
          <w:szCs w:val="24"/>
        </w:rPr>
        <w:t>by the Electricity Safety (Electric Line Clearance) Regulations 20</w:t>
      </w:r>
      <w:r w:rsidR="0058513E">
        <w:rPr>
          <w:rFonts w:ascii="Arial" w:hAnsi="Arial" w:cs="Arial"/>
          <w:bCs/>
          <w:sz w:val="24"/>
          <w:szCs w:val="24"/>
        </w:rPr>
        <w:t>20</w:t>
      </w:r>
      <w:r w:rsidR="00047983" w:rsidRPr="003C1EF5">
        <w:rPr>
          <w:rFonts w:ascii="Arial" w:hAnsi="Arial" w:cs="Arial"/>
          <w:bCs/>
          <w:sz w:val="24"/>
          <w:szCs w:val="24"/>
        </w:rPr>
        <w:t>.</w:t>
      </w:r>
    </w:p>
    <w:p w14:paraId="33F586A5" w14:textId="5F6F24D5" w:rsidR="00D11FC9" w:rsidRPr="003C1EF5" w:rsidRDefault="00047983" w:rsidP="00C72A23">
      <w:pPr>
        <w:autoSpaceDE w:val="0"/>
        <w:autoSpaceDN w:val="0"/>
        <w:adjustRightInd w:val="0"/>
        <w:spacing w:after="120" w:line="276" w:lineRule="auto"/>
        <w:rPr>
          <w:rFonts w:ascii="Arial" w:hAnsi="Arial" w:cs="Arial"/>
          <w:bCs/>
          <w:sz w:val="24"/>
          <w:szCs w:val="24"/>
        </w:rPr>
      </w:pPr>
      <w:r w:rsidRPr="003C1EF5">
        <w:rPr>
          <w:rFonts w:ascii="Arial" w:hAnsi="Arial" w:cs="Arial"/>
          <w:bCs/>
          <w:sz w:val="24"/>
          <w:szCs w:val="24"/>
        </w:rPr>
        <w:t>The ELCMP</w:t>
      </w:r>
      <w:r w:rsidR="00072476" w:rsidRPr="003C1EF5">
        <w:rPr>
          <w:rFonts w:ascii="Arial" w:hAnsi="Arial" w:cs="Arial"/>
          <w:bCs/>
          <w:sz w:val="24"/>
          <w:szCs w:val="24"/>
        </w:rPr>
        <w:t xml:space="preserve"> is prepared by Council officers and submitted to the General Manager </w:t>
      </w:r>
      <w:r w:rsidR="0058513E">
        <w:rPr>
          <w:rFonts w:ascii="Arial" w:hAnsi="Arial" w:cs="Arial"/>
          <w:bCs/>
          <w:sz w:val="24"/>
          <w:szCs w:val="24"/>
        </w:rPr>
        <w:t xml:space="preserve">Customer, </w:t>
      </w:r>
      <w:proofErr w:type="gramStart"/>
      <w:r w:rsidR="0058513E">
        <w:rPr>
          <w:rFonts w:ascii="Arial" w:hAnsi="Arial" w:cs="Arial"/>
          <w:bCs/>
          <w:sz w:val="24"/>
          <w:szCs w:val="24"/>
        </w:rPr>
        <w:t>Operations</w:t>
      </w:r>
      <w:proofErr w:type="gramEnd"/>
      <w:r w:rsidR="0058513E">
        <w:rPr>
          <w:rFonts w:ascii="Arial" w:hAnsi="Arial" w:cs="Arial"/>
          <w:bCs/>
          <w:sz w:val="24"/>
          <w:szCs w:val="24"/>
        </w:rPr>
        <w:t xml:space="preserve"> and Infrastructure </w:t>
      </w:r>
      <w:r w:rsidR="00072476" w:rsidRPr="003C1EF5">
        <w:rPr>
          <w:rFonts w:ascii="Arial" w:hAnsi="Arial" w:cs="Arial"/>
          <w:bCs/>
          <w:sz w:val="24"/>
          <w:szCs w:val="24"/>
        </w:rPr>
        <w:t>for approval.</w:t>
      </w:r>
      <w:r w:rsidR="001E6EF7" w:rsidRPr="003C1EF5">
        <w:rPr>
          <w:rFonts w:ascii="Arial" w:hAnsi="Arial" w:cs="Arial"/>
          <w:bCs/>
          <w:sz w:val="24"/>
          <w:szCs w:val="24"/>
        </w:rPr>
        <w:t xml:space="preserve">  </w:t>
      </w:r>
    </w:p>
    <w:p w14:paraId="12214C52" w14:textId="7D36B70D" w:rsidR="001E6EF7" w:rsidRDefault="008D37C1" w:rsidP="00C72A23">
      <w:pPr>
        <w:autoSpaceDE w:val="0"/>
        <w:autoSpaceDN w:val="0"/>
        <w:adjustRightInd w:val="0"/>
        <w:spacing w:after="120" w:line="276" w:lineRule="auto"/>
        <w:rPr>
          <w:rStyle w:val="Hyperlink"/>
          <w:rFonts w:ascii="Arial" w:hAnsi="Arial" w:cs="Arial"/>
          <w:bCs/>
          <w:sz w:val="24"/>
          <w:szCs w:val="24"/>
        </w:rPr>
      </w:pPr>
      <w:r w:rsidRPr="003C1EF5">
        <w:rPr>
          <w:rFonts w:ascii="Arial" w:hAnsi="Arial" w:cs="Arial"/>
          <w:bCs/>
          <w:sz w:val="24"/>
          <w:szCs w:val="24"/>
        </w:rPr>
        <w:t>If Council is requested by ESV to submit its ELCMP</w:t>
      </w:r>
      <w:r w:rsidR="001E6EF7" w:rsidRPr="003C1EF5">
        <w:rPr>
          <w:rFonts w:ascii="Arial" w:hAnsi="Arial" w:cs="Arial"/>
          <w:bCs/>
          <w:sz w:val="24"/>
          <w:szCs w:val="24"/>
        </w:rPr>
        <w:t xml:space="preserve"> within 14 days</w:t>
      </w:r>
      <w:r w:rsidRPr="003C1EF5">
        <w:rPr>
          <w:rFonts w:ascii="Arial" w:hAnsi="Arial" w:cs="Arial"/>
          <w:bCs/>
          <w:sz w:val="24"/>
          <w:szCs w:val="24"/>
        </w:rPr>
        <w:t xml:space="preserve">, Council </w:t>
      </w:r>
      <w:r w:rsidR="001E6EF7" w:rsidRPr="003C1EF5">
        <w:rPr>
          <w:rFonts w:ascii="Arial" w:hAnsi="Arial" w:cs="Arial"/>
          <w:bCs/>
          <w:sz w:val="24"/>
          <w:szCs w:val="24"/>
        </w:rPr>
        <w:t xml:space="preserve">officers will ensure </w:t>
      </w:r>
      <w:r w:rsidRPr="003C1EF5">
        <w:rPr>
          <w:rFonts w:ascii="Arial" w:hAnsi="Arial" w:cs="Arial"/>
          <w:bCs/>
          <w:sz w:val="24"/>
          <w:szCs w:val="24"/>
        </w:rPr>
        <w:t xml:space="preserve">its ELCMP </w:t>
      </w:r>
      <w:r w:rsidR="001E6EF7" w:rsidRPr="003C1EF5">
        <w:rPr>
          <w:rFonts w:ascii="Arial" w:hAnsi="Arial" w:cs="Arial"/>
          <w:bCs/>
          <w:sz w:val="24"/>
          <w:szCs w:val="24"/>
        </w:rPr>
        <w:t xml:space="preserve">is sent </w:t>
      </w:r>
      <w:r w:rsidRPr="003C1EF5">
        <w:rPr>
          <w:rFonts w:ascii="Arial" w:hAnsi="Arial" w:cs="Arial"/>
          <w:bCs/>
          <w:sz w:val="24"/>
          <w:szCs w:val="24"/>
        </w:rPr>
        <w:t xml:space="preserve">to ESV via email or hard copy </w:t>
      </w:r>
      <w:r w:rsidR="001E6EF7" w:rsidRPr="003C1EF5">
        <w:rPr>
          <w:rFonts w:ascii="Arial" w:hAnsi="Arial" w:cs="Arial"/>
          <w:bCs/>
          <w:sz w:val="24"/>
          <w:szCs w:val="24"/>
        </w:rPr>
        <w:t>(</w:t>
      </w:r>
      <w:r w:rsidRPr="003C1EF5">
        <w:rPr>
          <w:rFonts w:ascii="Arial" w:hAnsi="Arial" w:cs="Arial"/>
          <w:bCs/>
          <w:sz w:val="24"/>
          <w:szCs w:val="24"/>
        </w:rPr>
        <w:t>as requ</w:t>
      </w:r>
      <w:r w:rsidR="001E6EF7" w:rsidRPr="003C1EF5">
        <w:rPr>
          <w:rFonts w:ascii="Arial" w:hAnsi="Arial" w:cs="Arial"/>
          <w:bCs/>
          <w:sz w:val="24"/>
          <w:szCs w:val="24"/>
        </w:rPr>
        <w:t>est</w:t>
      </w:r>
      <w:r w:rsidRPr="003C1EF5">
        <w:rPr>
          <w:rFonts w:ascii="Arial" w:hAnsi="Arial" w:cs="Arial"/>
          <w:bCs/>
          <w:sz w:val="24"/>
          <w:szCs w:val="24"/>
        </w:rPr>
        <w:t>ed</w:t>
      </w:r>
      <w:r w:rsidR="001E6EF7" w:rsidRPr="003C1EF5">
        <w:rPr>
          <w:rFonts w:ascii="Arial" w:hAnsi="Arial" w:cs="Arial"/>
          <w:bCs/>
          <w:sz w:val="24"/>
          <w:szCs w:val="24"/>
        </w:rPr>
        <w:t>)</w:t>
      </w:r>
      <w:r w:rsidRPr="003C1EF5">
        <w:rPr>
          <w:rFonts w:ascii="Arial" w:hAnsi="Arial" w:cs="Arial"/>
          <w:bCs/>
          <w:sz w:val="24"/>
          <w:szCs w:val="24"/>
        </w:rPr>
        <w:t xml:space="preserve"> </w:t>
      </w:r>
      <w:r w:rsidR="001E6EF7" w:rsidRPr="003C1EF5">
        <w:rPr>
          <w:rFonts w:ascii="Arial" w:hAnsi="Arial" w:cs="Arial"/>
          <w:bCs/>
          <w:sz w:val="24"/>
          <w:szCs w:val="24"/>
        </w:rPr>
        <w:t>by the due date</w:t>
      </w:r>
      <w:r w:rsidRPr="003C1EF5">
        <w:rPr>
          <w:rFonts w:ascii="Arial" w:hAnsi="Arial" w:cs="Arial"/>
          <w:bCs/>
          <w:sz w:val="24"/>
          <w:szCs w:val="24"/>
        </w:rPr>
        <w:t>.</w:t>
      </w:r>
      <w:r w:rsidR="001E6EF7" w:rsidRPr="003C1EF5">
        <w:rPr>
          <w:rFonts w:ascii="Arial" w:hAnsi="Arial" w:cs="Arial"/>
          <w:bCs/>
          <w:sz w:val="24"/>
          <w:szCs w:val="24"/>
        </w:rPr>
        <w:t xml:space="preserve">  The ELCMP is available via Council’s website: </w:t>
      </w:r>
      <w:hyperlink r:id="rId9" w:history="1">
        <w:r w:rsidR="003C1EF5" w:rsidRPr="00FA5160">
          <w:rPr>
            <w:rStyle w:val="Hyperlink"/>
            <w:rFonts w:ascii="Arial" w:hAnsi="Arial" w:cs="Arial"/>
            <w:bCs/>
            <w:sz w:val="24"/>
            <w:szCs w:val="24"/>
          </w:rPr>
          <w:t>www.portphillip.vic.gov.au</w:t>
        </w:r>
      </w:hyperlink>
    </w:p>
    <w:p w14:paraId="371961E6" w14:textId="77777777" w:rsidR="00C72A23" w:rsidRDefault="00C72A23" w:rsidP="00C72A23">
      <w:pPr>
        <w:autoSpaceDE w:val="0"/>
        <w:autoSpaceDN w:val="0"/>
        <w:adjustRightInd w:val="0"/>
        <w:spacing w:after="120" w:line="276" w:lineRule="auto"/>
        <w:rPr>
          <w:rStyle w:val="Hyperlink"/>
          <w:rFonts w:ascii="Arial" w:hAnsi="Arial" w:cs="Arial"/>
          <w:bCs/>
          <w:color w:val="auto"/>
          <w:sz w:val="24"/>
          <w:szCs w:val="24"/>
        </w:rPr>
      </w:pPr>
    </w:p>
    <w:p w14:paraId="76F496EC" w14:textId="15DEE33D" w:rsidR="009E5043" w:rsidRPr="00C01F5E" w:rsidRDefault="00C01F5E" w:rsidP="00C72A23">
      <w:pPr>
        <w:autoSpaceDE w:val="0"/>
        <w:autoSpaceDN w:val="0"/>
        <w:adjustRightInd w:val="0"/>
        <w:spacing w:before="120" w:after="0" w:line="360" w:lineRule="auto"/>
        <w:outlineLvl w:val="0"/>
        <w:rPr>
          <w:rFonts w:ascii="Arial" w:hAnsi="Arial" w:cs="Arial"/>
          <w:b/>
          <w:bCs/>
          <w:color w:val="000000"/>
          <w:sz w:val="24"/>
          <w:szCs w:val="24"/>
        </w:rPr>
      </w:pPr>
      <w:bookmarkStart w:id="3" w:name="_Toc75884173"/>
      <w:bookmarkStart w:id="4" w:name="_Toc75886367"/>
      <w:r>
        <w:rPr>
          <w:rFonts w:ascii="Arial" w:hAnsi="Arial" w:cs="Arial"/>
          <w:b/>
          <w:bCs/>
          <w:color w:val="000000"/>
          <w:sz w:val="24"/>
          <w:szCs w:val="24"/>
        </w:rPr>
        <w:t>Regulation 9(</w:t>
      </w:r>
      <w:r w:rsidR="00F638EC">
        <w:rPr>
          <w:rFonts w:ascii="Arial" w:hAnsi="Arial" w:cs="Arial"/>
          <w:b/>
          <w:bCs/>
          <w:color w:val="000000"/>
          <w:sz w:val="24"/>
          <w:szCs w:val="24"/>
        </w:rPr>
        <w:t>4</w:t>
      </w:r>
      <w:r>
        <w:rPr>
          <w:rFonts w:ascii="Arial" w:hAnsi="Arial" w:cs="Arial"/>
          <w:b/>
          <w:bCs/>
          <w:color w:val="000000"/>
          <w:sz w:val="24"/>
          <w:szCs w:val="24"/>
        </w:rPr>
        <w:t xml:space="preserve">) </w:t>
      </w:r>
      <w:r w:rsidR="00A86169">
        <w:rPr>
          <w:rFonts w:ascii="Arial" w:hAnsi="Arial" w:cs="Arial"/>
          <w:b/>
          <w:bCs/>
          <w:color w:val="000000"/>
          <w:sz w:val="24"/>
          <w:szCs w:val="24"/>
        </w:rPr>
        <w:t xml:space="preserve">– </w:t>
      </w:r>
      <w:r w:rsidR="00A86169" w:rsidRPr="00A86169">
        <w:rPr>
          <w:rFonts w:ascii="Arial" w:hAnsi="Arial" w:cs="Arial"/>
          <w:b/>
          <w:bCs/>
          <w:color w:val="000000"/>
          <w:sz w:val="24"/>
          <w:szCs w:val="24"/>
        </w:rPr>
        <w:t>Preparation of Management Plan</w:t>
      </w:r>
      <w:bookmarkEnd w:id="3"/>
      <w:bookmarkEnd w:id="4"/>
    </w:p>
    <w:p w14:paraId="2C502A84" w14:textId="1FB62285" w:rsidR="00D11FC9" w:rsidRDefault="00D11FC9" w:rsidP="00A55D55">
      <w:pPr>
        <w:numPr>
          <w:ilvl w:val="0"/>
          <w:numId w:val="7"/>
        </w:numPr>
        <w:autoSpaceDE w:val="0"/>
        <w:autoSpaceDN w:val="0"/>
        <w:adjustRightInd w:val="0"/>
        <w:spacing w:after="120" w:line="240" w:lineRule="auto"/>
        <w:ind w:left="567" w:hanging="567"/>
        <w:outlineLvl w:val="0"/>
        <w:rPr>
          <w:rFonts w:ascii="Arial" w:hAnsi="Arial" w:cs="Arial"/>
          <w:b/>
          <w:bCs/>
          <w:color w:val="000000"/>
          <w:sz w:val="24"/>
          <w:szCs w:val="24"/>
        </w:rPr>
      </w:pPr>
      <w:bookmarkStart w:id="5" w:name="_Toc75884174"/>
      <w:bookmarkStart w:id="6" w:name="_Toc75886368"/>
      <w:r>
        <w:rPr>
          <w:rFonts w:ascii="Arial" w:hAnsi="Arial" w:cs="Arial"/>
          <w:b/>
          <w:bCs/>
          <w:color w:val="000000"/>
          <w:sz w:val="24"/>
          <w:szCs w:val="24"/>
        </w:rPr>
        <w:t xml:space="preserve">Name, </w:t>
      </w:r>
      <w:proofErr w:type="gramStart"/>
      <w:r w:rsidR="0073126E">
        <w:rPr>
          <w:rFonts w:ascii="Arial" w:hAnsi="Arial" w:cs="Arial"/>
          <w:b/>
          <w:bCs/>
          <w:color w:val="000000"/>
          <w:sz w:val="24"/>
          <w:szCs w:val="24"/>
        </w:rPr>
        <w:t>a</w:t>
      </w:r>
      <w:r>
        <w:rPr>
          <w:rFonts w:ascii="Arial" w:hAnsi="Arial" w:cs="Arial"/>
          <w:b/>
          <w:bCs/>
          <w:color w:val="000000"/>
          <w:sz w:val="24"/>
          <w:szCs w:val="24"/>
        </w:rPr>
        <w:t>ddress</w:t>
      </w:r>
      <w:proofErr w:type="gramEnd"/>
      <w:r>
        <w:rPr>
          <w:rFonts w:ascii="Arial" w:hAnsi="Arial" w:cs="Arial"/>
          <w:b/>
          <w:bCs/>
          <w:color w:val="000000"/>
          <w:sz w:val="24"/>
          <w:szCs w:val="24"/>
        </w:rPr>
        <w:t xml:space="preserve"> and </w:t>
      </w:r>
      <w:r w:rsidR="0073126E">
        <w:rPr>
          <w:rFonts w:ascii="Arial" w:hAnsi="Arial" w:cs="Arial"/>
          <w:b/>
          <w:bCs/>
          <w:color w:val="000000"/>
          <w:sz w:val="24"/>
          <w:szCs w:val="24"/>
        </w:rPr>
        <w:t>t</w:t>
      </w:r>
      <w:r>
        <w:rPr>
          <w:rFonts w:ascii="Arial" w:hAnsi="Arial" w:cs="Arial"/>
          <w:b/>
          <w:bCs/>
          <w:color w:val="000000"/>
          <w:sz w:val="24"/>
          <w:szCs w:val="24"/>
        </w:rPr>
        <w:t xml:space="preserve">elephone </w:t>
      </w:r>
      <w:r w:rsidR="0073126E">
        <w:rPr>
          <w:rFonts w:ascii="Arial" w:hAnsi="Arial" w:cs="Arial"/>
          <w:b/>
          <w:bCs/>
          <w:color w:val="000000"/>
          <w:sz w:val="24"/>
          <w:szCs w:val="24"/>
        </w:rPr>
        <w:t>n</w:t>
      </w:r>
      <w:r w:rsidR="00F56663">
        <w:rPr>
          <w:rFonts w:ascii="Arial" w:hAnsi="Arial" w:cs="Arial"/>
          <w:b/>
          <w:bCs/>
          <w:color w:val="000000"/>
          <w:sz w:val="24"/>
          <w:szCs w:val="24"/>
        </w:rPr>
        <w:t xml:space="preserve">umber of the </w:t>
      </w:r>
      <w:r w:rsidR="0073126E">
        <w:rPr>
          <w:rFonts w:ascii="Arial" w:hAnsi="Arial" w:cs="Arial"/>
          <w:b/>
          <w:bCs/>
          <w:color w:val="000000"/>
          <w:sz w:val="24"/>
          <w:szCs w:val="24"/>
        </w:rPr>
        <w:t>r</w:t>
      </w:r>
      <w:r w:rsidR="00F56663">
        <w:rPr>
          <w:rFonts w:ascii="Arial" w:hAnsi="Arial" w:cs="Arial"/>
          <w:b/>
          <w:bCs/>
          <w:color w:val="000000"/>
          <w:sz w:val="24"/>
          <w:szCs w:val="24"/>
        </w:rPr>
        <w:t xml:space="preserve">esponsible </w:t>
      </w:r>
      <w:r w:rsidR="0073126E">
        <w:rPr>
          <w:rFonts w:ascii="Arial" w:hAnsi="Arial" w:cs="Arial"/>
          <w:b/>
          <w:bCs/>
          <w:color w:val="000000"/>
          <w:sz w:val="24"/>
          <w:szCs w:val="24"/>
        </w:rPr>
        <w:t>p</w:t>
      </w:r>
      <w:r w:rsidR="00F56663">
        <w:rPr>
          <w:rFonts w:ascii="Arial" w:hAnsi="Arial" w:cs="Arial"/>
          <w:b/>
          <w:bCs/>
          <w:color w:val="000000"/>
          <w:sz w:val="24"/>
          <w:szCs w:val="24"/>
        </w:rPr>
        <w:t>erson</w:t>
      </w:r>
      <w:bookmarkEnd w:id="5"/>
      <w:bookmarkEnd w:id="6"/>
    </w:p>
    <w:p w14:paraId="1A7BDF73" w14:textId="4E266D64" w:rsidR="00E01FA8" w:rsidRDefault="00E01FA8" w:rsidP="00771075">
      <w:pPr>
        <w:tabs>
          <w:tab w:val="left" w:pos="2127"/>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Name: </w:t>
      </w:r>
      <w:r>
        <w:rPr>
          <w:rFonts w:ascii="Arial" w:hAnsi="Arial" w:cs="Arial"/>
          <w:b/>
          <w:bCs/>
          <w:color w:val="000000"/>
          <w:sz w:val="24"/>
          <w:szCs w:val="24"/>
        </w:rPr>
        <w:tab/>
      </w:r>
      <w:r w:rsidR="008D37C1">
        <w:rPr>
          <w:rFonts w:ascii="Arial" w:hAnsi="Arial" w:cs="Arial"/>
          <w:b/>
          <w:bCs/>
          <w:color w:val="000000"/>
          <w:sz w:val="24"/>
          <w:szCs w:val="24"/>
        </w:rPr>
        <w:tab/>
      </w:r>
      <w:r>
        <w:rPr>
          <w:rFonts w:ascii="Arial" w:hAnsi="Arial" w:cs="Arial"/>
          <w:color w:val="000000"/>
          <w:sz w:val="24"/>
          <w:szCs w:val="24"/>
        </w:rPr>
        <w:t xml:space="preserve">Port Phillip </w:t>
      </w:r>
      <w:r w:rsidR="006F5FD8">
        <w:rPr>
          <w:rFonts w:ascii="Arial" w:hAnsi="Arial" w:cs="Arial"/>
          <w:color w:val="000000"/>
          <w:sz w:val="24"/>
          <w:szCs w:val="24"/>
        </w:rPr>
        <w:t xml:space="preserve">City </w:t>
      </w:r>
      <w:r w:rsidR="006F7514">
        <w:rPr>
          <w:rFonts w:ascii="Arial" w:hAnsi="Arial" w:cs="Arial"/>
          <w:color w:val="000000"/>
          <w:sz w:val="24"/>
          <w:szCs w:val="24"/>
        </w:rPr>
        <w:t>Council</w:t>
      </w:r>
    </w:p>
    <w:p w14:paraId="333F6E0B" w14:textId="5650921C" w:rsidR="00321764" w:rsidRDefault="00321764" w:rsidP="00771075">
      <w:pPr>
        <w:tabs>
          <w:tab w:val="left" w:pos="2127"/>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CEO:</w:t>
      </w:r>
      <w:r>
        <w:rPr>
          <w:rFonts w:ascii="Arial" w:hAnsi="Arial" w:cs="Arial"/>
          <w:color w:val="000000"/>
          <w:sz w:val="24"/>
          <w:szCs w:val="24"/>
        </w:rPr>
        <w:tab/>
      </w:r>
      <w:r>
        <w:rPr>
          <w:rFonts w:ascii="Arial" w:hAnsi="Arial" w:cs="Arial"/>
          <w:color w:val="000000"/>
          <w:sz w:val="24"/>
          <w:szCs w:val="24"/>
        </w:rPr>
        <w:tab/>
        <w:t>Peter Smith</w:t>
      </w:r>
    </w:p>
    <w:p w14:paraId="1D37FBEC" w14:textId="77777777" w:rsidR="00E01FA8" w:rsidRDefault="00E01FA8" w:rsidP="00771075">
      <w:pPr>
        <w:tabs>
          <w:tab w:val="left" w:pos="2127"/>
          <w:tab w:val="left" w:pos="2552"/>
          <w:tab w:val="left" w:pos="3261"/>
        </w:tabs>
        <w:spacing w:after="0" w:line="240" w:lineRule="auto"/>
        <w:ind w:left="567"/>
        <w:jc w:val="both"/>
        <w:rPr>
          <w:rFonts w:ascii="Arial" w:hAnsi="Arial"/>
          <w:sz w:val="24"/>
        </w:rPr>
      </w:pPr>
      <w:r>
        <w:rPr>
          <w:rFonts w:ascii="Arial" w:hAnsi="Arial" w:cs="Arial"/>
          <w:b/>
          <w:bCs/>
          <w:color w:val="000000"/>
          <w:sz w:val="24"/>
          <w:szCs w:val="24"/>
        </w:rPr>
        <w:t>Address:</w:t>
      </w:r>
      <w:r>
        <w:rPr>
          <w:rFonts w:ascii="Arial" w:hAnsi="Arial" w:cs="Arial"/>
          <w:b/>
          <w:bCs/>
          <w:color w:val="000000"/>
          <w:sz w:val="24"/>
          <w:szCs w:val="24"/>
        </w:rPr>
        <w:tab/>
      </w:r>
      <w:r w:rsidR="008D37C1">
        <w:rPr>
          <w:rFonts w:ascii="Arial" w:hAnsi="Arial" w:cs="Arial"/>
          <w:b/>
          <w:bCs/>
          <w:color w:val="000000"/>
          <w:sz w:val="24"/>
          <w:szCs w:val="24"/>
        </w:rPr>
        <w:tab/>
      </w:r>
      <w:r w:rsidRPr="00676627">
        <w:rPr>
          <w:rFonts w:ascii="Arial" w:hAnsi="Arial" w:cs="Arial"/>
          <w:bCs/>
          <w:color w:val="000000"/>
          <w:sz w:val="24"/>
          <w:szCs w:val="24"/>
        </w:rPr>
        <w:t>99</w:t>
      </w:r>
      <w:r w:rsidR="006F5FD8">
        <w:rPr>
          <w:rFonts w:ascii="Arial" w:hAnsi="Arial" w:cs="Arial"/>
          <w:bCs/>
          <w:color w:val="000000"/>
          <w:sz w:val="24"/>
          <w:szCs w:val="24"/>
        </w:rPr>
        <w:t>A</w:t>
      </w:r>
      <w:r>
        <w:rPr>
          <w:rFonts w:ascii="Arial" w:hAnsi="Arial" w:cs="Arial"/>
          <w:b/>
          <w:bCs/>
          <w:color w:val="000000"/>
          <w:sz w:val="24"/>
          <w:szCs w:val="24"/>
        </w:rPr>
        <w:t xml:space="preserve"> </w:t>
      </w:r>
      <w:r>
        <w:rPr>
          <w:rFonts w:ascii="Arial" w:hAnsi="Arial"/>
          <w:sz w:val="24"/>
        </w:rPr>
        <w:t>Carlisle St</w:t>
      </w:r>
      <w:r w:rsidR="006F5FD8">
        <w:rPr>
          <w:rFonts w:ascii="Arial" w:hAnsi="Arial"/>
          <w:sz w:val="24"/>
        </w:rPr>
        <w:t>reet</w:t>
      </w:r>
      <w:r>
        <w:rPr>
          <w:rFonts w:ascii="Arial" w:hAnsi="Arial"/>
          <w:sz w:val="24"/>
        </w:rPr>
        <w:t>, St Kilda, Victoria 3182</w:t>
      </w:r>
    </w:p>
    <w:p w14:paraId="07C8489B" w14:textId="77777777" w:rsidR="00E01FA8" w:rsidRDefault="00E01FA8" w:rsidP="00771075">
      <w:pPr>
        <w:tabs>
          <w:tab w:val="left" w:pos="2552"/>
          <w:tab w:val="left" w:pos="3261"/>
          <w:tab w:val="left" w:pos="3969"/>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Telephone No.:  </w:t>
      </w:r>
      <w:r w:rsidR="008D37C1">
        <w:rPr>
          <w:rFonts w:ascii="Arial" w:hAnsi="Arial" w:cs="Arial"/>
          <w:b/>
          <w:bCs/>
          <w:color w:val="000000"/>
          <w:sz w:val="24"/>
          <w:szCs w:val="24"/>
        </w:rPr>
        <w:tab/>
      </w:r>
      <w:r>
        <w:rPr>
          <w:rFonts w:ascii="Arial" w:hAnsi="Arial" w:cs="Arial"/>
          <w:color w:val="000000"/>
          <w:sz w:val="24"/>
          <w:szCs w:val="24"/>
        </w:rPr>
        <w:t>03 9209 6777</w:t>
      </w:r>
    </w:p>
    <w:p w14:paraId="29961ACE" w14:textId="77777777" w:rsidR="00072476" w:rsidRDefault="00072476" w:rsidP="00771075">
      <w:pPr>
        <w:tabs>
          <w:tab w:val="left" w:pos="2552"/>
          <w:tab w:val="left" w:pos="3261"/>
          <w:tab w:val="left" w:pos="6096"/>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Email Address</w:t>
      </w:r>
      <w:r w:rsidR="00E01FA8">
        <w:rPr>
          <w:rFonts w:ascii="Arial" w:hAnsi="Arial" w:cs="Arial"/>
          <w:b/>
          <w:bCs/>
          <w:color w:val="000000"/>
          <w:sz w:val="24"/>
          <w:szCs w:val="24"/>
        </w:rPr>
        <w:t xml:space="preserve">: </w:t>
      </w:r>
      <w:r w:rsidR="008D37C1">
        <w:rPr>
          <w:rFonts w:ascii="Arial" w:hAnsi="Arial" w:cs="Arial"/>
          <w:b/>
          <w:bCs/>
          <w:color w:val="000000"/>
          <w:sz w:val="24"/>
          <w:szCs w:val="24"/>
        </w:rPr>
        <w:tab/>
      </w:r>
      <w:hyperlink r:id="rId10" w:history="1">
        <w:r w:rsidRPr="00D424EF">
          <w:rPr>
            <w:rStyle w:val="Hyperlink"/>
            <w:rFonts w:ascii="Arial" w:hAnsi="Arial" w:cs="Arial"/>
            <w:sz w:val="24"/>
            <w:szCs w:val="24"/>
          </w:rPr>
          <w:t>assist@portphillip.vic.gov.au</w:t>
        </w:r>
      </w:hyperlink>
    </w:p>
    <w:p w14:paraId="7E8F2906" w14:textId="77777777" w:rsidR="00E01FA8" w:rsidRDefault="00E01FA8" w:rsidP="00771075">
      <w:pPr>
        <w:tabs>
          <w:tab w:val="left" w:pos="2552"/>
          <w:tab w:val="left" w:pos="3261"/>
        </w:tabs>
        <w:autoSpaceDE w:val="0"/>
        <w:autoSpaceDN w:val="0"/>
        <w:adjustRightInd w:val="0"/>
        <w:spacing w:after="0" w:line="360" w:lineRule="auto"/>
        <w:ind w:left="567"/>
        <w:rPr>
          <w:rFonts w:ascii="Arial" w:hAnsi="Arial" w:cs="Arial"/>
          <w:b/>
          <w:bCs/>
          <w:color w:val="000000"/>
          <w:sz w:val="24"/>
          <w:szCs w:val="24"/>
        </w:rPr>
      </w:pPr>
    </w:p>
    <w:p w14:paraId="5525C35D" w14:textId="2BB4EE67" w:rsidR="00E01FA8" w:rsidRDefault="00E01FA8" w:rsidP="00771075">
      <w:pPr>
        <w:numPr>
          <w:ilvl w:val="0"/>
          <w:numId w:val="7"/>
        </w:numPr>
        <w:tabs>
          <w:tab w:val="left" w:pos="2552"/>
          <w:tab w:val="left" w:pos="3261"/>
        </w:tabs>
        <w:autoSpaceDE w:val="0"/>
        <w:autoSpaceDN w:val="0"/>
        <w:adjustRightInd w:val="0"/>
        <w:spacing w:after="120" w:line="240" w:lineRule="auto"/>
        <w:ind w:left="567" w:hanging="567"/>
        <w:outlineLvl w:val="0"/>
        <w:rPr>
          <w:rFonts w:ascii="Arial" w:hAnsi="Arial" w:cs="Arial"/>
          <w:b/>
          <w:bCs/>
          <w:color w:val="000000"/>
          <w:sz w:val="24"/>
          <w:szCs w:val="24"/>
        </w:rPr>
      </w:pPr>
      <w:bookmarkStart w:id="7" w:name="_Toc75884175"/>
      <w:bookmarkStart w:id="8" w:name="_Toc75886369"/>
      <w:r>
        <w:rPr>
          <w:rFonts w:ascii="Arial" w:hAnsi="Arial" w:cs="Arial"/>
          <w:b/>
          <w:bCs/>
          <w:color w:val="000000"/>
          <w:sz w:val="24"/>
          <w:szCs w:val="24"/>
        </w:rPr>
        <w:t xml:space="preserve">Name, </w:t>
      </w:r>
      <w:r w:rsidR="0073126E">
        <w:rPr>
          <w:rFonts w:ascii="Arial" w:hAnsi="Arial" w:cs="Arial"/>
          <w:b/>
          <w:bCs/>
          <w:color w:val="000000"/>
          <w:sz w:val="24"/>
          <w:szCs w:val="24"/>
        </w:rPr>
        <w:t xml:space="preserve">position, </w:t>
      </w:r>
      <w:proofErr w:type="gramStart"/>
      <w:r w:rsidR="0073126E">
        <w:rPr>
          <w:rFonts w:ascii="Arial" w:hAnsi="Arial" w:cs="Arial"/>
          <w:b/>
          <w:bCs/>
          <w:color w:val="000000"/>
          <w:sz w:val="24"/>
          <w:szCs w:val="24"/>
        </w:rPr>
        <w:t>address</w:t>
      </w:r>
      <w:proofErr w:type="gramEnd"/>
      <w:r w:rsidR="0073126E">
        <w:rPr>
          <w:rFonts w:ascii="Arial" w:hAnsi="Arial" w:cs="Arial"/>
          <w:b/>
          <w:bCs/>
          <w:color w:val="000000"/>
          <w:sz w:val="24"/>
          <w:szCs w:val="24"/>
        </w:rPr>
        <w:t xml:space="preserve"> and telephone number of the individual who was responsible for the preparation of the management plan</w:t>
      </w:r>
      <w:bookmarkEnd w:id="7"/>
      <w:bookmarkEnd w:id="8"/>
    </w:p>
    <w:p w14:paraId="44B2AE13" w14:textId="5F78F576" w:rsidR="00836E72" w:rsidRDefault="00836E72" w:rsidP="00836E72">
      <w:pPr>
        <w:tabs>
          <w:tab w:val="left" w:pos="2552"/>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Name: </w:t>
      </w:r>
      <w:r>
        <w:rPr>
          <w:rFonts w:ascii="Arial" w:hAnsi="Arial" w:cs="Arial"/>
          <w:b/>
          <w:bCs/>
          <w:color w:val="000000"/>
          <w:sz w:val="24"/>
          <w:szCs w:val="24"/>
        </w:rPr>
        <w:tab/>
      </w:r>
      <w:r w:rsidRPr="00F24CDD">
        <w:rPr>
          <w:rFonts w:ascii="Arial" w:hAnsi="Arial" w:cs="Arial"/>
          <w:color w:val="000000"/>
          <w:sz w:val="24"/>
          <w:szCs w:val="24"/>
        </w:rPr>
        <w:t>Chris Carroll</w:t>
      </w:r>
    </w:p>
    <w:p w14:paraId="15CCF9D4" w14:textId="77777777" w:rsidR="00836E72" w:rsidRDefault="00836E72" w:rsidP="00836E72">
      <w:pPr>
        <w:tabs>
          <w:tab w:val="left" w:pos="2268"/>
          <w:tab w:val="left" w:pos="2552"/>
          <w:tab w:val="left" w:pos="3261"/>
        </w:tabs>
        <w:autoSpaceDE w:val="0"/>
        <w:autoSpaceDN w:val="0"/>
        <w:adjustRightInd w:val="0"/>
        <w:spacing w:after="0" w:line="240" w:lineRule="auto"/>
        <w:ind w:left="3261" w:hanging="2694"/>
        <w:rPr>
          <w:rFonts w:ascii="Arial" w:hAnsi="Arial" w:cs="Arial"/>
          <w:color w:val="000000"/>
          <w:sz w:val="24"/>
          <w:szCs w:val="24"/>
        </w:rPr>
      </w:pPr>
      <w:r>
        <w:rPr>
          <w:rFonts w:ascii="Arial" w:hAnsi="Arial" w:cs="Arial"/>
          <w:b/>
          <w:bCs/>
          <w:color w:val="000000"/>
          <w:sz w:val="24"/>
          <w:szCs w:val="24"/>
        </w:rPr>
        <w:t xml:space="preserve">Position: </w:t>
      </w:r>
      <w:r>
        <w:rPr>
          <w:rFonts w:ascii="Arial" w:hAnsi="Arial" w:cs="Arial"/>
          <w:b/>
          <w:bCs/>
          <w:color w:val="000000"/>
          <w:sz w:val="24"/>
          <w:szCs w:val="24"/>
        </w:rPr>
        <w:tab/>
      </w:r>
      <w:r>
        <w:rPr>
          <w:rFonts w:ascii="Arial" w:hAnsi="Arial" w:cs="Arial"/>
          <w:b/>
          <w:bCs/>
          <w:color w:val="000000"/>
          <w:sz w:val="24"/>
          <w:szCs w:val="24"/>
        </w:rPr>
        <w:tab/>
      </w:r>
      <w:r w:rsidRPr="00FF545A">
        <w:rPr>
          <w:rFonts w:ascii="Arial" w:hAnsi="Arial" w:cs="Arial"/>
          <w:bCs/>
          <w:color w:val="000000"/>
          <w:sz w:val="24"/>
          <w:szCs w:val="24"/>
        </w:rPr>
        <w:t xml:space="preserve">General Manager </w:t>
      </w:r>
      <w:r>
        <w:rPr>
          <w:rFonts w:ascii="Arial" w:hAnsi="Arial" w:cs="Arial"/>
          <w:bCs/>
          <w:color w:val="000000"/>
          <w:sz w:val="24"/>
          <w:szCs w:val="24"/>
        </w:rPr>
        <w:t xml:space="preserve">– Customer, Operations &amp; </w:t>
      </w:r>
      <w:r w:rsidRPr="00FF545A">
        <w:rPr>
          <w:rFonts w:ascii="Arial" w:hAnsi="Arial" w:cs="Arial"/>
          <w:bCs/>
          <w:color w:val="000000"/>
          <w:sz w:val="24"/>
          <w:szCs w:val="24"/>
        </w:rPr>
        <w:t xml:space="preserve">Infrastructure </w:t>
      </w:r>
    </w:p>
    <w:p w14:paraId="7398F535" w14:textId="77777777" w:rsidR="00836E72" w:rsidRDefault="00836E72" w:rsidP="00836E72">
      <w:pPr>
        <w:tabs>
          <w:tab w:val="left" w:pos="2268"/>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Address: </w:t>
      </w:r>
      <w:r>
        <w:rPr>
          <w:rFonts w:ascii="Arial" w:hAnsi="Arial" w:cs="Arial"/>
          <w:b/>
          <w:bCs/>
          <w:color w:val="000000"/>
          <w:sz w:val="24"/>
          <w:szCs w:val="24"/>
        </w:rPr>
        <w:tab/>
      </w:r>
      <w:r>
        <w:rPr>
          <w:rFonts w:ascii="Arial" w:hAnsi="Arial" w:cs="Arial"/>
          <w:b/>
          <w:bCs/>
          <w:color w:val="000000"/>
          <w:sz w:val="24"/>
          <w:szCs w:val="24"/>
        </w:rPr>
        <w:tab/>
      </w:r>
      <w:r w:rsidRPr="00676627">
        <w:rPr>
          <w:rFonts w:ascii="Arial" w:hAnsi="Arial" w:cs="Arial"/>
          <w:bCs/>
          <w:color w:val="000000"/>
          <w:sz w:val="24"/>
          <w:szCs w:val="24"/>
        </w:rPr>
        <w:t>99</w:t>
      </w:r>
      <w:r>
        <w:rPr>
          <w:rFonts w:ascii="Arial" w:hAnsi="Arial" w:cs="Arial"/>
          <w:bCs/>
          <w:color w:val="000000"/>
          <w:sz w:val="24"/>
          <w:szCs w:val="24"/>
        </w:rPr>
        <w:t>A</w:t>
      </w:r>
      <w:r>
        <w:rPr>
          <w:rFonts w:ascii="Arial" w:hAnsi="Arial" w:cs="Arial"/>
          <w:b/>
          <w:bCs/>
          <w:color w:val="000000"/>
          <w:sz w:val="24"/>
          <w:szCs w:val="24"/>
        </w:rPr>
        <w:t xml:space="preserve"> </w:t>
      </w:r>
      <w:r>
        <w:rPr>
          <w:rFonts w:ascii="Arial" w:hAnsi="Arial"/>
          <w:sz w:val="24"/>
        </w:rPr>
        <w:t>Carlisle Street, St Kilda, Victoria 3182</w:t>
      </w:r>
    </w:p>
    <w:p w14:paraId="4E03DF20" w14:textId="77777777" w:rsidR="00836E72" w:rsidRDefault="00836E72" w:rsidP="00836E72">
      <w:pPr>
        <w:tabs>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Telephone No.: </w:t>
      </w:r>
      <w:r>
        <w:rPr>
          <w:rFonts w:ascii="Arial" w:hAnsi="Arial" w:cs="Arial"/>
          <w:b/>
          <w:bCs/>
          <w:color w:val="000000"/>
          <w:sz w:val="24"/>
          <w:szCs w:val="24"/>
        </w:rPr>
        <w:tab/>
      </w:r>
      <w:r>
        <w:rPr>
          <w:rFonts w:ascii="Arial" w:hAnsi="Arial" w:cs="Arial"/>
          <w:color w:val="000000"/>
          <w:sz w:val="24"/>
          <w:szCs w:val="24"/>
        </w:rPr>
        <w:t>03 9209 6313</w:t>
      </w:r>
    </w:p>
    <w:p w14:paraId="0593A59F" w14:textId="77777777" w:rsidR="00836E72" w:rsidRDefault="00836E72" w:rsidP="00836E72">
      <w:pPr>
        <w:tabs>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Email Address: </w:t>
      </w:r>
      <w:r>
        <w:rPr>
          <w:rFonts w:ascii="Arial" w:hAnsi="Arial" w:cs="Arial"/>
          <w:b/>
          <w:bCs/>
          <w:color w:val="000000"/>
          <w:sz w:val="24"/>
          <w:szCs w:val="24"/>
        </w:rPr>
        <w:tab/>
      </w:r>
      <w:hyperlink r:id="rId11" w:history="1">
        <w:r w:rsidRPr="00332932">
          <w:rPr>
            <w:rStyle w:val="Hyperlink"/>
            <w:rFonts w:ascii="Arial" w:hAnsi="Arial" w:cs="Arial"/>
            <w:sz w:val="24"/>
            <w:szCs w:val="24"/>
          </w:rPr>
          <w:t>chris.carroll@portphillip.vic.gov.au</w:t>
        </w:r>
      </w:hyperlink>
      <w:r>
        <w:rPr>
          <w:rFonts w:ascii="Arial" w:hAnsi="Arial" w:cs="Arial"/>
          <w:color w:val="000000"/>
          <w:sz w:val="24"/>
          <w:szCs w:val="24"/>
        </w:rPr>
        <w:t xml:space="preserve"> </w:t>
      </w:r>
    </w:p>
    <w:p w14:paraId="0C4573D2" w14:textId="77777777" w:rsidR="00836E72" w:rsidRDefault="00836E72" w:rsidP="00836E72">
      <w:pPr>
        <w:tabs>
          <w:tab w:val="left" w:pos="2552"/>
          <w:tab w:val="left" w:pos="3261"/>
        </w:tabs>
        <w:autoSpaceDE w:val="0"/>
        <w:autoSpaceDN w:val="0"/>
        <w:adjustRightInd w:val="0"/>
        <w:spacing w:after="0" w:line="360" w:lineRule="auto"/>
        <w:ind w:left="567"/>
        <w:rPr>
          <w:rFonts w:ascii="Arial" w:hAnsi="Arial" w:cs="Arial"/>
          <w:b/>
          <w:bCs/>
          <w:color w:val="000000"/>
          <w:sz w:val="24"/>
          <w:szCs w:val="24"/>
        </w:rPr>
      </w:pPr>
    </w:p>
    <w:p w14:paraId="24C4AE1D" w14:textId="0C652064" w:rsidR="00E01FA8" w:rsidRDefault="00E01FA8" w:rsidP="00836E72">
      <w:pPr>
        <w:tabs>
          <w:tab w:val="left" w:pos="2552"/>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Name: </w:t>
      </w:r>
      <w:r>
        <w:rPr>
          <w:rFonts w:ascii="Arial" w:hAnsi="Arial" w:cs="Arial"/>
          <w:b/>
          <w:bCs/>
          <w:color w:val="000000"/>
          <w:sz w:val="24"/>
          <w:szCs w:val="24"/>
        </w:rPr>
        <w:tab/>
      </w:r>
      <w:r w:rsidR="000D649F">
        <w:rPr>
          <w:rFonts w:ascii="Arial" w:hAnsi="Arial" w:cs="Arial"/>
          <w:bCs/>
          <w:color w:val="000000"/>
          <w:sz w:val="24"/>
          <w:szCs w:val="24"/>
        </w:rPr>
        <w:t>Lachlan Johnson</w:t>
      </w:r>
    </w:p>
    <w:p w14:paraId="28585485" w14:textId="1E984371" w:rsidR="00E01FA8" w:rsidRDefault="00E01FA8" w:rsidP="00771075">
      <w:pPr>
        <w:tabs>
          <w:tab w:val="left" w:pos="2552"/>
          <w:tab w:val="left" w:pos="2835"/>
        </w:tabs>
        <w:autoSpaceDE w:val="0"/>
        <w:autoSpaceDN w:val="0"/>
        <w:adjustRightInd w:val="0"/>
        <w:spacing w:after="0" w:line="240" w:lineRule="auto"/>
        <w:ind w:left="3252" w:hanging="2685"/>
        <w:rPr>
          <w:rFonts w:ascii="Arial" w:hAnsi="Arial" w:cs="Arial"/>
          <w:color w:val="000000"/>
          <w:sz w:val="24"/>
          <w:szCs w:val="24"/>
        </w:rPr>
      </w:pPr>
      <w:r>
        <w:rPr>
          <w:rFonts w:ascii="Arial" w:hAnsi="Arial" w:cs="Arial"/>
          <w:b/>
          <w:bCs/>
          <w:color w:val="000000"/>
          <w:sz w:val="24"/>
          <w:szCs w:val="24"/>
        </w:rPr>
        <w:t xml:space="preserve">Position: </w:t>
      </w:r>
      <w:r>
        <w:rPr>
          <w:rFonts w:ascii="Arial" w:hAnsi="Arial" w:cs="Arial"/>
          <w:b/>
          <w:bCs/>
          <w:color w:val="000000"/>
          <w:sz w:val="24"/>
          <w:szCs w:val="24"/>
        </w:rPr>
        <w:tab/>
      </w:r>
      <w:r w:rsidR="00F24CDD">
        <w:rPr>
          <w:rFonts w:ascii="Arial" w:hAnsi="Arial" w:cs="Arial"/>
          <w:bCs/>
          <w:color w:val="000000"/>
          <w:sz w:val="24"/>
          <w:szCs w:val="24"/>
        </w:rPr>
        <w:t>Executive</w:t>
      </w:r>
      <w:r w:rsidR="00FF545A" w:rsidRPr="00FF545A">
        <w:rPr>
          <w:rFonts w:ascii="Arial" w:hAnsi="Arial" w:cs="Arial"/>
          <w:bCs/>
          <w:color w:val="000000"/>
          <w:sz w:val="24"/>
          <w:szCs w:val="24"/>
        </w:rPr>
        <w:t xml:space="preserve"> Manager </w:t>
      </w:r>
      <w:r w:rsidR="00FF545A">
        <w:rPr>
          <w:rFonts w:ascii="Arial" w:hAnsi="Arial" w:cs="Arial"/>
          <w:bCs/>
          <w:color w:val="000000"/>
          <w:sz w:val="24"/>
          <w:szCs w:val="24"/>
        </w:rPr>
        <w:t xml:space="preserve">– </w:t>
      </w:r>
      <w:r w:rsidR="00F24CDD">
        <w:rPr>
          <w:rFonts w:ascii="Arial" w:hAnsi="Arial" w:cs="Arial"/>
          <w:bCs/>
          <w:color w:val="000000"/>
          <w:sz w:val="24"/>
          <w:szCs w:val="24"/>
        </w:rPr>
        <w:t xml:space="preserve">Construction, Contracts </w:t>
      </w:r>
      <w:r w:rsidR="00771075">
        <w:rPr>
          <w:rFonts w:ascii="Arial" w:hAnsi="Arial" w:cs="Arial"/>
          <w:bCs/>
          <w:color w:val="000000"/>
          <w:sz w:val="24"/>
          <w:szCs w:val="24"/>
        </w:rPr>
        <w:t xml:space="preserve">&amp; </w:t>
      </w:r>
      <w:r w:rsidR="00F24CDD">
        <w:rPr>
          <w:rFonts w:ascii="Arial" w:hAnsi="Arial" w:cs="Arial"/>
          <w:bCs/>
          <w:color w:val="000000"/>
          <w:sz w:val="24"/>
          <w:szCs w:val="24"/>
        </w:rPr>
        <w:t>Operations</w:t>
      </w:r>
    </w:p>
    <w:p w14:paraId="5FAF3ED1" w14:textId="4BB0CED4" w:rsidR="00E01FA8" w:rsidRDefault="00E01FA8" w:rsidP="00771075">
      <w:pPr>
        <w:tabs>
          <w:tab w:val="left" w:pos="2552"/>
          <w:tab w:val="left" w:pos="2835"/>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Address: </w:t>
      </w:r>
      <w:r>
        <w:rPr>
          <w:rFonts w:ascii="Arial" w:hAnsi="Arial" w:cs="Arial"/>
          <w:b/>
          <w:bCs/>
          <w:color w:val="000000"/>
          <w:sz w:val="24"/>
          <w:szCs w:val="24"/>
        </w:rPr>
        <w:tab/>
      </w:r>
      <w:r w:rsidRPr="00676627">
        <w:rPr>
          <w:rFonts w:ascii="Arial" w:hAnsi="Arial" w:cs="Arial"/>
          <w:bCs/>
          <w:color w:val="000000"/>
          <w:sz w:val="24"/>
          <w:szCs w:val="24"/>
        </w:rPr>
        <w:t>99</w:t>
      </w:r>
      <w:r w:rsidR="006F5FD8">
        <w:rPr>
          <w:rFonts w:ascii="Arial" w:hAnsi="Arial" w:cs="Arial"/>
          <w:bCs/>
          <w:color w:val="000000"/>
          <w:sz w:val="24"/>
          <w:szCs w:val="24"/>
        </w:rPr>
        <w:t>A</w:t>
      </w:r>
      <w:r>
        <w:rPr>
          <w:rFonts w:ascii="Arial" w:hAnsi="Arial" w:cs="Arial"/>
          <w:b/>
          <w:bCs/>
          <w:color w:val="000000"/>
          <w:sz w:val="24"/>
          <w:szCs w:val="24"/>
        </w:rPr>
        <w:t xml:space="preserve"> </w:t>
      </w:r>
      <w:r>
        <w:rPr>
          <w:rFonts w:ascii="Arial" w:hAnsi="Arial"/>
          <w:sz w:val="24"/>
        </w:rPr>
        <w:t>Carlisle St</w:t>
      </w:r>
      <w:r w:rsidR="006F5FD8">
        <w:rPr>
          <w:rFonts w:ascii="Arial" w:hAnsi="Arial"/>
          <w:sz w:val="24"/>
        </w:rPr>
        <w:t>reet</w:t>
      </w:r>
      <w:r>
        <w:rPr>
          <w:rFonts w:ascii="Arial" w:hAnsi="Arial"/>
          <w:sz w:val="24"/>
        </w:rPr>
        <w:t>, St Kilda, Victoria 3182</w:t>
      </w:r>
    </w:p>
    <w:p w14:paraId="6109C339" w14:textId="0EB05EEF" w:rsidR="00E01FA8" w:rsidRDefault="00E01FA8" w:rsidP="00771075">
      <w:pPr>
        <w:tabs>
          <w:tab w:val="left" w:pos="2552"/>
          <w:tab w:val="left" w:pos="2835"/>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Telephone No.: </w:t>
      </w:r>
      <w:r>
        <w:rPr>
          <w:rFonts w:ascii="Arial" w:hAnsi="Arial" w:cs="Arial"/>
          <w:b/>
          <w:bCs/>
          <w:color w:val="000000"/>
          <w:sz w:val="24"/>
          <w:szCs w:val="24"/>
        </w:rPr>
        <w:tab/>
      </w:r>
      <w:r w:rsidR="00BC61CA">
        <w:rPr>
          <w:rFonts w:ascii="Arial" w:hAnsi="Arial" w:cs="Arial"/>
          <w:color w:val="000000"/>
          <w:sz w:val="24"/>
          <w:szCs w:val="24"/>
        </w:rPr>
        <w:t xml:space="preserve">03 9209 </w:t>
      </w:r>
      <w:r w:rsidR="000D649F" w:rsidRPr="000D649F">
        <w:rPr>
          <w:rFonts w:ascii="Arial" w:hAnsi="Arial" w:cs="Arial"/>
          <w:color w:val="000000"/>
          <w:sz w:val="24"/>
          <w:szCs w:val="24"/>
        </w:rPr>
        <w:t>6601</w:t>
      </w:r>
    </w:p>
    <w:p w14:paraId="4E933FBE" w14:textId="01DAF4F1" w:rsidR="00E01FA8" w:rsidRDefault="00E01FA8" w:rsidP="00771075">
      <w:pPr>
        <w:tabs>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Email Address: </w:t>
      </w:r>
      <w:r>
        <w:rPr>
          <w:rFonts w:ascii="Arial" w:hAnsi="Arial" w:cs="Arial"/>
          <w:b/>
          <w:bCs/>
          <w:color w:val="000000"/>
          <w:sz w:val="24"/>
          <w:szCs w:val="24"/>
        </w:rPr>
        <w:tab/>
      </w:r>
      <w:hyperlink r:id="rId12" w:history="1">
        <w:r w:rsidR="000D649F" w:rsidRPr="004B64C1">
          <w:rPr>
            <w:rStyle w:val="Hyperlink"/>
            <w:rFonts w:ascii="Arial" w:hAnsi="Arial" w:cs="Arial"/>
            <w:sz w:val="24"/>
            <w:szCs w:val="24"/>
          </w:rPr>
          <w:t>lachlan.johnson@portphillip.vic.gov.au</w:t>
        </w:r>
      </w:hyperlink>
      <w:r w:rsidR="00BC61CA">
        <w:rPr>
          <w:rFonts w:ascii="Arial" w:hAnsi="Arial" w:cs="Arial"/>
          <w:color w:val="000000"/>
          <w:sz w:val="24"/>
          <w:szCs w:val="24"/>
        </w:rPr>
        <w:t xml:space="preserve"> </w:t>
      </w:r>
    </w:p>
    <w:p w14:paraId="0201344B" w14:textId="3AD93F04" w:rsidR="00E01FA8" w:rsidRDefault="00E01FA8" w:rsidP="000B1098">
      <w:pPr>
        <w:tabs>
          <w:tab w:val="left" w:pos="3261"/>
        </w:tabs>
        <w:autoSpaceDE w:val="0"/>
        <w:autoSpaceDN w:val="0"/>
        <w:adjustRightInd w:val="0"/>
        <w:spacing w:after="0" w:line="360" w:lineRule="auto"/>
        <w:ind w:left="567"/>
        <w:rPr>
          <w:rFonts w:ascii="Arial" w:hAnsi="Arial" w:cs="Arial"/>
          <w:b/>
          <w:bCs/>
          <w:color w:val="000000"/>
          <w:sz w:val="24"/>
          <w:szCs w:val="24"/>
        </w:rPr>
      </w:pPr>
    </w:p>
    <w:p w14:paraId="033FD3AD" w14:textId="0A2FD731" w:rsidR="00E01FA8" w:rsidRDefault="00E01FA8" w:rsidP="00A55D55">
      <w:pPr>
        <w:numPr>
          <w:ilvl w:val="0"/>
          <w:numId w:val="7"/>
        </w:numPr>
        <w:tabs>
          <w:tab w:val="left" w:pos="3261"/>
        </w:tabs>
        <w:autoSpaceDE w:val="0"/>
        <w:autoSpaceDN w:val="0"/>
        <w:adjustRightInd w:val="0"/>
        <w:spacing w:after="120" w:line="240" w:lineRule="auto"/>
        <w:ind w:left="567" w:hanging="567"/>
        <w:outlineLvl w:val="0"/>
        <w:rPr>
          <w:rFonts w:ascii="Arial" w:hAnsi="Arial" w:cs="Arial"/>
          <w:b/>
          <w:bCs/>
          <w:color w:val="000000"/>
          <w:sz w:val="24"/>
          <w:szCs w:val="24"/>
        </w:rPr>
      </w:pPr>
      <w:bookmarkStart w:id="9" w:name="_Toc75884176"/>
      <w:bookmarkStart w:id="10" w:name="_Toc75886370"/>
      <w:r>
        <w:rPr>
          <w:rFonts w:ascii="Arial" w:hAnsi="Arial" w:cs="Arial"/>
          <w:b/>
          <w:bCs/>
          <w:color w:val="000000"/>
          <w:sz w:val="24"/>
          <w:szCs w:val="24"/>
        </w:rPr>
        <w:t xml:space="preserve">Name, position, </w:t>
      </w:r>
      <w:proofErr w:type="gramStart"/>
      <w:r>
        <w:rPr>
          <w:rFonts w:ascii="Arial" w:hAnsi="Arial" w:cs="Arial"/>
          <w:b/>
          <w:bCs/>
          <w:color w:val="000000"/>
          <w:sz w:val="24"/>
          <w:szCs w:val="24"/>
        </w:rPr>
        <w:t>address</w:t>
      </w:r>
      <w:proofErr w:type="gramEnd"/>
      <w:r>
        <w:rPr>
          <w:rFonts w:ascii="Arial" w:hAnsi="Arial" w:cs="Arial"/>
          <w:b/>
          <w:bCs/>
          <w:color w:val="000000"/>
          <w:sz w:val="24"/>
          <w:szCs w:val="24"/>
        </w:rPr>
        <w:t xml:space="preserve"> and telephone number of the persons who are respon</w:t>
      </w:r>
      <w:r w:rsidR="00F56663">
        <w:rPr>
          <w:rFonts w:ascii="Arial" w:hAnsi="Arial" w:cs="Arial"/>
          <w:b/>
          <w:bCs/>
          <w:color w:val="000000"/>
          <w:sz w:val="24"/>
          <w:szCs w:val="24"/>
        </w:rPr>
        <w:t xml:space="preserve">sible for carrying out the </w:t>
      </w:r>
      <w:r w:rsidR="0073126E">
        <w:rPr>
          <w:rFonts w:ascii="Arial" w:hAnsi="Arial" w:cs="Arial"/>
          <w:b/>
          <w:bCs/>
          <w:color w:val="000000"/>
          <w:sz w:val="24"/>
          <w:szCs w:val="24"/>
        </w:rPr>
        <w:t xml:space="preserve">management </w:t>
      </w:r>
      <w:r w:rsidR="00F56663">
        <w:rPr>
          <w:rFonts w:ascii="Arial" w:hAnsi="Arial" w:cs="Arial"/>
          <w:b/>
          <w:bCs/>
          <w:color w:val="000000"/>
          <w:sz w:val="24"/>
          <w:szCs w:val="24"/>
        </w:rPr>
        <w:t>plan</w:t>
      </w:r>
      <w:bookmarkEnd w:id="9"/>
      <w:bookmarkEnd w:id="10"/>
    </w:p>
    <w:p w14:paraId="7717D1ED" w14:textId="5E8DB254" w:rsidR="00771075" w:rsidRPr="00771075" w:rsidRDefault="00771075"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color w:val="000000"/>
          <w:sz w:val="24"/>
          <w:szCs w:val="24"/>
        </w:rPr>
      </w:pPr>
      <w:r w:rsidRPr="00771075">
        <w:rPr>
          <w:rFonts w:ascii="Arial" w:hAnsi="Arial" w:cs="Arial"/>
          <w:b/>
          <w:bCs/>
          <w:color w:val="000000"/>
          <w:sz w:val="24"/>
          <w:szCs w:val="24"/>
        </w:rPr>
        <w:t xml:space="preserve">Name: </w:t>
      </w:r>
      <w:r w:rsidRPr="00771075">
        <w:rPr>
          <w:rFonts w:ascii="Arial" w:hAnsi="Arial" w:cs="Arial"/>
          <w:b/>
          <w:bCs/>
          <w:color w:val="000000"/>
          <w:sz w:val="24"/>
          <w:szCs w:val="24"/>
        </w:rPr>
        <w:tab/>
      </w:r>
      <w:r w:rsidRPr="00771075">
        <w:rPr>
          <w:rFonts w:ascii="Arial" w:hAnsi="Arial" w:cs="Arial"/>
          <w:b/>
          <w:bCs/>
          <w:color w:val="000000"/>
          <w:sz w:val="24"/>
          <w:szCs w:val="24"/>
        </w:rPr>
        <w:tab/>
      </w:r>
      <w:r w:rsidRPr="00771075">
        <w:rPr>
          <w:rFonts w:ascii="Arial" w:hAnsi="Arial" w:cs="Arial"/>
          <w:color w:val="000000"/>
          <w:sz w:val="24"/>
          <w:szCs w:val="24"/>
        </w:rPr>
        <w:t>Donna D’Alessandro</w:t>
      </w:r>
    </w:p>
    <w:p w14:paraId="67DD7651" w14:textId="5EF492E1" w:rsidR="00771075" w:rsidRPr="00771075" w:rsidRDefault="00771075"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color w:val="000000"/>
          <w:sz w:val="24"/>
          <w:szCs w:val="24"/>
        </w:rPr>
      </w:pPr>
      <w:r w:rsidRPr="00771075">
        <w:rPr>
          <w:rFonts w:ascii="Arial" w:hAnsi="Arial" w:cs="Arial"/>
          <w:b/>
          <w:bCs/>
          <w:color w:val="000000"/>
          <w:sz w:val="24"/>
          <w:szCs w:val="24"/>
        </w:rPr>
        <w:t xml:space="preserve">Position: </w:t>
      </w:r>
      <w:r w:rsidRPr="00771075">
        <w:rPr>
          <w:rFonts w:ascii="Arial" w:hAnsi="Arial" w:cs="Arial"/>
          <w:b/>
          <w:bCs/>
          <w:color w:val="000000"/>
          <w:sz w:val="24"/>
          <w:szCs w:val="24"/>
        </w:rPr>
        <w:tab/>
      </w:r>
      <w:r w:rsidRPr="00771075">
        <w:rPr>
          <w:rFonts w:ascii="Arial" w:hAnsi="Arial" w:cs="Arial"/>
          <w:b/>
          <w:bCs/>
          <w:color w:val="000000"/>
          <w:sz w:val="24"/>
          <w:szCs w:val="24"/>
        </w:rPr>
        <w:tab/>
      </w:r>
      <w:r w:rsidRPr="00771075">
        <w:rPr>
          <w:rFonts w:ascii="Arial" w:hAnsi="Arial" w:cs="Arial"/>
          <w:color w:val="000000"/>
          <w:sz w:val="24"/>
          <w:szCs w:val="24"/>
        </w:rPr>
        <w:t xml:space="preserve">Manager – Maintenance </w:t>
      </w:r>
      <w:r>
        <w:rPr>
          <w:rFonts w:ascii="Arial" w:hAnsi="Arial" w:cs="Arial"/>
          <w:color w:val="000000"/>
          <w:sz w:val="24"/>
          <w:szCs w:val="24"/>
        </w:rPr>
        <w:t>&amp;</w:t>
      </w:r>
      <w:r w:rsidRPr="00771075">
        <w:rPr>
          <w:rFonts w:ascii="Arial" w:hAnsi="Arial" w:cs="Arial"/>
          <w:color w:val="000000"/>
          <w:sz w:val="24"/>
          <w:szCs w:val="24"/>
        </w:rPr>
        <w:t xml:space="preserve"> Operations</w:t>
      </w:r>
    </w:p>
    <w:p w14:paraId="36110021" w14:textId="65D3167D" w:rsidR="00771075" w:rsidRPr="00771075" w:rsidRDefault="00771075"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color w:val="000000"/>
          <w:sz w:val="24"/>
          <w:szCs w:val="24"/>
        </w:rPr>
      </w:pPr>
      <w:r w:rsidRPr="00771075">
        <w:rPr>
          <w:rFonts w:ascii="Arial" w:hAnsi="Arial" w:cs="Arial"/>
          <w:b/>
          <w:bCs/>
          <w:color w:val="000000"/>
          <w:sz w:val="24"/>
          <w:szCs w:val="24"/>
        </w:rPr>
        <w:t xml:space="preserve">Address: </w:t>
      </w:r>
      <w:r w:rsidRPr="00771075">
        <w:rPr>
          <w:rFonts w:ascii="Arial" w:hAnsi="Arial" w:cs="Arial"/>
          <w:b/>
          <w:bCs/>
          <w:color w:val="000000"/>
          <w:sz w:val="24"/>
          <w:szCs w:val="24"/>
        </w:rPr>
        <w:tab/>
      </w:r>
      <w:r>
        <w:rPr>
          <w:rFonts w:ascii="Arial" w:hAnsi="Arial" w:cs="Arial"/>
          <w:b/>
          <w:bCs/>
          <w:color w:val="000000"/>
          <w:sz w:val="24"/>
          <w:szCs w:val="24"/>
        </w:rPr>
        <w:tab/>
      </w:r>
      <w:r w:rsidRPr="00771075">
        <w:rPr>
          <w:rFonts w:ascii="Arial" w:hAnsi="Arial" w:cs="Arial"/>
          <w:color w:val="000000"/>
          <w:sz w:val="24"/>
          <w:szCs w:val="24"/>
        </w:rPr>
        <w:t>99A Carlisle Street, St Kilda, Victoria 3182</w:t>
      </w:r>
    </w:p>
    <w:p w14:paraId="453ED1BF" w14:textId="77777777" w:rsidR="00771075" w:rsidRPr="00771075" w:rsidRDefault="00771075"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color w:val="000000"/>
          <w:sz w:val="24"/>
          <w:szCs w:val="24"/>
        </w:rPr>
      </w:pPr>
      <w:r w:rsidRPr="00771075">
        <w:rPr>
          <w:rFonts w:ascii="Arial" w:hAnsi="Arial" w:cs="Arial"/>
          <w:b/>
          <w:bCs/>
          <w:color w:val="000000"/>
          <w:sz w:val="24"/>
          <w:szCs w:val="24"/>
        </w:rPr>
        <w:t xml:space="preserve">Telephone No.: </w:t>
      </w:r>
      <w:r w:rsidRPr="00771075">
        <w:rPr>
          <w:rFonts w:ascii="Arial" w:hAnsi="Arial" w:cs="Arial"/>
          <w:b/>
          <w:bCs/>
          <w:color w:val="000000"/>
          <w:sz w:val="24"/>
          <w:szCs w:val="24"/>
        </w:rPr>
        <w:tab/>
      </w:r>
      <w:r w:rsidRPr="00771075">
        <w:rPr>
          <w:rFonts w:ascii="Arial" w:hAnsi="Arial" w:cs="Arial"/>
          <w:color w:val="000000"/>
          <w:sz w:val="24"/>
          <w:szCs w:val="24"/>
        </w:rPr>
        <w:t>03 9209 6264</w:t>
      </w:r>
    </w:p>
    <w:p w14:paraId="026D2476" w14:textId="0D7E1D47" w:rsidR="00771075" w:rsidRPr="00771075" w:rsidRDefault="00771075"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color w:val="000000"/>
          <w:sz w:val="24"/>
          <w:szCs w:val="24"/>
        </w:rPr>
      </w:pPr>
      <w:r w:rsidRPr="00771075">
        <w:rPr>
          <w:rFonts w:ascii="Arial" w:hAnsi="Arial" w:cs="Arial"/>
          <w:b/>
          <w:bCs/>
          <w:color w:val="000000"/>
          <w:sz w:val="24"/>
          <w:szCs w:val="24"/>
        </w:rPr>
        <w:t xml:space="preserve">Email Address: </w:t>
      </w:r>
      <w:r w:rsidRPr="00771075">
        <w:rPr>
          <w:rFonts w:ascii="Arial" w:hAnsi="Arial" w:cs="Arial"/>
          <w:b/>
          <w:bCs/>
          <w:color w:val="000000"/>
          <w:sz w:val="24"/>
          <w:szCs w:val="24"/>
        </w:rPr>
        <w:tab/>
      </w:r>
      <w:hyperlink r:id="rId13" w:history="1">
        <w:r w:rsidRPr="00771075">
          <w:rPr>
            <w:rStyle w:val="Hyperlink"/>
            <w:rFonts w:ascii="Arial" w:hAnsi="Arial" w:cs="Arial"/>
            <w:sz w:val="24"/>
            <w:szCs w:val="24"/>
          </w:rPr>
          <w:t>donna.dalessandro@portphillip.vic.gov.au</w:t>
        </w:r>
      </w:hyperlink>
    </w:p>
    <w:p w14:paraId="5707BA94" w14:textId="77777777" w:rsidR="00771075" w:rsidRDefault="00771075"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b/>
          <w:bCs/>
          <w:color w:val="000000"/>
          <w:sz w:val="24"/>
          <w:szCs w:val="24"/>
        </w:rPr>
      </w:pPr>
    </w:p>
    <w:p w14:paraId="257E58F3" w14:textId="152567B1" w:rsidR="00833B6B" w:rsidRPr="00EA5117" w:rsidRDefault="00833B6B"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sz w:val="24"/>
          <w:szCs w:val="24"/>
        </w:rPr>
      </w:pPr>
      <w:r>
        <w:rPr>
          <w:rFonts w:ascii="Arial" w:hAnsi="Arial" w:cs="Arial"/>
          <w:b/>
          <w:bCs/>
          <w:color w:val="000000"/>
          <w:sz w:val="24"/>
          <w:szCs w:val="24"/>
        </w:rPr>
        <w:t xml:space="preserve">Name: </w:t>
      </w:r>
      <w:r>
        <w:rPr>
          <w:rFonts w:ascii="Arial" w:hAnsi="Arial" w:cs="Arial"/>
          <w:b/>
          <w:bCs/>
          <w:color w:val="000000"/>
          <w:sz w:val="24"/>
          <w:szCs w:val="24"/>
        </w:rPr>
        <w:tab/>
      </w:r>
      <w:r>
        <w:rPr>
          <w:rFonts w:ascii="Arial" w:hAnsi="Arial" w:cs="Arial"/>
          <w:b/>
          <w:bCs/>
          <w:color w:val="000000"/>
          <w:sz w:val="24"/>
          <w:szCs w:val="24"/>
        </w:rPr>
        <w:tab/>
      </w:r>
      <w:r>
        <w:rPr>
          <w:rFonts w:ascii="Arial" w:hAnsi="Arial" w:cs="Arial"/>
          <w:bCs/>
          <w:color w:val="000000"/>
          <w:sz w:val="24"/>
          <w:szCs w:val="24"/>
        </w:rPr>
        <w:t>Greg Mitchell</w:t>
      </w:r>
    </w:p>
    <w:p w14:paraId="7B2739DD" w14:textId="5965EDB6" w:rsidR="00833B6B" w:rsidRPr="00EA5117" w:rsidRDefault="00833B6B" w:rsidP="00771075">
      <w:pPr>
        <w:tabs>
          <w:tab w:val="left" w:pos="1985"/>
          <w:tab w:val="left" w:pos="2552"/>
          <w:tab w:val="left" w:pos="2694"/>
          <w:tab w:val="left" w:pos="3261"/>
        </w:tabs>
        <w:autoSpaceDE w:val="0"/>
        <w:autoSpaceDN w:val="0"/>
        <w:adjustRightInd w:val="0"/>
        <w:spacing w:after="0" w:line="240" w:lineRule="auto"/>
        <w:ind w:left="567"/>
        <w:rPr>
          <w:rFonts w:ascii="Arial" w:hAnsi="Arial" w:cs="Arial"/>
          <w:sz w:val="24"/>
          <w:szCs w:val="24"/>
        </w:rPr>
      </w:pPr>
      <w:r w:rsidRPr="00EA5117">
        <w:rPr>
          <w:rFonts w:ascii="Arial" w:hAnsi="Arial" w:cs="Arial"/>
          <w:b/>
          <w:bCs/>
          <w:sz w:val="24"/>
          <w:szCs w:val="24"/>
        </w:rPr>
        <w:t xml:space="preserve">Position: </w:t>
      </w:r>
      <w:r w:rsidRPr="00EA5117">
        <w:rPr>
          <w:rFonts w:ascii="Arial" w:hAnsi="Arial" w:cs="Arial"/>
          <w:b/>
          <w:bCs/>
          <w:sz w:val="24"/>
          <w:szCs w:val="24"/>
        </w:rPr>
        <w:tab/>
      </w:r>
      <w:r w:rsidRPr="00EA5117">
        <w:rPr>
          <w:rFonts w:ascii="Arial" w:hAnsi="Arial" w:cs="Arial"/>
          <w:b/>
          <w:bCs/>
          <w:sz w:val="24"/>
          <w:szCs w:val="24"/>
        </w:rPr>
        <w:tab/>
      </w:r>
      <w:r w:rsidR="00F24CDD">
        <w:rPr>
          <w:rFonts w:ascii="Arial" w:hAnsi="Arial" w:cs="Arial"/>
          <w:bCs/>
          <w:sz w:val="24"/>
          <w:szCs w:val="24"/>
        </w:rPr>
        <w:t xml:space="preserve">Coordinator – Parks </w:t>
      </w:r>
    </w:p>
    <w:p w14:paraId="2AE3E074" w14:textId="02AA0735" w:rsidR="00833B6B" w:rsidRPr="00C62870" w:rsidRDefault="00833B6B" w:rsidP="00771075">
      <w:pPr>
        <w:tabs>
          <w:tab w:val="left" w:pos="2552"/>
          <w:tab w:val="left" w:pos="2694"/>
          <w:tab w:val="left" w:pos="3261"/>
        </w:tabs>
        <w:autoSpaceDE w:val="0"/>
        <w:autoSpaceDN w:val="0"/>
        <w:adjustRightInd w:val="0"/>
        <w:spacing w:after="0" w:line="240" w:lineRule="auto"/>
        <w:ind w:left="567"/>
        <w:rPr>
          <w:rFonts w:ascii="Arial" w:hAnsi="Arial"/>
          <w:sz w:val="24"/>
        </w:rPr>
      </w:pPr>
      <w:r>
        <w:rPr>
          <w:rFonts w:ascii="Arial" w:hAnsi="Arial" w:cs="Arial"/>
          <w:b/>
          <w:bCs/>
          <w:color w:val="000000"/>
          <w:sz w:val="24"/>
          <w:szCs w:val="24"/>
        </w:rPr>
        <w:t xml:space="preserve">Address: </w:t>
      </w:r>
      <w:r>
        <w:rPr>
          <w:rFonts w:ascii="Arial" w:hAnsi="Arial" w:cs="Arial"/>
          <w:b/>
          <w:bCs/>
          <w:color w:val="000000"/>
          <w:sz w:val="24"/>
          <w:szCs w:val="24"/>
        </w:rPr>
        <w:tab/>
      </w:r>
      <w:r w:rsidRPr="00C62870">
        <w:rPr>
          <w:rFonts w:ascii="Arial" w:hAnsi="Arial" w:cs="Arial"/>
          <w:bCs/>
          <w:color w:val="000000"/>
          <w:sz w:val="24"/>
          <w:szCs w:val="24"/>
        </w:rPr>
        <w:t>9</w:t>
      </w:r>
      <w:r w:rsidRPr="00676627">
        <w:rPr>
          <w:rFonts w:ascii="Arial" w:hAnsi="Arial" w:cs="Arial"/>
          <w:bCs/>
          <w:color w:val="000000"/>
          <w:sz w:val="24"/>
          <w:szCs w:val="24"/>
        </w:rPr>
        <w:t>9</w:t>
      </w:r>
      <w:r>
        <w:rPr>
          <w:rFonts w:ascii="Arial" w:hAnsi="Arial" w:cs="Arial"/>
          <w:bCs/>
          <w:color w:val="000000"/>
          <w:sz w:val="24"/>
          <w:szCs w:val="24"/>
        </w:rPr>
        <w:t>A</w:t>
      </w:r>
      <w:r>
        <w:rPr>
          <w:rFonts w:ascii="Arial" w:hAnsi="Arial" w:cs="Arial"/>
          <w:b/>
          <w:bCs/>
          <w:color w:val="000000"/>
          <w:sz w:val="24"/>
          <w:szCs w:val="24"/>
        </w:rPr>
        <w:t xml:space="preserve"> </w:t>
      </w:r>
      <w:r>
        <w:rPr>
          <w:rFonts w:ascii="Arial" w:hAnsi="Arial"/>
          <w:sz w:val="24"/>
        </w:rPr>
        <w:t>Carlisle Street, St Kilda, Victoria 3182</w:t>
      </w:r>
    </w:p>
    <w:p w14:paraId="03267DB6" w14:textId="22FE5A16" w:rsidR="00833B6B" w:rsidRDefault="00833B6B" w:rsidP="00771075">
      <w:pPr>
        <w:tabs>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Telephone No.: </w:t>
      </w:r>
      <w:r>
        <w:rPr>
          <w:rFonts w:ascii="Arial" w:hAnsi="Arial" w:cs="Arial"/>
          <w:b/>
          <w:bCs/>
          <w:color w:val="000000"/>
          <w:sz w:val="24"/>
          <w:szCs w:val="24"/>
        </w:rPr>
        <w:tab/>
      </w:r>
      <w:r>
        <w:rPr>
          <w:rFonts w:ascii="Arial" w:hAnsi="Arial" w:cs="Arial"/>
          <w:color w:val="000000"/>
          <w:sz w:val="24"/>
          <w:szCs w:val="24"/>
        </w:rPr>
        <w:t xml:space="preserve">03 9209 </w:t>
      </w:r>
      <w:r w:rsidRPr="00833B6B">
        <w:rPr>
          <w:rFonts w:ascii="Arial" w:hAnsi="Arial" w:cs="Arial"/>
          <w:sz w:val="24"/>
          <w:szCs w:val="24"/>
        </w:rPr>
        <w:t>6218</w:t>
      </w:r>
    </w:p>
    <w:p w14:paraId="76B1721A" w14:textId="7B140E00" w:rsidR="00833B6B" w:rsidRDefault="00833B6B" w:rsidP="00771075">
      <w:pPr>
        <w:tabs>
          <w:tab w:val="left" w:pos="2552"/>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Email Address: </w:t>
      </w:r>
      <w:r>
        <w:rPr>
          <w:rFonts w:ascii="Arial" w:hAnsi="Arial" w:cs="Arial"/>
          <w:b/>
          <w:bCs/>
          <w:color w:val="000000"/>
          <w:sz w:val="24"/>
          <w:szCs w:val="24"/>
        </w:rPr>
        <w:tab/>
      </w:r>
      <w:hyperlink r:id="rId14" w:history="1">
        <w:r w:rsidRPr="00BA2DD8">
          <w:rPr>
            <w:rStyle w:val="Hyperlink"/>
            <w:rFonts w:ascii="Arial" w:hAnsi="Arial" w:cs="Arial"/>
            <w:sz w:val="24"/>
            <w:szCs w:val="24"/>
          </w:rPr>
          <w:t>greg.mitchell@portphillip.vic.gov.au</w:t>
        </w:r>
      </w:hyperlink>
    </w:p>
    <w:p w14:paraId="18B985EF" w14:textId="77777777" w:rsidR="00D11FC9" w:rsidRDefault="00D11FC9" w:rsidP="000B1098">
      <w:pPr>
        <w:tabs>
          <w:tab w:val="left" w:pos="3261"/>
          <w:tab w:val="left" w:pos="6096"/>
        </w:tabs>
        <w:autoSpaceDE w:val="0"/>
        <w:autoSpaceDN w:val="0"/>
        <w:adjustRightInd w:val="0"/>
        <w:spacing w:after="0" w:line="360" w:lineRule="auto"/>
        <w:ind w:left="567"/>
        <w:rPr>
          <w:rFonts w:ascii="Arial" w:hAnsi="Arial" w:cs="Arial"/>
          <w:color w:val="000000"/>
          <w:sz w:val="24"/>
          <w:szCs w:val="24"/>
        </w:rPr>
      </w:pPr>
    </w:p>
    <w:p w14:paraId="2053F260" w14:textId="3218646D" w:rsidR="00460CEC" w:rsidRDefault="00460CEC" w:rsidP="00A55D55">
      <w:pPr>
        <w:numPr>
          <w:ilvl w:val="0"/>
          <w:numId w:val="7"/>
        </w:numPr>
        <w:autoSpaceDE w:val="0"/>
        <w:autoSpaceDN w:val="0"/>
        <w:adjustRightInd w:val="0"/>
        <w:spacing w:after="120" w:line="240" w:lineRule="auto"/>
        <w:ind w:left="567" w:hanging="567"/>
        <w:outlineLvl w:val="0"/>
        <w:rPr>
          <w:rFonts w:ascii="Arial" w:hAnsi="Arial" w:cs="Arial"/>
          <w:b/>
          <w:bCs/>
          <w:color w:val="000000"/>
          <w:sz w:val="24"/>
          <w:szCs w:val="24"/>
        </w:rPr>
      </w:pPr>
      <w:bookmarkStart w:id="11" w:name="_Toc75884177"/>
      <w:bookmarkStart w:id="12" w:name="_Toc75886371"/>
      <w:r>
        <w:rPr>
          <w:rFonts w:ascii="Arial" w:hAnsi="Arial" w:cs="Arial"/>
          <w:b/>
          <w:bCs/>
          <w:color w:val="000000"/>
          <w:sz w:val="24"/>
          <w:szCs w:val="24"/>
        </w:rPr>
        <w:t xml:space="preserve">The telephone number of a person who can be contacted in an emergency that requires clearance of </w:t>
      </w:r>
      <w:r w:rsidR="0073126E">
        <w:rPr>
          <w:rFonts w:ascii="Arial" w:hAnsi="Arial" w:cs="Arial"/>
          <w:b/>
          <w:bCs/>
          <w:color w:val="000000"/>
          <w:sz w:val="24"/>
          <w:szCs w:val="24"/>
        </w:rPr>
        <w:t xml:space="preserve">a tree from </w:t>
      </w:r>
      <w:r>
        <w:rPr>
          <w:rFonts w:ascii="Arial" w:hAnsi="Arial" w:cs="Arial"/>
          <w:b/>
          <w:bCs/>
          <w:color w:val="000000"/>
          <w:sz w:val="24"/>
          <w:szCs w:val="24"/>
        </w:rPr>
        <w:t xml:space="preserve">an electric line that the responsible person is required to keep clear of </w:t>
      </w:r>
      <w:r w:rsidR="00F56663">
        <w:rPr>
          <w:rFonts w:ascii="Arial" w:hAnsi="Arial" w:cs="Arial"/>
          <w:b/>
          <w:bCs/>
          <w:color w:val="000000"/>
          <w:sz w:val="24"/>
          <w:szCs w:val="24"/>
        </w:rPr>
        <w:t>trees</w:t>
      </w:r>
      <w:bookmarkEnd w:id="11"/>
      <w:bookmarkEnd w:id="12"/>
    </w:p>
    <w:p w14:paraId="4F860A77" w14:textId="7CC89967" w:rsidR="00D11FC9" w:rsidRPr="00243FF6" w:rsidRDefault="00D11FC9" w:rsidP="00A55D55">
      <w:pPr>
        <w:tabs>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 xml:space="preserve">Name: </w:t>
      </w:r>
      <w:r w:rsidR="00243FF6">
        <w:rPr>
          <w:rFonts w:ascii="Arial" w:hAnsi="Arial" w:cs="Arial"/>
          <w:b/>
          <w:bCs/>
          <w:color w:val="000000"/>
          <w:sz w:val="24"/>
          <w:szCs w:val="24"/>
        </w:rPr>
        <w:tab/>
      </w:r>
      <w:r w:rsidR="00EA6F8A">
        <w:rPr>
          <w:rFonts w:ascii="Arial" w:hAnsi="Arial" w:cs="Arial"/>
          <w:bCs/>
          <w:color w:val="000000"/>
          <w:sz w:val="24"/>
          <w:szCs w:val="24"/>
        </w:rPr>
        <w:t xml:space="preserve">Port Phillip </w:t>
      </w:r>
      <w:r w:rsidR="00EA6F8A" w:rsidRPr="00EA6F8A">
        <w:rPr>
          <w:rFonts w:ascii="Arial" w:hAnsi="Arial" w:cs="Arial"/>
          <w:bCs/>
          <w:color w:val="000000"/>
          <w:sz w:val="24"/>
          <w:szCs w:val="24"/>
        </w:rPr>
        <w:t>A</w:t>
      </w:r>
      <w:r w:rsidR="00243FF6">
        <w:rPr>
          <w:rFonts w:ascii="Arial" w:hAnsi="Arial" w:cs="Arial"/>
          <w:bCs/>
          <w:color w:val="000000"/>
          <w:sz w:val="24"/>
          <w:szCs w:val="24"/>
        </w:rPr>
        <w:t>SSIST</w:t>
      </w:r>
    </w:p>
    <w:p w14:paraId="644C5CE8" w14:textId="67B3A6AA" w:rsidR="00D11FC9" w:rsidRDefault="00243FF6" w:rsidP="00A55D55">
      <w:pPr>
        <w:tabs>
          <w:tab w:val="left" w:pos="3261"/>
        </w:tabs>
        <w:autoSpaceDE w:val="0"/>
        <w:autoSpaceDN w:val="0"/>
        <w:adjustRightInd w:val="0"/>
        <w:spacing w:after="0" w:line="240" w:lineRule="auto"/>
        <w:ind w:left="567"/>
        <w:rPr>
          <w:rFonts w:ascii="Arial" w:hAnsi="Arial" w:cs="Arial"/>
          <w:color w:val="000000"/>
          <w:sz w:val="24"/>
          <w:szCs w:val="24"/>
        </w:rPr>
      </w:pPr>
      <w:r>
        <w:rPr>
          <w:rFonts w:ascii="Arial" w:hAnsi="Arial" w:cs="Arial"/>
          <w:b/>
          <w:bCs/>
          <w:color w:val="000000"/>
          <w:sz w:val="24"/>
          <w:szCs w:val="24"/>
        </w:rPr>
        <w:t>Emergency T</w:t>
      </w:r>
      <w:r w:rsidR="00D11FC9">
        <w:rPr>
          <w:rFonts w:ascii="Arial" w:hAnsi="Arial" w:cs="Arial"/>
          <w:b/>
          <w:bCs/>
          <w:color w:val="000000"/>
          <w:sz w:val="24"/>
          <w:szCs w:val="24"/>
        </w:rPr>
        <w:t>el</w:t>
      </w:r>
      <w:r w:rsidR="00771075">
        <w:rPr>
          <w:rFonts w:ascii="Arial" w:hAnsi="Arial" w:cs="Arial"/>
          <w:b/>
          <w:bCs/>
          <w:color w:val="000000"/>
          <w:sz w:val="24"/>
          <w:szCs w:val="24"/>
        </w:rPr>
        <w:t>.</w:t>
      </w:r>
      <w:r w:rsidR="00D11FC9">
        <w:rPr>
          <w:rFonts w:ascii="Arial" w:hAnsi="Arial" w:cs="Arial"/>
          <w:b/>
          <w:bCs/>
          <w:color w:val="000000"/>
          <w:sz w:val="24"/>
          <w:szCs w:val="24"/>
        </w:rPr>
        <w:t xml:space="preserve"> </w:t>
      </w:r>
      <w:r>
        <w:rPr>
          <w:rFonts w:ascii="Arial" w:hAnsi="Arial" w:cs="Arial"/>
          <w:b/>
          <w:bCs/>
          <w:color w:val="000000"/>
          <w:sz w:val="24"/>
          <w:szCs w:val="24"/>
        </w:rPr>
        <w:t>N</w:t>
      </w:r>
      <w:r w:rsidR="00D11FC9">
        <w:rPr>
          <w:rFonts w:ascii="Arial" w:hAnsi="Arial" w:cs="Arial"/>
          <w:b/>
          <w:bCs/>
          <w:color w:val="000000"/>
          <w:sz w:val="24"/>
          <w:szCs w:val="24"/>
        </w:rPr>
        <w:t xml:space="preserve">o.: </w:t>
      </w:r>
      <w:r>
        <w:rPr>
          <w:rFonts w:ascii="Arial" w:hAnsi="Arial" w:cs="Arial"/>
          <w:b/>
          <w:bCs/>
          <w:color w:val="000000"/>
          <w:sz w:val="24"/>
          <w:szCs w:val="24"/>
        </w:rPr>
        <w:tab/>
      </w:r>
      <w:r w:rsidR="00EA6F8A" w:rsidRPr="00EA6F8A">
        <w:rPr>
          <w:rFonts w:ascii="Arial" w:hAnsi="Arial" w:cs="Arial"/>
          <w:bCs/>
          <w:color w:val="000000"/>
          <w:sz w:val="24"/>
          <w:szCs w:val="24"/>
        </w:rPr>
        <w:t>03</w:t>
      </w:r>
      <w:r w:rsidR="00EA6F8A">
        <w:rPr>
          <w:rFonts w:ascii="Arial" w:hAnsi="Arial" w:cs="Arial"/>
          <w:b/>
          <w:bCs/>
          <w:color w:val="000000"/>
          <w:sz w:val="24"/>
          <w:szCs w:val="24"/>
        </w:rPr>
        <w:t xml:space="preserve"> </w:t>
      </w:r>
      <w:r w:rsidR="00EA6F8A" w:rsidRPr="00EA6F8A">
        <w:rPr>
          <w:rFonts w:ascii="Arial" w:hAnsi="Arial" w:cs="Arial"/>
          <w:bCs/>
          <w:color w:val="000000"/>
          <w:sz w:val="24"/>
          <w:szCs w:val="24"/>
        </w:rPr>
        <w:t>9209 6777</w:t>
      </w:r>
    </w:p>
    <w:p w14:paraId="60951CC7" w14:textId="77777777" w:rsidR="00460CEC" w:rsidRDefault="00460CEC" w:rsidP="000B1098">
      <w:pPr>
        <w:autoSpaceDE w:val="0"/>
        <w:autoSpaceDN w:val="0"/>
        <w:adjustRightInd w:val="0"/>
        <w:spacing w:after="0" w:line="360" w:lineRule="auto"/>
        <w:ind w:left="567"/>
        <w:rPr>
          <w:rFonts w:ascii="Arial" w:hAnsi="Arial" w:cs="Arial"/>
          <w:color w:val="000000"/>
          <w:sz w:val="24"/>
          <w:szCs w:val="24"/>
        </w:rPr>
      </w:pPr>
    </w:p>
    <w:p w14:paraId="537DD8BB" w14:textId="0052519F" w:rsidR="00460CEC" w:rsidRDefault="00F56663"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13" w:name="_Toc75884178"/>
      <w:bookmarkStart w:id="14" w:name="_Toc75886372"/>
      <w:r>
        <w:rPr>
          <w:rFonts w:ascii="Arial" w:hAnsi="Arial" w:cs="Arial"/>
          <w:b/>
          <w:bCs/>
          <w:color w:val="000000"/>
          <w:sz w:val="24"/>
          <w:szCs w:val="24"/>
        </w:rPr>
        <w:t>The objectives of the plan</w:t>
      </w:r>
      <w:bookmarkEnd w:id="13"/>
      <w:bookmarkEnd w:id="14"/>
    </w:p>
    <w:p w14:paraId="1DF060FE" w14:textId="7A159D94" w:rsidR="00D11FC9" w:rsidRDefault="00D11FC9" w:rsidP="000B1098">
      <w:pPr>
        <w:autoSpaceDE w:val="0"/>
        <w:autoSpaceDN w:val="0"/>
        <w:adjustRightInd w:val="0"/>
        <w:spacing w:after="0" w:line="360" w:lineRule="auto"/>
        <w:ind w:left="567"/>
        <w:rPr>
          <w:rFonts w:ascii="Arial" w:hAnsi="Arial" w:cs="Arial"/>
          <w:color w:val="000000"/>
          <w:sz w:val="24"/>
          <w:szCs w:val="24"/>
        </w:rPr>
      </w:pPr>
      <w:r>
        <w:rPr>
          <w:rFonts w:ascii="Arial" w:hAnsi="Arial" w:cs="Arial"/>
          <w:color w:val="000000"/>
          <w:sz w:val="24"/>
          <w:szCs w:val="24"/>
        </w:rPr>
        <w:t>The objectives of this management plan are:</w:t>
      </w:r>
    </w:p>
    <w:p w14:paraId="29C5A8B2" w14:textId="77777777" w:rsidR="00D11FC9" w:rsidRPr="00FB75D2" w:rsidRDefault="001E6EF7" w:rsidP="00485E71">
      <w:pPr>
        <w:pStyle w:val="ListParagraph"/>
        <w:numPr>
          <w:ilvl w:val="0"/>
          <w:numId w:val="1"/>
        </w:numPr>
        <w:autoSpaceDE w:val="0"/>
        <w:autoSpaceDN w:val="0"/>
        <w:adjustRightInd w:val="0"/>
        <w:spacing w:after="0" w:line="360" w:lineRule="auto"/>
        <w:ind w:left="851" w:hanging="284"/>
        <w:rPr>
          <w:rFonts w:ascii="Arial" w:hAnsi="Arial" w:cs="Arial"/>
          <w:color w:val="000000"/>
          <w:sz w:val="24"/>
          <w:szCs w:val="24"/>
        </w:rPr>
      </w:pPr>
      <w:r>
        <w:rPr>
          <w:rFonts w:ascii="Arial" w:hAnsi="Arial" w:cs="Arial"/>
          <w:color w:val="000000"/>
          <w:sz w:val="24"/>
          <w:szCs w:val="24"/>
        </w:rPr>
        <w:t>Public safety</w:t>
      </w:r>
    </w:p>
    <w:p w14:paraId="1EE585E4" w14:textId="77777777" w:rsidR="00F15805" w:rsidRPr="00DF60A9" w:rsidRDefault="00D11FC9"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Pr>
          <w:rFonts w:ascii="Arial" w:hAnsi="Arial" w:cs="Arial"/>
          <w:color w:val="000000"/>
          <w:sz w:val="24"/>
          <w:szCs w:val="24"/>
        </w:rPr>
        <w:t>P</w:t>
      </w:r>
      <w:r w:rsidRPr="00FB75D2">
        <w:rPr>
          <w:rFonts w:ascii="Arial" w:hAnsi="Arial" w:cs="Arial"/>
          <w:color w:val="000000"/>
          <w:sz w:val="24"/>
          <w:szCs w:val="24"/>
        </w:rPr>
        <w:t>rovi</w:t>
      </w:r>
      <w:r w:rsidR="00DE5FDD">
        <w:rPr>
          <w:rFonts w:ascii="Arial" w:hAnsi="Arial" w:cs="Arial"/>
          <w:color w:val="000000"/>
          <w:sz w:val="24"/>
          <w:szCs w:val="24"/>
        </w:rPr>
        <w:t>de</w:t>
      </w:r>
      <w:r w:rsidRPr="00FB75D2">
        <w:rPr>
          <w:rFonts w:ascii="Arial" w:hAnsi="Arial" w:cs="Arial"/>
          <w:color w:val="000000"/>
          <w:sz w:val="24"/>
          <w:szCs w:val="24"/>
        </w:rPr>
        <w:t xml:space="preserve"> a </w:t>
      </w:r>
      <w:r w:rsidRPr="00DF60A9">
        <w:rPr>
          <w:rFonts w:ascii="Arial" w:hAnsi="Arial" w:cs="Arial"/>
          <w:sz w:val="24"/>
          <w:szCs w:val="24"/>
        </w:rPr>
        <w:t xml:space="preserve">safe working place for </w:t>
      </w:r>
      <w:r w:rsidR="001E6EF7">
        <w:rPr>
          <w:rFonts w:ascii="Arial" w:hAnsi="Arial" w:cs="Arial"/>
          <w:sz w:val="24"/>
          <w:szCs w:val="24"/>
        </w:rPr>
        <w:t>employees and service providers</w:t>
      </w:r>
    </w:p>
    <w:p w14:paraId="664E2B68" w14:textId="09BE6AD9" w:rsidR="00C31F7F" w:rsidRPr="003C1EF5" w:rsidRDefault="003B7295"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Pr>
          <w:rFonts w:ascii="Arial" w:hAnsi="Arial" w:cs="Arial"/>
          <w:sz w:val="24"/>
          <w:szCs w:val="24"/>
        </w:rPr>
        <w:t xml:space="preserve">To </w:t>
      </w:r>
      <w:r w:rsidRPr="003C1EF5">
        <w:rPr>
          <w:rFonts w:ascii="Arial" w:hAnsi="Arial" w:cs="Arial"/>
          <w:sz w:val="24"/>
          <w:szCs w:val="24"/>
        </w:rPr>
        <w:t>compl</w:t>
      </w:r>
      <w:r>
        <w:rPr>
          <w:rFonts w:ascii="Arial" w:hAnsi="Arial" w:cs="Arial"/>
          <w:sz w:val="24"/>
          <w:szCs w:val="24"/>
        </w:rPr>
        <w:t>y</w:t>
      </w:r>
      <w:r w:rsidRPr="003C1EF5">
        <w:rPr>
          <w:rFonts w:ascii="Arial" w:hAnsi="Arial" w:cs="Arial"/>
          <w:sz w:val="24"/>
          <w:szCs w:val="24"/>
        </w:rPr>
        <w:t xml:space="preserve"> </w:t>
      </w:r>
      <w:r w:rsidR="00D11FC9" w:rsidRPr="003C1EF5">
        <w:rPr>
          <w:rFonts w:ascii="Arial" w:hAnsi="Arial" w:cs="Arial"/>
          <w:sz w:val="24"/>
          <w:szCs w:val="24"/>
        </w:rPr>
        <w:t xml:space="preserve">with the </w:t>
      </w:r>
      <w:r w:rsidR="001E6EF7" w:rsidRPr="003C1EF5">
        <w:rPr>
          <w:rFonts w:ascii="Arial" w:hAnsi="Arial" w:cs="Arial"/>
          <w:sz w:val="24"/>
          <w:szCs w:val="24"/>
        </w:rPr>
        <w:t>current Regulation</w:t>
      </w:r>
      <w:r>
        <w:rPr>
          <w:rFonts w:ascii="Arial" w:hAnsi="Arial" w:cs="Arial"/>
          <w:sz w:val="24"/>
          <w:szCs w:val="24"/>
        </w:rPr>
        <w:t>s</w:t>
      </w:r>
      <w:r w:rsidR="001E6EF7" w:rsidRPr="003C1EF5">
        <w:rPr>
          <w:rFonts w:ascii="Arial" w:hAnsi="Arial" w:cs="Arial"/>
          <w:sz w:val="24"/>
          <w:szCs w:val="24"/>
        </w:rPr>
        <w:t xml:space="preserve"> and </w:t>
      </w:r>
      <w:r w:rsidR="00D11FC9" w:rsidRPr="003C1EF5">
        <w:rPr>
          <w:rFonts w:ascii="Arial" w:hAnsi="Arial" w:cs="Arial"/>
          <w:sz w:val="24"/>
          <w:szCs w:val="24"/>
        </w:rPr>
        <w:t>Code of Practice</w:t>
      </w:r>
    </w:p>
    <w:p w14:paraId="5FE41BBB" w14:textId="77777777" w:rsidR="001E6EF7" w:rsidRPr="003C1EF5" w:rsidRDefault="001E6EF7"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sidRPr="003C1EF5">
        <w:rPr>
          <w:rFonts w:ascii="Arial" w:hAnsi="Arial" w:cs="Arial"/>
          <w:sz w:val="24"/>
          <w:szCs w:val="24"/>
        </w:rPr>
        <w:t>Electrical safety</w:t>
      </w:r>
    </w:p>
    <w:p w14:paraId="4D08C4CD" w14:textId="77777777" w:rsidR="001E6EF7" w:rsidRPr="003C1EF5" w:rsidRDefault="001E6EF7"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sidRPr="003C1EF5">
        <w:rPr>
          <w:rFonts w:ascii="Arial" w:hAnsi="Arial" w:cs="Arial"/>
          <w:sz w:val="24"/>
          <w:szCs w:val="24"/>
        </w:rPr>
        <w:t>Minimise fire starts</w:t>
      </w:r>
    </w:p>
    <w:p w14:paraId="6472CD94" w14:textId="77777777" w:rsidR="001E6EF7" w:rsidRPr="003C1EF5" w:rsidRDefault="001E6EF7"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sidRPr="003C1EF5">
        <w:rPr>
          <w:rFonts w:ascii="Arial" w:hAnsi="Arial" w:cs="Arial"/>
          <w:sz w:val="24"/>
          <w:szCs w:val="24"/>
        </w:rPr>
        <w:t>Reliability of supply</w:t>
      </w:r>
    </w:p>
    <w:p w14:paraId="23459031" w14:textId="25FA7DC8" w:rsidR="007A3886" w:rsidRPr="003C1EF5" w:rsidRDefault="00485E71"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Pr>
          <w:rFonts w:ascii="Arial" w:hAnsi="Arial" w:cs="Arial"/>
          <w:sz w:val="24"/>
          <w:szCs w:val="24"/>
        </w:rPr>
        <w:t>M</w:t>
      </w:r>
      <w:r w:rsidR="007A3886" w:rsidRPr="003C1EF5">
        <w:rPr>
          <w:rFonts w:ascii="Arial" w:hAnsi="Arial" w:cs="Arial"/>
          <w:sz w:val="24"/>
          <w:szCs w:val="24"/>
        </w:rPr>
        <w:t>anagement systems to maximise and maintain the environment and amenity value of the Council’s street trees</w:t>
      </w:r>
    </w:p>
    <w:p w14:paraId="3EB97115" w14:textId="77777777" w:rsidR="007A3886" w:rsidRPr="003C1EF5" w:rsidRDefault="00DE5FDD" w:rsidP="00485E71">
      <w:pPr>
        <w:pStyle w:val="ListParagraph"/>
        <w:numPr>
          <w:ilvl w:val="0"/>
          <w:numId w:val="1"/>
        </w:numPr>
        <w:autoSpaceDE w:val="0"/>
        <w:autoSpaceDN w:val="0"/>
        <w:adjustRightInd w:val="0"/>
        <w:spacing w:after="0" w:line="360" w:lineRule="auto"/>
        <w:ind w:left="851" w:hanging="284"/>
        <w:rPr>
          <w:rFonts w:ascii="Arial" w:hAnsi="Arial" w:cs="Arial"/>
          <w:sz w:val="24"/>
          <w:szCs w:val="24"/>
        </w:rPr>
      </w:pPr>
      <w:r w:rsidRPr="003C1EF5">
        <w:rPr>
          <w:rFonts w:ascii="Arial" w:hAnsi="Arial" w:cs="Arial"/>
          <w:sz w:val="24"/>
          <w:szCs w:val="24"/>
        </w:rPr>
        <w:t>Protect</w:t>
      </w:r>
      <w:r w:rsidR="007A3886" w:rsidRPr="003C1EF5">
        <w:rPr>
          <w:rFonts w:ascii="Arial" w:hAnsi="Arial" w:cs="Arial"/>
          <w:sz w:val="24"/>
          <w:szCs w:val="24"/>
        </w:rPr>
        <w:t xml:space="preserve"> areas of important vegetation</w:t>
      </w:r>
    </w:p>
    <w:p w14:paraId="6B33FED4" w14:textId="77777777" w:rsidR="00D11FC9" w:rsidRPr="00F15805" w:rsidRDefault="00DE5FDD" w:rsidP="00485E71">
      <w:pPr>
        <w:pStyle w:val="ListParagraph"/>
        <w:numPr>
          <w:ilvl w:val="0"/>
          <w:numId w:val="1"/>
        </w:numPr>
        <w:autoSpaceDE w:val="0"/>
        <w:autoSpaceDN w:val="0"/>
        <w:adjustRightInd w:val="0"/>
        <w:spacing w:after="0" w:line="360" w:lineRule="auto"/>
        <w:ind w:left="851" w:hanging="284"/>
        <w:rPr>
          <w:rFonts w:ascii="Arial" w:hAnsi="Arial" w:cs="Arial"/>
          <w:color w:val="000000"/>
          <w:sz w:val="24"/>
          <w:szCs w:val="24"/>
        </w:rPr>
      </w:pPr>
      <w:r w:rsidRPr="003C1EF5">
        <w:rPr>
          <w:rFonts w:ascii="Arial" w:hAnsi="Arial" w:cs="Arial"/>
          <w:sz w:val="24"/>
          <w:szCs w:val="24"/>
        </w:rPr>
        <w:t>Maintain c</w:t>
      </w:r>
      <w:r w:rsidR="00D11FC9" w:rsidRPr="003C1EF5">
        <w:rPr>
          <w:rFonts w:ascii="Arial" w:hAnsi="Arial" w:cs="Arial"/>
          <w:sz w:val="24"/>
          <w:szCs w:val="24"/>
        </w:rPr>
        <w:t xml:space="preserve">ommunity </w:t>
      </w:r>
      <w:r w:rsidR="00D11FC9" w:rsidRPr="00EF70B9">
        <w:rPr>
          <w:rFonts w:ascii="Arial" w:hAnsi="Arial" w:cs="Arial"/>
          <w:sz w:val="24"/>
          <w:szCs w:val="24"/>
        </w:rPr>
        <w:t>satisfaction</w:t>
      </w:r>
      <w:r w:rsidR="00D11FC9" w:rsidRPr="00F15805">
        <w:rPr>
          <w:rFonts w:ascii="Arial" w:hAnsi="Arial" w:cs="Arial"/>
          <w:color w:val="000000"/>
          <w:sz w:val="24"/>
          <w:szCs w:val="24"/>
        </w:rPr>
        <w:t xml:space="preserve"> with the </w:t>
      </w:r>
      <w:proofErr w:type="gramStart"/>
      <w:r w:rsidR="00D11FC9" w:rsidRPr="00F15805">
        <w:rPr>
          <w:rFonts w:ascii="Arial" w:hAnsi="Arial" w:cs="Arial"/>
          <w:color w:val="000000"/>
          <w:sz w:val="24"/>
          <w:szCs w:val="24"/>
        </w:rPr>
        <w:t>manner in which</w:t>
      </w:r>
      <w:proofErr w:type="gramEnd"/>
      <w:r w:rsidR="00D11FC9" w:rsidRPr="00F15805">
        <w:rPr>
          <w:rFonts w:ascii="Arial" w:hAnsi="Arial" w:cs="Arial"/>
          <w:color w:val="000000"/>
          <w:sz w:val="24"/>
          <w:szCs w:val="24"/>
        </w:rPr>
        <w:t xml:space="preserve"> the necessary works</w:t>
      </w:r>
      <w:r w:rsidR="00F15805">
        <w:rPr>
          <w:rFonts w:ascii="Arial" w:hAnsi="Arial" w:cs="Arial"/>
          <w:color w:val="000000"/>
          <w:sz w:val="24"/>
          <w:szCs w:val="24"/>
        </w:rPr>
        <w:t xml:space="preserve"> </w:t>
      </w:r>
      <w:r w:rsidR="00D11FC9" w:rsidRPr="00F15805">
        <w:rPr>
          <w:rFonts w:ascii="Arial" w:hAnsi="Arial" w:cs="Arial"/>
          <w:color w:val="000000"/>
          <w:sz w:val="24"/>
          <w:szCs w:val="24"/>
        </w:rPr>
        <w:t>re</w:t>
      </w:r>
      <w:r w:rsidR="007A3886">
        <w:rPr>
          <w:rFonts w:ascii="Arial" w:hAnsi="Arial" w:cs="Arial"/>
          <w:color w:val="000000"/>
          <w:sz w:val="24"/>
          <w:szCs w:val="24"/>
        </w:rPr>
        <w:t>quired by the Act are performed</w:t>
      </w:r>
    </w:p>
    <w:p w14:paraId="5B268BB5" w14:textId="77777777" w:rsidR="00FC23CF" w:rsidRDefault="00FC23CF" w:rsidP="000B1098">
      <w:pPr>
        <w:spacing w:after="0" w:line="360" w:lineRule="auto"/>
        <w:ind w:left="567" w:right="96"/>
        <w:rPr>
          <w:rFonts w:ascii="Arial" w:hAnsi="Arial" w:cs="Arial"/>
          <w:b/>
          <w:bCs/>
          <w:color w:val="000000"/>
          <w:sz w:val="24"/>
          <w:szCs w:val="24"/>
        </w:rPr>
      </w:pPr>
    </w:p>
    <w:p w14:paraId="2E5FA6FE" w14:textId="553B8979" w:rsidR="00460CEC" w:rsidRDefault="00460CEC"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15" w:name="_Toc75884179"/>
      <w:bookmarkStart w:id="16" w:name="_Toc75886373"/>
      <w:r>
        <w:rPr>
          <w:rFonts w:ascii="Arial" w:hAnsi="Arial" w:cs="Arial"/>
          <w:b/>
          <w:bCs/>
          <w:color w:val="000000"/>
          <w:sz w:val="24"/>
          <w:szCs w:val="24"/>
        </w:rPr>
        <w:t>The land to which the management plan applies by the inclusion of a map</w:t>
      </w:r>
      <w:bookmarkEnd w:id="15"/>
      <w:bookmarkEnd w:id="16"/>
    </w:p>
    <w:p w14:paraId="6B7DA782" w14:textId="15E9B437" w:rsidR="00FB7C3A" w:rsidRPr="003C1EF5" w:rsidRDefault="00F11041" w:rsidP="000B1098">
      <w:pPr>
        <w:spacing w:after="0" w:line="360" w:lineRule="auto"/>
        <w:ind w:left="567" w:right="96"/>
        <w:rPr>
          <w:rFonts w:ascii="Arial" w:hAnsi="Arial"/>
          <w:sz w:val="24"/>
        </w:rPr>
      </w:pPr>
      <w:r w:rsidRPr="00F11041">
        <w:rPr>
          <w:rFonts w:ascii="Arial" w:hAnsi="Arial"/>
          <w:sz w:val="24"/>
        </w:rPr>
        <w:drawing>
          <wp:inline distT="0" distB="0" distL="0" distR="0" wp14:anchorId="41B350A9" wp14:editId="2B9C3A38">
            <wp:extent cx="5323916" cy="4429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9086" cy="4433426"/>
                    </a:xfrm>
                    <a:prstGeom prst="rect">
                      <a:avLst/>
                    </a:prstGeom>
                  </pic:spPr>
                </pic:pic>
              </a:graphicData>
            </a:graphic>
          </wp:inline>
        </w:drawing>
      </w:r>
    </w:p>
    <w:p w14:paraId="43639022" w14:textId="1A5F6EBC" w:rsidR="00F11041" w:rsidRDefault="00F11041" w:rsidP="00C72A23">
      <w:pPr>
        <w:spacing w:after="0" w:line="276" w:lineRule="auto"/>
        <w:ind w:left="567"/>
        <w:rPr>
          <w:rFonts w:ascii="Arial" w:hAnsi="Arial"/>
          <w:sz w:val="24"/>
        </w:rPr>
      </w:pPr>
      <w:r w:rsidRPr="00FB7C3A">
        <w:rPr>
          <w:rFonts w:ascii="Arial" w:hAnsi="Arial"/>
          <w:sz w:val="24"/>
        </w:rPr>
        <w:t xml:space="preserve">See Appendix 1 for the map that identifies the municipal boundary of the City of Port Phillip and </w:t>
      </w:r>
      <w:r w:rsidR="00C72A23">
        <w:rPr>
          <w:rFonts w:ascii="Arial" w:hAnsi="Arial"/>
          <w:sz w:val="24"/>
        </w:rPr>
        <w:t xml:space="preserve">pruning </w:t>
      </w:r>
      <w:r w:rsidRPr="00FB7C3A">
        <w:rPr>
          <w:rFonts w:ascii="Arial" w:hAnsi="Arial"/>
          <w:sz w:val="24"/>
        </w:rPr>
        <w:t>zone</w:t>
      </w:r>
      <w:r w:rsidR="00C72A23">
        <w:rPr>
          <w:rFonts w:ascii="Arial" w:hAnsi="Arial"/>
          <w:sz w:val="24"/>
        </w:rPr>
        <w:t>s</w:t>
      </w:r>
      <w:r w:rsidRPr="00FB7C3A">
        <w:rPr>
          <w:rFonts w:ascii="Arial" w:hAnsi="Arial"/>
          <w:sz w:val="24"/>
        </w:rPr>
        <w:t>.</w:t>
      </w:r>
    </w:p>
    <w:p w14:paraId="07A123DB" w14:textId="77777777" w:rsidR="00FB7C3A" w:rsidRPr="003C1EF5" w:rsidRDefault="00FB7C3A" w:rsidP="00C72A23">
      <w:pPr>
        <w:spacing w:after="0" w:line="276" w:lineRule="auto"/>
        <w:ind w:left="567" w:right="96"/>
        <w:jc w:val="both"/>
        <w:rPr>
          <w:rFonts w:ascii="Arial" w:hAnsi="Arial"/>
          <w:sz w:val="24"/>
        </w:rPr>
      </w:pPr>
    </w:p>
    <w:p w14:paraId="4BE94B3F" w14:textId="19F43AA8" w:rsidR="003C1EF5" w:rsidRPr="003C1EF5" w:rsidRDefault="00FB7C3A" w:rsidP="00C72A23">
      <w:pPr>
        <w:spacing w:after="0" w:line="276" w:lineRule="auto"/>
        <w:ind w:left="567" w:right="96"/>
        <w:rPr>
          <w:rFonts w:ascii="Arial" w:hAnsi="Arial"/>
          <w:sz w:val="24"/>
        </w:rPr>
      </w:pPr>
      <w:r w:rsidRPr="003C1EF5">
        <w:rPr>
          <w:rFonts w:ascii="Arial" w:hAnsi="Arial"/>
          <w:sz w:val="24"/>
        </w:rPr>
        <w:t xml:space="preserve">Council does not have details of the number of spans within its municipal boundaries; however, </w:t>
      </w:r>
      <w:r w:rsidR="003C1EF5" w:rsidRPr="003C1EF5">
        <w:rPr>
          <w:rFonts w:ascii="Arial" w:hAnsi="Arial"/>
          <w:sz w:val="24"/>
        </w:rPr>
        <w:t>we are in the process of requesting this information from the Distribution Businesses</w:t>
      </w:r>
      <w:r w:rsidR="009F5E7E">
        <w:rPr>
          <w:rFonts w:ascii="Arial" w:hAnsi="Arial"/>
          <w:sz w:val="24"/>
        </w:rPr>
        <w:t xml:space="preserve"> (DBs)</w:t>
      </w:r>
      <w:r w:rsidR="003C1EF5" w:rsidRPr="003C1EF5">
        <w:rPr>
          <w:rFonts w:ascii="Arial" w:hAnsi="Arial"/>
          <w:sz w:val="24"/>
        </w:rPr>
        <w:t xml:space="preserve">.  </w:t>
      </w:r>
    </w:p>
    <w:p w14:paraId="4FF87CB0" w14:textId="77777777" w:rsidR="003C1EF5" w:rsidRPr="00DD1D87" w:rsidRDefault="003C1EF5" w:rsidP="00C72A23">
      <w:pPr>
        <w:spacing w:after="0" w:line="276" w:lineRule="auto"/>
        <w:ind w:left="567" w:right="96"/>
        <w:rPr>
          <w:rFonts w:ascii="Arial" w:hAnsi="Arial"/>
          <w:sz w:val="24"/>
        </w:rPr>
      </w:pPr>
    </w:p>
    <w:p w14:paraId="0AD44CC0" w14:textId="77777777" w:rsidR="00FB7C3A" w:rsidRPr="00DD1D87" w:rsidRDefault="003C1EF5" w:rsidP="00C72A23">
      <w:pPr>
        <w:spacing w:after="0" w:line="276" w:lineRule="auto"/>
        <w:ind w:left="567" w:right="96"/>
        <w:rPr>
          <w:rFonts w:ascii="Arial" w:hAnsi="Arial"/>
          <w:sz w:val="24"/>
        </w:rPr>
      </w:pPr>
      <w:r w:rsidRPr="00DD1D87">
        <w:rPr>
          <w:rFonts w:ascii="Arial" w:hAnsi="Arial"/>
          <w:sz w:val="24"/>
        </w:rPr>
        <w:t>A</w:t>
      </w:r>
      <w:r w:rsidR="00FB7C3A" w:rsidRPr="00DD1D87">
        <w:rPr>
          <w:rFonts w:ascii="Arial" w:hAnsi="Arial"/>
          <w:sz w:val="24"/>
        </w:rPr>
        <w:t xml:space="preserve">ll trees within the municipality are </w:t>
      </w:r>
      <w:r w:rsidR="00586D4D" w:rsidRPr="00DD1D87">
        <w:rPr>
          <w:rFonts w:ascii="Arial" w:hAnsi="Arial"/>
          <w:sz w:val="24"/>
        </w:rPr>
        <w:t>inspected annually for electric line</w:t>
      </w:r>
      <w:r w:rsidR="00FB7C3A" w:rsidRPr="00DD1D87">
        <w:rPr>
          <w:rFonts w:ascii="Arial" w:hAnsi="Arial"/>
          <w:sz w:val="24"/>
        </w:rPr>
        <w:t xml:space="preserve"> clearance requirements</w:t>
      </w:r>
      <w:r w:rsidRPr="00DD1D87">
        <w:rPr>
          <w:rFonts w:ascii="Arial" w:hAnsi="Arial"/>
          <w:sz w:val="24"/>
        </w:rPr>
        <w:t xml:space="preserve"> and details are recorded within Council’s tree inventory</w:t>
      </w:r>
      <w:r w:rsidR="00DD1D87" w:rsidRPr="00DD1D87">
        <w:rPr>
          <w:rFonts w:ascii="Arial" w:hAnsi="Arial"/>
          <w:sz w:val="24"/>
        </w:rPr>
        <w:t xml:space="preserve"> system</w:t>
      </w:r>
      <w:r w:rsidR="00FB7C3A" w:rsidRPr="00DD1D87">
        <w:rPr>
          <w:rFonts w:ascii="Arial" w:hAnsi="Arial"/>
          <w:sz w:val="24"/>
        </w:rPr>
        <w:t>.</w:t>
      </w:r>
    </w:p>
    <w:p w14:paraId="0D9108F1" w14:textId="77777777" w:rsidR="00C56017" w:rsidRDefault="00C56017" w:rsidP="00C72A23">
      <w:pPr>
        <w:spacing w:after="0" w:line="276" w:lineRule="auto"/>
        <w:ind w:left="567" w:right="96"/>
        <w:jc w:val="both"/>
        <w:rPr>
          <w:rFonts w:ascii="Arial" w:hAnsi="Arial" w:cs="Arial"/>
          <w:b/>
          <w:bCs/>
          <w:color w:val="000000"/>
          <w:sz w:val="24"/>
          <w:szCs w:val="24"/>
        </w:rPr>
      </w:pPr>
    </w:p>
    <w:p w14:paraId="2AC193B7" w14:textId="2C6FD3C9" w:rsidR="009F29FD" w:rsidRDefault="009F29FD"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17" w:name="_Toc75884180"/>
      <w:bookmarkStart w:id="18" w:name="_Toc75886374"/>
      <w:r>
        <w:rPr>
          <w:rFonts w:ascii="Arial" w:hAnsi="Arial" w:cs="Arial"/>
          <w:b/>
          <w:bCs/>
          <w:color w:val="000000"/>
          <w:sz w:val="24"/>
          <w:szCs w:val="24"/>
        </w:rPr>
        <w:t>A</w:t>
      </w:r>
      <w:r w:rsidRPr="009F29FD">
        <w:rPr>
          <w:rFonts w:ascii="Arial" w:hAnsi="Arial" w:cs="Arial"/>
          <w:b/>
          <w:bCs/>
          <w:color w:val="000000"/>
          <w:sz w:val="24"/>
          <w:szCs w:val="24"/>
        </w:rPr>
        <w:t>ny hazardous bushfire risk areas and low bushfire risk areas in the land referred to in paragraph (f) (as indicated on the map)</w:t>
      </w:r>
      <w:bookmarkEnd w:id="17"/>
      <w:bookmarkEnd w:id="18"/>
    </w:p>
    <w:p w14:paraId="0CD375AE" w14:textId="3A1823BE" w:rsidR="00F11041" w:rsidRPr="003C1EF5" w:rsidRDefault="009F29FD" w:rsidP="00F11041">
      <w:pPr>
        <w:spacing w:after="0" w:line="360" w:lineRule="auto"/>
        <w:ind w:left="567" w:right="96"/>
        <w:rPr>
          <w:rFonts w:ascii="Arial" w:hAnsi="Arial"/>
          <w:sz w:val="24"/>
        </w:rPr>
      </w:pPr>
      <w:r w:rsidRPr="009F29FD">
        <w:rPr>
          <w:rFonts w:ascii="Arial" w:hAnsi="Arial"/>
          <w:sz w:val="24"/>
        </w:rPr>
        <w:t xml:space="preserve">The entire </w:t>
      </w:r>
      <w:r w:rsidR="00F11041" w:rsidRPr="003C1EF5">
        <w:rPr>
          <w:rFonts w:ascii="Arial" w:hAnsi="Arial"/>
          <w:sz w:val="24"/>
        </w:rPr>
        <w:t xml:space="preserve">City of Port Phillip </w:t>
      </w:r>
      <w:r w:rsidR="00F11041">
        <w:rPr>
          <w:rFonts w:ascii="Arial" w:hAnsi="Arial"/>
          <w:sz w:val="24"/>
        </w:rPr>
        <w:t xml:space="preserve">is a </w:t>
      </w:r>
      <w:r w:rsidRPr="009F29FD">
        <w:rPr>
          <w:rFonts w:ascii="Arial" w:hAnsi="Arial"/>
          <w:sz w:val="24"/>
        </w:rPr>
        <w:t>Declared Area managed by Council</w:t>
      </w:r>
      <w:r w:rsidR="00F11041">
        <w:rPr>
          <w:rFonts w:ascii="Arial" w:hAnsi="Arial"/>
          <w:sz w:val="24"/>
        </w:rPr>
        <w:t xml:space="preserve"> and</w:t>
      </w:r>
      <w:r w:rsidRPr="009F29FD">
        <w:rPr>
          <w:rFonts w:ascii="Arial" w:hAnsi="Arial"/>
          <w:sz w:val="24"/>
        </w:rPr>
        <w:t xml:space="preserve"> is rated Low Bushfire Risk Area (LBRA) based on the CFA Fire Hazard Ratings.</w:t>
      </w:r>
      <w:r w:rsidR="00F11041">
        <w:rPr>
          <w:rFonts w:ascii="Arial" w:hAnsi="Arial"/>
          <w:sz w:val="24"/>
        </w:rPr>
        <w:t xml:space="preserve"> Before submitting this Plan each year, officers will check for any changes to the Bushfire Risk Area and update the Plan accordingly. </w:t>
      </w:r>
    </w:p>
    <w:p w14:paraId="4912680F" w14:textId="77777777" w:rsidR="009F29FD" w:rsidRPr="009F29FD" w:rsidRDefault="009F29FD" w:rsidP="009F29FD">
      <w:pPr>
        <w:spacing w:after="0" w:line="360" w:lineRule="auto"/>
        <w:ind w:left="567" w:right="96"/>
        <w:rPr>
          <w:rFonts w:ascii="Arial" w:hAnsi="Arial"/>
          <w:sz w:val="24"/>
        </w:rPr>
      </w:pPr>
    </w:p>
    <w:p w14:paraId="1010B8F4" w14:textId="790499E7" w:rsidR="00460CEC" w:rsidRDefault="00FD357C"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19" w:name="_Toc75884181"/>
      <w:bookmarkStart w:id="20" w:name="_Toc75886375"/>
      <w:r>
        <w:rPr>
          <w:rFonts w:ascii="Arial" w:hAnsi="Arial" w:cs="Arial"/>
          <w:b/>
          <w:bCs/>
          <w:color w:val="000000"/>
          <w:sz w:val="24"/>
          <w:szCs w:val="24"/>
        </w:rPr>
        <w:t>The l</w:t>
      </w:r>
      <w:r w:rsidR="00460CEC" w:rsidRPr="00460CEC">
        <w:rPr>
          <w:rFonts w:ascii="Arial" w:hAnsi="Arial" w:cs="Arial"/>
          <w:b/>
          <w:bCs/>
          <w:color w:val="000000"/>
          <w:sz w:val="24"/>
          <w:szCs w:val="24"/>
        </w:rPr>
        <w:t xml:space="preserve">ocation of </w:t>
      </w:r>
      <w:r w:rsidR="000D6B6D">
        <w:rPr>
          <w:rFonts w:ascii="Arial" w:hAnsi="Arial" w:cs="Arial"/>
          <w:b/>
          <w:bCs/>
          <w:color w:val="000000"/>
          <w:sz w:val="24"/>
          <w:szCs w:val="24"/>
        </w:rPr>
        <w:t xml:space="preserve">each area that the responsible person knows contains a tree that the responsible person </w:t>
      </w:r>
      <w:r w:rsidR="00460CEC" w:rsidRPr="00460CEC">
        <w:rPr>
          <w:rFonts w:ascii="Arial" w:hAnsi="Arial" w:cs="Arial"/>
          <w:b/>
          <w:bCs/>
          <w:color w:val="000000"/>
          <w:sz w:val="24"/>
          <w:szCs w:val="24"/>
        </w:rPr>
        <w:t xml:space="preserve">may need to </w:t>
      </w:r>
      <w:r w:rsidR="000D6B6D">
        <w:rPr>
          <w:rFonts w:ascii="Arial" w:hAnsi="Arial" w:cs="Arial"/>
          <w:b/>
          <w:bCs/>
          <w:color w:val="000000"/>
          <w:sz w:val="24"/>
          <w:szCs w:val="24"/>
        </w:rPr>
        <w:t>cut or remove</w:t>
      </w:r>
      <w:r w:rsidR="00460CEC" w:rsidRPr="00460CEC">
        <w:rPr>
          <w:rFonts w:ascii="Arial" w:hAnsi="Arial" w:cs="Arial"/>
          <w:b/>
          <w:bCs/>
          <w:color w:val="000000"/>
          <w:sz w:val="24"/>
          <w:szCs w:val="24"/>
        </w:rPr>
        <w:t xml:space="preserve"> to ensure compliance with Code and that </w:t>
      </w:r>
      <w:r w:rsidR="000D6B6D">
        <w:rPr>
          <w:rFonts w:ascii="Arial" w:hAnsi="Arial" w:cs="Arial"/>
          <w:b/>
          <w:bCs/>
          <w:color w:val="000000"/>
          <w:sz w:val="24"/>
          <w:szCs w:val="24"/>
        </w:rPr>
        <w:t>is</w:t>
      </w:r>
      <w:r w:rsidR="00460CEC" w:rsidRPr="00460CEC">
        <w:rPr>
          <w:rFonts w:ascii="Arial" w:hAnsi="Arial" w:cs="Arial"/>
          <w:b/>
          <w:bCs/>
          <w:color w:val="000000"/>
          <w:sz w:val="24"/>
          <w:szCs w:val="24"/>
        </w:rPr>
        <w:t xml:space="preserve"> –</w:t>
      </w:r>
      <w:bookmarkEnd w:id="19"/>
      <w:bookmarkEnd w:id="20"/>
    </w:p>
    <w:p w14:paraId="6C943357" w14:textId="6D8800E9" w:rsidR="00D11FC9" w:rsidRDefault="00F11041" w:rsidP="00992A24">
      <w:pPr>
        <w:pStyle w:val="ListParagraph"/>
        <w:numPr>
          <w:ilvl w:val="0"/>
          <w:numId w:val="9"/>
        </w:numPr>
        <w:autoSpaceDE w:val="0"/>
        <w:autoSpaceDN w:val="0"/>
        <w:adjustRightInd w:val="0"/>
        <w:spacing w:after="0" w:line="360" w:lineRule="auto"/>
        <w:ind w:left="993" w:hanging="284"/>
        <w:rPr>
          <w:rFonts w:ascii="Arial" w:hAnsi="Arial" w:cs="Arial"/>
          <w:b/>
          <w:bCs/>
          <w:color w:val="000000"/>
          <w:sz w:val="24"/>
          <w:szCs w:val="24"/>
        </w:rPr>
      </w:pPr>
      <w:bookmarkStart w:id="21" w:name="_Toc531085449"/>
      <w:r>
        <w:rPr>
          <w:rFonts w:ascii="Arial" w:hAnsi="Arial" w:cs="Arial"/>
          <w:b/>
          <w:bCs/>
          <w:color w:val="000000"/>
          <w:sz w:val="24"/>
          <w:szCs w:val="24"/>
        </w:rPr>
        <w:t>indigenous to Victoria</w:t>
      </w:r>
      <w:r w:rsidR="00C56017" w:rsidRPr="00E42C03">
        <w:rPr>
          <w:rFonts w:ascii="Arial" w:hAnsi="Arial" w:cs="Arial"/>
          <w:b/>
          <w:bCs/>
          <w:color w:val="000000"/>
          <w:sz w:val="24"/>
          <w:szCs w:val="24"/>
        </w:rPr>
        <w:t>:</w:t>
      </w:r>
      <w:bookmarkEnd w:id="21"/>
    </w:p>
    <w:p w14:paraId="6A98C57D" w14:textId="51C4880A" w:rsidR="00497D74" w:rsidRDefault="00497D74" w:rsidP="00992A24">
      <w:pPr>
        <w:pStyle w:val="ListParagraph"/>
        <w:tabs>
          <w:tab w:val="left" w:pos="7655"/>
        </w:tabs>
        <w:autoSpaceDE w:val="0"/>
        <w:autoSpaceDN w:val="0"/>
        <w:adjustRightInd w:val="0"/>
        <w:spacing w:after="0" w:line="360" w:lineRule="auto"/>
        <w:ind w:left="993"/>
        <w:rPr>
          <w:rFonts w:ascii="Arial" w:hAnsi="Arial" w:cs="Arial"/>
          <w:color w:val="000000"/>
          <w:sz w:val="24"/>
          <w:szCs w:val="24"/>
        </w:rPr>
      </w:pPr>
      <w:r>
        <w:rPr>
          <w:rFonts w:ascii="Arial" w:hAnsi="Arial" w:cs="Arial"/>
          <w:color w:val="000000"/>
          <w:sz w:val="24"/>
          <w:szCs w:val="24"/>
        </w:rPr>
        <w:t xml:space="preserve">For the purposes of this Plan, </w:t>
      </w:r>
      <w:r w:rsidR="00F11041">
        <w:rPr>
          <w:rFonts w:ascii="Arial" w:hAnsi="Arial" w:cs="Arial"/>
          <w:color w:val="000000"/>
          <w:sz w:val="24"/>
          <w:szCs w:val="24"/>
        </w:rPr>
        <w:t>indigenous vegetation</w:t>
      </w:r>
      <w:r>
        <w:rPr>
          <w:rFonts w:ascii="Arial" w:hAnsi="Arial" w:cs="Arial"/>
          <w:color w:val="000000"/>
          <w:sz w:val="24"/>
          <w:szCs w:val="24"/>
        </w:rPr>
        <w:t xml:space="preserve"> means </w:t>
      </w:r>
      <w:r w:rsidR="0030554F">
        <w:rPr>
          <w:rFonts w:ascii="Arial" w:hAnsi="Arial" w:cs="Arial"/>
          <w:color w:val="000000"/>
          <w:sz w:val="24"/>
          <w:szCs w:val="24"/>
        </w:rPr>
        <w:t xml:space="preserve">trees that are remnant and </w:t>
      </w:r>
      <w:r>
        <w:rPr>
          <w:rFonts w:ascii="Arial" w:hAnsi="Arial" w:cs="Arial"/>
          <w:color w:val="000000"/>
          <w:sz w:val="24"/>
          <w:szCs w:val="24"/>
        </w:rPr>
        <w:t xml:space="preserve">indigenous to </w:t>
      </w:r>
      <w:r w:rsidR="0030554F">
        <w:rPr>
          <w:rFonts w:ascii="Arial" w:hAnsi="Arial" w:cs="Arial"/>
          <w:color w:val="000000"/>
          <w:sz w:val="24"/>
          <w:szCs w:val="24"/>
        </w:rPr>
        <w:t xml:space="preserve">the </w:t>
      </w:r>
      <w:r>
        <w:rPr>
          <w:rFonts w:ascii="Arial" w:hAnsi="Arial" w:cs="Arial"/>
          <w:color w:val="000000"/>
          <w:sz w:val="24"/>
          <w:szCs w:val="24"/>
        </w:rPr>
        <w:t xml:space="preserve">City of Port Phillip. </w:t>
      </w:r>
    </w:p>
    <w:p w14:paraId="583AB607" w14:textId="6BF83AEC" w:rsidR="00497D74" w:rsidRDefault="00497D74" w:rsidP="00992A24">
      <w:pPr>
        <w:pStyle w:val="ListParagraph"/>
        <w:tabs>
          <w:tab w:val="left" w:pos="7655"/>
        </w:tabs>
        <w:autoSpaceDE w:val="0"/>
        <w:autoSpaceDN w:val="0"/>
        <w:adjustRightInd w:val="0"/>
        <w:spacing w:after="0" w:line="360" w:lineRule="auto"/>
        <w:ind w:left="993"/>
        <w:rPr>
          <w:rFonts w:ascii="Arial" w:hAnsi="Arial" w:cs="Arial"/>
          <w:color w:val="000000"/>
          <w:sz w:val="24"/>
          <w:szCs w:val="24"/>
        </w:rPr>
      </w:pPr>
      <w:r>
        <w:rPr>
          <w:rFonts w:ascii="Arial" w:hAnsi="Arial" w:cs="Arial"/>
          <w:color w:val="000000"/>
          <w:sz w:val="24"/>
          <w:szCs w:val="24"/>
        </w:rPr>
        <w:t xml:space="preserve">Currently there are no </w:t>
      </w:r>
      <w:r w:rsidR="00F11041">
        <w:rPr>
          <w:rFonts w:ascii="Arial" w:hAnsi="Arial" w:cs="Arial"/>
          <w:color w:val="000000"/>
          <w:sz w:val="24"/>
          <w:szCs w:val="24"/>
        </w:rPr>
        <w:t>indigenous</w:t>
      </w:r>
      <w:r>
        <w:rPr>
          <w:rFonts w:ascii="Arial" w:hAnsi="Arial" w:cs="Arial"/>
          <w:color w:val="000000"/>
          <w:sz w:val="24"/>
          <w:szCs w:val="24"/>
        </w:rPr>
        <w:t xml:space="preserve"> trees affected by this ELCMP.  If any tree</w:t>
      </w:r>
      <w:r w:rsidR="0030554F">
        <w:rPr>
          <w:rFonts w:ascii="Arial" w:hAnsi="Arial" w:cs="Arial"/>
          <w:color w:val="000000"/>
          <w:sz w:val="24"/>
          <w:szCs w:val="24"/>
        </w:rPr>
        <w:t xml:space="preserve"> i</w:t>
      </w:r>
      <w:r>
        <w:rPr>
          <w:rFonts w:ascii="Arial" w:hAnsi="Arial" w:cs="Arial"/>
          <w:color w:val="000000"/>
          <w:sz w:val="24"/>
          <w:szCs w:val="24"/>
        </w:rPr>
        <w:t xml:space="preserve">s identified as </w:t>
      </w:r>
      <w:r w:rsidR="00F11041">
        <w:rPr>
          <w:rFonts w:ascii="Arial" w:hAnsi="Arial" w:cs="Arial"/>
          <w:color w:val="000000"/>
          <w:sz w:val="24"/>
          <w:szCs w:val="24"/>
        </w:rPr>
        <w:t>indigenous</w:t>
      </w:r>
      <w:r w:rsidR="0030554F">
        <w:rPr>
          <w:rFonts w:ascii="Arial" w:hAnsi="Arial" w:cs="Arial"/>
          <w:color w:val="000000"/>
          <w:sz w:val="24"/>
          <w:szCs w:val="24"/>
        </w:rPr>
        <w:t>,</w:t>
      </w:r>
      <w:r>
        <w:rPr>
          <w:rFonts w:ascii="Arial" w:hAnsi="Arial" w:cs="Arial"/>
          <w:color w:val="000000"/>
          <w:sz w:val="24"/>
          <w:szCs w:val="24"/>
        </w:rPr>
        <w:t xml:space="preserve"> </w:t>
      </w:r>
      <w:r w:rsidR="0030554F">
        <w:rPr>
          <w:rFonts w:ascii="Arial" w:hAnsi="Arial" w:cs="Arial"/>
          <w:color w:val="000000"/>
          <w:sz w:val="24"/>
          <w:szCs w:val="24"/>
        </w:rPr>
        <w:t>its</w:t>
      </w:r>
      <w:r>
        <w:rPr>
          <w:rFonts w:ascii="Arial" w:hAnsi="Arial" w:cs="Arial"/>
          <w:color w:val="000000"/>
          <w:sz w:val="24"/>
          <w:szCs w:val="24"/>
        </w:rPr>
        <w:t xml:space="preserve"> status will be updated in Council’s tree inventory system and this Plan </w:t>
      </w:r>
      <w:r w:rsidR="0030554F">
        <w:rPr>
          <w:rFonts w:ascii="Arial" w:hAnsi="Arial" w:cs="Arial"/>
          <w:color w:val="000000"/>
          <w:sz w:val="24"/>
          <w:szCs w:val="24"/>
        </w:rPr>
        <w:t xml:space="preserve">will be </w:t>
      </w:r>
      <w:r>
        <w:rPr>
          <w:rFonts w:ascii="Arial" w:hAnsi="Arial" w:cs="Arial"/>
          <w:color w:val="000000"/>
          <w:sz w:val="24"/>
          <w:szCs w:val="24"/>
        </w:rPr>
        <w:t xml:space="preserve">updated </w:t>
      </w:r>
      <w:r w:rsidR="0030554F">
        <w:rPr>
          <w:rFonts w:ascii="Arial" w:hAnsi="Arial" w:cs="Arial"/>
          <w:color w:val="000000"/>
          <w:sz w:val="24"/>
          <w:szCs w:val="24"/>
        </w:rPr>
        <w:t>annually to reflect those changes.</w:t>
      </w:r>
      <w:r>
        <w:rPr>
          <w:rFonts w:ascii="Arial" w:hAnsi="Arial" w:cs="Arial"/>
          <w:color w:val="000000"/>
          <w:sz w:val="24"/>
          <w:szCs w:val="24"/>
        </w:rPr>
        <w:t xml:space="preserve"> </w:t>
      </w:r>
    </w:p>
    <w:p w14:paraId="2CF96E24" w14:textId="77777777" w:rsidR="00C72A23" w:rsidRPr="00497D74" w:rsidRDefault="00C72A23" w:rsidP="00992A24">
      <w:pPr>
        <w:pStyle w:val="ListParagraph"/>
        <w:tabs>
          <w:tab w:val="left" w:pos="7655"/>
        </w:tabs>
        <w:autoSpaceDE w:val="0"/>
        <w:autoSpaceDN w:val="0"/>
        <w:adjustRightInd w:val="0"/>
        <w:spacing w:after="0" w:line="360" w:lineRule="auto"/>
        <w:ind w:left="993"/>
        <w:rPr>
          <w:rFonts w:ascii="Arial" w:hAnsi="Arial" w:cs="Arial"/>
          <w:b/>
          <w:bCs/>
          <w:color w:val="000000"/>
          <w:sz w:val="24"/>
          <w:szCs w:val="24"/>
        </w:rPr>
      </w:pPr>
    </w:p>
    <w:p w14:paraId="0887008A" w14:textId="1B6D0BC9" w:rsidR="00D11FC9" w:rsidRDefault="00BC61CA" w:rsidP="00992A24">
      <w:pPr>
        <w:pStyle w:val="ListParagraph"/>
        <w:numPr>
          <w:ilvl w:val="0"/>
          <w:numId w:val="9"/>
        </w:numPr>
        <w:autoSpaceDE w:val="0"/>
        <w:autoSpaceDN w:val="0"/>
        <w:adjustRightInd w:val="0"/>
        <w:spacing w:after="0" w:line="360" w:lineRule="auto"/>
        <w:ind w:left="993" w:hanging="284"/>
        <w:rPr>
          <w:rFonts w:ascii="Arial" w:hAnsi="Arial" w:cs="Arial"/>
          <w:b/>
          <w:bCs/>
          <w:color w:val="000000"/>
          <w:sz w:val="24"/>
          <w:szCs w:val="24"/>
        </w:rPr>
      </w:pPr>
      <w:bookmarkStart w:id="22" w:name="_Toc531085450"/>
      <w:r>
        <w:rPr>
          <w:rFonts w:ascii="Arial" w:hAnsi="Arial" w:cs="Arial"/>
          <w:b/>
          <w:bCs/>
          <w:color w:val="000000"/>
          <w:sz w:val="24"/>
          <w:szCs w:val="24"/>
        </w:rPr>
        <w:t>l</w:t>
      </w:r>
      <w:r w:rsidR="00E42C03">
        <w:rPr>
          <w:rFonts w:ascii="Arial" w:hAnsi="Arial" w:cs="Arial"/>
          <w:b/>
          <w:bCs/>
          <w:color w:val="000000"/>
          <w:sz w:val="24"/>
          <w:szCs w:val="24"/>
        </w:rPr>
        <w:t xml:space="preserve">isted in </w:t>
      </w:r>
      <w:r>
        <w:rPr>
          <w:rFonts w:ascii="Arial" w:hAnsi="Arial" w:cs="Arial"/>
          <w:b/>
          <w:bCs/>
          <w:color w:val="000000"/>
          <w:sz w:val="24"/>
          <w:szCs w:val="24"/>
        </w:rPr>
        <w:t xml:space="preserve">a </w:t>
      </w:r>
      <w:r w:rsidR="00E42C03">
        <w:rPr>
          <w:rFonts w:ascii="Arial" w:hAnsi="Arial" w:cs="Arial"/>
          <w:b/>
          <w:bCs/>
          <w:color w:val="000000"/>
          <w:sz w:val="24"/>
          <w:szCs w:val="24"/>
        </w:rPr>
        <w:t>planning scheme to be of ecological, historical</w:t>
      </w:r>
      <w:r w:rsidR="00F11041">
        <w:rPr>
          <w:rFonts w:ascii="Arial" w:hAnsi="Arial" w:cs="Arial"/>
          <w:b/>
          <w:bCs/>
          <w:color w:val="000000"/>
          <w:sz w:val="24"/>
          <w:szCs w:val="24"/>
        </w:rPr>
        <w:t>,</w:t>
      </w:r>
      <w:r w:rsidR="00E42C03">
        <w:rPr>
          <w:rFonts w:ascii="Arial" w:hAnsi="Arial" w:cs="Arial"/>
          <w:b/>
          <w:bCs/>
          <w:color w:val="000000"/>
          <w:sz w:val="24"/>
          <w:szCs w:val="24"/>
        </w:rPr>
        <w:t xml:space="preserve"> or aesthetic significance:</w:t>
      </w:r>
      <w:bookmarkEnd w:id="22"/>
    </w:p>
    <w:p w14:paraId="3E2C570B" w14:textId="429E9AF2" w:rsidR="00E42C03" w:rsidRDefault="00E42C03" w:rsidP="00992A24">
      <w:pPr>
        <w:pStyle w:val="ListParagraph"/>
        <w:autoSpaceDE w:val="0"/>
        <w:autoSpaceDN w:val="0"/>
        <w:adjustRightInd w:val="0"/>
        <w:spacing w:after="0" w:line="360" w:lineRule="auto"/>
        <w:ind w:left="993"/>
        <w:rPr>
          <w:rFonts w:ascii="Arial" w:hAnsi="Arial" w:cs="Arial"/>
          <w:bCs/>
          <w:color w:val="000000"/>
          <w:sz w:val="24"/>
          <w:szCs w:val="24"/>
        </w:rPr>
      </w:pPr>
      <w:r w:rsidRPr="00E42C03">
        <w:rPr>
          <w:rFonts w:ascii="Arial" w:hAnsi="Arial" w:cs="Arial"/>
          <w:bCs/>
          <w:color w:val="000000"/>
          <w:sz w:val="24"/>
          <w:szCs w:val="24"/>
        </w:rPr>
        <w:t>Trees located in St Vincent Gardens</w:t>
      </w:r>
      <w:r w:rsidR="00FC71A3">
        <w:rPr>
          <w:rFonts w:ascii="Arial" w:hAnsi="Arial" w:cs="Arial"/>
          <w:bCs/>
          <w:color w:val="000000"/>
          <w:sz w:val="24"/>
          <w:szCs w:val="24"/>
        </w:rPr>
        <w:t xml:space="preserve"> </w:t>
      </w:r>
      <w:r w:rsidR="00BC61CA">
        <w:rPr>
          <w:rFonts w:ascii="Arial" w:hAnsi="Arial" w:cs="Arial"/>
          <w:bCs/>
          <w:color w:val="000000"/>
          <w:sz w:val="24"/>
          <w:szCs w:val="24"/>
        </w:rPr>
        <w:t>(</w:t>
      </w:r>
      <w:r w:rsidR="00FC71A3">
        <w:rPr>
          <w:rFonts w:ascii="Arial" w:hAnsi="Arial" w:cs="Arial"/>
          <w:bCs/>
          <w:color w:val="000000"/>
          <w:sz w:val="24"/>
          <w:szCs w:val="24"/>
        </w:rPr>
        <w:t>in</w:t>
      </w:r>
      <w:r w:rsidRPr="00E42C03">
        <w:rPr>
          <w:rFonts w:ascii="Arial" w:hAnsi="Arial" w:cs="Arial"/>
          <w:bCs/>
          <w:color w:val="000000"/>
          <w:sz w:val="24"/>
          <w:szCs w:val="24"/>
        </w:rPr>
        <w:t xml:space="preserve"> Albert Park</w:t>
      </w:r>
      <w:r w:rsidR="00BC61CA">
        <w:rPr>
          <w:rFonts w:ascii="Arial" w:hAnsi="Arial" w:cs="Arial"/>
          <w:bCs/>
          <w:color w:val="000000"/>
          <w:sz w:val="24"/>
          <w:szCs w:val="24"/>
        </w:rPr>
        <w:t>)</w:t>
      </w:r>
      <w:r w:rsidR="00D14A72">
        <w:rPr>
          <w:rFonts w:ascii="Arial" w:hAnsi="Arial" w:cs="Arial"/>
          <w:bCs/>
          <w:color w:val="000000"/>
          <w:sz w:val="24"/>
          <w:szCs w:val="24"/>
        </w:rPr>
        <w:t xml:space="preserve"> and St Kilda Botanical Gardens</w:t>
      </w:r>
      <w:r w:rsidRPr="00E42C03">
        <w:rPr>
          <w:rFonts w:ascii="Arial" w:hAnsi="Arial" w:cs="Arial"/>
          <w:bCs/>
          <w:color w:val="000000"/>
          <w:sz w:val="24"/>
          <w:szCs w:val="24"/>
        </w:rPr>
        <w:t xml:space="preserve"> are protected under Heritage Overlays within the Port Phillip Planning Scheme.</w:t>
      </w:r>
      <w:r w:rsidR="00DD1D87">
        <w:rPr>
          <w:rFonts w:ascii="Arial" w:hAnsi="Arial" w:cs="Arial"/>
          <w:bCs/>
          <w:color w:val="000000"/>
          <w:sz w:val="24"/>
          <w:szCs w:val="24"/>
        </w:rPr>
        <w:t xml:space="preserve"> </w:t>
      </w:r>
    </w:p>
    <w:p w14:paraId="59AB0C74" w14:textId="77777777" w:rsidR="00C72A23" w:rsidRPr="00DD1D87" w:rsidRDefault="00C72A23" w:rsidP="00992A24">
      <w:pPr>
        <w:pStyle w:val="ListParagraph"/>
        <w:autoSpaceDE w:val="0"/>
        <w:autoSpaceDN w:val="0"/>
        <w:adjustRightInd w:val="0"/>
        <w:spacing w:after="0" w:line="360" w:lineRule="auto"/>
        <w:ind w:left="993"/>
        <w:rPr>
          <w:rFonts w:ascii="Arial" w:hAnsi="Arial" w:cs="Arial"/>
          <w:bCs/>
          <w:color w:val="FF0000"/>
          <w:sz w:val="24"/>
          <w:szCs w:val="24"/>
        </w:rPr>
      </w:pPr>
    </w:p>
    <w:p w14:paraId="46142194" w14:textId="77777777" w:rsidR="00D11FC9" w:rsidRPr="00E42C03" w:rsidRDefault="00D11FC9" w:rsidP="00992A24">
      <w:pPr>
        <w:pStyle w:val="ListParagraph"/>
        <w:numPr>
          <w:ilvl w:val="0"/>
          <w:numId w:val="9"/>
        </w:numPr>
        <w:autoSpaceDE w:val="0"/>
        <w:autoSpaceDN w:val="0"/>
        <w:adjustRightInd w:val="0"/>
        <w:spacing w:after="0" w:line="360" w:lineRule="auto"/>
        <w:ind w:left="993" w:hanging="284"/>
        <w:rPr>
          <w:rFonts w:ascii="Arial" w:hAnsi="Arial" w:cs="Arial"/>
          <w:b/>
          <w:bCs/>
          <w:color w:val="000000"/>
          <w:sz w:val="24"/>
          <w:szCs w:val="24"/>
        </w:rPr>
      </w:pPr>
      <w:bookmarkStart w:id="23" w:name="_Toc531085451"/>
      <w:r w:rsidRPr="00E42C03">
        <w:rPr>
          <w:rFonts w:ascii="Arial" w:hAnsi="Arial" w:cs="Arial"/>
          <w:b/>
          <w:bCs/>
          <w:color w:val="000000"/>
          <w:sz w:val="24"/>
          <w:szCs w:val="24"/>
        </w:rPr>
        <w:t>of cultu</w:t>
      </w:r>
      <w:r w:rsidR="00C56017" w:rsidRPr="00E42C03">
        <w:rPr>
          <w:rFonts w:ascii="Arial" w:hAnsi="Arial" w:cs="Arial"/>
          <w:b/>
          <w:bCs/>
          <w:color w:val="000000"/>
          <w:sz w:val="24"/>
          <w:szCs w:val="24"/>
        </w:rPr>
        <w:t>ral or environment</w:t>
      </w:r>
      <w:r w:rsidR="00D14A72">
        <w:rPr>
          <w:rFonts w:ascii="Arial" w:hAnsi="Arial" w:cs="Arial"/>
          <w:b/>
          <w:bCs/>
          <w:color w:val="000000"/>
          <w:sz w:val="24"/>
          <w:szCs w:val="24"/>
        </w:rPr>
        <w:t>al</w:t>
      </w:r>
      <w:r w:rsidR="00C56017" w:rsidRPr="00E42C03">
        <w:rPr>
          <w:rFonts w:ascii="Arial" w:hAnsi="Arial" w:cs="Arial"/>
          <w:b/>
          <w:bCs/>
          <w:color w:val="000000"/>
          <w:sz w:val="24"/>
          <w:szCs w:val="24"/>
        </w:rPr>
        <w:t xml:space="preserve"> significance:</w:t>
      </w:r>
      <w:bookmarkEnd w:id="23"/>
    </w:p>
    <w:p w14:paraId="0D5909C7" w14:textId="3F8D19B3" w:rsidR="003D37D6" w:rsidRDefault="002F42B5" w:rsidP="00C72A23">
      <w:pPr>
        <w:autoSpaceDE w:val="0"/>
        <w:autoSpaceDN w:val="0"/>
        <w:adjustRightInd w:val="0"/>
        <w:spacing w:after="0" w:line="360" w:lineRule="auto"/>
        <w:ind w:left="993"/>
        <w:rPr>
          <w:rFonts w:ascii="Arial" w:hAnsi="Arial" w:cs="Arial"/>
          <w:bCs/>
          <w:sz w:val="24"/>
          <w:szCs w:val="24"/>
        </w:rPr>
      </w:pPr>
      <w:r>
        <w:rPr>
          <w:rFonts w:ascii="Arial" w:hAnsi="Arial" w:cs="Arial"/>
          <w:sz w:val="24"/>
          <w:szCs w:val="24"/>
        </w:rPr>
        <w:t xml:space="preserve">The City of </w:t>
      </w:r>
      <w:r w:rsidR="003D37D6" w:rsidRPr="00DB5D1F">
        <w:rPr>
          <w:rFonts w:ascii="Arial" w:hAnsi="Arial" w:cs="Arial"/>
          <w:sz w:val="24"/>
          <w:szCs w:val="24"/>
        </w:rPr>
        <w:t xml:space="preserve">Port Phillip </w:t>
      </w:r>
      <w:r w:rsidR="00B34B7F">
        <w:rPr>
          <w:rFonts w:ascii="Arial" w:hAnsi="Arial" w:cs="Arial"/>
          <w:bCs/>
          <w:sz w:val="24"/>
          <w:szCs w:val="24"/>
        </w:rPr>
        <w:t xml:space="preserve">contains </w:t>
      </w:r>
      <w:proofErr w:type="gramStart"/>
      <w:r w:rsidR="00B34B7F">
        <w:rPr>
          <w:rFonts w:ascii="Arial" w:hAnsi="Arial" w:cs="Arial"/>
          <w:bCs/>
          <w:sz w:val="24"/>
          <w:szCs w:val="24"/>
        </w:rPr>
        <w:t>a number of</w:t>
      </w:r>
      <w:proofErr w:type="gramEnd"/>
      <w:r w:rsidR="00B34B7F">
        <w:rPr>
          <w:rFonts w:ascii="Arial" w:hAnsi="Arial" w:cs="Arial"/>
          <w:bCs/>
          <w:sz w:val="24"/>
          <w:szCs w:val="24"/>
        </w:rPr>
        <w:t xml:space="preserve"> streets with</w:t>
      </w:r>
      <w:r w:rsidR="003D37D6" w:rsidRPr="00DB5D1F">
        <w:rPr>
          <w:rFonts w:ascii="Arial" w:hAnsi="Arial" w:cs="Arial"/>
          <w:bCs/>
          <w:sz w:val="24"/>
          <w:szCs w:val="24"/>
        </w:rPr>
        <w:t xml:space="preserve"> trees </w:t>
      </w:r>
      <w:r w:rsidR="00B34B7F">
        <w:rPr>
          <w:rFonts w:ascii="Arial" w:hAnsi="Arial" w:cs="Arial"/>
          <w:bCs/>
          <w:sz w:val="24"/>
          <w:szCs w:val="24"/>
        </w:rPr>
        <w:t>of</w:t>
      </w:r>
      <w:r w:rsidR="003D37D6" w:rsidRPr="00DB5D1F">
        <w:rPr>
          <w:rFonts w:ascii="Arial" w:hAnsi="Arial" w:cs="Arial"/>
          <w:bCs/>
          <w:sz w:val="24"/>
          <w:szCs w:val="24"/>
        </w:rPr>
        <w:t xml:space="preserve"> cultura</w:t>
      </w:r>
      <w:r w:rsidR="00B34B7F">
        <w:rPr>
          <w:rFonts w:ascii="Arial" w:hAnsi="Arial" w:cs="Arial"/>
          <w:bCs/>
          <w:sz w:val="24"/>
          <w:szCs w:val="24"/>
        </w:rPr>
        <w:t>l or environmental significance</w:t>
      </w:r>
      <w:r w:rsidR="00D14A72" w:rsidRPr="00DB5D1F">
        <w:rPr>
          <w:rFonts w:ascii="Arial" w:hAnsi="Arial" w:cs="Arial"/>
          <w:bCs/>
          <w:sz w:val="24"/>
          <w:szCs w:val="24"/>
        </w:rPr>
        <w:t xml:space="preserve">.  </w:t>
      </w:r>
      <w:r>
        <w:rPr>
          <w:rFonts w:ascii="Arial" w:hAnsi="Arial" w:cs="Arial"/>
          <w:bCs/>
          <w:sz w:val="24"/>
          <w:szCs w:val="24"/>
        </w:rPr>
        <w:t xml:space="preserve">These trees are recorded on the List of Council Heritage Trees, which can be found in Appendix </w:t>
      </w:r>
      <w:r w:rsidR="001431D9">
        <w:rPr>
          <w:rFonts w:ascii="Arial" w:hAnsi="Arial" w:cs="Arial"/>
          <w:bCs/>
          <w:sz w:val="24"/>
          <w:szCs w:val="24"/>
        </w:rPr>
        <w:t>5</w:t>
      </w:r>
      <w:r>
        <w:rPr>
          <w:rFonts w:ascii="Arial" w:hAnsi="Arial" w:cs="Arial"/>
          <w:bCs/>
          <w:sz w:val="24"/>
          <w:szCs w:val="24"/>
        </w:rPr>
        <w:t>.</w:t>
      </w:r>
    </w:p>
    <w:p w14:paraId="6BA7FF29" w14:textId="34B27C26" w:rsidR="00B34B7F" w:rsidRPr="00DB5D1F" w:rsidRDefault="00B34B7F" w:rsidP="00C72A23">
      <w:pPr>
        <w:autoSpaceDE w:val="0"/>
        <w:autoSpaceDN w:val="0"/>
        <w:adjustRightInd w:val="0"/>
        <w:spacing w:after="0" w:line="360" w:lineRule="auto"/>
        <w:ind w:left="993"/>
        <w:rPr>
          <w:rFonts w:ascii="Arial" w:hAnsi="Arial" w:cs="Arial"/>
          <w:bCs/>
          <w:sz w:val="24"/>
          <w:szCs w:val="24"/>
        </w:rPr>
      </w:pPr>
      <w:r>
        <w:rPr>
          <w:rFonts w:ascii="Arial" w:hAnsi="Arial" w:cs="Arial"/>
          <w:bCs/>
          <w:sz w:val="24"/>
          <w:szCs w:val="24"/>
        </w:rPr>
        <w:t xml:space="preserve">A small number of trees </w:t>
      </w:r>
      <w:r w:rsidR="002F42B5" w:rsidRPr="00DB5D1F">
        <w:rPr>
          <w:rFonts w:ascii="Arial" w:hAnsi="Arial" w:cs="Arial"/>
          <w:sz w:val="24"/>
          <w:szCs w:val="24"/>
        </w:rPr>
        <w:t>on public land, owned and/or managed by Council</w:t>
      </w:r>
      <w:r w:rsidR="002F42B5">
        <w:rPr>
          <w:rFonts w:ascii="Arial" w:hAnsi="Arial" w:cs="Arial"/>
          <w:bCs/>
          <w:sz w:val="24"/>
          <w:szCs w:val="24"/>
        </w:rPr>
        <w:t xml:space="preserve"> </w:t>
      </w:r>
      <w:r>
        <w:rPr>
          <w:rFonts w:ascii="Arial" w:hAnsi="Arial" w:cs="Arial"/>
          <w:bCs/>
          <w:sz w:val="24"/>
          <w:szCs w:val="24"/>
        </w:rPr>
        <w:t xml:space="preserve">are </w:t>
      </w:r>
      <w:r w:rsidR="002F42B5">
        <w:rPr>
          <w:rFonts w:ascii="Arial" w:hAnsi="Arial" w:cs="Arial"/>
          <w:bCs/>
          <w:sz w:val="24"/>
          <w:szCs w:val="24"/>
        </w:rPr>
        <w:t xml:space="preserve">also </w:t>
      </w:r>
      <w:r>
        <w:rPr>
          <w:rFonts w:ascii="Arial" w:hAnsi="Arial" w:cs="Arial"/>
          <w:bCs/>
          <w:sz w:val="24"/>
          <w:szCs w:val="24"/>
        </w:rPr>
        <w:t xml:space="preserve">listed on the National Trust which can be found </w:t>
      </w:r>
      <w:hyperlink r:id="rId16" w:history="1">
        <w:r w:rsidRPr="00B34B7F">
          <w:rPr>
            <w:rStyle w:val="Hyperlink"/>
            <w:rFonts w:ascii="Arial" w:hAnsi="Arial" w:cs="Arial"/>
            <w:bCs/>
            <w:sz w:val="24"/>
            <w:szCs w:val="24"/>
          </w:rPr>
          <w:t>he</w:t>
        </w:r>
        <w:r w:rsidRPr="00B34B7F">
          <w:rPr>
            <w:rStyle w:val="Hyperlink"/>
            <w:rFonts w:ascii="Arial" w:hAnsi="Arial" w:cs="Arial"/>
            <w:bCs/>
            <w:sz w:val="24"/>
            <w:szCs w:val="24"/>
          </w:rPr>
          <w:t>r</w:t>
        </w:r>
        <w:r w:rsidRPr="00B34B7F">
          <w:rPr>
            <w:rStyle w:val="Hyperlink"/>
            <w:rFonts w:ascii="Arial" w:hAnsi="Arial" w:cs="Arial"/>
            <w:bCs/>
            <w:sz w:val="24"/>
            <w:szCs w:val="24"/>
          </w:rPr>
          <w:t>e</w:t>
        </w:r>
      </w:hyperlink>
      <w:r w:rsidR="00EA6F8A">
        <w:rPr>
          <w:rFonts w:ascii="Arial" w:hAnsi="Arial" w:cs="Arial"/>
          <w:bCs/>
          <w:sz w:val="24"/>
          <w:szCs w:val="24"/>
        </w:rPr>
        <w:t>.</w:t>
      </w:r>
    </w:p>
    <w:p w14:paraId="5E7C037E" w14:textId="77777777" w:rsidR="00123911" w:rsidRDefault="00123911" w:rsidP="00C72A23">
      <w:pPr>
        <w:autoSpaceDE w:val="0"/>
        <w:autoSpaceDN w:val="0"/>
        <w:adjustRightInd w:val="0"/>
        <w:spacing w:after="0" w:line="360" w:lineRule="auto"/>
        <w:ind w:left="993"/>
        <w:rPr>
          <w:rFonts w:ascii="Arial" w:hAnsi="Arial" w:cs="Arial"/>
          <w:bCs/>
          <w:color w:val="000000"/>
          <w:sz w:val="24"/>
          <w:szCs w:val="24"/>
        </w:rPr>
      </w:pPr>
    </w:p>
    <w:p w14:paraId="4EF670C2" w14:textId="2796D412" w:rsidR="000D552B" w:rsidRPr="00B7595F" w:rsidRDefault="000D552B" w:rsidP="00C72A23">
      <w:pPr>
        <w:autoSpaceDE w:val="0"/>
        <w:autoSpaceDN w:val="0"/>
        <w:adjustRightInd w:val="0"/>
        <w:spacing w:after="0" w:line="360" w:lineRule="auto"/>
        <w:ind w:left="993"/>
        <w:rPr>
          <w:rFonts w:ascii="Arial" w:hAnsi="Arial" w:cs="Arial"/>
          <w:bCs/>
          <w:color w:val="000000"/>
          <w:sz w:val="24"/>
          <w:szCs w:val="24"/>
        </w:rPr>
      </w:pPr>
      <w:r>
        <w:rPr>
          <w:rFonts w:ascii="Arial" w:hAnsi="Arial" w:cs="Arial"/>
          <w:bCs/>
          <w:color w:val="000000"/>
          <w:sz w:val="24"/>
          <w:szCs w:val="24"/>
        </w:rPr>
        <w:t>Any “important” t</w:t>
      </w:r>
      <w:r w:rsidRPr="00B7595F">
        <w:rPr>
          <w:rFonts w:ascii="Arial" w:hAnsi="Arial" w:cs="Arial"/>
          <w:bCs/>
          <w:color w:val="000000"/>
          <w:sz w:val="24"/>
          <w:szCs w:val="24"/>
        </w:rPr>
        <w:t>ree</w:t>
      </w:r>
      <w:r>
        <w:rPr>
          <w:rFonts w:ascii="Arial" w:hAnsi="Arial" w:cs="Arial"/>
          <w:bCs/>
          <w:color w:val="000000"/>
          <w:sz w:val="24"/>
          <w:szCs w:val="24"/>
        </w:rPr>
        <w:t xml:space="preserve"> (i.e. listed above) will be recorded in a separate layer in Council’s tree inventory system and can be identified as such by Electric Line Clearance (ELC) personnel in the field prior to any works.</w:t>
      </w:r>
    </w:p>
    <w:p w14:paraId="6C28F5D6" w14:textId="77777777" w:rsidR="00123911" w:rsidRDefault="00123911" w:rsidP="00C72A23">
      <w:pPr>
        <w:autoSpaceDE w:val="0"/>
        <w:autoSpaceDN w:val="0"/>
        <w:adjustRightInd w:val="0"/>
        <w:spacing w:after="0" w:line="360" w:lineRule="auto"/>
        <w:ind w:left="993"/>
        <w:rPr>
          <w:rFonts w:ascii="Arial" w:hAnsi="Arial" w:cs="Arial"/>
          <w:sz w:val="24"/>
          <w:szCs w:val="24"/>
        </w:rPr>
      </w:pPr>
    </w:p>
    <w:p w14:paraId="2BD8D70F" w14:textId="346EA831" w:rsidR="003D37D6" w:rsidRDefault="000D552B" w:rsidP="00C72A23">
      <w:pPr>
        <w:autoSpaceDE w:val="0"/>
        <w:autoSpaceDN w:val="0"/>
        <w:adjustRightInd w:val="0"/>
        <w:spacing w:after="0" w:line="360" w:lineRule="auto"/>
        <w:ind w:left="993"/>
        <w:rPr>
          <w:rFonts w:ascii="Arial" w:hAnsi="Arial" w:cs="Arial"/>
          <w:bCs/>
          <w:sz w:val="24"/>
          <w:szCs w:val="24"/>
        </w:rPr>
      </w:pPr>
      <w:r>
        <w:rPr>
          <w:rFonts w:ascii="Arial" w:hAnsi="Arial" w:cs="Arial"/>
          <w:sz w:val="24"/>
          <w:szCs w:val="24"/>
        </w:rPr>
        <w:t>All changes to the d</w:t>
      </w:r>
      <w:r w:rsidR="003D37D6" w:rsidRPr="00DB5D1F">
        <w:rPr>
          <w:rFonts w:ascii="Arial" w:hAnsi="Arial" w:cs="Arial"/>
          <w:sz w:val="24"/>
          <w:szCs w:val="24"/>
        </w:rPr>
        <w:t xml:space="preserve">etails of any </w:t>
      </w:r>
      <w:r>
        <w:rPr>
          <w:rFonts w:ascii="Arial" w:hAnsi="Arial" w:cs="Arial"/>
          <w:sz w:val="24"/>
          <w:szCs w:val="24"/>
        </w:rPr>
        <w:t xml:space="preserve">“important” </w:t>
      </w:r>
      <w:r w:rsidR="003D37D6" w:rsidRPr="00DB5D1F">
        <w:rPr>
          <w:rFonts w:ascii="Arial" w:hAnsi="Arial" w:cs="Arial"/>
          <w:sz w:val="24"/>
          <w:szCs w:val="24"/>
        </w:rPr>
        <w:t>tree</w:t>
      </w:r>
      <w:r>
        <w:rPr>
          <w:rFonts w:ascii="Arial" w:hAnsi="Arial" w:cs="Arial"/>
          <w:sz w:val="24"/>
          <w:szCs w:val="24"/>
        </w:rPr>
        <w:t>s</w:t>
      </w:r>
      <w:r w:rsidR="003D37D6" w:rsidRPr="00DB5D1F">
        <w:rPr>
          <w:rFonts w:ascii="Arial" w:hAnsi="Arial" w:cs="Arial"/>
          <w:sz w:val="24"/>
          <w:szCs w:val="24"/>
        </w:rPr>
        <w:t xml:space="preserve"> </w:t>
      </w:r>
      <w:r w:rsidR="0080426D">
        <w:rPr>
          <w:rFonts w:ascii="Arial" w:hAnsi="Arial" w:cs="Arial"/>
          <w:bCs/>
          <w:sz w:val="24"/>
          <w:szCs w:val="24"/>
        </w:rPr>
        <w:t>are</w:t>
      </w:r>
      <w:r w:rsidR="003D37D6" w:rsidRPr="00DB5D1F">
        <w:rPr>
          <w:rFonts w:ascii="Arial" w:hAnsi="Arial" w:cs="Arial"/>
          <w:bCs/>
          <w:sz w:val="24"/>
          <w:szCs w:val="24"/>
        </w:rPr>
        <w:t xml:space="preserve"> </w:t>
      </w:r>
      <w:r>
        <w:rPr>
          <w:rFonts w:ascii="Arial" w:hAnsi="Arial" w:cs="Arial"/>
          <w:bCs/>
          <w:sz w:val="24"/>
          <w:szCs w:val="24"/>
        </w:rPr>
        <w:t xml:space="preserve">updated immediately </w:t>
      </w:r>
      <w:r w:rsidR="00C90D73">
        <w:rPr>
          <w:rFonts w:ascii="Arial" w:hAnsi="Arial" w:cs="Arial"/>
          <w:bCs/>
          <w:sz w:val="24"/>
          <w:szCs w:val="24"/>
        </w:rPr>
        <w:t>by the inspector</w:t>
      </w:r>
      <w:r w:rsidR="00C90D73" w:rsidRPr="00DB5D1F" w:rsidDel="000D552B">
        <w:rPr>
          <w:rFonts w:ascii="Arial" w:hAnsi="Arial" w:cs="Arial"/>
          <w:bCs/>
          <w:sz w:val="24"/>
          <w:szCs w:val="24"/>
        </w:rPr>
        <w:t xml:space="preserve"> </w:t>
      </w:r>
      <w:r w:rsidR="003D37D6" w:rsidRPr="00DB5D1F">
        <w:rPr>
          <w:rFonts w:ascii="Arial" w:hAnsi="Arial" w:cs="Arial"/>
          <w:bCs/>
          <w:sz w:val="24"/>
          <w:szCs w:val="24"/>
        </w:rPr>
        <w:t>in Council’s tree inventory system</w:t>
      </w:r>
      <w:r w:rsidR="0080426D">
        <w:rPr>
          <w:rFonts w:ascii="Arial" w:hAnsi="Arial" w:cs="Arial"/>
          <w:bCs/>
          <w:sz w:val="24"/>
          <w:szCs w:val="24"/>
        </w:rPr>
        <w:t xml:space="preserve">, </w:t>
      </w:r>
      <w:r w:rsidR="003D37D6" w:rsidRPr="00DB5D1F">
        <w:rPr>
          <w:rFonts w:ascii="Arial" w:hAnsi="Arial" w:cs="Arial"/>
          <w:bCs/>
          <w:sz w:val="24"/>
          <w:szCs w:val="24"/>
        </w:rPr>
        <w:t xml:space="preserve">and this ELCMP will be updated </w:t>
      </w:r>
      <w:r w:rsidR="0080426D">
        <w:rPr>
          <w:rFonts w:ascii="Arial" w:hAnsi="Arial" w:cs="Arial"/>
          <w:bCs/>
          <w:sz w:val="24"/>
          <w:szCs w:val="24"/>
        </w:rPr>
        <w:t>annually to reflect those changes.</w:t>
      </w:r>
    </w:p>
    <w:p w14:paraId="282D4200" w14:textId="1774EAF1" w:rsidR="00C72A23" w:rsidRDefault="00C72A23">
      <w:pPr>
        <w:rPr>
          <w:rFonts w:ascii="Arial" w:hAnsi="Arial" w:cs="Arial"/>
          <w:b/>
          <w:bCs/>
          <w:color w:val="000000"/>
          <w:sz w:val="24"/>
          <w:szCs w:val="24"/>
        </w:rPr>
      </w:pPr>
    </w:p>
    <w:p w14:paraId="09157AB5" w14:textId="64C7722F" w:rsidR="00460CEC" w:rsidRDefault="00460CEC"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24" w:name="_Toc75884182"/>
      <w:bookmarkStart w:id="25" w:name="_Toc75886376"/>
      <w:r>
        <w:rPr>
          <w:rFonts w:ascii="Arial" w:hAnsi="Arial" w:cs="Arial"/>
          <w:b/>
          <w:bCs/>
          <w:color w:val="000000"/>
          <w:sz w:val="24"/>
          <w:szCs w:val="24"/>
        </w:rPr>
        <w:t>The means which the responsible person is required to use to identify a tree specified in paragraph (</w:t>
      </w:r>
      <w:r w:rsidR="00F11041">
        <w:rPr>
          <w:rFonts w:ascii="Arial" w:hAnsi="Arial" w:cs="Arial"/>
          <w:b/>
          <w:bCs/>
          <w:color w:val="000000"/>
          <w:sz w:val="24"/>
          <w:szCs w:val="24"/>
        </w:rPr>
        <w:t>h</w:t>
      </w:r>
      <w:r>
        <w:rPr>
          <w:rFonts w:ascii="Arial" w:hAnsi="Arial" w:cs="Arial"/>
          <w:b/>
          <w:bCs/>
          <w:color w:val="000000"/>
          <w:sz w:val="24"/>
          <w:szCs w:val="24"/>
        </w:rPr>
        <w:t>)</w:t>
      </w:r>
      <w:r w:rsidR="000129BB">
        <w:rPr>
          <w:rFonts w:ascii="Arial" w:hAnsi="Arial" w:cs="Arial"/>
          <w:b/>
          <w:bCs/>
          <w:color w:val="000000"/>
          <w:sz w:val="24"/>
          <w:szCs w:val="24"/>
        </w:rPr>
        <w:t>:</w:t>
      </w:r>
      <w:bookmarkEnd w:id="24"/>
      <w:bookmarkEnd w:id="25"/>
    </w:p>
    <w:p w14:paraId="1811150C" w14:textId="77777777" w:rsidR="000A66CC" w:rsidRPr="003D2930" w:rsidRDefault="00D11FC9" w:rsidP="000B1098">
      <w:pPr>
        <w:autoSpaceDE w:val="0"/>
        <w:autoSpaceDN w:val="0"/>
        <w:adjustRightInd w:val="0"/>
        <w:spacing w:after="0" w:line="360" w:lineRule="auto"/>
        <w:ind w:left="567"/>
        <w:rPr>
          <w:rFonts w:ascii="Arial" w:hAnsi="Arial" w:cs="Arial"/>
          <w:sz w:val="24"/>
          <w:szCs w:val="24"/>
        </w:rPr>
      </w:pPr>
      <w:r w:rsidRPr="00EE1EC6">
        <w:rPr>
          <w:rFonts w:ascii="Arial" w:hAnsi="Arial" w:cs="Arial"/>
          <w:color w:val="000000"/>
          <w:sz w:val="24"/>
          <w:szCs w:val="24"/>
        </w:rPr>
        <w:t xml:space="preserve">Consult the </w:t>
      </w:r>
      <w:r w:rsidR="002D7B52">
        <w:rPr>
          <w:rFonts w:ascii="Arial" w:hAnsi="Arial" w:cs="Arial"/>
          <w:sz w:val="24"/>
          <w:szCs w:val="24"/>
        </w:rPr>
        <w:t>following:</w:t>
      </w:r>
    </w:p>
    <w:p w14:paraId="6261360A" w14:textId="1B704253" w:rsidR="002D7B52" w:rsidRDefault="00836E72" w:rsidP="000B1098">
      <w:pPr>
        <w:numPr>
          <w:ilvl w:val="0"/>
          <w:numId w:val="5"/>
        </w:numPr>
        <w:autoSpaceDE w:val="0"/>
        <w:autoSpaceDN w:val="0"/>
        <w:adjustRightInd w:val="0"/>
        <w:spacing w:after="0" w:line="360" w:lineRule="auto"/>
        <w:ind w:left="851" w:hanging="284"/>
        <w:rPr>
          <w:rFonts w:ascii="Arial" w:hAnsi="Arial" w:cs="Arial"/>
          <w:b/>
          <w:bCs/>
          <w:sz w:val="24"/>
          <w:szCs w:val="24"/>
        </w:rPr>
      </w:pPr>
      <w:hyperlink r:id="rId17" w:history="1">
        <w:r w:rsidR="000A66CC" w:rsidRPr="004C162A">
          <w:rPr>
            <w:rStyle w:val="Hyperlink"/>
            <w:rFonts w:ascii="Arial" w:hAnsi="Arial" w:cs="Arial"/>
            <w:sz w:val="24"/>
            <w:szCs w:val="24"/>
          </w:rPr>
          <w:t xml:space="preserve">Port Phillip </w:t>
        </w:r>
        <w:r w:rsidR="00D11FC9" w:rsidRPr="004C162A">
          <w:rPr>
            <w:rStyle w:val="Hyperlink"/>
            <w:rFonts w:ascii="Arial" w:hAnsi="Arial" w:cs="Arial"/>
            <w:sz w:val="24"/>
            <w:szCs w:val="24"/>
          </w:rPr>
          <w:t>Pl</w:t>
        </w:r>
        <w:r w:rsidR="00D11FC9" w:rsidRPr="004C162A">
          <w:rPr>
            <w:rStyle w:val="Hyperlink"/>
            <w:rFonts w:ascii="Arial" w:hAnsi="Arial" w:cs="Arial"/>
            <w:sz w:val="24"/>
            <w:szCs w:val="24"/>
          </w:rPr>
          <w:t>a</w:t>
        </w:r>
        <w:r w:rsidR="00D11FC9" w:rsidRPr="004C162A">
          <w:rPr>
            <w:rStyle w:val="Hyperlink"/>
            <w:rFonts w:ascii="Arial" w:hAnsi="Arial" w:cs="Arial"/>
            <w:sz w:val="24"/>
            <w:szCs w:val="24"/>
          </w:rPr>
          <w:t>nning Scheme</w:t>
        </w:r>
      </w:hyperlink>
      <w:r w:rsidR="000129BB">
        <w:rPr>
          <w:rFonts w:ascii="Arial" w:hAnsi="Arial" w:cs="Arial"/>
          <w:sz w:val="24"/>
          <w:szCs w:val="24"/>
        </w:rPr>
        <w:t xml:space="preserve"> </w:t>
      </w:r>
    </w:p>
    <w:p w14:paraId="4662FED1" w14:textId="2B88017E" w:rsidR="002D7B52" w:rsidRDefault="00836E72" w:rsidP="000B1098">
      <w:pPr>
        <w:numPr>
          <w:ilvl w:val="0"/>
          <w:numId w:val="5"/>
        </w:numPr>
        <w:autoSpaceDE w:val="0"/>
        <w:autoSpaceDN w:val="0"/>
        <w:adjustRightInd w:val="0"/>
        <w:spacing w:after="0" w:line="360" w:lineRule="auto"/>
        <w:ind w:left="851" w:hanging="284"/>
        <w:rPr>
          <w:rFonts w:ascii="Arial" w:hAnsi="Arial" w:cs="Arial"/>
          <w:b/>
          <w:bCs/>
          <w:sz w:val="24"/>
          <w:szCs w:val="24"/>
        </w:rPr>
      </w:pPr>
      <w:hyperlink r:id="rId18" w:history="1">
        <w:r w:rsidR="00D11FC9" w:rsidRPr="003F59C9">
          <w:rPr>
            <w:rStyle w:val="Hyperlink"/>
            <w:rFonts w:ascii="Arial" w:hAnsi="Arial" w:cs="Arial"/>
            <w:sz w:val="24"/>
            <w:szCs w:val="24"/>
          </w:rPr>
          <w:t>N</w:t>
        </w:r>
        <w:r w:rsidR="000A66CC" w:rsidRPr="003F59C9">
          <w:rPr>
            <w:rStyle w:val="Hyperlink"/>
            <w:rFonts w:ascii="Arial" w:hAnsi="Arial" w:cs="Arial"/>
            <w:sz w:val="24"/>
            <w:szCs w:val="24"/>
          </w:rPr>
          <w:t>ational</w:t>
        </w:r>
        <w:r w:rsidR="000A66CC" w:rsidRPr="003F59C9">
          <w:rPr>
            <w:rStyle w:val="Hyperlink"/>
            <w:rFonts w:ascii="Arial" w:hAnsi="Arial" w:cs="Arial"/>
            <w:sz w:val="24"/>
            <w:szCs w:val="24"/>
          </w:rPr>
          <w:t xml:space="preserve"> </w:t>
        </w:r>
        <w:r w:rsidR="000A66CC" w:rsidRPr="003F59C9">
          <w:rPr>
            <w:rStyle w:val="Hyperlink"/>
            <w:rFonts w:ascii="Arial" w:hAnsi="Arial" w:cs="Arial"/>
            <w:sz w:val="24"/>
            <w:szCs w:val="24"/>
          </w:rPr>
          <w:t>Trust</w:t>
        </w:r>
      </w:hyperlink>
      <w:r w:rsidR="000A66CC" w:rsidRPr="002D7B52">
        <w:rPr>
          <w:rFonts w:ascii="Arial" w:hAnsi="Arial" w:cs="Arial"/>
          <w:sz w:val="24"/>
          <w:szCs w:val="24"/>
        </w:rPr>
        <w:t xml:space="preserve"> Heritage Register/Overlays</w:t>
      </w:r>
    </w:p>
    <w:p w14:paraId="5ED661F4" w14:textId="654D1166" w:rsidR="002D7B52" w:rsidRDefault="00836E72" w:rsidP="000B1098">
      <w:pPr>
        <w:numPr>
          <w:ilvl w:val="0"/>
          <w:numId w:val="5"/>
        </w:numPr>
        <w:autoSpaceDE w:val="0"/>
        <w:autoSpaceDN w:val="0"/>
        <w:adjustRightInd w:val="0"/>
        <w:spacing w:after="0" w:line="360" w:lineRule="auto"/>
        <w:ind w:left="851" w:hanging="284"/>
        <w:rPr>
          <w:rFonts w:ascii="Arial" w:hAnsi="Arial" w:cs="Arial"/>
          <w:b/>
          <w:bCs/>
          <w:sz w:val="24"/>
          <w:szCs w:val="24"/>
        </w:rPr>
      </w:pPr>
      <w:hyperlink r:id="rId19" w:history="1">
        <w:r w:rsidR="000A66CC" w:rsidRPr="00836E72">
          <w:rPr>
            <w:rStyle w:val="Hyperlink"/>
            <w:rFonts w:ascii="Arial" w:hAnsi="Arial" w:cs="Arial"/>
            <w:sz w:val="24"/>
            <w:szCs w:val="24"/>
          </w:rPr>
          <w:t>Victoria</w:t>
        </w:r>
        <w:r w:rsidRPr="00836E72">
          <w:rPr>
            <w:rStyle w:val="Hyperlink"/>
            <w:rFonts w:ascii="Arial" w:hAnsi="Arial" w:cs="Arial"/>
            <w:sz w:val="24"/>
            <w:szCs w:val="24"/>
          </w:rPr>
          <w:t>n</w:t>
        </w:r>
        <w:r w:rsidR="000A66CC" w:rsidRPr="00836E72">
          <w:rPr>
            <w:rStyle w:val="Hyperlink"/>
            <w:rFonts w:ascii="Arial" w:hAnsi="Arial" w:cs="Arial"/>
            <w:sz w:val="24"/>
            <w:szCs w:val="24"/>
          </w:rPr>
          <w:t xml:space="preserve"> </w:t>
        </w:r>
        <w:r w:rsidR="000A66CC" w:rsidRPr="00836E72">
          <w:rPr>
            <w:rStyle w:val="Hyperlink"/>
            <w:rFonts w:ascii="Arial" w:hAnsi="Arial" w:cs="Arial"/>
            <w:sz w:val="24"/>
            <w:szCs w:val="24"/>
          </w:rPr>
          <w:t>A</w:t>
        </w:r>
        <w:r w:rsidR="000A66CC" w:rsidRPr="00836E72">
          <w:rPr>
            <w:rStyle w:val="Hyperlink"/>
            <w:rFonts w:ascii="Arial" w:hAnsi="Arial" w:cs="Arial"/>
            <w:sz w:val="24"/>
            <w:szCs w:val="24"/>
          </w:rPr>
          <w:t>b</w:t>
        </w:r>
        <w:r w:rsidR="000A66CC" w:rsidRPr="00836E72">
          <w:rPr>
            <w:rStyle w:val="Hyperlink"/>
            <w:rFonts w:ascii="Arial" w:hAnsi="Arial" w:cs="Arial"/>
            <w:sz w:val="24"/>
            <w:szCs w:val="24"/>
          </w:rPr>
          <w:t>original</w:t>
        </w:r>
        <w:r w:rsidR="000A66CC" w:rsidRPr="00836E72">
          <w:rPr>
            <w:rStyle w:val="Hyperlink"/>
            <w:rFonts w:ascii="Arial" w:hAnsi="Arial" w:cs="Arial"/>
            <w:sz w:val="24"/>
            <w:szCs w:val="24"/>
          </w:rPr>
          <w:t xml:space="preserve"> </w:t>
        </w:r>
        <w:r w:rsidR="000A66CC" w:rsidRPr="00836E72">
          <w:rPr>
            <w:rStyle w:val="Hyperlink"/>
            <w:rFonts w:ascii="Arial" w:hAnsi="Arial" w:cs="Arial"/>
            <w:sz w:val="24"/>
            <w:szCs w:val="24"/>
          </w:rPr>
          <w:t>Heritage Register</w:t>
        </w:r>
      </w:hyperlink>
    </w:p>
    <w:p w14:paraId="6178B929" w14:textId="2E33499F" w:rsidR="002D7B52" w:rsidRDefault="00836E72" w:rsidP="000B1098">
      <w:pPr>
        <w:numPr>
          <w:ilvl w:val="0"/>
          <w:numId w:val="5"/>
        </w:numPr>
        <w:autoSpaceDE w:val="0"/>
        <w:autoSpaceDN w:val="0"/>
        <w:adjustRightInd w:val="0"/>
        <w:spacing w:after="0" w:line="360" w:lineRule="auto"/>
        <w:ind w:left="851" w:hanging="284"/>
        <w:rPr>
          <w:rFonts w:ascii="Arial" w:hAnsi="Arial" w:cs="Arial"/>
          <w:b/>
          <w:bCs/>
          <w:sz w:val="24"/>
          <w:szCs w:val="24"/>
        </w:rPr>
      </w:pPr>
      <w:hyperlink r:id="rId20" w:history="1">
        <w:r w:rsidR="00360B21" w:rsidRPr="00095521">
          <w:rPr>
            <w:rStyle w:val="Hyperlink"/>
            <w:rFonts w:ascii="Arial" w:hAnsi="Arial" w:cs="Arial"/>
            <w:sz w:val="24"/>
            <w:szCs w:val="24"/>
          </w:rPr>
          <w:t>Advis</w:t>
        </w:r>
        <w:r w:rsidR="00360B21" w:rsidRPr="00095521">
          <w:rPr>
            <w:rStyle w:val="Hyperlink"/>
            <w:rFonts w:ascii="Arial" w:hAnsi="Arial" w:cs="Arial"/>
            <w:sz w:val="24"/>
            <w:szCs w:val="24"/>
          </w:rPr>
          <w:t>o</w:t>
        </w:r>
        <w:r w:rsidR="00360B21" w:rsidRPr="00095521">
          <w:rPr>
            <w:rStyle w:val="Hyperlink"/>
            <w:rFonts w:ascii="Arial" w:hAnsi="Arial" w:cs="Arial"/>
            <w:sz w:val="24"/>
            <w:szCs w:val="24"/>
          </w:rPr>
          <w:t>ry List</w:t>
        </w:r>
      </w:hyperlink>
      <w:r w:rsidR="00360B21" w:rsidRPr="00360B21">
        <w:rPr>
          <w:rFonts w:ascii="Arial" w:hAnsi="Arial" w:cs="Arial"/>
          <w:sz w:val="24"/>
          <w:szCs w:val="24"/>
        </w:rPr>
        <w:t xml:space="preserve"> of </w:t>
      </w:r>
      <w:r w:rsidR="00360B21">
        <w:rPr>
          <w:rFonts w:ascii="Arial" w:hAnsi="Arial" w:cs="Arial"/>
          <w:sz w:val="24"/>
          <w:szCs w:val="24"/>
        </w:rPr>
        <w:t>R</w:t>
      </w:r>
      <w:r w:rsidR="00360B21" w:rsidRPr="00360B21">
        <w:rPr>
          <w:rFonts w:ascii="Arial" w:hAnsi="Arial" w:cs="Arial"/>
          <w:sz w:val="24"/>
          <w:szCs w:val="24"/>
        </w:rPr>
        <w:t xml:space="preserve">are or </w:t>
      </w:r>
      <w:r w:rsidR="00360B21">
        <w:rPr>
          <w:rFonts w:ascii="Arial" w:hAnsi="Arial" w:cs="Arial"/>
          <w:sz w:val="24"/>
          <w:szCs w:val="24"/>
        </w:rPr>
        <w:t>T</w:t>
      </w:r>
      <w:r w:rsidR="00360B21" w:rsidRPr="00360B21">
        <w:rPr>
          <w:rFonts w:ascii="Arial" w:hAnsi="Arial" w:cs="Arial"/>
          <w:sz w:val="24"/>
          <w:szCs w:val="24"/>
        </w:rPr>
        <w:t xml:space="preserve">hreatened </w:t>
      </w:r>
      <w:r w:rsidR="00360B21">
        <w:rPr>
          <w:rFonts w:ascii="Arial" w:hAnsi="Arial" w:cs="Arial"/>
          <w:sz w:val="24"/>
          <w:szCs w:val="24"/>
        </w:rPr>
        <w:t>P</w:t>
      </w:r>
      <w:r w:rsidR="00360B21" w:rsidRPr="00360B21">
        <w:rPr>
          <w:rFonts w:ascii="Arial" w:hAnsi="Arial" w:cs="Arial"/>
          <w:sz w:val="24"/>
          <w:szCs w:val="24"/>
        </w:rPr>
        <w:t xml:space="preserve">lants in Victoria </w:t>
      </w:r>
      <w:r w:rsidR="00360B21">
        <w:rPr>
          <w:rFonts w:ascii="Arial" w:hAnsi="Arial" w:cs="Arial"/>
          <w:sz w:val="24"/>
          <w:szCs w:val="24"/>
        </w:rPr>
        <w:t>–</w:t>
      </w:r>
      <w:r w:rsidR="00360B21" w:rsidRPr="00360B21">
        <w:rPr>
          <w:rFonts w:ascii="Arial" w:hAnsi="Arial" w:cs="Arial"/>
          <w:sz w:val="24"/>
          <w:szCs w:val="24"/>
        </w:rPr>
        <w:t xml:space="preserve"> 2014</w:t>
      </w:r>
      <w:r w:rsidR="00EE1EC6" w:rsidRPr="002D7B52">
        <w:rPr>
          <w:rFonts w:ascii="Arial" w:hAnsi="Arial" w:cs="Arial"/>
          <w:sz w:val="24"/>
          <w:szCs w:val="24"/>
        </w:rPr>
        <w:t>*</w:t>
      </w:r>
    </w:p>
    <w:p w14:paraId="0C8A4D00" w14:textId="0706F90D" w:rsidR="00360B21" w:rsidRPr="00360B21" w:rsidRDefault="00836E72" w:rsidP="000B1098">
      <w:pPr>
        <w:numPr>
          <w:ilvl w:val="0"/>
          <w:numId w:val="5"/>
        </w:numPr>
        <w:autoSpaceDE w:val="0"/>
        <w:autoSpaceDN w:val="0"/>
        <w:adjustRightInd w:val="0"/>
        <w:spacing w:after="0" w:line="360" w:lineRule="auto"/>
        <w:ind w:left="851" w:hanging="284"/>
        <w:rPr>
          <w:rFonts w:ascii="Arial" w:hAnsi="Arial" w:cs="Arial"/>
          <w:b/>
          <w:bCs/>
          <w:sz w:val="24"/>
          <w:szCs w:val="24"/>
        </w:rPr>
      </w:pPr>
      <w:hyperlink r:id="rId21" w:history="1">
        <w:r w:rsidR="00360B21" w:rsidRPr="00095521">
          <w:rPr>
            <w:rStyle w:val="Hyperlink"/>
            <w:rFonts w:ascii="Arial" w:hAnsi="Arial" w:cs="Arial"/>
            <w:sz w:val="24"/>
            <w:szCs w:val="24"/>
          </w:rPr>
          <w:t>Advis</w:t>
        </w:r>
        <w:r w:rsidR="00360B21" w:rsidRPr="00095521">
          <w:rPr>
            <w:rStyle w:val="Hyperlink"/>
            <w:rFonts w:ascii="Arial" w:hAnsi="Arial" w:cs="Arial"/>
            <w:sz w:val="24"/>
            <w:szCs w:val="24"/>
          </w:rPr>
          <w:t>o</w:t>
        </w:r>
        <w:r w:rsidR="00360B21" w:rsidRPr="00095521">
          <w:rPr>
            <w:rStyle w:val="Hyperlink"/>
            <w:rFonts w:ascii="Arial" w:hAnsi="Arial" w:cs="Arial"/>
            <w:sz w:val="24"/>
            <w:szCs w:val="24"/>
          </w:rPr>
          <w:t>ry List</w:t>
        </w:r>
      </w:hyperlink>
      <w:r w:rsidR="00360B21" w:rsidRPr="00360B21">
        <w:rPr>
          <w:rFonts w:ascii="Arial" w:hAnsi="Arial" w:cs="Arial"/>
          <w:sz w:val="24"/>
          <w:szCs w:val="24"/>
        </w:rPr>
        <w:t xml:space="preserve"> of Threatened Invertebrate Fauna </w:t>
      </w:r>
      <w:r w:rsidR="00360B21">
        <w:rPr>
          <w:rFonts w:ascii="Arial" w:hAnsi="Arial" w:cs="Arial"/>
          <w:sz w:val="24"/>
          <w:szCs w:val="24"/>
        </w:rPr>
        <w:t xml:space="preserve">– </w:t>
      </w:r>
      <w:r w:rsidR="00360B21" w:rsidRPr="00360B21">
        <w:rPr>
          <w:rFonts w:ascii="Arial" w:hAnsi="Arial" w:cs="Arial"/>
          <w:sz w:val="24"/>
          <w:szCs w:val="24"/>
        </w:rPr>
        <w:t>2009*</w:t>
      </w:r>
    </w:p>
    <w:p w14:paraId="30B8A0A3" w14:textId="7710022A" w:rsidR="00360B21" w:rsidRPr="00C90D73" w:rsidRDefault="00836E72" w:rsidP="000B1098">
      <w:pPr>
        <w:numPr>
          <w:ilvl w:val="0"/>
          <w:numId w:val="5"/>
        </w:numPr>
        <w:autoSpaceDE w:val="0"/>
        <w:autoSpaceDN w:val="0"/>
        <w:adjustRightInd w:val="0"/>
        <w:spacing w:after="0" w:line="360" w:lineRule="auto"/>
        <w:ind w:left="851" w:hanging="284"/>
        <w:rPr>
          <w:rFonts w:ascii="Arial" w:hAnsi="Arial" w:cs="Arial"/>
          <w:b/>
          <w:bCs/>
          <w:sz w:val="24"/>
          <w:szCs w:val="24"/>
        </w:rPr>
      </w:pPr>
      <w:hyperlink r:id="rId22" w:history="1">
        <w:r w:rsidR="00360B21" w:rsidRPr="00095521">
          <w:rPr>
            <w:rStyle w:val="Hyperlink"/>
            <w:rFonts w:ascii="Arial" w:hAnsi="Arial" w:cs="Arial"/>
            <w:sz w:val="24"/>
            <w:szCs w:val="24"/>
          </w:rPr>
          <w:t>Advis</w:t>
        </w:r>
        <w:r w:rsidR="00360B21" w:rsidRPr="00095521">
          <w:rPr>
            <w:rStyle w:val="Hyperlink"/>
            <w:rFonts w:ascii="Arial" w:hAnsi="Arial" w:cs="Arial"/>
            <w:sz w:val="24"/>
            <w:szCs w:val="24"/>
          </w:rPr>
          <w:t>o</w:t>
        </w:r>
        <w:r w:rsidR="00360B21" w:rsidRPr="00095521">
          <w:rPr>
            <w:rStyle w:val="Hyperlink"/>
            <w:rFonts w:ascii="Arial" w:hAnsi="Arial" w:cs="Arial"/>
            <w:sz w:val="24"/>
            <w:szCs w:val="24"/>
          </w:rPr>
          <w:t>ry List</w:t>
        </w:r>
      </w:hyperlink>
      <w:r w:rsidR="00360B21" w:rsidRPr="00360B21">
        <w:rPr>
          <w:rFonts w:ascii="Arial" w:hAnsi="Arial" w:cs="Arial"/>
          <w:sz w:val="24"/>
          <w:szCs w:val="24"/>
        </w:rPr>
        <w:t xml:space="preserve"> of Threatened Vertebrate Fauna </w:t>
      </w:r>
      <w:r w:rsidR="00360B21">
        <w:rPr>
          <w:rFonts w:ascii="Arial" w:hAnsi="Arial" w:cs="Arial"/>
          <w:sz w:val="24"/>
          <w:szCs w:val="24"/>
        </w:rPr>
        <w:t xml:space="preserve">– </w:t>
      </w:r>
      <w:r w:rsidR="00360B21" w:rsidRPr="00360B21">
        <w:rPr>
          <w:rFonts w:ascii="Arial" w:hAnsi="Arial" w:cs="Arial"/>
          <w:sz w:val="24"/>
          <w:szCs w:val="24"/>
        </w:rPr>
        <w:t>2013*</w:t>
      </w:r>
    </w:p>
    <w:p w14:paraId="3C2FF37A" w14:textId="066F02BE" w:rsidR="003A144B" w:rsidRPr="00360B21" w:rsidRDefault="003A144B" w:rsidP="000B1098">
      <w:pPr>
        <w:numPr>
          <w:ilvl w:val="0"/>
          <w:numId w:val="5"/>
        </w:numPr>
        <w:autoSpaceDE w:val="0"/>
        <w:autoSpaceDN w:val="0"/>
        <w:adjustRightInd w:val="0"/>
        <w:spacing w:after="0" w:line="360" w:lineRule="auto"/>
        <w:ind w:left="851" w:hanging="284"/>
        <w:rPr>
          <w:rFonts w:ascii="Arial" w:hAnsi="Arial" w:cs="Arial"/>
          <w:b/>
          <w:bCs/>
          <w:sz w:val="24"/>
          <w:szCs w:val="24"/>
        </w:rPr>
      </w:pPr>
      <w:r>
        <w:rPr>
          <w:rFonts w:ascii="Arial" w:hAnsi="Arial" w:cs="Arial"/>
          <w:sz w:val="24"/>
          <w:szCs w:val="24"/>
        </w:rPr>
        <w:t>Council’s tree inventory system</w:t>
      </w:r>
    </w:p>
    <w:p w14:paraId="591B88EE" w14:textId="2BC6BDF1" w:rsidR="000A66CC" w:rsidRDefault="00EE1EC6" w:rsidP="000B1098">
      <w:pPr>
        <w:autoSpaceDE w:val="0"/>
        <w:autoSpaceDN w:val="0"/>
        <w:adjustRightInd w:val="0"/>
        <w:spacing w:after="0" w:line="360" w:lineRule="auto"/>
        <w:ind w:left="567"/>
        <w:rPr>
          <w:rFonts w:ascii="Arial" w:hAnsi="Arial" w:cs="Arial"/>
          <w:sz w:val="20"/>
          <w:szCs w:val="20"/>
        </w:rPr>
      </w:pPr>
      <w:r w:rsidRPr="00460CEC">
        <w:rPr>
          <w:rFonts w:ascii="Arial" w:hAnsi="Arial" w:cs="Arial"/>
          <w:sz w:val="24"/>
          <w:szCs w:val="24"/>
        </w:rPr>
        <w:t>*</w:t>
      </w:r>
      <w:r w:rsidRPr="003D2930">
        <w:rPr>
          <w:rFonts w:ascii="Arial" w:hAnsi="Arial" w:cs="Arial"/>
          <w:sz w:val="20"/>
          <w:szCs w:val="20"/>
        </w:rPr>
        <w:t xml:space="preserve"> </w:t>
      </w:r>
      <w:r w:rsidR="000A66CC" w:rsidRPr="003D2930">
        <w:rPr>
          <w:rFonts w:ascii="Arial" w:hAnsi="Arial" w:cs="Arial"/>
          <w:sz w:val="20"/>
          <w:szCs w:val="20"/>
        </w:rPr>
        <w:t>Flora or fauna listed as threatened with a status of ‘vulnerable,’ ‘endangered’ or ‘critically endangered.’</w:t>
      </w:r>
    </w:p>
    <w:p w14:paraId="027193BB" w14:textId="366B9ED4" w:rsidR="00FC4256" w:rsidRDefault="00FC4256" w:rsidP="000B1098">
      <w:pPr>
        <w:autoSpaceDE w:val="0"/>
        <w:autoSpaceDN w:val="0"/>
        <w:adjustRightInd w:val="0"/>
        <w:spacing w:after="0" w:line="360" w:lineRule="auto"/>
        <w:ind w:left="567"/>
        <w:rPr>
          <w:rFonts w:ascii="Arial" w:hAnsi="Arial" w:cs="Arial"/>
          <w:sz w:val="24"/>
          <w:szCs w:val="24"/>
        </w:rPr>
      </w:pPr>
      <w:r w:rsidRPr="00F40973">
        <w:rPr>
          <w:rFonts w:ascii="Arial" w:hAnsi="Arial" w:cs="Arial"/>
          <w:sz w:val="24"/>
          <w:szCs w:val="24"/>
        </w:rPr>
        <w:t>ELC personnel have access to the tree inventory system in the day to day field activity</w:t>
      </w:r>
      <w:r>
        <w:rPr>
          <w:rFonts w:ascii="Arial" w:hAnsi="Arial" w:cs="Arial"/>
          <w:sz w:val="24"/>
          <w:szCs w:val="24"/>
        </w:rPr>
        <w:t xml:space="preserve"> and can check the status of each tree before conducting works.</w:t>
      </w:r>
    </w:p>
    <w:p w14:paraId="1D6BD650" w14:textId="77777777" w:rsidR="00B85C31" w:rsidRDefault="00B85C31" w:rsidP="000B1098">
      <w:pPr>
        <w:autoSpaceDE w:val="0"/>
        <w:autoSpaceDN w:val="0"/>
        <w:adjustRightInd w:val="0"/>
        <w:spacing w:after="0" w:line="360" w:lineRule="auto"/>
        <w:ind w:left="567"/>
        <w:rPr>
          <w:rFonts w:ascii="Arial" w:hAnsi="Arial" w:cs="Arial"/>
          <w:sz w:val="24"/>
          <w:szCs w:val="24"/>
        </w:rPr>
      </w:pPr>
    </w:p>
    <w:p w14:paraId="2DBCFD2C" w14:textId="77777777" w:rsidR="00B85C31" w:rsidRDefault="00B85C31" w:rsidP="000B1098">
      <w:pPr>
        <w:autoSpaceDE w:val="0"/>
        <w:autoSpaceDN w:val="0"/>
        <w:adjustRightInd w:val="0"/>
        <w:spacing w:after="0" w:line="360" w:lineRule="auto"/>
        <w:ind w:left="567"/>
        <w:rPr>
          <w:rFonts w:ascii="Arial" w:hAnsi="Arial" w:cs="Arial"/>
          <w:sz w:val="24"/>
          <w:szCs w:val="24"/>
        </w:rPr>
      </w:pPr>
      <w:r w:rsidRPr="00B85C31">
        <w:rPr>
          <w:rFonts w:ascii="Arial" w:hAnsi="Arial" w:cs="Arial"/>
          <w:sz w:val="24"/>
          <w:szCs w:val="24"/>
        </w:rPr>
        <w:t xml:space="preserve">As part of the preparation for the Plan, </w:t>
      </w:r>
      <w:r>
        <w:rPr>
          <w:rFonts w:ascii="Arial" w:hAnsi="Arial" w:cs="Arial"/>
          <w:sz w:val="24"/>
          <w:szCs w:val="24"/>
        </w:rPr>
        <w:t>Council</w:t>
      </w:r>
      <w:r w:rsidRPr="00B85C31">
        <w:rPr>
          <w:rFonts w:ascii="Arial" w:hAnsi="Arial" w:cs="Arial"/>
          <w:sz w:val="24"/>
          <w:szCs w:val="24"/>
        </w:rPr>
        <w:t xml:space="preserve"> will consult with all relevant bodies and standards to ensure all organisational procedures are current. </w:t>
      </w:r>
    </w:p>
    <w:p w14:paraId="2F2552C1" w14:textId="77777777" w:rsidR="00B85C31" w:rsidRDefault="00B85C31" w:rsidP="000B1098">
      <w:pPr>
        <w:autoSpaceDE w:val="0"/>
        <w:autoSpaceDN w:val="0"/>
        <w:adjustRightInd w:val="0"/>
        <w:spacing w:after="0" w:line="360" w:lineRule="auto"/>
        <w:ind w:left="567"/>
        <w:rPr>
          <w:rFonts w:ascii="Arial" w:hAnsi="Arial" w:cs="Arial"/>
          <w:sz w:val="24"/>
          <w:szCs w:val="24"/>
        </w:rPr>
      </w:pPr>
    </w:p>
    <w:p w14:paraId="59B90C0C" w14:textId="7BF533F0" w:rsidR="00B85C31" w:rsidRPr="00F40973" w:rsidRDefault="00B85C31" w:rsidP="000B1098">
      <w:pPr>
        <w:autoSpaceDE w:val="0"/>
        <w:autoSpaceDN w:val="0"/>
        <w:adjustRightInd w:val="0"/>
        <w:spacing w:after="0" w:line="360" w:lineRule="auto"/>
        <w:ind w:left="567"/>
        <w:rPr>
          <w:rFonts w:ascii="Arial" w:hAnsi="Arial" w:cs="Arial"/>
          <w:sz w:val="24"/>
          <w:szCs w:val="24"/>
        </w:rPr>
      </w:pPr>
      <w:r>
        <w:rPr>
          <w:rFonts w:ascii="Arial" w:hAnsi="Arial" w:cs="Arial"/>
          <w:sz w:val="24"/>
          <w:szCs w:val="24"/>
        </w:rPr>
        <w:t>Council</w:t>
      </w:r>
      <w:r w:rsidRPr="00B85C31">
        <w:rPr>
          <w:rFonts w:ascii="Arial" w:hAnsi="Arial" w:cs="Arial"/>
          <w:sz w:val="24"/>
          <w:szCs w:val="24"/>
        </w:rPr>
        <w:t xml:space="preserve"> will check </w:t>
      </w:r>
      <w:r>
        <w:rPr>
          <w:rFonts w:ascii="Arial" w:hAnsi="Arial" w:cs="Arial"/>
          <w:sz w:val="24"/>
          <w:szCs w:val="24"/>
        </w:rPr>
        <w:t xml:space="preserve">the above lists and registers </w:t>
      </w:r>
      <w:r w:rsidRPr="00B85C31">
        <w:rPr>
          <w:rFonts w:ascii="Arial" w:hAnsi="Arial" w:cs="Arial"/>
          <w:sz w:val="24"/>
          <w:szCs w:val="24"/>
        </w:rPr>
        <w:t xml:space="preserve">and update all relevant </w:t>
      </w:r>
      <w:r>
        <w:rPr>
          <w:rFonts w:ascii="Arial" w:hAnsi="Arial" w:cs="Arial"/>
          <w:sz w:val="24"/>
          <w:szCs w:val="24"/>
        </w:rPr>
        <w:t xml:space="preserve">details in its tree inventory system </w:t>
      </w:r>
      <w:r w:rsidRPr="00B85C31">
        <w:rPr>
          <w:rFonts w:ascii="Arial" w:hAnsi="Arial" w:cs="Arial"/>
          <w:sz w:val="24"/>
          <w:szCs w:val="24"/>
        </w:rPr>
        <w:t>annual</w:t>
      </w:r>
      <w:r>
        <w:rPr>
          <w:rFonts w:ascii="Arial" w:hAnsi="Arial" w:cs="Arial"/>
          <w:sz w:val="24"/>
          <w:szCs w:val="24"/>
        </w:rPr>
        <w:t>ly</w:t>
      </w:r>
      <w:r w:rsidRPr="00B85C31">
        <w:rPr>
          <w:rFonts w:ascii="Arial" w:hAnsi="Arial" w:cs="Arial"/>
          <w:sz w:val="24"/>
          <w:szCs w:val="24"/>
        </w:rPr>
        <w:t xml:space="preserve"> to ensure details </w:t>
      </w:r>
      <w:r>
        <w:rPr>
          <w:rFonts w:ascii="Arial" w:hAnsi="Arial" w:cs="Arial"/>
          <w:sz w:val="24"/>
          <w:szCs w:val="24"/>
        </w:rPr>
        <w:t xml:space="preserve">of </w:t>
      </w:r>
      <w:proofErr w:type="gramStart"/>
      <w:r w:rsidRPr="00B85C31">
        <w:rPr>
          <w:rFonts w:ascii="Arial" w:hAnsi="Arial" w:cs="Arial"/>
          <w:sz w:val="24"/>
          <w:szCs w:val="24"/>
        </w:rPr>
        <w:t xml:space="preserve">all </w:t>
      </w:r>
      <w:r>
        <w:rPr>
          <w:rFonts w:ascii="Arial" w:hAnsi="Arial" w:cs="Arial"/>
          <w:sz w:val="24"/>
          <w:szCs w:val="24"/>
        </w:rPr>
        <w:t>important</w:t>
      </w:r>
      <w:proofErr w:type="gramEnd"/>
      <w:r>
        <w:rPr>
          <w:rFonts w:ascii="Arial" w:hAnsi="Arial" w:cs="Arial"/>
          <w:sz w:val="24"/>
          <w:szCs w:val="24"/>
        </w:rPr>
        <w:t xml:space="preserve"> vegetation </w:t>
      </w:r>
      <w:r w:rsidR="00F24CDD" w:rsidRPr="00B85C31">
        <w:rPr>
          <w:rFonts w:ascii="Arial" w:hAnsi="Arial" w:cs="Arial"/>
          <w:sz w:val="24"/>
          <w:szCs w:val="24"/>
        </w:rPr>
        <w:t>is</w:t>
      </w:r>
      <w:r w:rsidRPr="00B85C31">
        <w:rPr>
          <w:rFonts w:ascii="Arial" w:hAnsi="Arial" w:cs="Arial"/>
          <w:sz w:val="24"/>
          <w:szCs w:val="24"/>
        </w:rPr>
        <w:t xml:space="preserve"> kept up to date.</w:t>
      </w:r>
    </w:p>
    <w:p w14:paraId="1060F226" w14:textId="77777777" w:rsidR="00D11FC9" w:rsidRPr="003D2930" w:rsidRDefault="00D11FC9" w:rsidP="000B1098">
      <w:pPr>
        <w:autoSpaceDE w:val="0"/>
        <w:autoSpaceDN w:val="0"/>
        <w:adjustRightInd w:val="0"/>
        <w:spacing w:after="0" w:line="360" w:lineRule="auto"/>
        <w:ind w:left="567"/>
        <w:rPr>
          <w:rFonts w:ascii="Arial" w:hAnsi="Arial" w:cs="Arial"/>
          <w:b/>
          <w:bCs/>
          <w:sz w:val="24"/>
          <w:szCs w:val="24"/>
        </w:rPr>
      </w:pPr>
    </w:p>
    <w:p w14:paraId="72364D8E" w14:textId="7492F01A" w:rsidR="000129BB" w:rsidRDefault="00460CEC"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26" w:name="_Toc75884183"/>
      <w:bookmarkStart w:id="27" w:name="_Toc75886377"/>
      <w:r>
        <w:rPr>
          <w:rFonts w:ascii="Arial" w:hAnsi="Arial" w:cs="Arial"/>
          <w:b/>
          <w:bCs/>
          <w:color w:val="000000"/>
          <w:sz w:val="24"/>
          <w:szCs w:val="24"/>
        </w:rPr>
        <w:t>The management procedures that the responsible person is required to adopt</w:t>
      </w:r>
      <w:r w:rsidR="000129BB">
        <w:rPr>
          <w:rFonts w:ascii="Arial" w:hAnsi="Arial" w:cs="Arial"/>
          <w:b/>
          <w:bCs/>
          <w:color w:val="000000"/>
          <w:sz w:val="24"/>
          <w:szCs w:val="24"/>
        </w:rPr>
        <w:t xml:space="preserve"> to ensure compliance with the C</w:t>
      </w:r>
      <w:r>
        <w:rPr>
          <w:rFonts w:ascii="Arial" w:hAnsi="Arial" w:cs="Arial"/>
          <w:b/>
          <w:bCs/>
          <w:color w:val="000000"/>
          <w:sz w:val="24"/>
          <w:szCs w:val="24"/>
        </w:rPr>
        <w:t>ode, which must</w:t>
      </w:r>
      <w:r w:rsidR="000129BB">
        <w:rPr>
          <w:rFonts w:ascii="Arial" w:hAnsi="Arial" w:cs="Arial"/>
          <w:b/>
          <w:bCs/>
          <w:color w:val="000000"/>
          <w:sz w:val="24"/>
          <w:szCs w:val="24"/>
        </w:rPr>
        <w:t>:</w:t>
      </w:r>
      <w:bookmarkEnd w:id="26"/>
      <w:bookmarkEnd w:id="27"/>
    </w:p>
    <w:p w14:paraId="284A31CE" w14:textId="77777777" w:rsidR="00D11FC9" w:rsidRPr="00DF60A9" w:rsidRDefault="000129BB" w:rsidP="00992A24">
      <w:pPr>
        <w:pStyle w:val="ListParagraph"/>
        <w:numPr>
          <w:ilvl w:val="0"/>
          <w:numId w:val="4"/>
        </w:numPr>
        <w:autoSpaceDE w:val="0"/>
        <w:autoSpaceDN w:val="0"/>
        <w:adjustRightInd w:val="0"/>
        <w:spacing w:after="0" w:line="360" w:lineRule="auto"/>
        <w:ind w:left="851" w:hanging="284"/>
        <w:rPr>
          <w:rFonts w:ascii="Arial" w:hAnsi="Arial" w:cs="Arial"/>
          <w:b/>
          <w:bCs/>
          <w:sz w:val="24"/>
          <w:szCs w:val="24"/>
        </w:rPr>
      </w:pPr>
      <w:bookmarkStart w:id="28" w:name="_Toc531085454"/>
      <w:r>
        <w:rPr>
          <w:rFonts w:ascii="Arial" w:hAnsi="Arial" w:cs="Arial"/>
          <w:b/>
          <w:bCs/>
          <w:color w:val="000000"/>
          <w:sz w:val="24"/>
          <w:szCs w:val="24"/>
        </w:rPr>
        <w:t>I</w:t>
      </w:r>
      <w:r w:rsidR="00460CEC" w:rsidRPr="000129BB">
        <w:rPr>
          <w:rFonts w:ascii="Arial" w:hAnsi="Arial" w:cs="Arial"/>
          <w:b/>
          <w:bCs/>
          <w:color w:val="000000"/>
          <w:sz w:val="24"/>
          <w:szCs w:val="24"/>
        </w:rPr>
        <w:t xml:space="preserve">nclude details of the methods </w:t>
      </w:r>
      <w:r>
        <w:rPr>
          <w:rFonts w:ascii="Arial" w:hAnsi="Arial" w:cs="Arial"/>
          <w:b/>
          <w:bCs/>
          <w:color w:val="000000"/>
          <w:sz w:val="24"/>
          <w:szCs w:val="24"/>
        </w:rPr>
        <w:t>to be adopted for managing trees and maintaining a minimum clearance space as required by the Code</w:t>
      </w:r>
      <w:bookmarkEnd w:id="28"/>
    </w:p>
    <w:p w14:paraId="416570FF" w14:textId="77777777" w:rsidR="00D31B8F" w:rsidRPr="009948D5" w:rsidRDefault="00D31B8F" w:rsidP="00ED6122">
      <w:pPr>
        <w:pStyle w:val="ListParagraph"/>
        <w:autoSpaceDE w:val="0"/>
        <w:autoSpaceDN w:val="0"/>
        <w:adjustRightInd w:val="0"/>
        <w:spacing w:after="0" w:line="360" w:lineRule="auto"/>
        <w:ind w:left="851"/>
        <w:rPr>
          <w:rFonts w:ascii="Arial" w:hAnsi="Arial" w:cs="Arial"/>
          <w:sz w:val="24"/>
          <w:szCs w:val="24"/>
          <w:u w:val="single"/>
        </w:rPr>
      </w:pPr>
      <w:r w:rsidRPr="009948D5">
        <w:rPr>
          <w:rFonts w:ascii="Arial" w:hAnsi="Arial" w:cs="Arial"/>
          <w:sz w:val="24"/>
          <w:szCs w:val="24"/>
          <w:u w:val="single"/>
        </w:rPr>
        <w:t xml:space="preserve">Management </w:t>
      </w:r>
      <w:r w:rsidR="00D1063A" w:rsidRPr="009948D5">
        <w:rPr>
          <w:rFonts w:ascii="Arial" w:hAnsi="Arial" w:cs="Arial"/>
          <w:sz w:val="24"/>
          <w:szCs w:val="24"/>
          <w:u w:val="single"/>
        </w:rPr>
        <w:t>Principals</w:t>
      </w:r>
    </w:p>
    <w:p w14:paraId="6BACB336" w14:textId="1C3D406B" w:rsidR="006F4588" w:rsidRPr="00D31B8F" w:rsidRDefault="006F4588" w:rsidP="00ED6122">
      <w:pPr>
        <w:pStyle w:val="ListParagraph"/>
        <w:autoSpaceDE w:val="0"/>
        <w:autoSpaceDN w:val="0"/>
        <w:adjustRightInd w:val="0"/>
        <w:spacing w:after="0" w:line="360" w:lineRule="auto"/>
        <w:ind w:left="851"/>
        <w:rPr>
          <w:rFonts w:ascii="Arial" w:hAnsi="Arial" w:cs="Arial"/>
          <w:sz w:val="24"/>
          <w:szCs w:val="24"/>
        </w:rPr>
      </w:pPr>
      <w:r>
        <w:rPr>
          <w:rFonts w:ascii="Arial" w:hAnsi="Arial" w:cs="Arial"/>
          <w:sz w:val="24"/>
          <w:szCs w:val="24"/>
        </w:rPr>
        <w:t>All v</w:t>
      </w:r>
      <w:r w:rsidRPr="00D31B8F">
        <w:rPr>
          <w:rFonts w:ascii="Arial" w:hAnsi="Arial" w:cs="Arial"/>
          <w:sz w:val="24"/>
          <w:szCs w:val="24"/>
        </w:rPr>
        <w:t>egetation management will be undertaken in line with Council policies and procedures.</w:t>
      </w:r>
    </w:p>
    <w:p w14:paraId="5B6410E2" w14:textId="516E78E9" w:rsidR="00183A99" w:rsidRPr="00DB5D1F" w:rsidRDefault="003D37D6" w:rsidP="00ED6122">
      <w:pPr>
        <w:pStyle w:val="ListParagraph"/>
        <w:autoSpaceDE w:val="0"/>
        <w:autoSpaceDN w:val="0"/>
        <w:adjustRightInd w:val="0"/>
        <w:spacing w:after="0" w:line="360" w:lineRule="auto"/>
        <w:ind w:left="851"/>
        <w:rPr>
          <w:rFonts w:ascii="Arial" w:hAnsi="Arial" w:cs="Arial"/>
          <w:sz w:val="24"/>
          <w:szCs w:val="24"/>
        </w:rPr>
      </w:pPr>
      <w:r w:rsidRPr="00DB5D1F">
        <w:rPr>
          <w:rFonts w:ascii="Arial" w:hAnsi="Arial" w:cs="Arial"/>
          <w:sz w:val="24"/>
          <w:szCs w:val="24"/>
        </w:rPr>
        <w:t>Council’s tree policy and streetscape strategy</w:t>
      </w:r>
      <w:r w:rsidR="003B7DCA">
        <w:rPr>
          <w:rFonts w:ascii="Arial" w:hAnsi="Arial" w:cs="Arial"/>
          <w:sz w:val="24"/>
          <w:szCs w:val="24"/>
        </w:rPr>
        <w:t>,</w:t>
      </w:r>
      <w:r w:rsidRPr="00DB5D1F">
        <w:rPr>
          <w:rFonts w:ascii="Arial" w:hAnsi="Arial" w:cs="Arial"/>
          <w:sz w:val="24"/>
          <w:szCs w:val="24"/>
        </w:rPr>
        <w:t xml:space="preserve"> </w:t>
      </w:r>
      <w:hyperlink r:id="rId23" w:history="1">
        <w:r w:rsidR="00183A99" w:rsidRPr="003B7DCA">
          <w:rPr>
            <w:rStyle w:val="Hyperlink"/>
            <w:rFonts w:ascii="Arial" w:hAnsi="Arial" w:cs="Arial"/>
            <w:sz w:val="24"/>
            <w:szCs w:val="24"/>
          </w:rPr>
          <w:t>Greenin</w:t>
        </w:r>
        <w:r w:rsidR="00183A99" w:rsidRPr="003B7DCA">
          <w:rPr>
            <w:rStyle w:val="Hyperlink"/>
            <w:rFonts w:ascii="Arial" w:hAnsi="Arial" w:cs="Arial"/>
            <w:sz w:val="24"/>
            <w:szCs w:val="24"/>
          </w:rPr>
          <w:t>g</w:t>
        </w:r>
        <w:r w:rsidR="00183A99" w:rsidRPr="003B7DCA">
          <w:rPr>
            <w:rStyle w:val="Hyperlink"/>
            <w:rFonts w:ascii="Arial" w:hAnsi="Arial" w:cs="Arial"/>
            <w:sz w:val="24"/>
            <w:szCs w:val="24"/>
          </w:rPr>
          <w:t xml:space="preserve"> Port Phillip – An Urban Forest Approach</w:t>
        </w:r>
      </w:hyperlink>
      <w:r w:rsidR="003B7DCA">
        <w:rPr>
          <w:rFonts w:ascii="Arial" w:hAnsi="Arial" w:cs="Arial"/>
          <w:sz w:val="24"/>
          <w:szCs w:val="24"/>
        </w:rPr>
        <w:t>,</w:t>
      </w:r>
      <w:r w:rsidR="00183A99" w:rsidRPr="00DB5D1F">
        <w:rPr>
          <w:rFonts w:ascii="Arial" w:hAnsi="Arial" w:cs="Arial"/>
          <w:sz w:val="24"/>
          <w:szCs w:val="24"/>
        </w:rPr>
        <w:t xml:space="preserve"> guides Council’s tree management practices.  This document makes specific reference to the Electric Line Clearance Regulations, which influence the way Council manages its current and future tree population around powerlines.</w:t>
      </w:r>
    </w:p>
    <w:p w14:paraId="28E88818" w14:textId="77777777" w:rsidR="00183A99" w:rsidRDefault="00183A99" w:rsidP="000B1098">
      <w:pPr>
        <w:pStyle w:val="ListParagraph"/>
        <w:autoSpaceDE w:val="0"/>
        <w:autoSpaceDN w:val="0"/>
        <w:adjustRightInd w:val="0"/>
        <w:spacing w:after="0" w:line="360" w:lineRule="auto"/>
        <w:ind w:left="567"/>
        <w:rPr>
          <w:rFonts w:ascii="Arial" w:hAnsi="Arial" w:cs="Arial"/>
          <w:color w:val="FF0000"/>
          <w:sz w:val="24"/>
          <w:szCs w:val="24"/>
        </w:rPr>
      </w:pPr>
    </w:p>
    <w:p w14:paraId="7BB9B9F6" w14:textId="1A9E5DD5" w:rsidR="002559AF" w:rsidRPr="003E2730" w:rsidRDefault="000B7783" w:rsidP="00ED6122">
      <w:pPr>
        <w:pStyle w:val="ListParagraph"/>
        <w:autoSpaceDE w:val="0"/>
        <w:autoSpaceDN w:val="0"/>
        <w:adjustRightInd w:val="0"/>
        <w:spacing w:after="0" w:line="360" w:lineRule="auto"/>
        <w:ind w:left="851"/>
        <w:rPr>
          <w:rFonts w:ascii="Arial" w:hAnsi="Arial" w:cs="Arial"/>
          <w:sz w:val="24"/>
          <w:szCs w:val="24"/>
        </w:rPr>
      </w:pPr>
      <w:r w:rsidRPr="003E2730">
        <w:rPr>
          <w:rFonts w:ascii="Arial" w:hAnsi="Arial" w:cs="Arial"/>
          <w:sz w:val="24"/>
          <w:szCs w:val="24"/>
        </w:rPr>
        <w:t>Council has approximately</w:t>
      </w:r>
      <w:r w:rsidR="003E2730" w:rsidRPr="003E2730">
        <w:rPr>
          <w:rFonts w:ascii="Arial" w:hAnsi="Arial" w:cs="Arial"/>
          <w:sz w:val="24"/>
          <w:szCs w:val="24"/>
        </w:rPr>
        <w:t xml:space="preserve"> 20,000</w:t>
      </w:r>
      <w:r w:rsidRPr="003E2730">
        <w:rPr>
          <w:rFonts w:ascii="Arial" w:hAnsi="Arial" w:cs="Arial"/>
          <w:sz w:val="24"/>
          <w:szCs w:val="24"/>
        </w:rPr>
        <w:t xml:space="preserve"> trees affected by powerlines </w:t>
      </w:r>
      <w:r w:rsidR="00020ED7" w:rsidRPr="00020ED7">
        <w:rPr>
          <w:rFonts w:ascii="Arial" w:hAnsi="Arial" w:cs="Arial"/>
          <w:sz w:val="24"/>
          <w:szCs w:val="24"/>
        </w:rPr>
        <w:t xml:space="preserve">that will be made compliant </w:t>
      </w:r>
      <w:r w:rsidRPr="003E2730">
        <w:rPr>
          <w:rFonts w:ascii="Arial" w:hAnsi="Arial" w:cs="Arial"/>
          <w:sz w:val="24"/>
          <w:szCs w:val="24"/>
        </w:rPr>
        <w:t xml:space="preserve">with the Code of Practice.  </w:t>
      </w:r>
    </w:p>
    <w:p w14:paraId="1F2009E1" w14:textId="77777777" w:rsidR="00764DBD" w:rsidRPr="00947EAF" w:rsidRDefault="000B7783" w:rsidP="00ED6122">
      <w:pPr>
        <w:pStyle w:val="ListParagraph"/>
        <w:autoSpaceDE w:val="0"/>
        <w:autoSpaceDN w:val="0"/>
        <w:adjustRightInd w:val="0"/>
        <w:spacing w:after="0" w:line="360" w:lineRule="auto"/>
        <w:ind w:left="851"/>
        <w:rPr>
          <w:rFonts w:ascii="Arial" w:hAnsi="Arial" w:cs="Arial"/>
          <w:sz w:val="24"/>
          <w:szCs w:val="24"/>
        </w:rPr>
      </w:pPr>
      <w:r>
        <w:rPr>
          <w:rFonts w:ascii="Arial" w:hAnsi="Arial" w:cs="Arial"/>
          <w:sz w:val="24"/>
          <w:szCs w:val="24"/>
        </w:rPr>
        <w:t xml:space="preserve">This will be </w:t>
      </w:r>
      <w:r w:rsidR="006A3E7E">
        <w:rPr>
          <w:rFonts w:ascii="Arial" w:hAnsi="Arial" w:cs="Arial"/>
          <w:sz w:val="24"/>
          <w:szCs w:val="24"/>
        </w:rPr>
        <w:t xml:space="preserve">achieved </w:t>
      </w:r>
      <w:r w:rsidR="00764DBD" w:rsidRPr="00947EAF">
        <w:rPr>
          <w:rFonts w:ascii="Arial" w:hAnsi="Arial" w:cs="Arial"/>
          <w:sz w:val="24"/>
          <w:szCs w:val="24"/>
        </w:rPr>
        <w:t>through:</w:t>
      </w:r>
    </w:p>
    <w:p w14:paraId="2B27CBCA" w14:textId="77777777" w:rsidR="00EE1EC6" w:rsidRPr="00DF60A9" w:rsidRDefault="00D11FC9"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sz w:val="24"/>
          <w:szCs w:val="24"/>
        </w:rPr>
      </w:pPr>
      <w:r w:rsidRPr="00DF60A9">
        <w:rPr>
          <w:rFonts w:ascii="Arial" w:hAnsi="Arial" w:cs="Arial"/>
          <w:sz w:val="24"/>
          <w:szCs w:val="24"/>
        </w:rPr>
        <w:t xml:space="preserve">Annual inspection </w:t>
      </w:r>
      <w:r w:rsidR="00947EAF">
        <w:rPr>
          <w:rFonts w:ascii="Arial" w:hAnsi="Arial" w:cs="Arial"/>
          <w:sz w:val="24"/>
          <w:szCs w:val="24"/>
        </w:rPr>
        <w:t>of all trees</w:t>
      </w:r>
    </w:p>
    <w:p w14:paraId="30C1D010" w14:textId="77777777" w:rsidR="00D11FC9" w:rsidRPr="00DF60A9" w:rsidRDefault="00EE1EC6"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sz w:val="24"/>
          <w:szCs w:val="24"/>
        </w:rPr>
      </w:pPr>
      <w:r w:rsidRPr="00DF60A9">
        <w:rPr>
          <w:rFonts w:ascii="Arial" w:hAnsi="Arial" w:cs="Arial"/>
          <w:sz w:val="24"/>
          <w:szCs w:val="24"/>
        </w:rPr>
        <w:t xml:space="preserve">Annual </w:t>
      </w:r>
      <w:r w:rsidR="00D11FC9" w:rsidRPr="00DF60A9">
        <w:rPr>
          <w:rFonts w:ascii="Arial" w:hAnsi="Arial" w:cs="Arial"/>
          <w:sz w:val="24"/>
          <w:szCs w:val="24"/>
        </w:rPr>
        <w:t>pruning of all tree</w:t>
      </w:r>
      <w:r w:rsidR="005D433B">
        <w:rPr>
          <w:rFonts w:ascii="Arial" w:hAnsi="Arial" w:cs="Arial"/>
          <w:sz w:val="24"/>
          <w:szCs w:val="24"/>
        </w:rPr>
        <w:t>s under High Voltage powerline</w:t>
      </w:r>
      <w:r w:rsidR="004D3F25">
        <w:rPr>
          <w:rFonts w:ascii="Arial" w:hAnsi="Arial" w:cs="Arial"/>
          <w:sz w:val="24"/>
          <w:szCs w:val="24"/>
        </w:rPr>
        <w:t>s</w:t>
      </w:r>
      <w:r w:rsidR="002559AF">
        <w:rPr>
          <w:rFonts w:ascii="Arial" w:hAnsi="Arial" w:cs="Arial"/>
          <w:sz w:val="24"/>
          <w:szCs w:val="24"/>
        </w:rPr>
        <w:t>*</w:t>
      </w:r>
    </w:p>
    <w:p w14:paraId="1657BAD3" w14:textId="77777777" w:rsidR="00D11FC9" w:rsidRPr="002559AF" w:rsidRDefault="00D11FC9"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sz w:val="24"/>
          <w:szCs w:val="24"/>
        </w:rPr>
      </w:pPr>
      <w:r w:rsidRPr="00DF60A9">
        <w:rPr>
          <w:rFonts w:ascii="Arial" w:hAnsi="Arial" w:cs="Arial"/>
          <w:sz w:val="24"/>
          <w:szCs w:val="24"/>
        </w:rPr>
        <w:t xml:space="preserve">Biennial pruning of all </w:t>
      </w:r>
      <w:r w:rsidR="00EE1EC6" w:rsidRPr="00DF60A9">
        <w:rPr>
          <w:rFonts w:ascii="Arial" w:hAnsi="Arial" w:cs="Arial"/>
          <w:sz w:val="24"/>
          <w:szCs w:val="24"/>
        </w:rPr>
        <w:t xml:space="preserve">other </w:t>
      </w:r>
      <w:r w:rsidRPr="00DF60A9">
        <w:rPr>
          <w:rFonts w:ascii="Arial" w:hAnsi="Arial" w:cs="Arial"/>
          <w:sz w:val="24"/>
          <w:szCs w:val="24"/>
        </w:rPr>
        <w:t xml:space="preserve">trees </w:t>
      </w:r>
      <w:r w:rsidR="004D3F25">
        <w:rPr>
          <w:rFonts w:ascii="Arial" w:hAnsi="Arial" w:cs="Arial"/>
          <w:sz w:val="24"/>
          <w:szCs w:val="24"/>
        </w:rPr>
        <w:t>under powerlines</w:t>
      </w:r>
      <w:r w:rsidR="002559AF">
        <w:rPr>
          <w:rFonts w:ascii="Arial" w:hAnsi="Arial" w:cs="Arial"/>
          <w:sz w:val="24"/>
          <w:szCs w:val="24"/>
        </w:rPr>
        <w:t>*</w:t>
      </w:r>
    </w:p>
    <w:p w14:paraId="3EA6EF4B" w14:textId="6ED982BC" w:rsidR="002559AF" w:rsidRPr="00FD357C" w:rsidRDefault="002559AF" w:rsidP="00ED6122">
      <w:pPr>
        <w:pStyle w:val="ListParagraph"/>
        <w:autoSpaceDE w:val="0"/>
        <w:autoSpaceDN w:val="0"/>
        <w:adjustRightInd w:val="0"/>
        <w:spacing w:after="0" w:line="360" w:lineRule="auto"/>
        <w:ind w:left="851"/>
        <w:rPr>
          <w:rFonts w:ascii="Arial" w:hAnsi="Arial" w:cs="Arial"/>
          <w:sz w:val="20"/>
          <w:szCs w:val="20"/>
        </w:rPr>
      </w:pPr>
      <w:r w:rsidRPr="00C730E8">
        <w:rPr>
          <w:rFonts w:ascii="Arial" w:hAnsi="Arial" w:cs="Arial"/>
          <w:sz w:val="24"/>
          <w:szCs w:val="20"/>
        </w:rPr>
        <w:t>*</w:t>
      </w:r>
      <w:r w:rsidR="00FD357C">
        <w:rPr>
          <w:rFonts w:ascii="Arial" w:hAnsi="Arial" w:cs="Arial"/>
          <w:sz w:val="20"/>
          <w:szCs w:val="20"/>
        </w:rPr>
        <w:t xml:space="preserve"> </w:t>
      </w:r>
      <w:r w:rsidRPr="00FD357C">
        <w:rPr>
          <w:rFonts w:ascii="Arial" w:hAnsi="Arial" w:cs="Arial"/>
          <w:sz w:val="20"/>
          <w:szCs w:val="20"/>
        </w:rPr>
        <w:t xml:space="preserve">See Appendix </w:t>
      </w:r>
      <w:r w:rsidR="005D433B" w:rsidRPr="00FD357C">
        <w:rPr>
          <w:rFonts w:ascii="Arial" w:hAnsi="Arial" w:cs="Arial"/>
          <w:sz w:val="20"/>
          <w:szCs w:val="20"/>
        </w:rPr>
        <w:t xml:space="preserve">1 &amp; </w:t>
      </w:r>
      <w:r w:rsidRPr="00FD357C">
        <w:rPr>
          <w:rFonts w:ascii="Arial" w:hAnsi="Arial" w:cs="Arial"/>
          <w:sz w:val="20"/>
          <w:szCs w:val="20"/>
        </w:rPr>
        <w:t xml:space="preserve">2 for </w:t>
      </w:r>
      <w:r w:rsidR="005D433B" w:rsidRPr="00FD357C">
        <w:rPr>
          <w:rFonts w:ascii="Arial" w:hAnsi="Arial" w:cs="Arial"/>
          <w:sz w:val="20"/>
          <w:szCs w:val="20"/>
        </w:rPr>
        <w:t xml:space="preserve">map and </w:t>
      </w:r>
      <w:r w:rsidRPr="00FD357C">
        <w:rPr>
          <w:rFonts w:ascii="Arial" w:hAnsi="Arial" w:cs="Arial"/>
          <w:sz w:val="20"/>
          <w:szCs w:val="20"/>
        </w:rPr>
        <w:t>pruning program</w:t>
      </w:r>
    </w:p>
    <w:p w14:paraId="2536E464" w14:textId="77777777" w:rsidR="00D11FC9" w:rsidRPr="00DF60A9" w:rsidRDefault="00A556A0"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sz w:val="24"/>
          <w:szCs w:val="24"/>
        </w:rPr>
      </w:pPr>
      <w:r w:rsidRPr="00DF60A9">
        <w:rPr>
          <w:rFonts w:ascii="Arial" w:hAnsi="Arial" w:cs="Arial"/>
          <w:sz w:val="24"/>
          <w:szCs w:val="24"/>
        </w:rPr>
        <w:t>Prun</w:t>
      </w:r>
      <w:r w:rsidR="00764DBD" w:rsidRPr="00DF60A9">
        <w:rPr>
          <w:rFonts w:ascii="Arial" w:hAnsi="Arial" w:cs="Arial"/>
          <w:sz w:val="24"/>
          <w:szCs w:val="24"/>
        </w:rPr>
        <w:t>ing of</w:t>
      </w:r>
      <w:r w:rsidRPr="00DF60A9">
        <w:rPr>
          <w:rFonts w:ascii="Arial" w:hAnsi="Arial" w:cs="Arial"/>
          <w:sz w:val="24"/>
          <w:szCs w:val="24"/>
        </w:rPr>
        <w:t xml:space="preserve"> all trees</w:t>
      </w:r>
      <w:r w:rsidR="00D033F5">
        <w:rPr>
          <w:rFonts w:ascii="Arial" w:hAnsi="Arial" w:cs="Arial"/>
          <w:sz w:val="24"/>
          <w:szCs w:val="24"/>
        </w:rPr>
        <w:t>, as far as practicable,</w:t>
      </w:r>
      <w:r w:rsidRPr="00DF60A9">
        <w:rPr>
          <w:rFonts w:ascii="Arial" w:hAnsi="Arial" w:cs="Arial"/>
          <w:sz w:val="24"/>
          <w:szCs w:val="24"/>
        </w:rPr>
        <w:t xml:space="preserve"> </w:t>
      </w:r>
      <w:r w:rsidR="00D11FC9" w:rsidRPr="00DF60A9">
        <w:rPr>
          <w:rFonts w:ascii="Arial" w:hAnsi="Arial" w:cs="Arial"/>
          <w:sz w:val="24"/>
          <w:szCs w:val="24"/>
        </w:rPr>
        <w:t xml:space="preserve">in </w:t>
      </w:r>
      <w:r w:rsidR="004D3F25">
        <w:rPr>
          <w:rFonts w:ascii="Arial" w:hAnsi="Arial" w:cs="Arial"/>
          <w:sz w:val="24"/>
          <w:szCs w:val="24"/>
        </w:rPr>
        <w:t>accordance</w:t>
      </w:r>
      <w:r w:rsidR="00D11FC9" w:rsidRPr="00DF60A9">
        <w:rPr>
          <w:rFonts w:ascii="Arial" w:hAnsi="Arial" w:cs="Arial"/>
          <w:sz w:val="24"/>
          <w:szCs w:val="24"/>
        </w:rPr>
        <w:t xml:space="preserve"> with </w:t>
      </w:r>
      <w:r w:rsidR="006F0457" w:rsidRPr="00DF60A9">
        <w:rPr>
          <w:rFonts w:ascii="Arial" w:hAnsi="Arial" w:cs="Arial"/>
          <w:sz w:val="24"/>
          <w:szCs w:val="24"/>
        </w:rPr>
        <w:t>AS</w:t>
      </w:r>
      <w:r w:rsidR="00D11FC9" w:rsidRPr="00DF60A9">
        <w:rPr>
          <w:rFonts w:ascii="Arial" w:hAnsi="Arial" w:cs="Arial"/>
          <w:sz w:val="24"/>
          <w:szCs w:val="24"/>
        </w:rPr>
        <w:t xml:space="preserve">4373 </w:t>
      </w:r>
      <w:r w:rsidR="006F0457" w:rsidRPr="00DF60A9">
        <w:rPr>
          <w:rFonts w:ascii="Arial" w:hAnsi="Arial" w:cs="Arial"/>
          <w:sz w:val="24"/>
          <w:szCs w:val="24"/>
        </w:rPr>
        <w:t>–</w:t>
      </w:r>
      <w:r w:rsidR="00161DAD" w:rsidRPr="00DF60A9">
        <w:rPr>
          <w:rFonts w:ascii="Arial" w:hAnsi="Arial" w:cs="Arial"/>
          <w:sz w:val="24"/>
          <w:szCs w:val="24"/>
        </w:rPr>
        <w:t xml:space="preserve"> </w:t>
      </w:r>
      <w:r w:rsidR="00947EAF">
        <w:rPr>
          <w:rFonts w:ascii="Arial" w:hAnsi="Arial" w:cs="Arial"/>
          <w:sz w:val="24"/>
          <w:szCs w:val="24"/>
        </w:rPr>
        <w:t xml:space="preserve">Pruning of </w:t>
      </w:r>
      <w:r w:rsidR="000B7783">
        <w:rPr>
          <w:rFonts w:ascii="Arial" w:hAnsi="Arial" w:cs="Arial"/>
          <w:sz w:val="24"/>
          <w:szCs w:val="24"/>
        </w:rPr>
        <w:t>a</w:t>
      </w:r>
      <w:r w:rsidR="00947EAF">
        <w:rPr>
          <w:rFonts w:ascii="Arial" w:hAnsi="Arial" w:cs="Arial"/>
          <w:sz w:val="24"/>
          <w:szCs w:val="24"/>
        </w:rPr>
        <w:t xml:space="preserve">menity </w:t>
      </w:r>
      <w:r w:rsidR="000B7783">
        <w:rPr>
          <w:rFonts w:ascii="Arial" w:hAnsi="Arial" w:cs="Arial"/>
          <w:sz w:val="24"/>
          <w:szCs w:val="24"/>
        </w:rPr>
        <w:t>t</w:t>
      </w:r>
      <w:r w:rsidR="00947EAF">
        <w:rPr>
          <w:rFonts w:ascii="Arial" w:hAnsi="Arial" w:cs="Arial"/>
          <w:sz w:val="24"/>
          <w:szCs w:val="24"/>
        </w:rPr>
        <w:t>rees</w:t>
      </w:r>
    </w:p>
    <w:p w14:paraId="45E4A97E" w14:textId="77777777" w:rsidR="00C344D6" w:rsidRDefault="002559AF"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color w:val="000000"/>
          <w:sz w:val="24"/>
          <w:szCs w:val="24"/>
        </w:rPr>
      </w:pPr>
      <w:r w:rsidRPr="003B2F40">
        <w:rPr>
          <w:rFonts w:ascii="Arial" w:hAnsi="Arial" w:cs="Arial"/>
          <w:color w:val="000000"/>
          <w:sz w:val="24"/>
          <w:szCs w:val="24"/>
        </w:rPr>
        <w:t xml:space="preserve">The </w:t>
      </w:r>
      <w:r>
        <w:rPr>
          <w:rFonts w:ascii="Arial" w:hAnsi="Arial" w:cs="Arial"/>
          <w:color w:val="000000"/>
          <w:sz w:val="24"/>
          <w:szCs w:val="24"/>
        </w:rPr>
        <w:t xml:space="preserve">selection </w:t>
      </w:r>
      <w:r w:rsidRPr="003B2F40">
        <w:rPr>
          <w:rFonts w:ascii="Arial" w:hAnsi="Arial" w:cs="Arial"/>
          <w:color w:val="000000"/>
          <w:sz w:val="24"/>
          <w:szCs w:val="24"/>
        </w:rPr>
        <w:t>of appropriate</w:t>
      </w:r>
      <w:r>
        <w:rPr>
          <w:rFonts w:ascii="Arial" w:hAnsi="Arial" w:cs="Arial"/>
          <w:color w:val="000000"/>
          <w:sz w:val="24"/>
          <w:szCs w:val="24"/>
        </w:rPr>
        <w:t xml:space="preserve"> species</w:t>
      </w:r>
      <w:r w:rsidRPr="003B2F40">
        <w:rPr>
          <w:rFonts w:ascii="Arial" w:hAnsi="Arial" w:cs="Arial"/>
          <w:color w:val="000000"/>
          <w:sz w:val="24"/>
          <w:szCs w:val="24"/>
        </w:rPr>
        <w:t xml:space="preserve"> for new and replacement</w:t>
      </w:r>
      <w:r w:rsidR="00C344D6">
        <w:rPr>
          <w:rFonts w:ascii="Arial" w:hAnsi="Arial" w:cs="Arial"/>
          <w:color w:val="000000"/>
          <w:sz w:val="24"/>
          <w:szCs w:val="24"/>
        </w:rPr>
        <w:t xml:space="preserve"> plantings</w:t>
      </w:r>
    </w:p>
    <w:p w14:paraId="70472674" w14:textId="77777777" w:rsidR="002559AF" w:rsidRPr="003B2F40" w:rsidRDefault="00C344D6"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E</w:t>
      </w:r>
      <w:r w:rsidR="002559AF">
        <w:rPr>
          <w:rFonts w:ascii="Arial" w:hAnsi="Arial" w:cs="Arial"/>
          <w:color w:val="000000"/>
          <w:sz w:val="24"/>
          <w:szCs w:val="24"/>
        </w:rPr>
        <w:t>arly intervention (formative pruning) to minimise the impact on existing overhead powerlines</w:t>
      </w:r>
    </w:p>
    <w:p w14:paraId="749B2E9E" w14:textId="77777777" w:rsidR="00D11FC9" w:rsidRPr="003B2F40" w:rsidRDefault="00D11FC9"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color w:val="000000"/>
          <w:sz w:val="24"/>
          <w:szCs w:val="24"/>
        </w:rPr>
      </w:pPr>
      <w:r w:rsidRPr="003B2F40">
        <w:rPr>
          <w:rFonts w:ascii="Arial" w:hAnsi="Arial" w:cs="Arial"/>
          <w:color w:val="000000"/>
          <w:sz w:val="24"/>
          <w:szCs w:val="24"/>
        </w:rPr>
        <w:t>Requiring all subdivisions and new estates to underground</w:t>
      </w:r>
      <w:r>
        <w:rPr>
          <w:rFonts w:ascii="Arial" w:hAnsi="Arial" w:cs="Arial"/>
          <w:color w:val="000000"/>
          <w:sz w:val="24"/>
          <w:szCs w:val="24"/>
        </w:rPr>
        <w:t xml:space="preserve"> </w:t>
      </w:r>
      <w:r w:rsidR="00947EAF">
        <w:rPr>
          <w:rFonts w:ascii="Arial" w:hAnsi="Arial" w:cs="Arial"/>
          <w:color w:val="000000"/>
          <w:sz w:val="24"/>
          <w:szCs w:val="24"/>
        </w:rPr>
        <w:t>proposed powerlines</w:t>
      </w:r>
    </w:p>
    <w:p w14:paraId="0058549F" w14:textId="77777777" w:rsidR="00E85484" w:rsidRPr="004218C4" w:rsidRDefault="000B7783"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sz w:val="24"/>
          <w:szCs w:val="24"/>
        </w:rPr>
      </w:pPr>
      <w:r>
        <w:rPr>
          <w:rFonts w:ascii="Arial" w:hAnsi="Arial" w:cs="Arial"/>
          <w:sz w:val="24"/>
          <w:szCs w:val="24"/>
        </w:rPr>
        <w:t>Impl</w:t>
      </w:r>
      <w:r w:rsidR="002559AF">
        <w:rPr>
          <w:rFonts w:ascii="Arial" w:hAnsi="Arial" w:cs="Arial"/>
          <w:sz w:val="24"/>
          <w:szCs w:val="24"/>
        </w:rPr>
        <w:t>ementation of</w:t>
      </w:r>
      <w:r>
        <w:rPr>
          <w:rFonts w:ascii="Arial" w:hAnsi="Arial" w:cs="Arial"/>
          <w:sz w:val="24"/>
          <w:szCs w:val="24"/>
        </w:rPr>
        <w:t xml:space="preserve"> </w:t>
      </w:r>
      <w:r w:rsidR="00E85484" w:rsidRPr="004218C4">
        <w:rPr>
          <w:rFonts w:ascii="Arial" w:hAnsi="Arial" w:cs="Arial"/>
          <w:sz w:val="24"/>
          <w:szCs w:val="24"/>
        </w:rPr>
        <w:t>engineering solutions and transition</w:t>
      </w:r>
      <w:r>
        <w:rPr>
          <w:rFonts w:ascii="Arial" w:hAnsi="Arial" w:cs="Arial"/>
          <w:sz w:val="24"/>
          <w:szCs w:val="24"/>
        </w:rPr>
        <w:t>ing</w:t>
      </w:r>
      <w:r w:rsidR="00E85484" w:rsidRPr="004218C4">
        <w:rPr>
          <w:rFonts w:ascii="Arial" w:hAnsi="Arial" w:cs="Arial"/>
          <w:sz w:val="24"/>
          <w:szCs w:val="24"/>
        </w:rPr>
        <w:t xml:space="preserve"> from overhead </w:t>
      </w:r>
      <w:r>
        <w:rPr>
          <w:rFonts w:ascii="Arial" w:hAnsi="Arial" w:cs="Arial"/>
          <w:sz w:val="24"/>
          <w:szCs w:val="24"/>
        </w:rPr>
        <w:t xml:space="preserve">open wire </w:t>
      </w:r>
      <w:r w:rsidR="00E85484" w:rsidRPr="004218C4">
        <w:rPr>
          <w:rFonts w:ascii="Arial" w:hAnsi="Arial" w:cs="Arial"/>
          <w:sz w:val="24"/>
          <w:szCs w:val="24"/>
        </w:rPr>
        <w:t xml:space="preserve">powerlines to </w:t>
      </w:r>
      <w:r w:rsidR="00947EAF">
        <w:rPr>
          <w:rFonts w:ascii="Arial" w:hAnsi="Arial" w:cs="Arial"/>
          <w:sz w:val="24"/>
          <w:szCs w:val="24"/>
        </w:rPr>
        <w:t>Aerial Bundled Cabling (ABC)</w:t>
      </w:r>
      <w:r>
        <w:rPr>
          <w:rFonts w:ascii="Arial" w:hAnsi="Arial" w:cs="Arial"/>
          <w:sz w:val="24"/>
          <w:szCs w:val="24"/>
        </w:rPr>
        <w:t xml:space="preserve"> or </w:t>
      </w:r>
      <w:r w:rsidRPr="004218C4">
        <w:rPr>
          <w:rFonts w:ascii="Arial" w:hAnsi="Arial" w:cs="Arial"/>
          <w:sz w:val="24"/>
          <w:szCs w:val="24"/>
        </w:rPr>
        <w:t>underground</w:t>
      </w:r>
      <w:r w:rsidR="002559AF">
        <w:rPr>
          <w:rFonts w:ascii="Arial" w:hAnsi="Arial" w:cs="Arial"/>
          <w:sz w:val="24"/>
          <w:szCs w:val="24"/>
        </w:rPr>
        <w:t xml:space="preserve">, where </w:t>
      </w:r>
      <w:r w:rsidR="00EF233B">
        <w:rPr>
          <w:rFonts w:ascii="Arial" w:hAnsi="Arial" w:cs="Arial"/>
          <w:sz w:val="24"/>
          <w:szCs w:val="24"/>
        </w:rPr>
        <w:t>appropriate</w:t>
      </w:r>
    </w:p>
    <w:p w14:paraId="57B2F68E" w14:textId="77777777" w:rsidR="004218C4" w:rsidRPr="00EF233B" w:rsidRDefault="00D11FC9" w:rsidP="00ED6122">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color w:val="000000"/>
          <w:sz w:val="24"/>
          <w:szCs w:val="24"/>
        </w:rPr>
      </w:pPr>
      <w:r w:rsidRPr="003B2F40">
        <w:rPr>
          <w:rFonts w:ascii="Arial" w:hAnsi="Arial" w:cs="Arial"/>
          <w:color w:val="000000"/>
          <w:sz w:val="24"/>
          <w:szCs w:val="24"/>
        </w:rPr>
        <w:t>Work</w:t>
      </w:r>
      <w:r w:rsidR="000B7783">
        <w:rPr>
          <w:rFonts w:ascii="Arial" w:hAnsi="Arial" w:cs="Arial"/>
          <w:color w:val="000000"/>
          <w:sz w:val="24"/>
          <w:szCs w:val="24"/>
        </w:rPr>
        <w:t>ing</w:t>
      </w:r>
      <w:r w:rsidRPr="003B2F40">
        <w:rPr>
          <w:rFonts w:ascii="Arial" w:hAnsi="Arial" w:cs="Arial"/>
          <w:color w:val="000000"/>
          <w:sz w:val="24"/>
          <w:szCs w:val="24"/>
        </w:rPr>
        <w:t xml:space="preserve"> </w:t>
      </w:r>
      <w:r w:rsidR="00EF233B">
        <w:rPr>
          <w:rFonts w:ascii="Arial" w:hAnsi="Arial" w:cs="Arial"/>
          <w:color w:val="000000"/>
          <w:sz w:val="24"/>
          <w:szCs w:val="24"/>
        </w:rPr>
        <w:t xml:space="preserve">collaboratively </w:t>
      </w:r>
      <w:r w:rsidRPr="003B2F40">
        <w:rPr>
          <w:rFonts w:ascii="Arial" w:hAnsi="Arial" w:cs="Arial"/>
          <w:color w:val="000000"/>
          <w:sz w:val="24"/>
          <w:szCs w:val="24"/>
        </w:rPr>
        <w:t xml:space="preserve">with the </w:t>
      </w:r>
      <w:r w:rsidR="009F5E7E">
        <w:rPr>
          <w:rFonts w:ascii="Arial" w:hAnsi="Arial" w:cs="Arial"/>
          <w:color w:val="000000"/>
          <w:sz w:val="24"/>
          <w:szCs w:val="24"/>
        </w:rPr>
        <w:t>DBs</w:t>
      </w:r>
      <w:r w:rsidRPr="003B2F40">
        <w:rPr>
          <w:rFonts w:ascii="Arial" w:hAnsi="Arial" w:cs="Arial"/>
          <w:color w:val="000000"/>
          <w:sz w:val="24"/>
          <w:szCs w:val="24"/>
        </w:rPr>
        <w:t xml:space="preserve"> to achieve</w:t>
      </w:r>
      <w:r>
        <w:rPr>
          <w:rFonts w:ascii="Arial" w:hAnsi="Arial" w:cs="Arial"/>
          <w:color w:val="000000"/>
          <w:sz w:val="24"/>
          <w:szCs w:val="24"/>
        </w:rPr>
        <w:t xml:space="preserve"> </w:t>
      </w:r>
      <w:r w:rsidR="00947EAF">
        <w:rPr>
          <w:rFonts w:ascii="Arial" w:hAnsi="Arial" w:cs="Arial"/>
          <w:color w:val="000000"/>
          <w:sz w:val="24"/>
          <w:szCs w:val="24"/>
        </w:rPr>
        <w:t>better outcomes</w:t>
      </w:r>
    </w:p>
    <w:p w14:paraId="07A99888" w14:textId="77777777" w:rsidR="004218C4" w:rsidRPr="00DF60A9" w:rsidRDefault="004218C4" w:rsidP="000B1098">
      <w:pPr>
        <w:pStyle w:val="ListParagraph"/>
        <w:autoSpaceDE w:val="0"/>
        <w:autoSpaceDN w:val="0"/>
        <w:adjustRightInd w:val="0"/>
        <w:spacing w:after="0" w:line="360" w:lineRule="auto"/>
        <w:ind w:left="567"/>
        <w:rPr>
          <w:rFonts w:ascii="Arial" w:hAnsi="Arial" w:cs="Arial"/>
          <w:sz w:val="24"/>
          <w:szCs w:val="24"/>
        </w:rPr>
      </w:pPr>
    </w:p>
    <w:p w14:paraId="45274D50" w14:textId="2A8731C3" w:rsidR="001431D9" w:rsidRDefault="001431D9" w:rsidP="00ED6122">
      <w:pPr>
        <w:autoSpaceDE w:val="0"/>
        <w:autoSpaceDN w:val="0"/>
        <w:adjustRightInd w:val="0"/>
        <w:spacing w:after="0" w:line="360" w:lineRule="auto"/>
        <w:ind w:left="851"/>
        <w:rPr>
          <w:rFonts w:ascii="Arial" w:hAnsi="Arial" w:cs="Arial"/>
          <w:sz w:val="24"/>
          <w:szCs w:val="24"/>
        </w:rPr>
      </w:pPr>
      <w:r w:rsidRPr="00ED3B3E">
        <w:rPr>
          <w:rFonts w:ascii="Arial" w:hAnsi="Arial" w:cs="Arial"/>
          <w:sz w:val="24"/>
          <w:szCs w:val="24"/>
        </w:rPr>
        <w:t>During inspections and works</w:t>
      </w:r>
      <w:r>
        <w:rPr>
          <w:rFonts w:ascii="Arial" w:hAnsi="Arial" w:cs="Arial"/>
          <w:sz w:val="24"/>
          <w:szCs w:val="24"/>
        </w:rPr>
        <w:t>,</w:t>
      </w:r>
      <w:r w:rsidRPr="00ED3B3E">
        <w:rPr>
          <w:rFonts w:ascii="Arial" w:hAnsi="Arial" w:cs="Arial"/>
          <w:sz w:val="24"/>
          <w:szCs w:val="24"/>
        </w:rPr>
        <w:t xml:space="preserve"> contractors must refer to and utilise the graphs </w:t>
      </w:r>
      <w:r w:rsidR="007F23D8" w:rsidRPr="00ED3B3E">
        <w:rPr>
          <w:rFonts w:ascii="Arial" w:hAnsi="Arial" w:cs="Arial"/>
          <w:sz w:val="24"/>
          <w:szCs w:val="24"/>
        </w:rPr>
        <w:t xml:space="preserve">and diagrams </w:t>
      </w:r>
      <w:r w:rsidRPr="00ED3B3E">
        <w:rPr>
          <w:rFonts w:ascii="Arial" w:hAnsi="Arial" w:cs="Arial"/>
          <w:sz w:val="24"/>
          <w:szCs w:val="24"/>
        </w:rPr>
        <w:t xml:space="preserve">within Appendix </w:t>
      </w:r>
      <w:r w:rsidRPr="00A806F7">
        <w:rPr>
          <w:rFonts w:ascii="Arial" w:hAnsi="Arial" w:cs="Arial"/>
          <w:sz w:val="24"/>
          <w:szCs w:val="24"/>
        </w:rPr>
        <w:t xml:space="preserve">3 </w:t>
      </w:r>
      <w:r w:rsidR="007F23D8">
        <w:rPr>
          <w:rFonts w:ascii="Arial" w:hAnsi="Arial" w:cs="Arial"/>
          <w:sz w:val="24"/>
          <w:szCs w:val="24"/>
        </w:rPr>
        <w:t xml:space="preserve">and </w:t>
      </w:r>
      <w:r w:rsidRPr="00ED3B3E">
        <w:rPr>
          <w:rFonts w:ascii="Arial" w:hAnsi="Arial" w:cs="Arial"/>
          <w:sz w:val="24"/>
          <w:szCs w:val="24"/>
        </w:rPr>
        <w:t>within the Electric Safety (Electric Line Clearance) Regulations 20</w:t>
      </w:r>
      <w:r w:rsidR="00B67EEE">
        <w:rPr>
          <w:rFonts w:ascii="Arial" w:hAnsi="Arial" w:cs="Arial"/>
          <w:sz w:val="24"/>
          <w:szCs w:val="24"/>
        </w:rPr>
        <w:t>20</w:t>
      </w:r>
      <w:r w:rsidRPr="00ED3B3E">
        <w:rPr>
          <w:rFonts w:ascii="Arial" w:hAnsi="Arial" w:cs="Arial"/>
          <w:sz w:val="24"/>
          <w:szCs w:val="24"/>
        </w:rPr>
        <w:t xml:space="preserve"> </w:t>
      </w:r>
      <w:r w:rsidR="00C90D73">
        <w:rPr>
          <w:rFonts w:ascii="Arial" w:hAnsi="Arial" w:cs="Arial"/>
          <w:sz w:val="24"/>
          <w:szCs w:val="24"/>
        </w:rPr>
        <w:t xml:space="preserve">– </w:t>
      </w:r>
      <w:r w:rsidRPr="00ED3B3E">
        <w:rPr>
          <w:rFonts w:ascii="Arial" w:hAnsi="Arial" w:cs="Arial"/>
          <w:sz w:val="24"/>
          <w:szCs w:val="24"/>
        </w:rPr>
        <w:t>Figures 1</w:t>
      </w:r>
      <w:r w:rsidR="00C90D73">
        <w:rPr>
          <w:rFonts w:ascii="Arial" w:hAnsi="Arial" w:cs="Arial"/>
          <w:sz w:val="24"/>
          <w:szCs w:val="24"/>
        </w:rPr>
        <w:t xml:space="preserve"> to </w:t>
      </w:r>
      <w:r w:rsidRPr="00ED3B3E">
        <w:rPr>
          <w:rFonts w:ascii="Arial" w:hAnsi="Arial" w:cs="Arial"/>
          <w:sz w:val="24"/>
          <w:szCs w:val="24"/>
        </w:rPr>
        <w:t xml:space="preserve">5 </w:t>
      </w:r>
      <w:r w:rsidR="00C90D73">
        <w:rPr>
          <w:rFonts w:ascii="Arial" w:hAnsi="Arial" w:cs="Arial"/>
          <w:sz w:val="24"/>
          <w:szCs w:val="24"/>
        </w:rPr>
        <w:t xml:space="preserve">– </w:t>
      </w:r>
      <w:r w:rsidRPr="00ED3B3E">
        <w:rPr>
          <w:rFonts w:ascii="Arial" w:hAnsi="Arial" w:cs="Arial"/>
          <w:sz w:val="24"/>
          <w:szCs w:val="24"/>
        </w:rPr>
        <w:t>to determine minimum clearance spaces.</w:t>
      </w:r>
    </w:p>
    <w:p w14:paraId="58FC52AA" w14:textId="77777777" w:rsidR="00BC30C1" w:rsidRDefault="00BC30C1" w:rsidP="000B1098">
      <w:pPr>
        <w:autoSpaceDE w:val="0"/>
        <w:autoSpaceDN w:val="0"/>
        <w:adjustRightInd w:val="0"/>
        <w:spacing w:after="0" w:line="360" w:lineRule="auto"/>
        <w:ind w:left="567"/>
        <w:rPr>
          <w:rFonts w:ascii="Arial" w:hAnsi="Arial" w:cs="Arial"/>
          <w:sz w:val="24"/>
          <w:szCs w:val="24"/>
          <w:u w:val="single"/>
        </w:rPr>
      </w:pPr>
    </w:p>
    <w:p w14:paraId="25054051" w14:textId="77777777" w:rsidR="001C74CD" w:rsidRDefault="001C74CD">
      <w:pPr>
        <w:rPr>
          <w:rFonts w:ascii="Arial" w:hAnsi="Arial" w:cs="Arial"/>
          <w:sz w:val="24"/>
          <w:szCs w:val="24"/>
          <w:u w:val="single"/>
        </w:rPr>
      </w:pPr>
      <w:r>
        <w:rPr>
          <w:rFonts w:ascii="Arial" w:hAnsi="Arial" w:cs="Arial"/>
          <w:sz w:val="24"/>
          <w:szCs w:val="24"/>
          <w:u w:val="single"/>
        </w:rPr>
        <w:br w:type="page"/>
      </w:r>
    </w:p>
    <w:p w14:paraId="104D4D56" w14:textId="7B69CDB3" w:rsidR="00D31B8F" w:rsidRPr="00DD6E4D" w:rsidRDefault="004A7FCB" w:rsidP="00ED6122">
      <w:pPr>
        <w:autoSpaceDE w:val="0"/>
        <w:autoSpaceDN w:val="0"/>
        <w:adjustRightInd w:val="0"/>
        <w:spacing w:after="0" w:line="360" w:lineRule="auto"/>
        <w:ind w:left="851"/>
        <w:rPr>
          <w:rFonts w:ascii="Arial" w:hAnsi="Arial" w:cs="Arial"/>
          <w:sz w:val="24"/>
          <w:szCs w:val="24"/>
          <w:u w:val="single"/>
        </w:rPr>
      </w:pPr>
      <w:r w:rsidRPr="00DD6E4D">
        <w:rPr>
          <w:rFonts w:ascii="Arial" w:hAnsi="Arial" w:cs="Arial"/>
          <w:sz w:val="24"/>
          <w:szCs w:val="24"/>
          <w:u w:val="single"/>
        </w:rPr>
        <w:t>Auditing</w:t>
      </w:r>
    </w:p>
    <w:p w14:paraId="009C8B00" w14:textId="4550FFA9" w:rsidR="003468AD" w:rsidRPr="00DD6E4D" w:rsidRDefault="00D31B8F" w:rsidP="00ED6122">
      <w:pPr>
        <w:autoSpaceDE w:val="0"/>
        <w:autoSpaceDN w:val="0"/>
        <w:adjustRightInd w:val="0"/>
        <w:spacing w:after="0" w:line="360" w:lineRule="auto"/>
        <w:ind w:left="851"/>
        <w:rPr>
          <w:rFonts w:ascii="Arial" w:hAnsi="Arial" w:cs="Arial"/>
          <w:sz w:val="24"/>
          <w:szCs w:val="24"/>
        </w:rPr>
      </w:pPr>
      <w:r w:rsidRPr="00DD6E4D">
        <w:rPr>
          <w:rFonts w:ascii="Arial" w:hAnsi="Arial" w:cs="Arial"/>
          <w:sz w:val="24"/>
          <w:szCs w:val="24"/>
        </w:rPr>
        <w:t>Tree auditing is undertaken by the contractor prior to the scheduled pruning.  A suitably qualified Arborist audits all trees within a zone and records details against each tree asset, including spec</w:t>
      </w:r>
      <w:r w:rsidR="00593F5B">
        <w:rPr>
          <w:rFonts w:ascii="Arial" w:hAnsi="Arial" w:cs="Arial"/>
          <w:sz w:val="24"/>
          <w:szCs w:val="24"/>
        </w:rPr>
        <w:t xml:space="preserve">ies, electrical infrastructure </w:t>
      </w:r>
      <w:r w:rsidRPr="00DD6E4D">
        <w:rPr>
          <w:rFonts w:ascii="Arial" w:hAnsi="Arial" w:cs="Arial"/>
          <w:sz w:val="24"/>
          <w:szCs w:val="24"/>
        </w:rPr>
        <w:t>potentially affected by the tree, date tree was last inspected and pruned, and the current pruning requirements.</w:t>
      </w:r>
      <w:r w:rsidR="003468AD" w:rsidRPr="00DD6E4D">
        <w:rPr>
          <w:rFonts w:ascii="Arial" w:hAnsi="Arial" w:cs="Arial"/>
          <w:sz w:val="24"/>
          <w:szCs w:val="24"/>
        </w:rPr>
        <w:t xml:space="preserve">  These details are recorded in Council’s tree inventory system.  </w:t>
      </w:r>
    </w:p>
    <w:p w14:paraId="108D3FAB" w14:textId="3D76CFBA" w:rsidR="003468AD" w:rsidRPr="00DD6E4D" w:rsidRDefault="003468AD" w:rsidP="001C74CD">
      <w:pPr>
        <w:autoSpaceDE w:val="0"/>
        <w:autoSpaceDN w:val="0"/>
        <w:adjustRightInd w:val="0"/>
        <w:spacing w:after="120" w:line="360" w:lineRule="auto"/>
        <w:ind w:left="851"/>
        <w:rPr>
          <w:rFonts w:ascii="Arial" w:hAnsi="Arial" w:cs="Arial"/>
          <w:sz w:val="24"/>
          <w:szCs w:val="24"/>
        </w:rPr>
      </w:pPr>
      <w:r w:rsidRPr="00DD6E4D">
        <w:rPr>
          <w:rFonts w:ascii="Arial" w:hAnsi="Arial" w:cs="Arial"/>
          <w:sz w:val="24"/>
          <w:szCs w:val="24"/>
        </w:rPr>
        <w:t xml:space="preserve">See Appendix </w:t>
      </w:r>
      <w:r w:rsidR="001431D9">
        <w:rPr>
          <w:rFonts w:ascii="Arial" w:hAnsi="Arial" w:cs="Arial"/>
          <w:sz w:val="24"/>
          <w:szCs w:val="24"/>
        </w:rPr>
        <w:t>4</w:t>
      </w:r>
      <w:r w:rsidRPr="00DD6E4D">
        <w:rPr>
          <w:rFonts w:ascii="Arial" w:hAnsi="Arial" w:cs="Arial"/>
          <w:sz w:val="24"/>
          <w:szCs w:val="24"/>
        </w:rPr>
        <w:t xml:space="preserve"> for an example of data and information maintained on Councils tree inventory system.</w:t>
      </w:r>
    </w:p>
    <w:p w14:paraId="2A1F8761" w14:textId="27621011" w:rsidR="00095521" w:rsidRDefault="00095521" w:rsidP="001C74CD">
      <w:pPr>
        <w:autoSpaceDE w:val="0"/>
        <w:autoSpaceDN w:val="0"/>
        <w:adjustRightInd w:val="0"/>
        <w:spacing w:after="120" w:line="360" w:lineRule="auto"/>
        <w:ind w:left="851"/>
        <w:rPr>
          <w:rFonts w:ascii="Arial" w:hAnsi="Arial" w:cs="Arial"/>
          <w:sz w:val="24"/>
          <w:szCs w:val="24"/>
        </w:rPr>
      </w:pPr>
      <w:r w:rsidRPr="00095521">
        <w:rPr>
          <w:rFonts w:ascii="Arial" w:hAnsi="Arial" w:cs="Arial"/>
          <w:sz w:val="24"/>
          <w:szCs w:val="24"/>
        </w:rPr>
        <w:t>If</w:t>
      </w:r>
      <w:r>
        <w:rPr>
          <w:rFonts w:ascii="Arial" w:hAnsi="Arial" w:cs="Arial"/>
          <w:sz w:val="24"/>
          <w:szCs w:val="24"/>
        </w:rPr>
        <w:t>, during the annual inspection,</w:t>
      </w:r>
      <w:r w:rsidRPr="00095521">
        <w:rPr>
          <w:rFonts w:ascii="Arial" w:hAnsi="Arial" w:cs="Arial"/>
          <w:sz w:val="24"/>
          <w:szCs w:val="24"/>
        </w:rPr>
        <w:t xml:space="preserve"> </w:t>
      </w:r>
      <w:r>
        <w:rPr>
          <w:rFonts w:ascii="Arial" w:hAnsi="Arial" w:cs="Arial"/>
          <w:sz w:val="24"/>
          <w:szCs w:val="24"/>
        </w:rPr>
        <w:t xml:space="preserve">a </w:t>
      </w:r>
      <w:r w:rsidRPr="00095521">
        <w:rPr>
          <w:rFonts w:ascii="Arial" w:hAnsi="Arial" w:cs="Arial"/>
          <w:sz w:val="24"/>
          <w:szCs w:val="24"/>
        </w:rPr>
        <w:t xml:space="preserve">tree within </w:t>
      </w:r>
      <w:r>
        <w:rPr>
          <w:rFonts w:ascii="Arial" w:hAnsi="Arial" w:cs="Arial"/>
          <w:sz w:val="24"/>
          <w:szCs w:val="24"/>
        </w:rPr>
        <w:t xml:space="preserve">the </w:t>
      </w:r>
      <w:r w:rsidRPr="00095521">
        <w:rPr>
          <w:rFonts w:ascii="Arial" w:hAnsi="Arial" w:cs="Arial"/>
          <w:sz w:val="24"/>
          <w:szCs w:val="24"/>
        </w:rPr>
        <w:t>biennial program is identified as non-compliant</w:t>
      </w:r>
      <w:r w:rsidR="008C53D2">
        <w:rPr>
          <w:rFonts w:ascii="Arial" w:hAnsi="Arial" w:cs="Arial"/>
          <w:sz w:val="24"/>
          <w:szCs w:val="24"/>
        </w:rPr>
        <w:t xml:space="preserve"> (outside the current pruning cycle)</w:t>
      </w:r>
      <w:r>
        <w:rPr>
          <w:rFonts w:ascii="Arial" w:hAnsi="Arial" w:cs="Arial"/>
          <w:sz w:val="24"/>
          <w:szCs w:val="24"/>
        </w:rPr>
        <w:t xml:space="preserve">, </w:t>
      </w:r>
      <w:r w:rsidRPr="00095521">
        <w:rPr>
          <w:rFonts w:ascii="Arial" w:hAnsi="Arial" w:cs="Arial"/>
          <w:sz w:val="24"/>
          <w:szCs w:val="24"/>
        </w:rPr>
        <w:t xml:space="preserve">a reactive maintenance </w:t>
      </w:r>
      <w:r>
        <w:rPr>
          <w:rFonts w:ascii="Arial" w:hAnsi="Arial" w:cs="Arial"/>
          <w:sz w:val="24"/>
          <w:szCs w:val="24"/>
        </w:rPr>
        <w:t xml:space="preserve">request will be raised </w:t>
      </w:r>
      <w:r w:rsidRPr="00095521">
        <w:rPr>
          <w:rFonts w:ascii="Arial" w:hAnsi="Arial" w:cs="Arial"/>
          <w:sz w:val="24"/>
          <w:szCs w:val="24"/>
        </w:rPr>
        <w:t xml:space="preserve">within </w:t>
      </w:r>
      <w:r w:rsidR="008C53D2">
        <w:rPr>
          <w:rFonts w:ascii="Arial" w:hAnsi="Arial" w:cs="Arial"/>
          <w:sz w:val="24"/>
          <w:szCs w:val="24"/>
        </w:rPr>
        <w:t>Council’s</w:t>
      </w:r>
      <w:r w:rsidRPr="00095521">
        <w:rPr>
          <w:rFonts w:ascii="Arial" w:hAnsi="Arial" w:cs="Arial"/>
          <w:sz w:val="24"/>
          <w:szCs w:val="24"/>
        </w:rPr>
        <w:t xml:space="preserve"> customer request</w:t>
      </w:r>
      <w:r>
        <w:rPr>
          <w:rFonts w:ascii="Arial" w:hAnsi="Arial" w:cs="Arial"/>
          <w:sz w:val="24"/>
          <w:szCs w:val="24"/>
        </w:rPr>
        <w:t xml:space="preserve"> system</w:t>
      </w:r>
      <w:r w:rsidR="008C53D2">
        <w:rPr>
          <w:rFonts w:ascii="Arial" w:hAnsi="Arial" w:cs="Arial"/>
          <w:sz w:val="24"/>
          <w:szCs w:val="24"/>
        </w:rPr>
        <w:t>. T</w:t>
      </w:r>
      <w:r>
        <w:rPr>
          <w:rFonts w:ascii="Arial" w:hAnsi="Arial" w:cs="Arial"/>
          <w:sz w:val="24"/>
          <w:szCs w:val="24"/>
        </w:rPr>
        <w:t xml:space="preserve">he tree will </w:t>
      </w:r>
      <w:r w:rsidR="008C53D2">
        <w:rPr>
          <w:rFonts w:ascii="Arial" w:hAnsi="Arial" w:cs="Arial"/>
          <w:sz w:val="24"/>
          <w:szCs w:val="24"/>
        </w:rPr>
        <w:t xml:space="preserve">then </w:t>
      </w:r>
      <w:r>
        <w:rPr>
          <w:rFonts w:ascii="Arial" w:hAnsi="Arial" w:cs="Arial"/>
          <w:sz w:val="24"/>
          <w:szCs w:val="24"/>
        </w:rPr>
        <w:t>be pruned</w:t>
      </w:r>
      <w:r w:rsidR="008C53D2">
        <w:rPr>
          <w:rFonts w:ascii="Arial" w:hAnsi="Arial" w:cs="Arial"/>
          <w:sz w:val="24"/>
          <w:szCs w:val="24"/>
        </w:rPr>
        <w:t xml:space="preserve"> within the appropriate timeframe and the completed works recorded within Council’s tree inventory system.</w:t>
      </w:r>
    </w:p>
    <w:p w14:paraId="6E6418EB" w14:textId="584763A7" w:rsidR="00D14A99" w:rsidRPr="001C74CD" w:rsidRDefault="00D14A99" w:rsidP="001C74CD">
      <w:pPr>
        <w:autoSpaceDE w:val="0"/>
        <w:autoSpaceDN w:val="0"/>
        <w:adjustRightInd w:val="0"/>
        <w:spacing w:after="120" w:line="360" w:lineRule="auto"/>
        <w:ind w:left="851"/>
        <w:rPr>
          <w:rFonts w:ascii="Arial" w:hAnsi="Arial" w:cs="Arial"/>
          <w:sz w:val="24"/>
          <w:szCs w:val="24"/>
        </w:rPr>
      </w:pPr>
      <w:r w:rsidRPr="00DD6E4D">
        <w:rPr>
          <w:rFonts w:ascii="Arial" w:hAnsi="Arial" w:cs="Arial"/>
          <w:sz w:val="24"/>
          <w:szCs w:val="24"/>
        </w:rPr>
        <w:t xml:space="preserve">Where excessive regrowth is occurring between pruning cycles more frequently than expected, the auditor will record comments against the tree/s in Council’s tree inventory system.  The issue will then be discussed at the monthly </w:t>
      </w:r>
      <w:r w:rsidR="00DD6E4D">
        <w:rPr>
          <w:rFonts w:ascii="Arial" w:hAnsi="Arial" w:cs="Arial"/>
          <w:sz w:val="24"/>
          <w:szCs w:val="24"/>
        </w:rPr>
        <w:t xml:space="preserve">tree maintenance </w:t>
      </w:r>
      <w:r w:rsidR="00632282" w:rsidRPr="00DD6E4D">
        <w:rPr>
          <w:rFonts w:ascii="Arial" w:hAnsi="Arial" w:cs="Arial"/>
          <w:sz w:val="24"/>
          <w:szCs w:val="24"/>
        </w:rPr>
        <w:t>c</w:t>
      </w:r>
      <w:r w:rsidRPr="00DD6E4D">
        <w:rPr>
          <w:rFonts w:ascii="Arial" w:hAnsi="Arial" w:cs="Arial"/>
          <w:sz w:val="24"/>
          <w:szCs w:val="24"/>
        </w:rPr>
        <w:t xml:space="preserve">ontract meeting </w:t>
      </w:r>
      <w:bookmarkStart w:id="29" w:name="_Hlk528161816"/>
      <w:r w:rsidRPr="00DD6E4D">
        <w:rPr>
          <w:rFonts w:ascii="Arial" w:hAnsi="Arial" w:cs="Arial"/>
          <w:sz w:val="24"/>
          <w:szCs w:val="24"/>
        </w:rPr>
        <w:t>for a decision on what action, if any, needs to be taken</w:t>
      </w:r>
      <w:bookmarkEnd w:id="29"/>
      <w:r w:rsidRPr="00DD6E4D">
        <w:rPr>
          <w:rFonts w:ascii="Arial" w:hAnsi="Arial" w:cs="Arial"/>
          <w:sz w:val="24"/>
          <w:szCs w:val="24"/>
        </w:rPr>
        <w:t xml:space="preserve">. </w:t>
      </w:r>
    </w:p>
    <w:p w14:paraId="1CF62980" w14:textId="77777777" w:rsidR="00D31B8F" w:rsidRPr="00DD6E4D" w:rsidRDefault="00D31B8F" w:rsidP="00ED6122">
      <w:pPr>
        <w:autoSpaceDE w:val="0"/>
        <w:autoSpaceDN w:val="0"/>
        <w:adjustRightInd w:val="0"/>
        <w:spacing w:after="0" w:line="360" w:lineRule="auto"/>
        <w:ind w:left="851"/>
        <w:rPr>
          <w:rFonts w:ascii="Arial" w:hAnsi="Arial" w:cs="Arial"/>
          <w:sz w:val="24"/>
          <w:szCs w:val="24"/>
        </w:rPr>
      </w:pPr>
      <w:r w:rsidRPr="00DD6E4D">
        <w:rPr>
          <w:rFonts w:ascii="Arial" w:hAnsi="Arial" w:cs="Arial"/>
          <w:sz w:val="24"/>
          <w:szCs w:val="24"/>
        </w:rPr>
        <w:t>A suitably qualified Council officer will:</w:t>
      </w:r>
    </w:p>
    <w:p w14:paraId="2AA2CE8C" w14:textId="1C0BBBA2" w:rsidR="00D31B8F" w:rsidRPr="00DD6E4D" w:rsidRDefault="00D31B8F" w:rsidP="00ED6122">
      <w:pPr>
        <w:pStyle w:val="ListParagraph"/>
        <w:numPr>
          <w:ilvl w:val="0"/>
          <w:numId w:val="11"/>
        </w:numPr>
        <w:autoSpaceDE w:val="0"/>
        <w:autoSpaceDN w:val="0"/>
        <w:adjustRightInd w:val="0"/>
        <w:spacing w:after="0" w:line="360" w:lineRule="auto"/>
        <w:ind w:left="1134" w:hanging="284"/>
        <w:rPr>
          <w:rFonts w:ascii="Arial" w:hAnsi="Arial" w:cs="Arial"/>
          <w:sz w:val="24"/>
          <w:szCs w:val="24"/>
        </w:rPr>
      </w:pPr>
      <w:r w:rsidRPr="00DD6E4D">
        <w:rPr>
          <w:rFonts w:ascii="Arial" w:hAnsi="Arial" w:cs="Arial"/>
          <w:sz w:val="24"/>
          <w:szCs w:val="24"/>
        </w:rPr>
        <w:t xml:space="preserve">Audit the compliance of the contractor’s work </w:t>
      </w:r>
      <w:proofErr w:type="gramStart"/>
      <w:r w:rsidRPr="00DD6E4D">
        <w:rPr>
          <w:rFonts w:ascii="Arial" w:hAnsi="Arial" w:cs="Arial"/>
          <w:sz w:val="24"/>
          <w:szCs w:val="24"/>
        </w:rPr>
        <w:t>on a monthly basis</w:t>
      </w:r>
      <w:proofErr w:type="gramEnd"/>
      <w:r w:rsidRPr="00DD6E4D">
        <w:rPr>
          <w:rFonts w:ascii="Arial" w:hAnsi="Arial" w:cs="Arial"/>
          <w:sz w:val="24"/>
          <w:szCs w:val="24"/>
        </w:rPr>
        <w:t xml:space="preserve"> as per Council’s </w:t>
      </w:r>
      <w:r w:rsidR="006874B2">
        <w:rPr>
          <w:rFonts w:ascii="Arial" w:hAnsi="Arial" w:cs="Arial"/>
          <w:sz w:val="24"/>
          <w:szCs w:val="24"/>
        </w:rPr>
        <w:t xml:space="preserve">Amenity </w:t>
      </w:r>
      <w:r w:rsidRPr="00DD6E4D">
        <w:rPr>
          <w:rFonts w:ascii="Arial" w:hAnsi="Arial" w:cs="Arial"/>
          <w:sz w:val="24"/>
          <w:szCs w:val="24"/>
        </w:rPr>
        <w:t>Tree Maintenance Cont</w:t>
      </w:r>
      <w:r w:rsidR="00250728" w:rsidRPr="00DD6E4D">
        <w:rPr>
          <w:rFonts w:ascii="Arial" w:hAnsi="Arial" w:cs="Arial"/>
          <w:sz w:val="24"/>
          <w:szCs w:val="24"/>
        </w:rPr>
        <w:t>ract</w:t>
      </w:r>
      <w:r w:rsidR="006874B2">
        <w:rPr>
          <w:rFonts w:ascii="Arial" w:hAnsi="Arial" w:cs="Arial"/>
          <w:sz w:val="24"/>
          <w:szCs w:val="24"/>
        </w:rPr>
        <w:t>.</w:t>
      </w:r>
      <w:r w:rsidRPr="00DD6E4D">
        <w:rPr>
          <w:rFonts w:ascii="Arial" w:hAnsi="Arial" w:cs="Arial"/>
          <w:sz w:val="24"/>
          <w:szCs w:val="24"/>
        </w:rPr>
        <w:t xml:space="preserve"> </w:t>
      </w:r>
    </w:p>
    <w:p w14:paraId="42DA896E" w14:textId="46A85AD0" w:rsidR="00D31B8F" w:rsidRPr="00DD6E4D" w:rsidRDefault="00D31B8F" w:rsidP="00ED6122">
      <w:pPr>
        <w:pStyle w:val="ListParagraph"/>
        <w:numPr>
          <w:ilvl w:val="0"/>
          <w:numId w:val="11"/>
        </w:numPr>
        <w:autoSpaceDE w:val="0"/>
        <w:autoSpaceDN w:val="0"/>
        <w:adjustRightInd w:val="0"/>
        <w:spacing w:after="0" w:line="360" w:lineRule="auto"/>
        <w:ind w:left="1134" w:hanging="284"/>
        <w:rPr>
          <w:rFonts w:ascii="Arial" w:hAnsi="Arial" w:cs="Arial"/>
          <w:sz w:val="24"/>
          <w:szCs w:val="24"/>
        </w:rPr>
      </w:pPr>
      <w:r w:rsidRPr="00DD6E4D">
        <w:rPr>
          <w:rFonts w:ascii="Arial" w:hAnsi="Arial" w:cs="Arial"/>
          <w:sz w:val="24"/>
          <w:szCs w:val="24"/>
        </w:rPr>
        <w:t xml:space="preserve">Ensure that contractors are implementing safe work procedures that include safe approach to electrical apparatus, obtaining suppression, </w:t>
      </w:r>
      <w:proofErr w:type="gramStart"/>
      <w:r w:rsidRPr="00DD6E4D">
        <w:rPr>
          <w:rFonts w:ascii="Arial" w:hAnsi="Arial" w:cs="Arial"/>
          <w:sz w:val="24"/>
          <w:szCs w:val="24"/>
        </w:rPr>
        <w:t>shutdown</w:t>
      </w:r>
      <w:proofErr w:type="gramEnd"/>
      <w:r w:rsidRPr="00DD6E4D">
        <w:rPr>
          <w:rFonts w:ascii="Arial" w:hAnsi="Arial" w:cs="Arial"/>
          <w:sz w:val="24"/>
          <w:szCs w:val="24"/>
        </w:rPr>
        <w:t xml:space="preserve"> or live line resources, as required, from the DBs</w:t>
      </w:r>
      <w:r w:rsidR="00664E54">
        <w:rPr>
          <w:rFonts w:ascii="Arial" w:hAnsi="Arial" w:cs="Arial"/>
          <w:sz w:val="24"/>
          <w:szCs w:val="24"/>
        </w:rPr>
        <w:t>.</w:t>
      </w:r>
    </w:p>
    <w:p w14:paraId="54D7201E" w14:textId="77777777" w:rsidR="00D31B8F" w:rsidRPr="00DD6E4D" w:rsidRDefault="00D31B8F" w:rsidP="000B1098">
      <w:pPr>
        <w:pStyle w:val="ListParagraph"/>
        <w:autoSpaceDE w:val="0"/>
        <w:autoSpaceDN w:val="0"/>
        <w:adjustRightInd w:val="0"/>
        <w:spacing w:after="0" w:line="360" w:lineRule="auto"/>
        <w:ind w:left="567"/>
        <w:rPr>
          <w:rFonts w:ascii="Arial" w:hAnsi="Arial" w:cs="Arial"/>
          <w:sz w:val="24"/>
          <w:szCs w:val="24"/>
        </w:rPr>
      </w:pPr>
    </w:p>
    <w:p w14:paraId="5BF812F6" w14:textId="77777777" w:rsidR="004A7FCB" w:rsidRPr="009948D5" w:rsidRDefault="004A7FCB" w:rsidP="00ED6122">
      <w:pPr>
        <w:autoSpaceDE w:val="0"/>
        <w:autoSpaceDN w:val="0"/>
        <w:adjustRightInd w:val="0"/>
        <w:spacing w:after="0" w:line="360" w:lineRule="auto"/>
        <w:ind w:left="851"/>
        <w:rPr>
          <w:rFonts w:ascii="Arial" w:hAnsi="Arial" w:cs="Arial"/>
          <w:sz w:val="24"/>
          <w:szCs w:val="24"/>
          <w:u w:val="single"/>
        </w:rPr>
      </w:pPr>
      <w:r w:rsidRPr="009948D5">
        <w:rPr>
          <w:rFonts w:ascii="Arial" w:hAnsi="Arial" w:cs="Arial"/>
          <w:sz w:val="24"/>
          <w:szCs w:val="24"/>
          <w:u w:val="single"/>
        </w:rPr>
        <w:t>Urgent Non-compliance</w:t>
      </w:r>
    </w:p>
    <w:p w14:paraId="56FC4F11" w14:textId="77777777" w:rsidR="00DD6E4D" w:rsidRDefault="00D31B8F" w:rsidP="00ED6122">
      <w:pPr>
        <w:autoSpaceDE w:val="0"/>
        <w:autoSpaceDN w:val="0"/>
        <w:adjustRightInd w:val="0"/>
        <w:spacing w:after="0" w:line="360" w:lineRule="auto"/>
        <w:ind w:left="851"/>
        <w:rPr>
          <w:rFonts w:ascii="Arial" w:hAnsi="Arial" w:cs="Arial"/>
          <w:sz w:val="24"/>
          <w:szCs w:val="24"/>
        </w:rPr>
      </w:pPr>
      <w:r w:rsidRPr="009948D5">
        <w:rPr>
          <w:rFonts w:ascii="Arial" w:hAnsi="Arial" w:cs="Arial"/>
          <w:sz w:val="24"/>
          <w:szCs w:val="24"/>
        </w:rPr>
        <w:t xml:space="preserve">If a tree is identified by the DB or </w:t>
      </w:r>
      <w:r w:rsidR="0084235F" w:rsidRPr="009948D5">
        <w:rPr>
          <w:rFonts w:ascii="Arial" w:hAnsi="Arial" w:cs="Arial"/>
          <w:sz w:val="24"/>
          <w:szCs w:val="24"/>
        </w:rPr>
        <w:t xml:space="preserve">a member of </w:t>
      </w:r>
      <w:r w:rsidRPr="009948D5">
        <w:rPr>
          <w:rFonts w:ascii="Arial" w:hAnsi="Arial" w:cs="Arial"/>
          <w:sz w:val="24"/>
          <w:szCs w:val="24"/>
        </w:rPr>
        <w:t>the public as needing urgent attention to maintain Code compliance, a</w:t>
      </w:r>
      <w:r w:rsidR="0084235F" w:rsidRPr="009948D5">
        <w:rPr>
          <w:rFonts w:ascii="Arial" w:hAnsi="Arial" w:cs="Arial"/>
          <w:sz w:val="24"/>
          <w:szCs w:val="24"/>
        </w:rPr>
        <w:t>n Urgent</w:t>
      </w:r>
      <w:r w:rsidRPr="009948D5">
        <w:rPr>
          <w:rFonts w:ascii="Arial" w:hAnsi="Arial" w:cs="Arial"/>
          <w:sz w:val="24"/>
          <w:szCs w:val="24"/>
        </w:rPr>
        <w:t xml:space="preserve"> </w:t>
      </w:r>
      <w:r w:rsidR="0084235F" w:rsidRPr="009948D5">
        <w:rPr>
          <w:rFonts w:ascii="Arial" w:hAnsi="Arial" w:cs="Arial"/>
          <w:sz w:val="24"/>
          <w:szCs w:val="24"/>
        </w:rPr>
        <w:t xml:space="preserve">Tree Maintenance </w:t>
      </w:r>
      <w:r w:rsidRPr="009948D5">
        <w:rPr>
          <w:rFonts w:ascii="Arial" w:hAnsi="Arial" w:cs="Arial"/>
          <w:sz w:val="24"/>
          <w:szCs w:val="24"/>
        </w:rPr>
        <w:t>request can be logged by contacting Council ASSIST on 9209 6777 or email</w:t>
      </w:r>
      <w:r w:rsidR="00DD6E4D">
        <w:rPr>
          <w:rFonts w:ascii="Arial" w:hAnsi="Arial" w:cs="Arial"/>
          <w:sz w:val="24"/>
          <w:szCs w:val="24"/>
        </w:rPr>
        <w:t>ing</w:t>
      </w:r>
      <w:r w:rsidRPr="009948D5">
        <w:rPr>
          <w:rFonts w:ascii="Arial" w:hAnsi="Arial" w:cs="Arial"/>
          <w:sz w:val="24"/>
          <w:szCs w:val="24"/>
        </w:rPr>
        <w:t xml:space="preserve"> </w:t>
      </w:r>
      <w:hyperlink r:id="rId24" w:history="1">
        <w:r w:rsidR="00DD6E4D" w:rsidRPr="00DF15D0">
          <w:rPr>
            <w:rStyle w:val="Hyperlink"/>
            <w:rFonts w:ascii="Arial" w:hAnsi="Arial" w:cs="Arial"/>
            <w:sz w:val="24"/>
            <w:szCs w:val="24"/>
          </w:rPr>
          <w:t>assist@portphillip.vic.gov.au</w:t>
        </w:r>
      </w:hyperlink>
    </w:p>
    <w:p w14:paraId="28722801" w14:textId="77777777" w:rsidR="00D31B8F" w:rsidRPr="009948D5" w:rsidRDefault="00D31B8F" w:rsidP="00ED6122">
      <w:pPr>
        <w:autoSpaceDE w:val="0"/>
        <w:autoSpaceDN w:val="0"/>
        <w:adjustRightInd w:val="0"/>
        <w:spacing w:after="0" w:line="360" w:lineRule="auto"/>
        <w:ind w:left="851"/>
        <w:rPr>
          <w:rFonts w:ascii="Arial" w:hAnsi="Arial" w:cs="Arial"/>
          <w:sz w:val="24"/>
          <w:szCs w:val="24"/>
        </w:rPr>
      </w:pPr>
    </w:p>
    <w:p w14:paraId="3E756643" w14:textId="77777777" w:rsidR="0084235F" w:rsidRPr="009948D5" w:rsidRDefault="0084235F" w:rsidP="00ED6122">
      <w:pPr>
        <w:autoSpaceDE w:val="0"/>
        <w:autoSpaceDN w:val="0"/>
        <w:adjustRightInd w:val="0"/>
        <w:spacing w:after="0" w:line="360" w:lineRule="auto"/>
        <w:ind w:left="851"/>
        <w:rPr>
          <w:rFonts w:ascii="Arial" w:hAnsi="Arial" w:cs="Arial"/>
          <w:sz w:val="24"/>
          <w:szCs w:val="24"/>
        </w:rPr>
      </w:pPr>
      <w:r w:rsidRPr="009948D5">
        <w:rPr>
          <w:rFonts w:ascii="Arial" w:hAnsi="Arial" w:cs="Arial"/>
          <w:sz w:val="24"/>
          <w:szCs w:val="24"/>
        </w:rPr>
        <w:t xml:space="preserve">The contractor will attend within one hour to assess the tree.  If the tree is deemed to require attention, action will be undertaken to complete the necessary clearance </w:t>
      </w:r>
      <w:r w:rsidR="004A7FCB" w:rsidRPr="009948D5">
        <w:rPr>
          <w:rFonts w:ascii="Arial" w:hAnsi="Arial" w:cs="Arial"/>
          <w:sz w:val="24"/>
          <w:szCs w:val="24"/>
        </w:rPr>
        <w:t xml:space="preserve">within the </w:t>
      </w:r>
      <w:r w:rsidRPr="009948D5">
        <w:rPr>
          <w:rFonts w:ascii="Arial" w:hAnsi="Arial" w:cs="Arial"/>
          <w:sz w:val="24"/>
          <w:szCs w:val="24"/>
        </w:rPr>
        <w:t>follow</w:t>
      </w:r>
      <w:r w:rsidR="004A7FCB" w:rsidRPr="009948D5">
        <w:rPr>
          <w:rFonts w:ascii="Arial" w:hAnsi="Arial" w:cs="Arial"/>
          <w:sz w:val="24"/>
          <w:szCs w:val="24"/>
        </w:rPr>
        <w:t>ing timeframe</w:t>
      </w:r>
      <w:r w:rsidRPr="009948D5">
        <w:rPr>
          <w:rFonts w:ascii="Arial" w:hAnsi="Arial" w:cs="Arial"/>
          <w:sz w:val="24"/>
          <w:szCs w:val="24"/>
        </w:rPr>
        <w:t>s:</w:t>
      </w:r>
    </w:p>
    <w:p w14:paraId="38E0DF26" w14:textId="77777777" w:rsidR="00D31B8F" w:rsidRPr="009948D5" w:rsidRDefault="0084235F" w:rsidP="00ED6122">
      <w:pPr>
        <w:pStyle w:val="ListParagraph"/>
        <w:numPr>
          <w:ilvl w:val="0"/>
          <w:numId w:val="11"/>
        </w:numPr>
        <w:autoSpaceDE w:val="0"/>
        <w:autoSpaceDN w:val="0"/>
        <w:adjustRightInd w:val="0"/>
        <w:spacing w:after="0" w:line="360" w:lineRule="auto"/>
        <w:ind w:left="1134" w:hanging="284"/>
        <w:rPr>
          <w:rFonts w:ascii="Arial" w:hAnsi="Arial" w:cs="Arial"/>
          <w:sz w:val="24"/>
          <w:szCs w:val="24"/>
        </w:rPr>
      </w:pPr>
      <w:r w:rsidRPr="009948D5">
        <w:rPr>
          <w:rFonts w:ascii="Arial" w:hAnsi="Arial" w:cs="Arial"/>
          <w:sz w:val="24"/>
          <w:szCs w:val="24"/>
        </w:rPr>
        <w:t>Immediate</w:t>
      </w:r>
      <w:r w:rsidR="004A7FCB" w:rsidRPr="009948D5">
        <w:rPr>
          <w:rFonts w:ascii="Arial" w:hAnsi="Arial" w:cs="Arial"/>
          <w:sz w:val="24"/>
          <w:szCs w:val="24"/>
        </w:rPr>
        <w:t>ly</w:t>
      </w:r>
      <w:r w:rsidRPr="009948D5">
        <w:rPr>
          <w:rFonts w:ascii="Arial" w:hAnsi="Arial" w:cs="Arial"/>
          <w:sz w:val="24"/>
          <w:szCs w:val="24"/>
        </w:rPr>
        <w:t xml:space="preserve"> </w:t>
      </w:r>
      <w:r w:rsidR="004A7FCB" w:rsidRPr="009948D5">
        <w:rPr>
          <w:rFonts w:ascii="Arial" w:hAnsi="Arial" w:cs="Arial"/>
          <w:sz w:val="24"/>
          <w:szCs w:val="24"/>
        </w:rPr>
        <w:t>hazardous</w:t>
      </w:r>
      <w:r w:rsidRPr="009948D5">
        <w:rPr>
          <w:rFonts w:ascii="Arial" w:hAnsi="Arial" w:cs="Arial"/>
          <w:sz w:val="24"/>
          <w:szCs w:val="24"/>
        </w:rPr>
        <w:t xml:space="preserve"> – </w:t>
      </w:r>
      <w:r w:rsidR="00D31B8F" w:rsidRPr="009948D5">
        <w:rPr>
          <w:rFonts w:ascii="Arial" w:hAnsi="Arial" w:cs="Arial"/>
          <w:sz w:val="24"/>
          <w:szCs w:val="24"/>
        </w:rPr>
        <w:t>within 2 hour</w:t>
      </w:r>
      <w:r w:rsidR="009948D5">
        <w:rPr>
          <w:rFonts w:ascii="Arial" w:hAnsi="Arial" w:cs="Arial"/>
          <w:sz w:val="24"/>
          <w:szCs w:val="24"/>
        </w:rPr>
        <w:t>s</w:t>
      </w:r>
    </w:p>
    <w:p w14:paraId="25DD813C" w14:textId="77777777" w:rsidR="004A7FCB" w:rsidRPr="009948D5" w:rsidRDefault="004A7FCB" w:rsidP="00ED6122">
      <w:pPr>
        <w:pStyle w:val="ListParagraph"/>
        <w:numPr>
          <w:ilvl w:val="0"/>
          <w:numId w:val="11"/>
        </w:numPr>
        <w:autoSpaceDE w:val="0"/>
        <w:autoSpaceDN w:val="0"/>
        <w:adjustRightInd w:val="0"/>
        <w:spacing w:after="0" w:line="360" w:lineRule="auto"/>
        <w:ind w:left="1134" w:hanging="284"/>
        <w:rPr>
          <w:rFonts w:ascii="Arial" w:hAnsi="Arial" w:cs="Arial"/>
          <w:sz w:val="24"/>
          <w:szCs w:val="24"/>
        </w:rPr>
      </w:pPr>
      <w:r w:rsidRPr="009948D5">
        <w:rPr>
          <w:rFonts w:ascii="Arial" w:hAnsi="Arial" w:cs="Arial"/>
          <w:sz w:val="24"/>
          <w:szCs w:val="24"/>
        </w:rPr>
        <w:t xml:space="preserve">High priority but not immediately hazardous </w:t>
      </w:r>
      <w:r w:rsidR="00D31B8F" w:rsidRPr="009948D5">
        <w:rPr>
          <w:rFonts w:ascii="Arial" w:hAnsi="Arial" w:cs="Arial"/>
          <w:sz w:val="24"/>
          <w:szCs w:val="24"/>
        </w:rPr>
        <w:t xml:space="preserve">– </w:t>
      </w:r>
      <w:r w:rsidRPr="009948D5">
        <w:rPr>
          <w:rFonts w:ascii="Arial" w:hAnsi="Arial" w:cs="Arial"/>
          <w:sz w:val="24"/>
          <w:szCs w:val="24"/>
        </w:rPr>
        <w:t xml:space="preserve">within </w:t>
      </w:r>
      <w:r w:rsidR="00D31B8F" w:rsidRPr="009948D5">
        <w:rPr>
          <w:rFonts w:ascii="Arial" w:hAnsi="Arial" w:cs="Arial"/>
          <w:sz w:val="24"/>
          <w:szCs w:val="24"/>
        </w:rPr>
        <w:t>20 working days</w:t>
      </w:r>
    </w:p>
    <w:p w14:paraId="3DB398C3" w14:textId="77777777" w:rsidR="00D31B8F" w:rsidRPr="009948D5" w:rsidRDefault="004A7FCB" w:rsidP="00ED6122">
      <w:pPr>
        <w:pStyle w:val="ListParagraph"/>
        <w:numPr>
          <w:ilvl w:val="0"/>
          <w:numId w:val="11"/>
        </w:numPr>
        <w:autoSpaceDE w:val="0"/>
        <w:autoSpaceDN w:val="0"/>
        <w:adjustRightInd w:val="0"/>
        <w:spacing w:after="0" w:line="360" w:lineRule="auto"/>
        <w:ind w:left="1134" w:hanging="284"/>
        <w:rPr>
          <w:rFonts w:ascii="Arial" w:hAnsi="Arial" w:cs="Arial"/>
          <w:sz w:val="24"/>
          <w:szCs w:val="24"/>
        </w:rPr>
      </w:pPr>
      <w:r w:rsidRPr="009948D5">
        <w:rPr>
          <w:rFonts w:ascii="Arial" w:hAnsi="Arial" w:cs="Arial"/>
          <w:sz w:val="24"/>
          <w:szCs w:val="24"/>
        </w:rPr>
        <w:t>Not urgent or immediately hazardous – within</w:t>
      </w:r>
      <w:r w:rsidR="00D31B8F" w:rsidRPr="009948D5">
        <w:rPr>
          <w:rFonts w:ascii="Arial" w:hAnsi="Arial" w:cs="Arial"/>
          <w:sz w:val="24"/>
          <w:szCs w:val="24"/>
        </w:rPr>
        <w:t xml:space="preserve"> Council’s programmed </w:t>
      </w:r>
      <w:r w:rsidRPr="009948D5">
        <w:rPr>
          <w:rFonts w:ascii="Arial" w:hAnsi="Arial" w:cs="Arial"/>
          <w:sz w:val="24"/>
          <w:szCs w:val="24"/>
        </w:rPr>
        <w:t xml:space="preserve">pruning </w:t>
      </w:r>
      <w:r w:rsidR="00D31B8F" w:rsidRPr="009948D5">
        <w:rPr>
          <w:rFonts w:ascii="Arial" w:hAnsi="Arial" w:cs="Arial"/>
          <w:sz w:val="24"/>
          <w:szCs w:val="24"/>
        </w:rPr>
        <w:t xml:space="preserve">schedule (see </w:t>
      </w:r>
      <w:r w:rsidRPr="009948D5">
        <w:rPr>
          <w:rFonts w:ascii="Arial" w:hAnsi="Arial" w:cs="Arial"/>
          <w:sz w:val="24"/>
          <w:szCs w:val="24"/>
        </w:rPr>
        <w:t>Appendix 2)</w:t>
      </w:r>
    </w:p>
    <w:p w14:paraId="2DF852FF" w14:textId="77777777" w:rsidR="004A7FCB" w:rsidRPr="009948D5" w:rsidRDefault="004A7FCB" w:rsidP="001C74CD">
      <w:pPr>
        <w:autoSpaceDE w:val="0"/>
        <w:autoSpaceDN w:val="0"/>
        <w:adjustRightInd w:val="0"/>
        <w:spacing w:after="120" w:line="360" w:lineRule="auto"/>
        <w:ind w:left="851"/>
        <w:rPr>
          <w:rFonts w:ascii="Arial" w:hAnsi="Arial" w:cs="Arial"/>
          <w:sz w:val="24"/>
          <w:szCs w:val="24"/>
        </w:rPr>
      </w:pPr>
      <w:r w:rsidRPr="009948D5">
        <w:rPr>
          <w:rFonts w:ascii="Arial" w:hAnsi="Arial" w:cs="Arial"/>
          <w:sz w:val="24"/>
          <w:szCs w:val="24"/>
        </w:rPr>
        <w:t xml:space="preserve">NB. Above timeframes may </w:t>
      </w:r>
      <w:r w:rsidR="00D14A99" w:rsidRPr="009948D5">
        <w:rPr>
          <w:rFonts w:ascii="Arial" w:hAnsi="Arial" w:cs="Arial"/>
          <w:sz w:val="24"/>
          <w:szCs w:val="24"/>
        </w:rPr>
        <w:t xml:space="preserve">vary </w:t>
      </w:r>
      <w:r w:rsidRPr="009948D5">
        <w:rPr>
          <w:rFonts w:ascii="Arial" w:hAnsi="Arial" w:cs="Arial"/>
          <w:sz w:val="24"/>
          <w:szCs w:val="24"/>
        </w:rPr>
        <w:t>depend</w:t>
      </w:r>
      <w:r w:rsidR="00D14A99" w:rsidRPr="009948D5">
        <w:rPr>
          <w:rFonts w:ascii="Arial" w:hAnsi="Arial" w:cs="Arial"/>
          <w:sz w:val="24"/>
          <w:szCs w:val="24"/>
        </w:rPr>
        <w:t>ing</w:t>
      </w:r>
      <w:r w:rsidRPr="009948D5">
        <w:rPr>
          <w:rFonts w:ascii="Arial" w:hAnsi="Arial" w:cs="Arial"/>
          <w:sz w:val="24"/>
          <w:szCs w:val="24"/>
        </w:rPr>
        <w:t xml:space="preserve"> on availability of shutdown or live-line resources</w:t>
      </w:r>
      <w:r w:rsidR="009948D5">
        <w:rPr>
          <w:rFonts w:ascii="Arial" w:hAnsi="Arial" w:cs="Arial"/>
          <w:sz w:val="24"/>
          <w:szCs w:val="24"/>
        </w:rPr>
        <w:t>,</w:t>
      </w:r>
      <w:r w:rsidR="00D14A99" w:rsidRPr="009948D5">
        <w:rPr>
          <w:rFonts w:ascii="Arial" w:hAnsi="Arial" w:cs="Arial"/>
          <w:sz w:val="24"/>
          <w:szCs w:val="24"/>
        </w:rPr>
        <w:t xml:space="preserve"> </w:t>
      </w:r>
      <w:r w:rsidR="003468AD" w:rsidRPr="009948D5">
        <w:rPr>
          <w:rFonts w:ascii="Arial" w:hAnsi="Arial" w:cs="Arial"/>
          <w:sz w:val="24"/>
          <w:szCs w:val="24"/>
        </w:rPr>
        <w:t>if</w:t>
      </w:r>
      <w:r w:rsidR="00D14A99" w:rsidRPr="009948D5">
        <w:rPr>
          <w:rFonts w:ascii="Arial" w:hAnsi="Arial" w:cs="Arial"/>
          <w:sz w:val="24"/>
          <w:szCs w:val="24"/>
        </w:rPr>
        <w:t xml:space="preserve"> </w:t>
      </w:r>
      <w:r w:rsidR="009948D5">
        <w:rPr>
          <w:rFonts w:ascii="Arial" w:hAnsi="Arial" w:cs="Arial"/>
          <w:sz w:val="24"/>
          <w:szCs w:val="24"/>
        </w:rPr>
        <w:t>required</w:t>
      </w:r>
      <w:r w:rsidR="00D14A99" w:rsidRPr="009948D5">
        <w:rPr>
          <w:rFonts w:ascii="Arial" w:hAnsi="Arial" w:cs="Arial"/>
          <w:sz w:val="24"/>
          <w:szCs w:val="24"/>
        </w:rPr>
        <w:t>.</w:t>
      </w:r>
    </w:p>
    <w:p w14:paraId="2B438F5B" w14:textId="77777777" w:rsidR="00D31B8F" w:rsidRPr="009948D5" w:rsidRDefault="00D31B8F" w:rsidP="00ED6122">
      <w:pPr>
        <w:autoSpaceDE w:val="0"/>
        <w:autoSpaceDN w:val="0"/>
        <w:adjustRightInd w:val="0"/>
        <w:spacing w:after="0" w:line="360" w:lineRule="auto"/>
        <w:ind w:left="851"/>
        <w:rPr>
          <w:rFonts w:ascii="Arial" w:hAnsi="Arial" w:cs="Arial"/>
          <w:sz w:val="24"/>
          <w:szCs w:val="24"/>
        </w:rPr>
      </w:pPr>
      <w:r w:rsidRPr="009948D5">
        <w:rPr>
          <w:rFonts w:ascii="Arial" w:hAnsi="Arial" w:cs="Arial"/>
          <w:sz w:val="24"/>
          <w:szCs w:val="24"/>
        </w:rPr>
        <w:t xml:space="preserve">Records of </w:t>
      </w:r>
      <w:r w:rsidR="00250728" w:rsidRPr="009948D5">
        <w:rPr>
          <w:rFonts w:ascii="Arial" w:hAnsi="Arial" w:cs="Arial"/>
          <w:sz w:val="24"/>
          <w:szCs w:val="24"/>
        </w:rPr>
        <w:t xml:space="preserve">reactive </w:t>
      </w:r>
      <w:r w:rsidRPr="009948D5">
        <w:rPr>
          <w:rFonts w:ascii="Arial" w:hAnsi="Arial" w:cs="Arial"/>
          <w:sz w:val="24"/>
          <w:szCs w:val="24"/>
        </w:rPr>
        <w:t>inspections are maintained in Council’s tree inventory system.</w:t>
      </w:r>
    </w:p>
    <w:p w14:paraId="59DF6781" w14:textId="77777777" w:rsidR="00D31B8F" w:rsidRPr="009948D5" w:rsidRDefault="00D31B8F" w:rsidP="00ED6122">
      <w:pPr>
        <w:pStyle w:val="ListParagraph"/>
        <w:autoSpaceDE w:val="0"/>
        <w:autoSpaceDN w:val="0"/>
        <w:adjustRightInd w:val="0"/>
        <w:spacing w:after="0" w:line="360" w:lineRule="auto"/>
        <w:ind w:left="851"/>
        <w:rPr>
          <w:rFonts w:ascii="Arial" w:hAnsi="Arial" w:cs="Arial"/>
          <w:sz w:val="24"/>
          <w:szCs w:val="24"/>
        </w:rPr>
      </w:pPr>
    </w:p>
    <w:p w14:paraId="6A92AAB5" w14:textId="77777777" w:rsidR="00250728" w:rsidRPr="009948D5" w:rsidRDefault="00250728" w:rsidP="00ED6122">
      <w:pPr>
        <w:pStyle w:val="ListParagraph"/>
        <w:autoSpaceDE w:val="0"/>
        <w:autoSpaceDN w:val="0"/>
        <w:adjustRightInd w:val="0"/>
        <w:spacing w:after="0" w:line="360" w:lineRule="auto"/>
        <w:ind w:left="851"/>
        <w:rPr>
          <w:rFonts w:ascii="Arial" w:hAnsi="Arial" w:cs="Arial"/>
          <w:sz w:val="24"/>
          <w:szCs w:val="24"/>
          <w:u w:val="single"/>
        </w:rPr>
      </w:pPr>
      <w:r w:rsidRPr="009948D5">
        <w:rPr>
          <w:rFonts w:ascii="Arial" w:hAnsi="Arial" w:cs="Arial"/>
          <w:sz w:val="24"/>
          <w:szCs w:val="24"/>
          <w:u w:val="single"/>
        </w:rPr>
        <w:t>Data Capture</w:t>
      </w:r>
    </w:p>
    <w:p w14:paraId="17ABE2B5" w14:textId="63711984" w:rsidR="00EF233B" w:rsidRPr="00781E9E" w:rsidRDefault="003468AD" w:rsidP="001C74CD">
      <w:pPr>
        <w:pStyle w:val="ListParagraph"/>
        <w:autoSpaceDE w:val="0"/>
        <w:autoSpaceDN w:val="0"/>
        <w:adjustRightInd w:val="0"/>
        <w:spacing w:after="120" w:line="360" w:lineRule="auto"/>
        <w:ind w:left="851"/>
        <w:contextualSpacing w:val="0"/>
        <w:rPr>
          <w:rFonts w:ascii="Arial" w:hAnsi="Arial" w:cs="Arial"/>
          <w:sz w:val="24"/>
          <w:szCs w:val="24"/>
        </w:rPr>
      </w:pPr>
      <w:r>
        <w:rPr>
          <w:rFonts w:ascii="Arial" w:hAnsi="Arial" w:cs="Arial"/>
          <w:sz w:val="24"/>
          <w:szCs w:val="24"/>
        </w:rPr>
        <w:t>Council has</w:t>
      </w:r>
      <w:r w:rsidR="00EF233B" w:rsidRPr="00781E9E">
        <w:rPr>
          <w:rFonts w:ascii="Arial" w:hAnsi="Arial" w:cs="Arial"/>
          <w:sz w:val="24"/>
          <w:szCs w:val="24"/>
        </w:rPr>
        <w:t xml:space="preserve"> commenced capturing data on all trees that cannot achieve Code compliance without breaching AS4373</w:t>
      </w:r>
      <w:r w:rsidR="006A3E7E" w:rsidRPr="00781E9E">
        <w:rPr>
          <w:rFonts w:ascii="Arial" w:hAnsi="Arial" w:cs="Arial"/>
          <w:sz w:val="24"/>
          <w:szCs w:val="24"/>
        </w:rPr>
        <w:t xml:space="preserve">; this will take approximately two years to </w:t>
      </w:r>
      <w:r w:rsidR="00B914D3">
        <w:rPr>
          <w:rFonts w:ascii="Arial" w:hAnsi="Arial" w:cs="Arial"/>
          <w:sz w:val="24"/>
          <w:szCs w:val="24"/>
        </w:rPr>
        <w:t>capture</w:t>
      </w:r>
      <w:r w:rsidR="00DD6E4D">
        <w:rPr>
          <w:rFonts w:ascii="Arial" w:hAnsi="Arial" w:cs="Arial"/>
          <w:sz w:val="24"/>
          <w:szCs w:val="24"/>
        </w:rPr>
        <w:t xml:space="preserve"> data on all trees</w:t>
      </w:r>
      <w:r w:rsidR="006A3E7E" w:rsidRPr="00781E9E">
        <w:rPr>
          <w:rFonts w:ascii="Arial" w:hAnsi="Arial" w:cs="Arial"/>
          <w:sz w:val="24"/>
          <w:szCs w:val="24"/>
        </w:rPr>
        <w:t xml:space="preserve">.  </w:t>
      </w:r>
      <w:r w:rsidR="00EF233B" w:rsidRPr="00781E9E">
        <w:rPr>
          <w:rFonts w:ascii="Arial" w:hAnsi="Arial" w:cs="Arial"/>
          <w:sz w:val="24"/>
          <w:szCs w:val="24"/>
        </w:rPr>
        <w:t xml:space="preserve">Once that data has been </w:t>
      </w:r>
      <w:r w:rsidR="00664E54" w:rsidRPr="00781E9E">
        <w:rPr>
          <w:rFonts w:ascii="Arial" w:hAnsi="Arial" w:cs="Arial"/>
          <w:sz w:val="24"/>
          <w:szCs w:val="24"/>
        </w:rPr>
        <w:t>gathered,</w:t>
      </w:r>
      <w:r w:rsidR="00EF233B" w:rsidRPr="00781E9E">
        <w:rPr>
          <w:rFonts w:ascii="Arial" w:hAnsi="Arial" w:cs="Arial"/>
          <w:sz w:val="24"/>
          <w:szCs w:val="24"/>
        </w:rPr>
        <w:t xml:space="preserve"> we will bett</w:t>
      </w:r>
      <w:r w:rsidR="006A3E7E" w:rsidRPr="00781E9E">
        <w:rPr>
          <w:rFonts w:ascii="Arial" w:hAnsi="Arial" w:cs="Arial"/>
          <w:sz w:val="24"/>
          <w:szCs w:val="24"/>
        </w:rPr>
        <w:t>er understand the number of trees for which to apply an exception</w:t>
      </w:r>
      <w:r w:rsidR="009973E1" w:rsidRPr="00781E9E">
        <w:rPr>
          <w:rFonts w:ascii="Arial" w:hAnsi="Arial" w:cs="Arial"/>
          <w:sz w:val="24"/>
          <w:szCs w:val="24"/>
        </w:rPr>
        <w:t>, seek an</w:t>
      </w:r>
      <w:r w:rsidR="006A3E7E" w:rsidRPr="00781E9E">
        <w:rPr>
          <w:rFonts w:ascii="Arial" w:hAnsi="Arial" w:cs="Arial"/>
          <w:sz w:val="24"/>
          <w:szCs w:val="24"/>
        </w:rPr>
        <w:t xml:space="preserve"> alternative compliance mechanism</w:t>
      </w:r>
      <w:r w:rsidR="009973E1" w:rsidRPr="00781E9E">
        <w:rPr>
          <w:rFonts w:ascii="Arial" w:hAnsi="Arial" w:cs="Arial"/>
          <w:sz w:val="24"/>
          <w:szCs w:val="24"/>
        </w:rPr>
        <w:t xml:space="preserve"> or engineering solution (such as ABC), </w:t>
      </w:r>
      <w:r w:rsidR="006A3E7E" w:rsidRPr="00781E9E">
        <w:rPr>
          <w:rFonts w:ascii="Arial" w:hAnsi="Arial" w:cs="Arial"/>
          <w:sz w:val="24"/>
          <w:szCs w:val="24"/>
        </w:rPr>
        <w:t xml:space="preserve">or </w:t>
      </w:r>
      <w:r w:rsidR="003C1EF5" w:rsidRPr="00781E9E">
        <w:rPr>
          <w:rFonts w:ascii="Arial" w:hAnsi="Arial" w:cs="Arial"/>
          <w:sz w:val="24"/>
          <w:szCs w:val="24"/>
        </w:rPr>
        <w:t xml:space="preserve">that may </w:t>
      </w:r>
      <w:r w:rsidR="006A3E7E" w:rsidRPr="00781E9E">
        <w:rPr>
          <w:rFonts w:ascii="Arial" w:hAnsi="Arial" w:cs="Arial"/>
          <w:sz w:val="24"/>
          <w:szCs w:val="24"/>
        </w:rPr>
        <w:t xml:space="preserve">require </w:t>
      </w:r>
      <w:r w:rsidR="00EF233B" w:rsidRPr="00781E9E">
        <w:rPr>
          <w:rFonts w:ascii="Arial" w:hAnsi="Arial" w:cs="Arial"/>
          <w:sz w:val="24"/>
          <w:szCs w:val="24"/>
        </w:rPr>
        <w:t>re</w:t>
      </w:r>
      <w:r w:rsidR="006A3E7E" w:rsidRPr="00781E9E">
        <w:rPr>
          <w:rFonts w:ascii="Arial" w:hAnsi="Arial" w:cs="Arial"/>
          <w:sz w:val="24"/>
          <w:szCs w:val="24"/>
        </w:rPr>
        <w:t>moval</w:t>
      </w:r>
      <w:r w:rsidR="003C1EF5" w:rsidRPr="00781E9E">
        <w:rPr>
          <w:rFonts w:ascii="Arial" w:hAnsi="Arial" w:cs="Arial"/>
          <w:sz w:val="24"/>
          <w:szCs w:val="24"/>
        </w:rPr>
        <w:t xml:space="preserve"> and replacement</w:t>
      </w:r>
      <w:r w:rsidR="006A3E7E" w:rsidRPr="00781E9E">
        <w:rPr>
          <w:rFonts w:ascii="Arial" w:hAnsi="Arial" w:cs="Arial"/>
          <w:sz w:val="24"/>
          <w:szCs w:val="24"/>
        </w:rPr>
        <w:t>.</w:t>
      </w:r>
    </w:p>
    <w:p w14:paraId="7F25FA24" w14:textId="77777777" w:rsidR="00D11FC9" w:rsidRDefault="004218C4" w:rsidP="001C74CD">
      <w:pPr>
        <w:pStyle w:val="ListParagraph"/>
        <w:autoSpaceDE w:val="0"/>
        <w:autoSpaceDN w:val="0"/>
        <w:adjustRightInd w:val="0"/>
        <w:spacing w:after="120" w:line="360" w:lineRule="auto"/>
        <w:ind w:left="851"/>
        <w:contextualSpacing w:val="0"/>
        <w:rPr>
          <w:rFonts w:ascii="Arial" w:hAnsi="Arial" w:cs="Arial"/>
          <w:sz w:val="24"/>
          <w:szCs w:val="24"/>
        </w:rPr>
      </w:pPr>
      <w:r w:rsidRPr="004218C4">
        <w:rPr>
          <w:rFonts w:ascii="Arial" w:hAnsi="Arial" w:cs="Arial"/>
          <w:sz w:val="24"/>
          <w:szCs w:val="24"/>
        </w:rPr>
        <w:t xml:space="preserve">The implementation of engineering solutions will depend on </w:t>
      </w:r>
      <w:r w:rsidR="006F7514">
        <w:rPr>
          <w:rFonts w:ascii="Arial" w:hAnsi="Arial" w:cs="Arial"/>
          <w:sz w:val="24"/>
          <w:szCs w:val="24"/>
        </w:rPr>
        <w:t>Council</w:t>
      </w:r>
      <w:r w:rsidRPr="004218C4">
        <w:rPr>
          <w:rFonts w:ascii="Arial" w:hAnsi="Arial" w:cs="Arial"/>
          <w:sz w:val="24"/>
          <w:szCs w:val="24"/>
        </w:rPr>
        <w:t xml:space="preserve"> funding allocations and recommendations from </w:t>
      </w:r>
      <w:r w:rsidR="003468AD">
        <w:rPr>
          <w:rFonts w:ascii="Arial" w:hAnsi="Arial" w:cs="Arial"/>
          <w:sz w:val="24"/>
          <w:szCs w:val="24"/>
        </w:rPr>
        <w:t xml:space="preserve">the </w:t>
      </w:r>
      <w:r w:rsidR="009F5E7E">
        <w:rPr>
          <w:rFonts w:ascii="Arial" w:hAnsi="Arial" w:cs="Arial"/>
          <w:sz w:val="24"/>
          <w:szCs w:val="24"/>
        </w:rPr>
        <w:t>DBs</w:t>
      </w:r>
      <w:r w:rsidRPr="004218C4">
        <w:rPr>
          <w:rFonts w:ascii="Arial" w:hAnsi="Arial" w:cs="Arial"/>
          <w:sz w:val="24"/>
          <w:szCs w:val="24"/>
        </w:rPr>
        <w:t xml:space="preserve"> to determine the most appropriate future management techniques.</w:t>
      </w:r>
    </w:p>
    <w:p w14:paraId="0EF9C48F" w14:textId="77777777" w:rsidR="003468AD" w:rsidRPr="009948D5" w:rsidRDefault="003468AD" w:rsidP="00ED6122">
      <w:pPr>
        <w:pStyle w:val="ListParagraph"/>
        <w:autoSpaceDE w:val="0"/>
        <w:autoSpaceDN w:val="0"/>
        <w:adjustRightInd w:val="0"/>
        <w:spacing w:after="0" w:line="360" w:lineRule="auto"/>
        <w:ind w:left="851"/>
        <w:rPr>
          <w:rFonts w:ascii="Arial" w:hAnsi="Arial" w:cs="Arial"/>
          <w:sz w:val="24"/>
          <w:szCs w:val="24"/>
          <w:u w:val="single"/>
        </w:rPr>
      </w:pPr>
      <w:r w:rsidRPr="009948D5">
        <w:rPr>
          <w:rFonts w:ascii="Arial" w:hAnsi="Arial" w:cs="Arial"/>
          <w:sz w:val="24"/>
          <w:szCs w:val="24"/>
          <w:u w:val="single"/>
        </w:rPr>
        <w:t xml:space="preserve">Consultation with the DBs </w:t>
      </w:r>
    </w:p>
    <w:p w14:paraId="15269081" w14:textId="7D7EFAB9" w:rsidR="00532C32" w:rsidRPr="009948D5" w:rsidRDefault="00231842" w:rsidP="00ED6122">
      <w:pPr>
        <w:autoSpaceDE w:val="0"/>
        <w:autoSpaceDN w:val="0"/>
        <w:adjustRightInd w:val="0"/>
        <w:spacing w:after="0" w:line="360" w:lineRule="auto"/>
        <w:ind w:left="851"/>
        <w:rPr>
          <w:rFonts w:ascii="Arial" w:hAnsi="Arial" w:cs="Arial"/>
          <w:sz w:val="24"/>
          <w:szCs w:val="24"/>
        </w:rPr>
      </w:pPr>
      <w:r w:rsidRPr="009948D5">
        <w:rPr>
          <w:rFonts w:ascii="Arial" w:hAnsi="Arial" w:cs="Arial"/>
          <w:sz w:val="24"/>
          <w:szCs w:val="24"/>
        </w:rPr>
        <w:t>T</w:t>
      </w:r>
      <w:r w:rsidR="00F32933" w:rsidRPr="009948D5">
        <w:rPr>
          <w:rFonts w:ascii="Arial" w:hAnsi="Arial" w:cs="Arial"/>
          <w:sz w:val="24"/>
          <w:szCs w:val="24"/>
        </w:rPr>
        <w:t xml:space="preserve">he </w:t>
      </w:r>
      <w:r w:rsidR="00F32933" w:rsidRPr="00E86419">
        <w:rPr>
          <w:rFonts w:ascii="Arial" w:hAnsi="Arial" w:cs="Arial"/>
          <w:sz w:val="24"/>
          <w:szCs w:val="24"/>
        </w:rPr>
        <w:t xml:space="preserve">Manager </w:t>
      </w:r>
      <w:r w:rsidR="00B67EEE">
        <w:rPr>
          <w:rFonts w:ascii="Arial" w:hAnsi="Arial" w:cs="Arial"/>
          <w:sz w:val="24"/>
          <w:szCs w:val="24"/>
        </w:rPr>
        <w:t>Maintenance and Operations</w:t>
      </w:r>
      <w:r w:rsidR="00F32933" w:rsidRPr="00E86419">
        <w:rPr>
          <w:rFonts w:ascii="Arial" w:hAnsi="Arial" w:cs="Arial"/>
          <w:sz w:val="24"/>
          <w:szCs w:val="24"/>
        </w:rPr>
        <w:t xml:space="preserve"> is </w:t>
      </w:r>
      <w:r w:rsidR="00F32933" w:rsidRPr="009948D5">
        <w:rPr>
          <w:rFonts w:ascii="Arial" w:hAnsi="Arial" w:cs="Arial"/>
          <w:sz w:val="24"/>
          <w:szCs w:val="24"/>
        </w:rPr>
        <w:t xml:space="preserve">responsible for ensuring regular meetings take place between Council officers and representatives of the DBs.  </w:t>
      </w:r>
      <w:bookmarkStart w:id="30" w:name="_Hlk525636984"/>
      <w:r w:rsidR="00F32933" w:rsidRPr="009948D5">
        <w:rPr>
          <w:rFonts w:ascii="Arial" w:hAnsi="Arial" w:cs="Arial"/>
          <w:sz w:val="24"/>
          <w:szCs w:val="24"/>
        </w:rPr>
        <w:t xml:space="preserve">These meetings </w:t>
      </w:r>
      <w:r w:rsidR="00664E54">
        <w:rPr>
          <w:rFonts w:ascii="Arial" w:hAnsi="Arial" w:cs="Arial"/>
          <w:sz w:val="24"/>
          <w:szCs w:val="24"/>
        </w:rPr>
        <w:t>are</w:t>
      </w:r>
      <w:r w:rsidR="00F32933" w:rsidRPr="009948D5">
        <w:rPr>
          <w:rFonts w:ascii="Arial" w:hAnsi="Arial" w:cs="Arial"/>
          <w:sz w:val="24"/>
          <w:szCs w:val="24"/>
        </w:rPr>
        <w:t xml:space="preserve"> held twice</w:t>
      </w:r>
      <w:r w:rsidR="001E00CB" w:rsidRPr="009948D5">
        <w:rPr>
          <w:rFonts w:ascii="Arial" w:hAnsi="Arial" w:cs="Arial"/>
          <w:sz w:val="24"/>
          <w:szCs w:val="24"/>
        </w:rPr>
        <w:t xml:space="preserve"> per year</w:t>
      </w:r>
      <w:r w:rsidR="00664E54">
        <w:rPr>
          <w:rFonts w:ascii="Arial" w:hAnsi="Arial" w:cs="Arial"/>
          <w:sz w:val="24"/>
          <w:szCs w:val="24"/>
        </w:rPr>
        <w:t xml:space="preserve">, usually in February and August, </w:t>
      </w:r>
      <w:r w:rsidR="00532C32" w:rsidRPr="009948D5">
        <w:rPr>
          <w:rFonts w:ascii="Arial" w:hAnsi="Arial" w:cs="Arial"/>
          <w:sz w:val="24"/>
          <w:szCs w:val="24"/>
        </w:rPr>
        <w:t>to facilitate consultation and discussion of clearance issues such as:</w:t>
      </w:r>
    </w:p>
    <w:p w14:paraId="03825B31" w14:textId="77777777" w:rsidR="00532C32" w:rsidRPr="009948D5" w:rsidRDefault="00DD6E4D" w:rsidP="00E02B40">
      <w:pPr>
        <w:pStyle w:val="ListParagraph"/>
        <w:numPr>
          <w:ilvl w:val="0"/>
          <w:numId w:val="17"/>
        </w:numPr>
        <w:autoSpaceDE w:val="0"/>
        <w:autoSpaceDN w:val="0"/>
        <w:adjustRightInd w:val="0"/>
        <w:spacing w:after="0" w:line="360" w:lineRule="auto"/>
        <w:ind w:left="1134" w:hanging="284"/>
        <w:rPr>
          <w:rFonts w:ascii="Arial" w:hAnsi="Arial" w:cs="Arial"/>
          <w:sz w:val="24"/>
          <w:szCs w:val="24"/>
        </w:rPr>
      </w:pPr>
      <w:r>
        <w:rPr>
          <w:rFonts w:ascii="Arial" w:hAnsi="Arial" w:cs="Arial"/>
          <w:sz w:val="24"/>
          <w:szCs w:val="24"/>
        </w:rPr>
        <w:t>p</w:t>
      </w:r>
      <w:r w:rsidR="00532C32" w:rsidRPr="009948D5">
        <w:rPr>
          <w:rFonts w:ascii="Arial" w:hAnsi="Arial" w:cs="Arial"/>
          <w:sz w:val="24"/>
          <w:szCs w:val="24"/>
        </w:rPr>
        <w:t>rogramming and scheduled works</w:t>
      </w:r>
    </w:p>
    <w:p w14:paraId="3AF10E5D" w14:textId="77777777" w:rsidR="00532C32" w:rsidRPr="009948D5" w:rsidRDefault="00DD6E4D" w:rsidP="00E02B40">
      <w:pPr>
        <w:pStyle w:val="ListParagraph"/>
        <w:numPr>
          <w:ilvl w:val="0"/>
          <w:numId w:val="17"/>
        </w:numPr>
        <w:autoSpaceDE w:val="0"/>
        <w:autoSpaceDN w:val="0"/>
        <w:adjustRightInd w:val="0"/>
        <w:spacing w:after="0" w:line="360" w:lineRule="auto"/>
        <w:ind w:left="1134" w:hanging="284"/>
        <w:rPr>
          <w:rFonts w:ascii="Arial" w:hAnsi="Arial" w:cs="Arial"/>
          <w:sz w:val="24"/>
          <w:szCs w:val="24"/>
        </w:rPr>
      </w:pPr>
      <w:r>
        <w:rPr>
          <w:rFonts w:ascii="Arial" w:hAnsi="Arial" w:cs="Arial"/>
          <w:sz w:val="24"/>
          <w:szCs w:val="24"/>
        </w:rPr>
        <w:t>a</w:t>
      </w:r>
      <w:r w:rsidR="00532C32" w:rsidRPr="009948D5">
        <w:rPr>
          <w:rFonts w:ascii="Arial" w:hAnsi="Arial" w:cs="Arial"/>
          <w:sz w:val="24"/>
          <w:szCs w:val="24"/>
        </w:rPr>
        <w:t>ccessing live line clearing, suppression &amp; shutdown coordination</w:t>
      </w:r>
    </w:p>
    <w:p w14:paraId="4CC0DC07" w14:textId="77777777" w:rsidR="00532C32" w:rsidRPr="009948D5" w:rsidRDefault="00DD6E4D" w:rsidP="00E02B40">
      <w:pPr>
        <w:pStyle w:val="ListParagraph"/>
        <w:numPr>
          <w:ilvl w:val="0"/>
          <w:numId w:val="17"/>
        </w:numPr>
        <w:autoSpaceDE w:val="0"/>
        <w:autoSpaceDN w:val="0"/>
        <w:adjustRightInd w:val="0"/>
        <w:spacing w:after="0" w:line="360" w:lineRule="auto"/>
        <w:ind w:left="1134" w:hanging="284"/>
        <w:rPr>
          <w:rFonts w:ascii="Arial" w:hAnsi="Arial" w:cs="Arial"/>
          <w:sz w:val="24"/>
          <w:szCs w:val="24"/>
        </w:rPr>
      </w:pPr>
      <w:r>
        <w:rPr>
          <w:rFonts w:ascii="Arial" w:hAnsi="Arial" w:cs="Arial"/>
          <w:sz w:val="24"/>
          <w:szCs w:val="24"/>
        </w:rPr>
        <w:t>p</w:t>
      </w:r>
      <w:r w:rsidR="00532C32" w:rsidRPr="009948D5">
        <w:rPr>
          <w:rFonts w:ascii="Arial" w:hAnsi="Arial" w:cs="Arial"/>
          <w:sz w:val="24"/>
          <w:szCs w:val="24"/>
        </w:rPr>
        <w:t>erformance</w:t>
      </w:r>
    </w:p>
    <w:p w14:paraId="1DC5D502" w14:textId="77777777" w:rsidR="00532C32" w:rsidRPr="009948D5" w:rsidRDefault="00DD6E4D" w:rsidP="00E02B40">
      <w:pPr>
        <w:pStyle w:val="ListParagraph"/>
        <w:numPr>
          <w:ilvl w:val="0"/>
          <w:numId w:val="17"/>
        </w:numPr>
        <w:autoSpaceDE w:val="0"/>
        <w:autoSpaceDN w:val="0"/>
        <w:adjustRightInd w:val="0"/>
        <w:spacing w:after="0" w:line="360" w:lineRule="auto"/>
        <w:ind w:left="1134" w:hanging="284"/>
        <w:rPr>
          <w:rFonts w:ascii="Arial" w:hAnsi="Arial" w:cs="Arial"/>
          <w:sz w:val="24"/>
          <w:szCs w:val="24"/>
        </w:rPr>
      </w:pPr>
      <w:r>
        <w:rPr>
          <w:rFonts w:ascii="Arial" w:hAnsi="Arial" w:cs="Arial"/>
          <w:sz w:val="24"/>
          <w:szCs w:val="24"/>
        </w:rPr>
        <w:t>s</w:t>
      </w:r>
      <w:r w:rsidR="00532C32" w:rsidRPr="009948D5">
        <w:rPr>
          <w:rFonts w:ascii="Arial" w:hAnsi="Arial" w:cs="Arial"/>
          <w:sz w:val="24"/>
          <w:szCs w:val="24"/>
        </w:rPr>
        <w:t>pecific events</w:t>
      </w:r>
      <w:r w:rsidR="00A124BB" w:rsidRPr="009948D5">
        <w:rPr>
          <w:rFonts w:ascii="Arial" w:hAnsi="Arial" w:cs="Arial"/>
          <w:sz w:val="24"/>
          <w:szCs w:val="24"/>
        </w:rPr>
        <w:t xml:space="preserve"> </w:t>
      </w:r>
    </w:p>
    <w:p w14:paraId="498966BF" w14:textId="77777777" w:rsidR="00532C32" w:rsidRPr="009948D5" w:rsidRDefault="00DD6E4D" w:rsidP="00E02B40">
      <w:pPr>
        <w:pStyle w:val="ListParagraph"/>
        <w:numPr>
          <w:ilvl w:val="0"/>
          <w:numId w:val="17"/>
        </w:numPr>
        <w:autoSpaceDE w:val="0"/>
        <w:autoSpaceDN w:val="0"/>
        <w:adjustRightInd w:val="0"/>
        <w:spacing w:after="0" w:line="360" w:lineRule="auto"/>
        <w:ind w:left="1134" w:hanging="284"/>
        <w:rPr>
          <w:rFonts w:ascii="Arial" w:hAnsi="Arial" w:cs="Arial"/>
          <w:sz w:val="24"/>
          <w:szCs w:val="24"/>
        </w:rPr>
      </w:pPr>
      <w:r>
        <w:rPr>
          <w:rFonts w:ascii="Arial" w:hAnsi="Arial" w:cs="Arial"/>
          <w:sz w:val="24"/>
          <w:szCs w:val="24"/>
        </w:rPr>
        <w:t>g</w:t>
      </w:r>
      <w:r w:rsidR="00532C32" w:rsidRPr="009948D5">
        <w:rPr>
          <w:rFonts w:ascii="Arial" w:hAnsi="Arial" w:cs="Arial"/>
          <w:sz w:val="24"/>
          <w:szCs w:val="24"/>
        </w:rPr>
        <w:t>eneral issues</w:t>
      </w:r>
    </w:p>
    <w:p w14:paraId="699BDE9C" w14:textId="5E973E73" w:rsidR="00231842" w:rsidRPr="009948D5" w:rsidRDefault="00231842" w:rsidP="001C74CD">
      <w:pPr>
        <w:autoSpaceDE w:val="0"/>
        <w:autoSpaceDN w:val="0"/>
        <w:adjustRightInd w:val="0"/>
        <w:spacing w:after="120" w:line="360" w:lineRule="auto"/>
        <w:ind w:left="851"/>
        <w:rPr>
          <w:rFonts w:ascii="Arial" w:hAnsi="Arial" w:cs="Arial"/>
          <w:sz w:val="24"/>
          <w:szCs w:val="24"/>
        </w:rPr>
      </w:pPr>
      <w:r w:rsidRPr="009948D5">
        <w:rPr>
          <w:rFonts w:ascii="Arial" w:hAnsi="Arial" w:cs="Arial"/>
          <w:sz w:val="24"/>
          <w:szCs w:val="24"/>
        </w:rPr>
        <w:t xml:space="preserve">An agenda </w:t>
      </w:r>
      <w:r w:rsidR="00664E54">
        <w:rPr>
          <w:rFonts w:ascii="Arial" w:hAnsi="Arial" w:cs="Arial"/>
          <w:sz w:val="24"/>
          <w:szCs w:val="24"/>
        </w:rPr>
        <w:t>is</w:t>
      </w:r>
      <w:r w:rsidRPr="009948D5">
        <w:rPr>
          <w:rFonts w:ascii="Arial" w:hAnsi="Arial" w:cs="Arial"/>
          <w:sz w:val="24"/>
          <w:szCs w:val="24"/>
        </w:rPr>
        <w:t xml:space="preserve"> </w:t>
      </w:r>
      <w:r w:rsidR="00FF38ED" w:rsidRPr="009948D5">
        <w:rPr>
          <w:rFonts w:ascii="Arial" w:hAnsi="Arial" w:cs="Arial"/>
          <w:sz w:val="24"/>
          <w:szCs w:val="24"/>
        </w:rPr>
        <w:t>set</w:t>
      </w:r>
      <w:r w:rsidR="003468AD" w:rsidRPr="009948D5">
        <w:rPr>
          <w:rFonts w:ascii="Arial" w:hAnsi="Arial" w:cs="Arial"/>
          <w:sz w:val="24"/>
          <w:szCs w:val="24"/>
        </w:rPr>
        <w:t>,</w:t>
      </w:r>
      <w:r w:rsidR="00FF38ED" w:rsidRPr="009948D5">
        <w:rPr>
          <w:rFonts w:ascii="Arial" w:hAnsi="Arial" w:cs="Arial"/>
          <w:sz w:val="24"/>
          <w:szCs w:val="24"/>
        </w:rPr>
        <w:t xml:space="preserve"> minutes taken during the meeting</w:t>
      </w:r>
      <w:r w:rsidR="003468AD" w:rsidRPr="009948D5">
        <w:rPr>
          <w:rFonts w:ascii="Arial" w:hAnsi="Arial" w:cs="Arial"/>
          <w:sz w:val="24"/>
          <w:szCs w:val="24"/>
        </w:rPr>
        <w:t xml:space="preserve"> and</w:t>
      </w:r>
      <w:r w:rsidR="00FF38ED" w:rsidRPr="009948D5">
        <w:rPr>
          <w:rFonts w:ascii="Arial" w:hAnsi="Arial" w:cs="Arial"/>
          <w:sz w:val="24"/>
          <w:szCs w:val="24"/>
        </w:rPr>
        <w:t xml:space="preserve"> a</w:t>
      </w:r>
      <w:r w:rsidRPr="009948D5">
        <w:rPr>
          <w:rFonts w:ascii="Arial" w:hAnsi="Arial" w:cs="Arial"/>
          <w:sz w:val="24"/>
          <w:szCs w:val="24"/>
        </w:rPr>
        <w:t xml:space="preserve">ny action items arising </w:t>
      </w:r>
      <w:r w:rsidR="00664E54">
        <w:rPr>
          <w:rFonts w:ascii="Arial" w:hAnsi="Arial" w:cs="Arial"/>
          <w:sz w:val="24"/>
          <w:szCs w:val="24"/>
        </w:rPr>
        <w:t>are</w:t>
      </w:r>
      <w:r w:rsidRPr="009948D5">
        <w:rPr>
          <w:rFonts w:ascii="Arial" w:hAnsi="Arial" w:cs="Arial"/>
          <w:sz w:val="24"/>
          <w:szCs w:val="24"/>
        </w:rPr>
        <w:t xml:space="preserve"> assigned to individual</w:t>
      </w:r>
      <w:r w:rsidR="00FF38ED" w:rsidRPr="009948D5">
        <w:rPr>
          <w:rFonts w:ascii="Arial" w:hAnsi="Arial" w:cs="Arial"/>
          <w:sz w:val="24"/>
          <w:szCs w:val="24"/>
        </w:rPr>
        <w:t>s</w:t>
      </w:r>
      <w:r w:rsidRPr="009948D5">
        <w:rPr>
          <w:rFonts w:ascii="Arial" w:hAnsi="Arial" w:cs="Arial"/>
          <w:sz w:val="24"/>
          <w:szCs w:val="24"/>
        </w:rPr>
        <w:t xml:space="preserve"> </w:t>
      </w:r>
      <w:r w:rsidR="003468AD" w:rsidRPr="009948D5">
        <w:rPr>
          <w:rFonts w:ascii="Arial" w:hAnsi="Arial" w:cs="Arial"/>
          <w:sz w:val="24"/>
          <w:szCs w:val="24"/>
        </w:rPr>
        <w:t xml:space="preserve">with </w:t>
      </w:r>
      <w:r w:rsidRPr="009948D5">
        <w:rPr>
          <w:rFonts w:ascii="Arial" w:hAnsi="Arial" w:cs="Arial"/>
          <w:sz w:val="24"/>
          <w:szCs w:val="24"/>
        </w:rPr>
        <w:t>a due date set</w:t>
      </w:r>
      <w:r w:rsidR="003468AD" w:rsidRPr="009948D5">
        <w:rPr>
          <w:rFonts w:ascii="Arial" w:hAnsi="Arial" w:cs="Arial"/>
          <w:sz w:val="24"/>
          <w:szCs w:val="24"/>
        </w:rPr>
        <w:t xml:space="preserve"> for completion</w:t>
      </w:r>
      <w:r w:rsidRPr="009948D5">
        <w:rPr>
          <w:rFonts w:ascii="Arial" w:hAnsi="Arial" w:cs="Arial"/>
          <w:sz w:val="24"/>
          <w:szCs w:val="24"/>
        </w:rPr>
        <w:t xml:space="preserve">.  The chair of the meeting </w:t>
      </w:r>
      <w:r w:rsidR="00664E54">
        <w:rPr>
          <w:rFonts w:ascii="Arial" w:hAnsi="Arial" w:cs="Arial"/>
          <w:sz w:val="24"/>
          <w:szCs w:val="24"/>
        </w:rPr>
        <w:t>is</w:t>
      </w:r>
      <w:r w:rsidRPr="009948D5">
        <w:rPr>
          <w:rFonts w:ascii="Arial" w:hAnsi="Arial" w:cs="Arial"/>
          <w:sz w:val="24"/>
          <w:szCs w:val="24"/>
        </w:rPr>
        <w:t xml:space="preserve"> responsible for ensuring action items are addressed </w:t>
      </w:r>
      <w:r w:rsidR="00FF38ED" w:rsidRPr="009948D5">
        <w:rPr>
          <w:rFonts w:ascii="Arial" w:hAnsi="Arial" w:cs="Arial"/>
          <w:sz w:val="24"/>
          <w:szCs w:val="24"/>
        </w:rPr>
        <w:t xml:space="preserve">by the due date </w:t>
      </w:r>
      <w:r w:rsidRPr="009948D5">
        <w:rPr>
          <w:rFonts w:ascii="Arial" w:hAnsi="Arial" w:cs="Arial"/>
          <w:sz w:val="24"/>
          <w:szCs w:val="24"/>
        </w:rPr>
        <w:t xml:space="preserve">and </w:t>
      </w:r>
      <w:r w:rsidR="00FF38ED" w:rsidRPr="009948D5">
        <w:rPr>
          <w:rFonts w:ascii="Arial" w:hAnsi="Arial" w:cs="Arial"/>
          <w:sz w:val="24"/>
          <w:szCs w:val="24"/>
        </w:rPr>
        <w:t>attendees updated qu</w:t>
      </w:r>
      <w:r w:rsidR="003468AD" w:rsidRPr="009948D5">
        <w:rPr>
          <w:rFonts w:ascii="Arial" w:hAnsi="Arial" w:cs="Arial"/>
          <w:sz w:val="24"/>
          <w:szCs w:val="24"/>
        </w:rPr>
        <w:t>arterly,</w:t>
      </w:r>
      <w:r w:rsidR="00FF38ED" w:rsidRPr="009948D5">
        <w:rPr>
          <w:rFonts w:ascii="Arial" w:hAnsi="Arial" w:cs="Arial"/>
          <w:sz w:val="24"/>
          <w:szCs w:val="24"/>
        </w:rPr>
        <w:t xml:space="preserve"> or prior to the next meeting. </w:t>
      </w:r>
    </w:p>
    <w:p w14:paraId="7A96D774" w14:textId="1E05F36E" w:rsidR="00231842" w:rsidRDefault="00FF38ED" w:rsidP="00ED6122">
      <w:pPr>
        <w:autoSpaceDE w:val="0"/>
        <w:autoSpaceDN w:val="0"/>
        <w:adjustRightInd w:val="0"/>
        <w:spacing w:after="0" w:line="360" w:lineRule="auto"/>
        <w:ind w:left="851"/>
        <w:rPr>
          <w:rFonts w:ascii="Arial" w:hAnsi="Arial" w:cs="Arial"/>
          <w:sz w:val="24"/>
          <w:szCs w:val="24"/>
        </w:rPr>
      </w:pPr>
      <w:r w:rsidRPr="009948D5">
        <w:rPr>
          <w:rFonts w:ascii="Arial" w:hAnsi="Arial" w:cs="Arial"/>
          <w:sz w:val="24"/>
          <w:szCs w:val="24"/>
        </w:rPr>
        <w:t>The</w:t>
      </w:r>
      <w:r w:rsidR="003468AD" w:rsidRPr="009948D5">
        <w:rPr>
          <w:rFonts w:ascii="Arial" w:hAnsi="Arial" w:cs="Arial"/>
          <w:sz w:val="24"/>
          <w:szCs w:val="24"/>
        </w:rPr>
        <w:t>se</w:t>
      </w:r>
      <w:r w:rsidRPr="009948D5">
        <w:rPr>
          <w:rFonts w:ascii="Arial" w:hAnsi="Arial" w:cs="Arial"/>
          <w:sz w:val="24"/>
          <w:szCs w:val="24"/>
        </w:rPr>
        <w:t xml:space="preserve"> minutes provide documented evidence of performance, issues raised</w:t>
      </w:r>
      <w:r w:rsidR="00664E54">
        <w:rPr>
          <w:rFonts w:ascii="Arial" w:hAnsi="Arial" w:cs="Arial"/>
          <w:sz w:val="24"/>
          <w:szCs w:val="24"/>
        </w:rPr>
        <w:t>,</w:t>
      </w:r>
      <w:r w:rsidRPr="009948D5">
        <w:rPr>
          <w:rFonts w:ascii="Arial" w:hAnsi="Arial" w:cs="Arial"/>
          <w:sz w:val="24"/>
          <w:szCs w:val="24"/>
        </w:rPr>
        <w:t xml:space="preserve"> and process improvement</w:t>
      </w:r>
      <w:r w:rsidR="00183A99" w:rsidRPr="009948D5">
        <w:rPr>
          <w:rFonts w:ascii="Arial" w:hAnsi="Arial" w:cs="Arial"/>
          <w:sz w:val="24"/>
          <w:szCs w:val="24"/>
        </w:rPr>
        <w:t xml:space="preserve">s are achieving the </w:t>
      </w:r>
      <w:r w:rsidR="00231842" w:rsidRPr="009948D5">
        <w:rPr>
          <w:rFonts w:ascii="Arial" w:hAnsi="Arial" w:cs="Arial"/>
          <w:sz w:val="24"/>
          <w:szCs w:val="24"/>
        </w:rPr>
        <w:t>anticipated goals</w:t>
      </w:r>
      <w:r w:rsidR="00183A99" w:rsidRPr="009948D5">
        <w:rPr>
          <w:rFonts w:ascii="Arial" w:hAnsi="Arial" w:cs="Arial"/>
          <w:sz w:val="24"/>
          <w:szCs w:val="24"/>
        </w:rPr>
        <w:t>.</w:t>
      </w:r>
    </w:p>
    <w:bookmarkEnd w:id="30"/>
    <w:p w14:paraId="07D4793A" w14:textId="77777777" w:rsidR="00D11FC9" w:rsidRPr="00E77B07" w:rsidRDefault="00D11FC9" w:rsidP="000B1098">
      <w:pPr>
        <w:pStyle w:val="ListParagraph"/>
        <w:autoSpaceDE w:val="0"/>
        <w:autoSpaceDN w:val="0"/>
        <w:adjustRightInd w:val="0"/>
        <w:spacing w:after="0" w:line="360" w:lineRule="auto"/>
        <w:ind w:left="567"/>
        <w:rPr>
          <w:rFonts w:ascii="Arial" w:hAnsi="Arial" w:cs="Arial"/>
          <w:b/>
          <w:bCs/>
          <w:color w:val="000000"/>
          <w:sz w:val="24"/>
          <w:szCs w:val="24"/>
        </w:rPr>
      </w:pPr>
    </w:p>
    <w:p w14:paraId="7D3B51C0" w14:textId="77777777" w:rsidR="009973E1" w:rsidRPr="00992A24" w:rsidRDefault="009973E1" w:rsidP="00992A24">
      <w:pPr>
        <w:pStyle w:val="ListParagraph"/>
        <w:numPr>
          <w:ilvl w:val="0"/>
          <w:numId w:val="4"/>
        </w:numPr>
        <w:autoSpaceDE w:val="0"/>
        <w:autoSpaceDN w:val="0"/>
        <w:adjustRightInd w:val="0"/>
        <w:spacing w:after="0" w:line="360" w:lineRule="auto"/>
        <w:ind w:left="851" w:hanging="284"/>
        <w:rPr>
          <w:rFonts w:ascii="Arial" w:hAnsi="Arial" w:cs="Arial"/>
          <w:b/>
          <w:bCs/>
          <w:color w:val="000000"/>
          <w:sz w:val="24"/>
          <w:szCs w:val="24"/>
        </w:rPr>
      </w:pPr>
      <w:bookmarkStart w:id="31" w:name="_Toc531085455"/>
      <w:r w:rsidRPr="00992A24">
        <w:rPr>
          <w:rFonts w:ascii="Arial" w:hAnsi="Arial" w:cs="Arial"/>
          <w:b/>
          <w:bCs/>
          <w:color w:val="000000"/>
          <w:sz w:val="24"/>
          <w:szCs w:val="24"/>
        </w:rPr>
        <w:t>Specify the method for determining an additional distance that allows for cable sag and sway</w:t>
      </w:r>
      <w:bookmarkEnd w:id="31"/>
    </w:p>
    <w:p w14:paraId="2DB485FD" w14:textId="3426B31B" w:rsidR="005B1A3F" w:rsidRPr="006F4588" w:rsidRDefault="00A86DCF" w:rsidP="001C74CD">
      <w:pPr>
        <w:autoSpaceDE w:val="0"/>
        <w:autoSpaceDN w:val="0"/>
        <w:adjustRightInd w:val="0"/>
        <w:spacing w:after="120" w:line="360" w:lineRule="auto"/>
        <w:ind w:left="851"/>
        <w:rPr>
          <w:rFonts w:ascii="Arial" w:hAnsi="Arial" w:cs="Arial"/>
          <w:bCs/>
          <w:sz w:val="24"/>
          <w:szCs w:val="24"/>
        </w:rPr>
      </w:pPr>
      <w:r w:rsidRPr="006F4588">
        <w:rPr>
          <w:rFonts w:ascii="Arial" w:hAnsi="Arial" w:cs="Arial"/>
          <w:bCs/>
          <w:sz w:val="24"/>
          <w:szCs w:val="24"/>
        </w:rPr>
        <w:t xml:space="preserve">City of Port Phillip is an inner urban Council and we are unlikely to have many spans exceeding </w:t>
      </w:r>
      <w:r w:rsidR="003307FE">
        <w:rPr>
          <w:rFonts w:ascii="Arial" w:hAnsi="Arial" w:cs="Arial"/>
          <w:bCs/>
          <w:sz w:val="24"/>
          <w:szCs w:val="24"/>
        </w:rPr>
        <w:t>100</w:t>
      </w:r>
      <w:r w:rsidRPr="006F4588">
        <w:rPr>
          <w:rFonts w:ascii="Arial" w:hAnsi="Arial" w:cs="Arial"/>
          <w:bCs/>
          <w:sz w:val="24"/>
          <w:szCs w:val="24"/>
        </w:rPr>
        <w:t xml:space="preserve">m in length.  If we </w:t>
      </w:r>
      <w:r w:rsidR="003307FE">
        <w:rPr>
          <w:rFonts w:ascii="Arial" w:hAnsi="Arial" w:cs="Arial"/>
          <w:bCs/>
          <w:sz w:val="24"/>
          <w:szCs w:val="24"/>
        </w:rPr>
        <w:t>identify</w:t>
      </w:r>
      <w:r w:rsidRPr="006F4588">
        <w:rPr>
          <w:rFonts w:ascii="Arial" w:hAnsi="Arial" w:cs="Arial"/>
          <w:bCs/>
          <w:sz w:val="24"/>
          <w:szCs w:val="24"/>
        </w:rPr>
        <w:t xml:space="preserve"> spans exceeding </w:t>
      </w:r>
      <w:r w:rsidR="003307FE">
        <w:rPr>
          <w:rFonts w:ascii="Arial" w:hAnsi="Arial" w:cs="Arial"/>
          <w:bCs/>
          <w:sz w:val="24"/>
          <w:szCs w:val="24"/>
        </w:rPr>
        <w:t>100</w:t>
      </w:r>
      <w:r w:rsidR="003307FE" w:rsidRPr="006F4588">
        <w:rPr>
          <w:rFonts w:ascii="Arial" w:hAnsi="Arial" w:cs="Arial"/>
          <w:bCs/>
          <w:sz w:val="24"/>
          <w:szCs w:val="24"/>
        </w:rPr>
        <w:t xml:space="preserve">m </w:t>
      </w:r>
      <w:r w:rsidRPr="006F4588">
        <w:rPr>
          <w:rFonts w:ascii="Arial" w:hAnsi="Arial" w:cs="Arial"/>
          <w:bCs/>
          <w:sz w:val="24"/>
          <w:szCs w:val="24"/>
        </w:rPr>
        <w:t xml:space="preserve">we will consult with the </w:t>
      </w:r>
      <w:r w:rsidR="005B1A3F" w:rsidRPr="006F4588">
        <w:rPr>
          <w:rFonts w:ascii="Arial" w:hAnsi="Arial" w:cs="Arial"/>
          <w:bCs/>
          <w:sz w:val="24"/>
          <w:szCs w:val="24"/>
        </w:rPr>
        <w:t xml:space="preserve">relevant </w:t>
      </w:r>
      <w:r w:rsidR="009F5E7E" w:rsidRPr="006F4588">
        <w:rPr>
          <w:rFonts w:ascii="Arial" w:hAnsi="Arial" w:cs="Arial"/>
          <w:bCs/>
          <w:sz w:val="24"/>
          <w:szCs w:val="24"/>
        </w:rPr>
        <w:t>DBs</w:t>
      </w:r>
      <w:r w:rsidR="003307FE">
        <w:rPr>
          <w:rFonts w:ascii="Arial" w:hAnsi="Arial" w:cs="Arial"/>
          <w:bCs/>
          <w:sz w:val="24"/>
          <w:szCs w:val="24"/>
        </w:rPr>
        <w:t>, via email,</w:t>
      </w:r>
      <w:r w:rsidRPr="006F4588">
        <w:rPr>
          <w:rFonts w:ascii="Arial" w:hAnsi="Arial" w:cs="Arial"/>
          <w:bCs/>
          <w:sz w:val="24"/>
          <w:szCs w:val="24"/>
        </w:rPr>
        <w:t xml:space="preserve"> to calculate the necessary additional clearance distances when required. </w:t>
      </w:r>
      <w:r w:rsidR="005B1A3F" w:rsidRPr="006F4588">
        <w:rPr>
          <w:rFonts w:ascii="Arial" w:hAnsi="Arial" w:cs="Arial"/>
          <w:bCs/>
          <w:sz w:val="24"/>
          <w:szCs w:val="24"/>
        </w:rPr>
        <w:t xml:space="preserve"> </w:t>
      </w:r>
    </w:p>
    <w:p w14:paraId="69461DBF" w14:textId="364852F0" w:rsidR="005B1A3F" w:rsidRPr="006F4588" w:rsidRDefault="005B1A3F" w:rsidP="001C74CD">
      <w:pPr>
        <w:autoSpaceDE w:val="0"/>
        <w:autoSpaceDN w:val="0"/>
        <w:adjustRightInd w:val="0"/>
        <w:spacing w:after="120" w:line="360" w:lineRule="auto"/>
        <w:ind w:left="851"/>
        <w:rPr>
          <w:rFonts w:ascii="Arial" w:hAnsi="Arial" w:cs="Arial"/>
          <w:bCs/>
          <w:sz w:val="24"/>
          <w:szCs w:val="24"/>
        </w:rPr>
      </w:pPr>
      <w:r w:rsidRPr="006F4588">
        <w:rPr>
          <w:rFonts w:ascii="Arial" w:hAnsi="Arial" w:cs="Arial"/>
          <w:bCs/>
          <w:sz w:val="24"/>
          <w:szCs w:val="24"/>
        </w:rPr>
        <w:t xml:space="preserve">Where additional clearance distances are required, these distances will be recorded against the tree asset in Council’s tree inventory system to ensure ongoing compliance.  </w:t>
      </w:r>
      <w:r w:rsidR="006D7DC3" w:rsidRPr="006D7DC3">
        <w:rPr>
          <w:rFonts w:ascii="Arial" w:hAnsi="Arial" w:cs="Arial"/>
          <w:bCs/>
          <w:sz w:val="24"/>
          <w:szCs w:val="24"/>
        </w:rPr>
        <w:t xml:space="preserve">Details recorded against the tree asset </w:t>
      </w:r>
      <w:r w:rsidR="006D7DC3">
        <w:rPr>
          <w:rFonts w:ascii="Arial" w:hAnsi="Arial" w:cs="Arial"/>
          <w:bCs/>
          <w:sz w:val="24"/>
          <w:szCs w:val="24"/>
        </w:rPr>
        <w:t xml:space="preserve">are available </w:t>
      </w:r>
      <w:r w:rsidR="006D7DC3" w:rsidRPr="006D7DC3">
        <w:rPr>
          <w:rFonts w:ascii="Arial" w:hAnsi="Arial" w:cs="Arial"/>
          <w:bCs/>
          <w:sz w:val="24"/>
          <w:szCs w:val="24"/>
        </w:rPr>
        <w:t>for use by ELC personnel</w:t>
      </w:r>
      <w:r w:rsidR="006D7DC3">
        <w:rPr>
          <w:rFonts w:ascii="Arial" w:hAnsi="Arial" w:cs="Arial"/>
          <w:bCs/>
          <w:sz w:val="24"/>
          <w:szCs w:val="24"/>
        </w:rPr>
        <w:t>.</w:t>
      </w:r>
      <w:r w:rsidR="006D7DC3" w:rsidRPr="006D7DC3">
        <w:rPr>
          <w:rFonts w:ascii="Arial" w:hAnsi="Arial" w:cs="Arial"/>
          <w:bCs/>
          <w:sz w:val="24"/>
          <w:szCs w:val="24"/>
        </w:rPr>
        <w:t xml:space="preserve"> </w:t>
      </w:r>
      <w:r w:rsidRPr="006F4588">
        <w:rPr>
          <w:rFonts w:ascii="Arial" w:hAnsi="Arial" w:cs="Arial"/>
          <w:bCs/>
          <w:sz w:val="24"/>
          <w:szCs w:val="24"/>
        </w:rPr>
        <w:t>This information will be stored within Council’s records management system for at least 5 years.</w:t>
      </w:r>
    </w:p>
    <w:p w14:paraId="34DF0B2A" w14:textId="4067AFED" w:rsidR="006A322F" w:rsidRDefault="006A322F"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32" w:name="_Toc75884184"/>
      <w:bookmarkStart w:id="33" w:name="_Toc75886378"/>
      <w:r>
        <w:rPr>
          <w:rFonts w:ascii="Arial" w:hAnsi="Arial" w:cs="Arial"/>
          <w:b/>
          <w:bCs/>
          <w:color w:val="000000"/>
          <w:sz w:val="24"/>
          <w:szCs w:val="24"/>
        </w:rPr>
        <w:t>The procedures to be adopted if it is not practicable to comply with the requirements of AS4</w:t>
      </w:r>
      <w:r w:rsidR="009948D5">
        <w:rPr>
          <w:rFonts w:ascii="Arial" w:hAnsi="Arial" w:cs="Arial"/>
          <w:b/>
          <w:bCs/>
          <w:color w:val="000000"/>
          <w:sz w:val="24"/>
          <w:szCs w:val="24"/>
        </w:rPr>
        <w:t>3</w:t>
      </w:r>
      <w:r>
        <w:rPr>
          <w:rFonts w:ascii="Arial" w:hAnsi="Arial" w:cs="Arial"/>
          <w:b/>
          <w:bCs/>
          <w:color w:val="000000"/>
          <w:sz w:val="24"/>
          <w:szCs w:val="24"/>
        </w:rPr>
        <w:t>73 while cutting a tree in accordance w</w:t>
      </w:r>
      <w:r w:rsidR="00F56663">
        <w:rPr>
          <w:rFonts w:ascii="Arial" w:hAnsi="Arial" w:cs="Arial"/>
          <w:b/>
          <w:bCs/>
          <w:color w:val="000000"/>
          <w:sz w:val="24"/>
          <w:szCs w:val="24"/>
        </w:rPr>
        <w:t>ith the Code</w:t>
      </w:r>
      <w:bookmarkEnd w:id="32"/>
      <w:bookmarkEnd w:id="33"/>
    </w:p>
    <w:p w14:paraId="6BBC2704" w14:textId="43672378" w:rsidR="00E10926" w:rsidRPr="006F0910" w:rsidRDefault="007E022A" w:rsidP="000B1098">
      <w:pPr>
        <w:autoSpaceDE w:val="0"/>
        <w:autoSpaceDN w:val="0"/>
        <w:adjustRightInd w:val="0"/>
        <w:spacing w:after="0" w:line="360" w:lineRule="auto"/>
        <w:ind w:left="567"/>
        <w:rPr>
          <w:rFonts w:ascii="Arial" w:hAnsi="Arial" w:cs="Arial"/>
          <w:bCs/>
          <w:sz w:val="24"/>
          <w:szCs w:val="24"/>
        </w:rPr>
      </w:pPr>
      <w:r w:rsidRPr="006F0910">
        <w:rPr>
          <w:rFonts w:ascii="Arial" w:hAnsi="Arial" w:cs="Arial"/>
          <w:bCs/>
          <w:sz w:val="24"/>
          <w:szCs w:val="24"/>
        </w:rPr>
        <w:t>A</w:t>
      </w:r>
      <w:r w:rsidR="00102CA2" w:rsidRPr="006F0910">
        <w:rPr>
          <w:rFonts w:ascii="Arial" w:hAnsi="Arial" w:cs="Arial"/>
          <w:bCs/>
          <w:sz w:val="24"/>
          <w:szCs w:val="24"/>
        </w:rPr>
        <w:t>s far as practicable (i.e. wherever possible) a</w:t>
      </w:r>
      <w:r w:rsidRPr="006F0910">
        <w:rPr>
          <w:rFonts w:ascii="Arial" w:hAnsi="Arial" w:cs="Arial"/>
          <w:bCs/>
          <w:sz w:val="24"/>
          <w:szCs w:val="24"/>
        </w:rPr>
        <w:t>ll tree pruning will</w:t>
      </w:r>
      <w:r w:rsidR="00102CA2" w:rsidRPr="006F0910">
        <w:rPr>
          <w:rFonts w:ascii="Arial" w:hAnsi="Arial" w:cs="Arial"/>
          <w:bCs/>
          <w:sz w:val="24"/>
          <w:szCs w:val="24"/>
        </w:rPr>
        <w:t xml:space="preserve"> b</w:t>
      </w:r>
      <w:r w:rsidRPr="006F0910">
        <w:rPr>
          <w:rFonts w:ascii="Arial" w:hAnsi="Arial" w:cs="Arial"/>
          <w:bCs/>
          <w:sz w:val="24"/>
          <w:szCs w:val="24"/>
        </w:rPr>
        <w:t>e done in accordance with AS4373</w:t>
      </w:r>
      <w:r w:rsidR="00A35CFC">
        <w:rPr>
          <w:rFonts w:ascii="Arial" w:hAnsi="Arial" w:cs="Arial"/>
          <w:bCs/>
          <w:sz w:val="24"/>
          <w:szCs w:val="24"/>
        </w:rPr>
        <w:t>-2007</w:t>
      </w:r>
      <w:r w:rsidR="00102CA2" w:rsidRPr="006F0910">
        <w:rPr>
          <w:rFonts w:ascii="Arial" w:hAnsi="Arial" w:cs="Arial"/>
          <w:bCs/>
          <w:sz w:val="24"/>
          <w:szCs w:val="24"/>
        </w:rPr>
        <w:t xml:space="preserve"> – Pruning of amenity trees (</w:t>
      </w:r>
      <w:r w:rsidR="00325117" w:rsidRPr="006F0910">
        <w:rPr>
          <w:rFonts w:ascii="Arial" w:hAnsi="Arial" w:cs="Arial"/>
          <w:bCs/>
          <w:sz w:val="24"/>
          <w:szCs w:val="24"/>
        </w:rPr>
        <w:t>as published or amended from time to time</w:t>
      </w:r>
      <w:r w:rsidR="00102CA2" w:rsidRPr="006F0910">
        <w:rPr>
          <w:rFonts w:ascii="Arial" w:hAnsi="Arial" w:cs="Arial"/>
          <w:bCs/>
          <w:sz w:val="24"/>
          <w:szCs w:val="24"/>
        </w:rPr>
        <w:t>)</w:t>
      </w:r>
      <w:r w:rsidRPr="006F0910">
        <w:rPr>
          <w:rFonts w:ascii="Arial" w:hAnsi="Arial" w:cs="Arial"/>
          <w:bCs/>
          <w:sz w:val="24"/>
          <w:szCs w:val="24"/>
        </w:rPr>
        <w:t>.</w:t>
      </w:r>
    </w:p>
    <w:p w14:paraId="2C31BFB6" w14:textId="77777777" w:rsidR="00B8527B" w:rsidRPr="006F0910" w:rsidRDefault="007E022A" w:rsidP="000B1098">
      <w:pPr>
        <w:autoSpaceDE w:val="0"/>
        <w:autoSpaceDN w:val="0"/>
        <w:adjustRightInd w:val="0"/>
        <w:spacing w:after="0" w:line="360" w:lineRule="auto"/>
        <w:ind w:left="567"/>
        <w:rPr>
          <w:rFonts w:ascii="Arial" w:hAnsi="Arial" w:cs="Arial"/>
          <w:bCs/>
          <w:sz w:val="24"/>
          <w:szCs w:val="24"/>
        </w:rPr>
      </w:pPr>
      <w:r w:rsidRPr="006F0910">
        <w:rPr>
          <w:rFonts w:ascii="Arial" w:hAnsi="Arial" w:cs="Arial"/>
          <w:bCs/>
          <w:sz w:val="24"/>
          <w:szCs w:val="24"/>
        </w:rPr>
        <w:t>Th</w:t>
      </w:r>
      <w:r w:rsidR="00B8527B" w:rsidRPr="006F0910">
        <w:rPr>
          <w:rFonts w:ascii="Arial" w:hAnsi="Arial" w:cs="Arial"/>
          <w:bCs/>
          <w:sz w:val="24"/>
          <w:szCs w:val="24"/>
        </w:rPr>
        <w:t>is</w:t>
      </w:r>
      <w:r w:rsidRPr="006F0910">
        <w:rPr>
          <w:rFonts w:ascii="Arial" w:hAnsi="Arial" w:cs="Arial"/>
          <w:bCs/>
          <w:sz w:val="24"/>
          <w:szCs w:val="24"/>
        </w:rPr>
        <w:t xml:space="preserve"> </w:t>
      </w:r>
      <w:r w:rsidR="00B8527B" w:rsidRPr="006F0910">
        <w:rPr>
          <w:rFonts w:ascii="Arial" w:hAnsi="Arial" w:cs="Arial"/>
          <w:bCs/>
          <w:sz w:val="24"/>
          <w:szCs w:val="24"/>
        </w:rPr>
        <w:t xml:space="preserve">standard </w:t>
      </w:r>
      <w:r w:rsidRPr="006F0910">
        <w:rPr>
          <w:rFonts w:ascii="Arial" w:hAnsi="Arial" w:cs="Arial"/>
          <w:bCs/>
          <w:sz w:val="24"/>
          <w:szCs w:val="24"/>
        </w:rPr>
        <w:t xml:space="preserve">will </w:t>
      </w:r>
      <w:r w:rsidR="00B8527B" w:rsidRPr="006F0910">
        <w:rPr>
          <w:rFonts w:ascii="Arial" w:hAnsi="Arial" w:cs="Arial"/>
          <w:bCs/>
          <w:sz w:val="24"/>
          <w:szCs w:val="24"/>
        </w:rPr>
        <w:t xml:space="preserve">be </w:t>
      </w:r>
      <w:r w:rsidRPr="006F0910">
        <w:rPr>
          <w:rFonts w:ascii="Arial" w:hAnsi="Arial" w:cs="Arial"/>
          <w:bCs/>
          <w:sz w:val="24"/>
          <w:szCs w:val="24"/>
        </w:rPr>
        <w:t>achieve</w:t>
      </w:r>
      <w:r w:rsidR="00B8527B" w:rsidRPr="006F0910">
        <w:rPr>
          <w:rFonts w:ascii="Arial" w:hAnsi="Arial" w:cs="Arial"/>
          <w:bCs/>
          <w:sz w:val="24"/>
          <w:szCs w:val="24"/>
        </w:rPr>
        <w:t>d</w:t>
      </w:r>
      <w:r w:rsidRPr="006F0910">
        <w:rPr>
          <w:rFonts w:ascii="Arial" w:hAnsi="Arial" w:cs="Arial"/>
          <w:bCs/>
          <w:sz w:val="24"/>
          <w:szCs w:val="24"/>
        </w:rPr>
        <w:t xml:space="preserve"> by</w:t>
      </w:r>
      <w:r w:rsidR="00B8527B" w:rsidRPr="006F0910">
        <w:rPr>
          <w:rFonts w:ascii="Arial" w:hAnsi="Arial" w:cs="Arial"/>
          <w:bCs/>
          <w:sz w:val="24"/>
          <w:szCs w:val="24"/>
        </w:rPr>
        <w:t xml:space="preserve"> –</w:t>
      </w:r>
    </w:p>
    <w:p w14:paraId="0B947B51" w14:textId="77777777" w:rsidR="00B8527B" w:rsidRPr="006F0910" w:rsidRDefault="00EC6E35" w:rsidP="001C74CD">
      <w:pPr>
        <w:pStyle w:val="ListParagraph"/>
        <w:numPr>
          <w:ilvl w:val="0"/>
          <w:numId w:val="12"/>
        </w:numPr>
        <w:autoSpaceDE w:val="0"/>
        <w:autoSpaceDN w:val="0"/>
        <w:adjustRightInd w:val="0"/>
        <w:spacing w:after="0" w:line="360" w:lineRule="auto"/>
        <w:ind w:left="993" w:hanging="284"/>
        <w:rPr>
          <w:rFonts w:ascii="Arial" w:hAnsi="Arial" w:cs="Arial"/>
          <w:bCs/>
          <w:sz w:val="24"/>
          <w:szCs w:val="24"/>
        </w:rPr>
      </w:pPr>
      <w:r w:rsidRPr="006F0910">
        <w:rPr>
          <w:rFonts w:ascii="Arial" w:hAnsi="Arial" w:cs="Arial"/>
          <w:bCs/>
          <w:sz w:val="24"/>
          <w:szCs w:val="24"/>
        </w:rPr>
        <w:t>t</w:t>
      </w:r>
      <w:r w:rsidR="00B8527B" w:rsidRPr="006F0910">
        <w:rPr>
          <w:rFonts w:ascii="Arial" w:hAnsi="Arial" w:cs="Arial"/>
          <w:bCs/>
          <w:sz w:val="24"/>
          <w:szCs w:val="24"/>
        </w:rPr>
        <w:t>he contractor:</w:t>
      </w:r>
    </w:p>
    <w:p w14:paraId="5A4B8FDE" w14:textId="77777777" w:rsidR="007E022A" w:rsidRPr="006F0910" w:rsidRDefault="00B8527B"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e</w:t>
      </w:r>
      <w:r w:rsidR="007E022A" w:rsidRPr="006F0910">
        <w:rPr>
          <w:rFonts w:ascii="Arial" w:hAnsi="Arial" w:cs="Arial"/>
          <w:bCs/>
          <w:sz w:val="24"/>
          <w:szCs w:val="24"/>
        </w:rPr>
        <w:t>mploying suitably qualified and experienced staff</w:t>
      </w:r>
    </w:p>
    <w:p w14:paraId="1FDB0F64" w14:textId="77777777" w:rsidR="007E022A"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e</w:t>
      </w:r>
      <w:r w:rsidR="00B8527B" w:rsidRPr="006F0910">
        <w:rPr>
          <w:rFonts w:ascii="Arial" w:hAnsi="Arial" w:cs="Arial"/>
          <w:bCs/>
          <w:sz w:val="24"/>
          <w:szCs w:val="24"/>
        </w:rPr>
        <w:t xml:space="preserve">nsuring staff </w:t>
      </w:r>
      <w:r w:rsidR="007E022A" w:rsidRPr="006F0910">
        <w:rPr>
          <w:rFonts w:ascii="Arial" w:hAnsi="Arial" w:cs="Arial"/>
          <w:bCs/>
          <w:sz w:val="24"/>
          <w:szCs w:val="24"/>
        </w:rPr>
        <w:t>are trained and in</w:t>
      </w:r>
      <w:r w:rsidR="00B8527B" w:rsidRPr="006F0910">
        <w:rPr>
          <w:rFonts w:ascii="Arial" w:hAnsi="Arial" w:cs="Arial"/>
          <w:bCs/>
          <w:sz w:val="24"/>
          <w:szCs w:val="24"/>
        </w:rPr>
        <w:t>ducted</w:t>
      </w:r>
    </w:p>
    <w:p w14:paraId="31EA3DB4" w14:textId="77777777" w:rsidR="007E022A"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p</w:t>
      </w:r>
      <w:r w:rsidR="007E022A" w:rsidRPr="006F0910">
        <w:rPr>
          <w:rFonts w:ascii="Arial" w:hAnsi="Arial" w:cs="Arial"/>
          <w:bCs/>
          <w:sz w:val="24"/>
          <w:szCs w:val="24"/>
        </w:rPr>
        <w:t xml:space="preserve">roviding appropriate plant and equipment </w:t>
      </w:r>
      <w:r w:rsidR="00B8527B" w:rsidRPr="006F0910">
        <w:rPr>
          <w:rFonts w:ascii="Arial" w:hAnsi="Arial" w:cs="Arial"/>
          <w:bCs/>
          <w:sz w:val="24"/>
          <w:szCs w:val="24"/>
        </w:rPr>
        <w:t>for the task</w:t>
      </w:r>
    </w:p>
    <w:p w14:paraId="024DFC15" w14:textId="77777777" w:rsidR="007E022A"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v</w:t>
      </w:r>
      <w:r w:rsidR="007E022A" w:rsidRPr="006F0910">
        <w:rPr>
          <w:rFonts w:ascii="Arial" w:hAnsi="Arial" w:cs="Arial"/>
          <w:bCs/>
          <w:sz w:val="24"/>
          <w:szCs w:val="24"/>
        </w:rPr>
        <w:t xml:space="preserve">erifying the cutting standards through regular </w:t>
      </w:r>
      <w:r w:rsidRPr="006F0910">
        <w:rPr>
          <w:rFonts w:ascii="Arial" w:hAnsi="Arial" w:cs="Arial"/>
          <w:bCs/>
          <w:sz w:val="24"/>
          <w:szCs w:val="24"/>
        </w:rPr>
        <w:t>audits</w:t>
      </w:r>
    </w:p>
    <w:p w14:paraId="04CC755E" w14:textId="420AF9EC" w:rsidR="007E022A"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taking a</w:t>
      </w:r>
      <w:r w:rsidR="007E022A" w:rsidRPr="006F0910">
        <w:rPr>
          <w:rFonts w:ascii="Arial" w:hAnsi="Arial" w:cs="Arial"/>
          <w:bCs/>
          <w:sz w:val="24"/>
          <w:szCs w:val="24"/>
        </w:rPr>
        <w:t>ppropriate actions, such as refresher training, where pruning is</w:t>
      </w:r>
      <w:r w:rsidR="00EC6E35" w:rsidRPr="006F0910">
        <w:rPr>
          <w:rFonts w:ascii="Arial" w:hAnsi="Arial" w:cs="Arial"/>
          <w:bCs/>
          <w:sz w:val="24"/>
          <w:szCs w:val="24"/>
        </w:rPr>
        <w:t xml:space="preserve"> in breach of</w:t>
      </w:r>
      <w:r w:rsidR="007E022A" w:rsidRPr="006F0910">
        <w:rPr>
          <w:rFonts w:ascii="Arial" w:hAnsi="Arial" w:cs="Arial"/>
          <w:bCs/>
          <w:sz w:val="24"/>
          <w:szCs w:val="24"/>
        </w:rPr>
        <w:t xml:space="preserve"> AS4373</w:t>
      </w:r>
      <w:r w:rsidR="0058291C">
        <w:rPr>
          <w:rFonts w:ascii="Arial" w:hAnsi="Arial" w:cs="Arial"/>
          <w:bCs/>
          <w:sz w:val="24"/>
          <w:szCs w:val="24"/>
        </w:rPr>
        <w:t>-2007</w:t>
      </w:r>
      <w:r w:rsidR="00B8527B" w:rsidRPr="006F0910">
        <w:rPr>
          <w:rFonts w:ascii="Arial" w:hAnsi="Arial" w:cs="Arial"/>
          <w:bCs/>
          <w:sz w:val="24"/>
          <w:szCs w:val="24"/>
        </w:rPr>
        <w:t xml:space="preserve"> but can be remedied</w:t>
      </w:r>
    </w:p>
    <w:p w14:paraId="32BF526C" w14:textId="77777777" w:rsidR="00B8527B" w:rsidRPr="006F0910" w:rsidRDefault="00EC6E35" w:rsidP="001C74CD">
      <w:pPr>
        <w:pStyle w:val="ListParagraph"/>
        <w:numPr>
          <w:ilvl w:val="0"/>
          <w:numId w:val="12"/>
        </w:numPr>
        <w:autoSpaceDE w:val="0"/>
        <w:autoSpaceDN w:val="0"/>
        <w:adjustRightInd w:val="0"/>
        <w:spacing w:after="0" w:line="360" w:lineRule="auto"/>
        <w:ind w:left="993" w:hanging="284"/>
        <w:rPr>
          <w:rFonts w:ascii="Arial" w:hAnsi="Arial" w:cs="Arial"/>
          <w:bCs/>
          <w:sz w:val="24"/>
          <w:szCs w:val="24"/>
        </w:rPr>
      </w:pPr>
      <w:r w:rsidRPr="006F0910">
        <w:rPr>
          <w:rFonts w:ascii="Arial" w:hAnsi="Arial" w:cs="Arial"/>
          <w:bCs/>
          <w:sz w:val="24"/>
          <w:szCs w:val="24"/>
        </w:rPr>
        <w:t>t</w:t>
      </w:r>
      <w:r w:rsidR="00B8527B" w:rsidRPr="006F0910">
        <w:rPr>
          <w:rFonts w:ascii="Arial" w:hAnsi="Arial" w:cs="Arial"/>
          <w:bCs/>
          <w:sz w:val="24"/>
          <w:szCs w:val="24"/>
        </w:rPr>
        <w:t>he Council:</w:t>
      </w:r>
    </w:p>
    <w:p w14:paraId="70C9B757" w14:textId="05274C42" w:rsidR="00B8527B"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e</w:t>
      </w:r>
      <w:r w:rsidR="00B8527B" w:rsidRPr="006F0910">
        <w:rPr>
          <w:rFonts w:ascii="Arial" w:hAnsi="Arial" w:cs="Arial"/>
          <w:bCs/>
          <w:sz w:val="24"/>
          <w:szCs w:val="24"/>
        </w:rPr>
        <w:t xml:space="preserve">nsuring </w:t>
      </w:r>
      <w:r w:rsidR="00593F5B">
        <w:rPr>
          <w:rFonts w:ascii="Arial" w:hAnsi="Arial" w:cs="Arial"/>
          <w:bCs/>
          <w:sz w:val="24"/>
          <w:szCs w:val="24"/>
        </w:rPr>
        <w:t>the requirement</w:t>
      </w:r>
      <w:r w:rsidR="00A16258">
        <w:rPr>
          <w:rFonts w:ascii="Arial" w:hAnsi="Arial" w:cs="Arial"/>
          <w:bCs/>
          <w:sz w:val="24"/>
          <w:szCs w:val="24"/>
        </w:rPr>
        <w:t>s</w:t>
      </w:r>
      <w:r w:rsidR="0058291C">
        <w:rPr>
          <w:rFonts w:ascii="Arial" w:hAnsi="Arial" w:cs="Arial"/>
          <w:bCs/>
          <w:sz w:val="24"/>
          <w:szCs w:val="24"/>
        </w:rPr>
        <w:t xml:space="preserve"> set out in 9(3)(</w:t>
      </w:r>
      <w:proofErr w:type="gramStart"/>
      <w:r w:rsidR="0058291C">
        <w:rPr>
          <w:rFonts w:ascii="Arial" w:hAnsi="Arial" w:cs="Arial"/>
          <w:bCs/>
          <w:sz w:val="24"/>
          <w:szCs w:val="24"/>
        </w:rPr>
        <w:t>j)</w:t>
      </w:r>
      <w:r w:rsidR="00A16258">
        <w:rPr>
          <w:rFonts w:ascii="Arial" w:hAnsi="Arial" w:cs="Arial"/>
          <w:bCs/>
          <w:sz w:val="24"/>
          <w:szCs w:val="24"/>
        </w:rPr>
        <w:t>a</w:t>
      </w:r>
      <w:proofErr w:type="gramEnd"/>
      <w:r w:rsidR="00A16258">
        <w:rPr>
          <w:rFonts w:ascii="Arial" w:hAnsi="Arial" w:cs="Arial"/>
          <w:bCs/>
          <w:sz w:val="24"/>
          <w:szCs w:val="24"/>
        </w:rPr>
        <w:t>,</w:t>
      </w:r>
      <w:r w:rsidR="00593F5B">
        <w:rPr>
          <w:rFonts w:ascii="Arial" w:hAnsi="Arial" w:cs="Arial"/>
          <w:bCs/>
          <w:sz w:val="24"/>
          <w:szCs w:val="24"/>
        </w:rPr>
        <w:t xml:space="preserve"> </w:t>
      </w:r>
      <w:r w:rsidR="00A16258">
        <w:rPr>
          <w:rFonts w:ascii="Arial" w:hAnsi="Arial" w:cs="Arial"/>
          <w:bCs/>
          <w:sz w:val="24"/>
          <w:szCs w:val="24"/>
        </w:rPr>
        <w:t xml:space="preserve">including the need </w:t>
      </w:r>
      <w:r w:rsidR="00593F5B">
        <w:rPr>
          <w:rFonts w:ascii="Arial" w:hAnsi="Arial" w:cs="Arial"/>
          <w:bCs/>
          <w:sz w:val="24"/>
          <w:szCs w:val="24"/>
        </w:rPr>
        <w:t xml:space="preserve">to prune in accordance with </w:t>
      </w:r>
      <w:r w:rsidR="00B8527B" w:rsidRPr="006F0910">
        <w:rPr>
          <w:rFonts w:ascii="Arial" w:hAnsi="Arial" w:cs="Arial"/>
          <w:bCs/>
          <w:sz w:val="24"/>
          <w:szCs w:val="24"/>
        </w:rPr>
        <w:t>AS4373</w:t>
      </w:r>
      <w:r w:rsidR="0058291C">
        <w:rPr>
          <w:rFonts w:ascii="Arial" w:hAnsi="Arial" w:cs="Arial"/>
          <w:bCs/>
          <w:sz w:val="24"/>
          <w:szCs w:val="24"/>
        </w:rPr>
        <w:t>-2007,</w:t>
      </w:r>
      <w:r w:rsidR="00B8527B" w:rsidRPr="006F0910">
        <w:rPr>
          <w:rFonts w:ascii="Arial" w:hAnsi="Arial" w:cs="Arial"/>
          <w:bCs/>
          <w:sz w:val="24"/>
          <w:szCs w:val="24"/>
        </w:rPr>
        <w:t xml:space="preserve"> </w:t>
      </w:r>
      <w:r w:rsidR="00A16258">
        <w:rPr>
          <w:rFonts w:ascii="Arial" w:hAnsi="Arial" w:cs="Arial"/>
          <w:bCs/>
          <w:sz w:val="24"/>
          <w:szCs w:val="24"/>
        </w:rPr>
        <w:t xml:space="preserve">are </w:t>
      </w:r>
      <w:r w:rsidR="00B8527B" w:rsidRPr="006F0910">
        <w:rPr>
          <w:rFonts w:ascii="Arial" w:hAnsi="Arial" w:cs="Arial"/>
          <w:bCs/>
          <w:sz w:val="24"/>
          <w:szCs w:val="24"/>
        </w:rPr>
        <w:t xml:space="preserve">included in its </w:t>
      </w:r>
      <w:r w:rsidR="0058291C">
        <w:rPr>
          <w:rFonts w:ascii="Arial" w:hAnsi="Arial" w:cs="Arial"/>
          <w:bCs/>
          <w:sz w:val="24"/>
          <w:szCs w:val="24"/>
        </w:rPr>
        <w:t>Amenity T</w:t>
      </w:r>
      <w:r w:rsidR="00B8527B" w:rsidRPr="006F0910">
        <w:rPr>
          <w:rFonts w:ascii="Arial" w:hAnsi="Arial" w:cs="Arial"/>
          <w:bCs/>
          <w:sz w:val="24"/>
          <w:szCs w:val="24"/>
        </w:rPr>
        <w:t xml:space="preserve">ree </w:t>
      </w:r>
      <w:r w:rsidR="0058291C">
        <w:rPr>
          <w:rFonts w:ascii="Arial" w:hAnsi="Arial" w:cs="Arial"/>
          <w:bCs/>
          <w:sz w:val="24"/>
          <w:szCs w:val="24"/>
        </w:rPr>
        <w:t>M</w:t>
      </w:r>
      <w:r w:rsidR="00B8527B" w:rsidRPr="006F0910">
        <w:rPr>
          <w:rFonts w:ascii="Arial" w:hAnsi="Arial" w:cs="Arial"/>
          <w:bCs/>
          <w:sz w:val="24"/>
          <w:szCs w:val="24"/>
        </w:rPr>
        <w:t xml:space="preserve">aintenance </w:t>
      </w:r>
      <w:r w:rsidR="0058291C">
        <w:rPr>
          <w:rFonts w:ascii="Arial" w:hAnsi="Arial" w:cs="Arial"/>
          <w:bCs/>
          <w:sz w:val="24"/>
          <w:szCs w:val="24"/>
        </w:rPr>
        <w:t>C</w:t>
      </w:r>
      <w:r w:rsidR="00B8527B" w:rsidRPr="006F0910">
        <w:rPr>
          <w:rFonts w:ascii="Arial" w:hAnsi="Arial" w:cs="Arial"/>
          <w:bCs/>
          <w:sz w:val="24"/>
          <w:szCs w:val="24"/>
        </w:rPr>
        <w:t>ontract</w:t>
      </w:r>
    </w:p>
    <w:p w14:paraId="058B6574" w14:textId="77777777" w:rsidR="00B8527B"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v</w:t>
      </w:r>
      <w:r w:rsidR="00B8527B" w:rsidRPr="006F0910">
        <w:rPr>
          <w:rFonts w:ascii="Arial" w:hAnsi="Arial" w:cs="Arial"/>
          <w:bCs/>
          <w:sz w:val="24"/>
          <w:szCs w:val="24"/>
        </w:rPr>
        <w:t xml:space="preserve">erifying the cutting standards through regular </w:t>
      </w:r>
      <w:r w:rsidRPr="006F0910">
        <w:rPr>
          <w:rFonts w:ascii="Arial" w:hAnsi="Arial" w:cs="Arial"/>
          <w:bCs/>
          <w:sz w:val="24"/>
          <w:szCs w:val="24"/>
        </w:rPr>
        <w:t>audits</w:t>
      </w:r>
    </w:p>
    <w:p w14:paraId="4FBFD11B" w14:textId="639A24DB" w:rsidR="00B8527B" w:rsidRPr="006F0910" w:rsidRDefault="00567D7E" w:rsidP="001C74CD">
      <w:pPr>
        <w:pStyle w:val="ListParagraph"/>
        <w:numPr>
          <w:ilvl w:val="0"/>
          <w:numId w:val="11"/>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taking appropriate actions where regular breaches of AS4373</w:t>
      </w:r>
      <w:r w:rsidR="0058291C">
        <w:rPr>
          <w:rFonts w:ascii="Arial" w:hAnsi="Arial" w:cs="Arial"/>
          <w:bCs/>
          <w:sz w:val="24"/>
          <w:szCs w:val="24"/>
        </w:rPr>
        <w:t>-2007</w:t>
      </w:r>
      <w:r w:rsidRPr="006F0910">
        <w:rPr>
          <w:rFonts w:ascii="Arial" w:hAnsi="Arial" w:cs="Arial"/>
          <w:bCs/>
          <w:sz w:val="24"/>
          <w:szCs w:val="24"/>
        </w:rPr>
        <w:t xml:space="preserve"> occur</w:t>
      </w:r>
    </w:p>
    <w:p w14:paraId="07EF4C33" w14:textId="77777777" w:rsidR="00C72A23" w:rsidRPr="006F0910" w:rsidRDefault="00C72A23" w:rsidP="00C72A23">
      <w:pPr>
        <w:autoSpaceDE w:val="0"/>
        <w:autoSpaceDN w:val="0"/>
        <w:adjustRightInd w:val="0"/>
        <w:spacing w:after="0" w:line="360" w:lineRule="auto"/>
        <w:rPr>
          <w:rFonts w:ascii="Arial" w:hAnsi="Arial" w:cs="Arial"/>
          <w:bCs/>
          <w:sz w:val="24"/>
          <w:szCs w:val="24"/>
        </w:rPr>
      </w:pPr>
    </w:p>
    <w:p w14:paraId="40CA0C4C" w14:textId="194E1656" w:rsidR="001A0125" w:rsidRDefault="001A0125" w:rsidP="00C72A23">
      <w:pPr>
        <w:autoSpaceDE w:val="0"/>
        <w:autoSpaceDN w:val="0"/>
        <w:adjustRightInd w:val="0"/>
        <w:spacing w:after="120" w:line="360" w:lineRule="auto"/>
        <w:ind w:left="567"/>
        <w:rPr>
          <w:rFonts w:ascii="Arial" w:hAnsi="Arial" w:cs="Arial"/>
          <w:bCs/>
          <w:sz w:val="24"/>
          <w:szCs w:val="24"/>
        </w:rPr>
      </w:pPr>
      <w:r>
        <w:rPr>
          <w:rFonts w:ascii="Arial" w:hAnsi="Arial" w:cs="Arial"/>
          <w:bCs/>
          <w:sz w:val="24"/>
          <w:szCs w:val="24"/>
        </w:rPr>
        <w:t xml:space="preserve">At the time of inspection, </w:t>
      </w:r>
      <w:r w:rsidR="007F2A4B">
        <w:rPr>
          <w:rFonts w:ascii="Arial" w:hAnsi="Arial" w:cs="Arial"/>
          <w:bCs/>
          <w:sz w:val="24"/>
          <w:szCs w:val="24"/>
        </w:rPr>
        <w:t xml:space="preserve">the contractor’s auditor will </w:t>
      </w:r>
      <w:r>
        <w:rPr>
          <w:rFonts w:ascii="Arial" w:hAnsi="Arial" w:cs="Arial"/>
          <w:bCs/>
          <w:sz w:val="24"/>
          <w:szCs w:val="24"/>
        </w:rPr>
        <w:t>log any identified</w:t>
      </w:r>
      <w:r w:rsidRPr="001A0125">
        <w:rPr>
          <w:rFonts w:ascii="Arial" w:hAnsi="Arial" w:cs="Arial"/>
          <w:bCs/>
          <w:sz w:val="24"/>
          <w:szCs w:val="24"/>
        </w:rPr>
        <w:t xml:space="preserve"> </w:t>
      </w:r>
      <w:r>
        <w:rPr>
          <w:rFonts w:ascii="Arial" w:hAnsi="Arial" w:cs="Arial"/>
          <w:bCs/>
          <w:sz w:val="24"/>
          <w:szCs w:val="24"/>
        </w:rPr>
        <w:t>works and the appropriate equipment required to carry out those works, against the tree asset, within the tree inventory system. ELC personnel</w:t>
      </w:r>
      <w:r w:rsidR="009D7872">
        <w:rPr>
          <w:rFonts w:ascii="Arial" w:hAnsi="Arial" w:cs="Arial"/>
          <w:bCs/>
          <w:sz w:val="24"/>
          <w:szCs w:val="24"/>
        </w:rPr>
        <w:t xml:space="preserve"> refer to the tree inventory system in the field to determine what equipment to use.</w:t>
      </w:r>
    </w:p>
    <w:p w14:paraId="1D6E0DA0" w14:textId="501A81DB" w:rsidR="00102CA2" w:rsidRPr="006F0910" w:rsidRDefault="00102CA2" w:rsidP="00C72A23">
      <w:pPr>
        <w:autoSpaceDE w:val="0"/>
        <w:autoSpaceDN w:val="0"/>
        <w:adjustRightInd w:val="0"/>
        <w:spacing w:after="120" w:line="360" w:lineRule="auto"/>
        <w:ind w:left="567"/>
        <w:rPr>
          <w:rFonts w:ascii="Arial" w:hAnsi="Arial" w:cs="Arial"/>
          <w:bCs/>
          <w:sz w:val="24"/>
          <w:szCs w:val="24"/>
        </w:rPr>
      </w:pPr>
      <w:r w:rsidRPr="006F0910">
        <w:rPr>
          <w:rFonts w:ascii="Arial" w:hAnsi="Arial" w:cs="Arial"/>
          <w:bCs/>
          <w:sz w:val="24"/>
          <w:szCs w:val="24"/>
        </w:rPr>
        <w:t xml:space="preserve">Where </w:t>
      </w:r>
      <w:r w:rsidR="0058291C">
        <w:rPr>
          <w:rFonts w:ascii="Arial" w:hAnsi="Arial" w:cs="Arial"/>
          <w:bCs/>
          <w:sz w:val="24"/>
          <w:szCs w:val="24"/>
        </w:rPr>
        <w:t>the inspector or ELC program personnel</w:t>
      </w:r>
      <w:r w:rsidR="006856FD" w:rsidRPr="006F0910">
        <w:rPr>
          <w:rFonts w:ascii="Arial" w:hAnsi="Arial" w:cs="Arial"/>
          <w:bCs/>
          <w:sz w:val="24"/>
          <w:szCs w:val="24"/>
        </w:rPr>
        <w:t xml:space="preserve"> </w:t>
      </w:r>
      <w:r w:rsidR="00567D7E" w:rsidRPr="006F0910">
        <w:rPr>
          <w:rFonts w:ascii="Arial" w:hAnsi="Arial" w:cs="Arial"/>
          <w:bCs/>
          <w:sz w:val="24"/>
          <w:szCs w:val="24"/>
        </w:rPr>
        <w:t xml:space="preserve">determines </w:t>
      </w:r>
      <w:r w:rsidRPr="006F0910">
        <w:rPr>
          <w:rFonts w:ascii="Arial" w:hAnsi="Arial" w:cs="Arial"/>
          <w:bCs/>
          <w:sz w:val="24"/>
          <w:szCs w:val="24"/>
        </w:rPr>
        <w:t xml:space="preserve">it is not possible to </w:t>
      </w:r>
      <w:r w:rsidR="00BB6A3B" w:rsidRPr="006F0910">
        <w:rPr>
          <w:rFonts w:ascii="Arial" w:hAnsi="Arial" w:cs="Arial"/>
          <w:bCs/>
          <w:sz w:val="24"/>
          <w:szCs w:val="24"/>
        </w:rPr>
        <w:t xml:space="preserve">achieve Code compliance </w:t>
      </w:r>
      <w:r w:rsidR="00BB6A3B">
        <w:rPr>
          <w:rFonts w:ascii="Arial" w:hAnsi="Arial" w:cs="Arial"/>
          <w:bCs/>
          <w:sz w:val="24"/>
          <w:szCs w:val="24"/>
        </w:rPr>
        <w:t xml:space="preserve">without breaching </w:t>
      </w:r>
      <w:r w:rsidRPr="006F0910">
        <w:rPr>
          <w:rFonts w:ascii="Arial" w:hAnsi="Arial" w:cs="Arial"/>
          <w:bCs/>
          <w:sz w:val="24"/>
          <w:szCs w:val="24"/>
        </w:rPr>
        <w:t>AS4373</w:t>
      </w:r>
      <w:r w:rsidR="00BB6A3B">
        <w:rPr>
          <w:rFonts w:ascii="Arial" w:hAnsi="Arial" w:cs="Arial"/>
          <w:bCs/>
          <w:sz w:val="24"/>
          <w:szCs w:val="24"/>
        </w:rPr>
        <w:t>-2007</w:t>
      </w:r>
      <w:r w:rsidRPr="006F0910">
        <w:rPr>
          <w:rFonts w:ascii="Arial" w:hAnsi="Arial" w:cs="Arial"/>
          <w:bCs/>
          <w:sz w:val="24"/>
          <w:szCs w:val="24"/>
        </w:rPr>
        <w:t xml:space="preserve"> </w:t>
      </w:r>
      <w:r w:rsidR="00BB6A3B">
        <w:rPr>
          <w:rFonts w:ascii="Arial" w:hAnsi="Arial" w:cs="Arial"/>
          <w:bCs/>
          <w:sz w:val="24"/>
          <w:szCs w:val="24"/>
        </w:rPr>
        <w:t>– e.g. more than one-third of the canopy, or a limb greater than 150mm diameter needs to be removed –</w:t>
      </w:r>
      <w:r w:rsidRPr="006F0910">
        <w:rPr>
          <w:rFonts w:ascii="Arial" w:hAnsi="Arial" w:cs="Arial"/>
          <w:bCs/>
          <w:sz w:val="24"/>
          <w:szCs w:val="24"/>
        </w:rPr>
        <w:t xml:space="preserve"> the contractor </w:t>
      </w:r>
      <w:r w:rsidR="00567D7E" w:rsidRPr="006F0910">
        <w:rPr>
          <w:rFonts w:ascii="Arial" w:hAnsi="Arial" w:cs="Arial"/>
          <w:bCs/>
          <w:sz w:val="24"/>
          <w:szCs w:val="24"/>
        </w:rPr>
        <w:t>shall</w:t>
      </w:r>
      <w:r w:rsidRPr="006F0910">
        <w:rPr>
          <w:rFonts w:ascii="Arial" w:hAnsi="Arial" w:cs="Arial"/>
          <w:bCs/>
          <w:sz w:val="24"/>
          <w:szCs w:val="24"/>
        </w:rPr>
        <w:t xml:space="preserve"> notify Council </w:t>
      </w:r>
      <w:r w:rsidR="00B8527B" w:rsidRPr="006F0910">
        <w:rPr>
          <w:rFonts w:ascii="Arial" w:hAnsi="Arial" w:cs="Arial"/>
          <w:bCs/>
          <w:sz w:val="24"/>
          <w:szCs w:val="24"/>
        </w:rPr>
        <w:t xml:space="preserve">for a decision to be made </w:t>
      </w:r>
      <w:r w:rsidRPr="006F0910">
        <w:rPr>
          <w:rFonts w:ascii="Arial" w:hAnsi="Arial" w:cs="Arial"/>
          <w:bCs/>
          <w:sz w:val="24"/>
          <w:szCs w:val="24"/>
        </w:rPr>
        <w:t>on the course of action</w:t>
      </w:r>
      <w:r w:rsidR="00B8527B" w:rsidRPr="006F0910">
        <w:rPr>
          <w:rFonts w:ascii="Arial" w:hAnsi="Arial" w:cs="Arial"/>
          <w:bCs/>
          <w:sz w:val="24"/>
          <w:szCs w:val="24"/>
        </w:rPr>
        <w:t xml:space="preserve"> to be taken</w:t>
      </w:r>
      <w:r w:rsidRPr="006F0910">
        <w:rPr>
          <w:rFonts w:ascii="Arial" w:hAnsi="Arial" w:cs="Arial"/>
          <w:bCs/>
          <w:sz w:val="24"/>
          <w:szCs w:val="24"/>
        </w:rPr>
        <w:t>.</w:t>
      </w:r>
    </w:p>
    <w:p w14:paraId="7784CF59" w14:textId="77777777" w:rsidR="00102CA2" w:rsidRPr="006F0910" w:rsidRDefault="00567D7E" w:rsidP="000B1098">
      <w:pPr>
        <w:autoSpaceDE w:val="0"/>
        <w:autoSpaceDN w:val="0"/>
        <w:adjustRightInd w:val="0"/>
        <w:spacing w:after="0" w:line="360" w:lineRule="auto"/>
        <w:ind w:left="567"/>
        <w:rPr>
          <w:rFonts w:ascii="Arial" w:hAnsi="Arial" w:cs="Arial"/>
          <w:bCs/>
          <w:sz w:val="24"/>
          <w:szCs w:val="24"/>
        </w:rPr>
      </w:pPr>
      <w:r w:rsidRPr="006F0910">
        <w:rPr>
          <w:rFonts w:ascii="Arial" w:hAnsi="Arial" w:cs="Arial"/>
          <w:bCs/>
          <w:sz w:val="24"/>
          <w:szCs w:val="24"/>
        </w:rPr>
        <w:t>To minimise the effect of pruning, actions will be prioritised as follows</w:t>
      </w:r>
      <w:r w:rsidR="00102CA2" w:rsidRPr="006F0910">
        <w:rPr>
          <w:rFonts w:ascii="Arial" w:hAnsi="Arial" w:cs="Arial"/>
          <w:bCs/>
          <w:sz w:val="24"/>
          <w:szCs w:val="24"/>
        </w:rPr>
        <w:t>:</w:t>
      </w:r>
    </w:p>
    <w:p w14:paraId="3D13742E" w14:textId="77777777" w:rsidR="00AA66EE" w:rsidRPr="006F0910" w:rsidRDefault="00AA66EE" w:rsidP="001C74CD">
      <w:pPr>
        <w:pStyle w:val="ListParagraph"/>
        <w:numPr>
          <w:ilvl w:val="0"/>
          <w:numId w:val="13"/>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Prune trees in accordance with AS4373</w:t>
      </w:r>
    </w:p>
    <w:p w14:paraId="2E5CE373" w14:textId="77777777" w:rsidR="00567D7E" w:rsidRPr="006F0910" w:rsidRDefault="00102CA2" w:rsidP="001C74CD">
      <w:pPr>
        <w:pStyle w:val="ListParagraph"/>
        <w:numPr>
          <w:ilvl w:val="0"/>
          <w:numId w:val="13"/>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Appl</w:t>
      </w:r>
      <w:r w:rsidR="006856FD" w:rsidRPr="006F0910">
        <w:rPr>
          <w:rFonts w:ascii="Arial" w:hAnsi="Arial" w:cs="Arial"/>
          <w:bCs/>
          <w:sz w:val="24"/>
          <w:szCs w:val="24"/>
        </w:rPr>
        <w:t>y</w:t>
      </w:r>
      <w:r w:rsidRPr="006F0910">
        <w:rPr>
          <w:rFonts w:ascii="Arial" w:hAnsi="Arial" w:cs="Arial"/>
          <w:bCs/>
          <w:sz w:val="24"/>
          <w:szCs w:val="24"/>
        </w:rPr>
        <w:t xml:space="preserve"> an exception</w:t>
      </w:r>
    </w:p>
    <w:p w14:paraId="3C8E8B58" w14:textId="77777777" w:rsidR="00AA66EE" w:rsidRPr="006F0910" w:rsidRDefault="00AA66EE" w:rsidP="001C74CD">
      <w:pPr>
        <w:pStyle w:val="ListParagraph"/>
        <w:numPr>
          <w:ilvl w:val="0"/>
          <w:numId w:val="13"/>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Apply to ESV for an exemption (if appropriate)</w:t>
      </w:r>
    </w:p>
    <w:p w14:paraId="43847D45" w14:textId="0C9E4D5A" w:rsidR="00567D7E" w:rsidRPr="006F0910" w:rsidRDefault="00102CA2" w:rsidP="001C74CD">
      <w:pPr>
        <w:pStyle w:val="ListParagraph"/>
        <w:numPr>
          <w:ilvl w:val="0"/>
          <w:numId w:val="13"/>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Seek an alternat</w:t>
      </w:r>
      <w:r w:rsidR="00C73FB7">
        <w:rPr>
          <w:rFonts w:ascii="Arial" w:hAnsi="Arial" w:cs="Arial"/>
          <w:bCs/>
          <w:sz w:val="24"/>
          <w:szCs w:val="24"/>
        </w:rPr>
        <w:t>iv</w:t>
      </w:r>
      <w:r w:rsidRPr="006F0910">
        <w:rPr>
          <w:rFonts w:ascii="Arial" w:hAnsi="Arial" w:cs="Arial"/>
          <w:bCs/>
          <w:sz w:val="24"/>
          <w:szCs w:val="24"/>
        </w:rPr>
        <w:t>e compliance mechanism or engineering so</w:t>
      </w:r>
      <w:r w:rsidR="00567D7E" w:rsidRPr="006F0910">
        <w:rPr>
          <w:rFonts w:ascii="Arial" w:hAnsi="Arial" w:cs="Arial"/>
          <w:bCs/>
          <w:sz w:val="24"/>
          <w:szCs w:val="24"/>
        </w:rPr>
        <w:t>lution</w:t>
      </w:r>
    </w:p>
    <w:p w14:paraId="4CC692C9" w14:textId="77777777" w:rsidR="00567D7E" w:rsidRPr="006F0910" w:rsidRDefault="00B8527B" w:rsidP="001C74CD">
      <w:pPr>
        <w:pStyle w:val="ListParagraph"/>
        <w:numPr>
          <w:ilvl w:val="0"/>
          <w:numId w:val="13"/>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Prun</w:t>
      </w:r>
      <w:r w:rsidR="009948D5" w:rsidRPr="006F0910">
        <w:rPr>
          <w:rFonts w:ascii="Arial" w:hAnsi="Arial" w:cs="Arial"/>
          <w:bCs/>
          <w:sz w:val="24"/>
          <w:szCs w:val="24"/>
        </w:rPr>
        <w:t>e</w:t>
      </w:r>
      <w:r w:rsidRPr="006F0910">
        <w:rPr>
          <w:rFonts w:ascii="Arial" w:hAnsi="Arial" w:cs="Arial"/>
          <w:bCs/>
          <w:sz w:val="24"/>
          <w:szCs w:val="24"/>
        </w:rPr>
        <w:t xml:space="preserve"> in breach of AS4373</w:t>
      </w:r>
    </w:p>
    <w:p w14:paraId="78FA173C" w14:textId="77777777" w:rsidR="00102CA2" w:rsidRPr="006F0910" w:rsidRDefault="00B8527B" w:rsidP="001C74CD">
      <w:pPr>
        <w:pStyle w:val="ListParagraph"/>
        <w:numPr>
          <w:ilvl w:val="0"/>
          <w:numId w:val="13"/>
        </w:numPr>
        <w:autoSpaceDE w:val="0"/>
        <w:autoSpaceDN w:val="0"/>
        <w:adjustRightInd w:val="0"/>
        <w:spacing w:after="0" w:line="360" w:lineRule="auto"/>
        <w:ind w:left="1134" w:hanging="284"/>
        <w:rPr>
          <w:rFonts w:ascii="Arial" w:hAnsi="Arial" w:cs="Arial"/>
          <w:bCs/>
          <w:sz w:val="24"/>
          <w:szCs w:val="24"/>
        </w:rPr>
      </w:pPr>
      <w:r w:rsidRPr="006F0910">
        <w:rPr>
          <w:rFonts w:ascii="Arial" w:hAnsi="Arial" w:cs="Arial"/>
          <w:bCs/>
          <w:sz w:val="24"/>
          <w:szCs w:val="24"/>
        </w:rPr>
        <w:t>Tree removal</w:t>
      </w:r>
      <w:r w:rsidR="004F043B">
        <w:rPr>
          <w:rFonts w:ascii="Arial" w:hAnsi="Arial" w:cs="Arial"/>
          <w:bCs/>
          <w:sz w:val="24"/>
          <w:szCs w:val="24"/>
        </w:rPr>
        <w:t xml:space="preserve"> and replacement</w:t>
      </w:r>
    </w:p>
    <w:p w14:paraId="2D5A606B" w14:textId="77777777" w:rsidR="00AA66EE" w:rsidRPr="006F0910" w:rsidRDefault="00AA66EE" w:rsidP="000B1098">
      <w:pPr>
        <w:autoSpaceDE w:val="0"/>
        <w:autoSpaceDN w:val="0"/>
        <w:adjustRightInd w:val="0"/>
        <w:spacing w:after="0" w:line="360" w:lineRule="auto"/>
        <w:ind w:left="567"/>
        <w:rPr>
          <w:rFonts w:ascii="Arial" w:hAnsi="Arial" w:cs="Arial"/>
          <w:bCs/>
          <w:sz w:val="24"/>
          <w:szCs w:val="24"/>
        </w:rPr>
      </w:pPr>
      <w:r w:rsidRPr="006F0910">
        <w:rPr>
          <w:rFonts w:ascii="Arial" w:hAnsi="Arial" w:cs="Arial"/>
          <w:bCs/>
          <w:sz w:val="24"/>
          <w:szCs w:val="24"/>
        </w:rPr>
        <w:t xml:space="preserve">The contractor is responsible for compliance with AS4373; Council is </w:t>
      </w:r>
      <w:r w:rsidR="00632282" w:rsidRPr="006F0910">
        <w:rPr>
          <w:rFonts w:ascii="Arial" w:hAnsi="Arial" w:cs="Arial"/>
          <w:bCs/>
          <w:sz w:val="24"/>
          <w:szCs w:val="24"/>
        </w:rPr>
        <w:t>r</w:t>
      </w:r>
      <w:r w:rsidRPr="006F0910">
        <w:rPr>
          <w:rFonts w:ascii="Arial" w:hAnsi="Arial" w:cs="Arial"/>
          <w:bCs/>
          <w:sz w:val="24"/>
          <w:szCs w:val="24"/>
        </w:rPr>
        <w:t xml:space="preserve">esponsible for approval, </w:t>
      </w:r>
      <w:proofErr w:type="gramStart"/>
      <w:r w:rsidRPr="006F0910">
        <w:rPr>
          <w:rFonts w:ascii="Arial" w:hAnsi="Arial" w:cs="Arial"/>
          <w:bCs/>
          <w:sz w:val="24"/>
          <w:szCs w:val="24"/>
        </w:rPr>
        <w:t>application</w:t>
      </w:r>
      <w:proofErr w:type="gramEnd"/>
      <w:r w:rsidRPr="006F0910">
        <w:rPr>
          <w:rFonts w:ascii="Arial" w:hAnsi="Arial" w:cs="Arial"/>
          <w:bCs/>
          <w:sz w:val="24"/>
          <w:szCs w:val="24"/>
        </w:rPr>
        <w:t xml:space="preserve"> or implementation of all other actions.</w:t>
      </w:r>
    </w:p>
    <w:p w14:paraId="7F31BA04" w14:textId="77777777" w:rsidR="006A322F" w:rsidRPr="006A322F" w:rsidRDefault="006A322F" w:rsidP="000B1098">
      <w:pPr>
        <w:autoSpaceDE w:val="0"/>
        <w:autoSpaceDN w:val="0"/>
        <w:adjustRightInd w:val="0"/>
        <w:spacing w:after="0" w:line="360" w:lineRule="auto"/>
        <w:ind w:left="567"/>
        <w:rPr>
          <w:rFonts w:ascii="Arial" w:hAnsi="Arial" w:cs="Arial"/>
          <w:bCs/>
          <w:color w:val="000000"/>
          <w:sz w:val="24"/>
          <w:szCs w:val="24"/>
        </w:rPr>
      </w:pPr>
    </w:p>
    <w:p w14:paraId="31BA20CB" w14:textId="6E7836CB" w:rsidR="00E666B2" w:rsidRPr="009948D5" w:rsidRDefault="00E666B2" w:rsidP="00ED6122">
      <w:pPr>
        <w:pStyle w:val="ListParagraph"/>
        <w:numPr>
          <w:ilvl w:val="0"/>
          <w:numId w:val="7"/>
        </w:numPr>
        <w:autoSpaceDE w:val="0"/>
        <w:autoSpaceDN w:val="0"/>
        <w:adjustRightInd w:val="0"/>
        <w:spacing w:after="0" w:line="360" w:lineRule="auto"/>
        <w:ind w:left="567" w:hanging="567"/>
        <w:outlineLvl w:val="0"/>
        <w:rPr>
          <w:rFonts w:ascii="Arial" w:hAnsi="Arial" w:cs="Arial"/>
          <w:b/>
          <w:bCs/>
          <w:sz w:val="24"/>
          <w:szCs w:val="24"/>
        </w:rPr>
      </w:pPr>
      <w:bookmarkStart w:id="34" w:name="_Toc75884185"/>
      <w:bookmarkStart w:id="35" w:name="_Toc75886379"/>
      <w:r w:rsidRPr="009948D5">
        <w:rPr>
          <w:rFonts w:ascii="Arial" w:hAnsi="Arial" w:cs="Arial"/>
          <w:b/>
          <w:bCs/>
          <w:sz w:val="24"/>
          <w:szCs w:val="24"/>
        </w:rPr>
        <w:t>A description of each alternative compliance mechanism in respect of which the responsible person has applied, or proposes to apply, for appro</w:t>
      </w:r>
      <w:r w:rsidR="00F56663">
        <w:rPr>
          <w:rFonts w:ascii="Arial" w:hAnsi="Arial" w:cs="Arial"/>
          <w:b/>
          <w:bCs/>
          <w:sz w:val="24"/>
          <w:szCs w:val="24"/>
        </w:rPr>
        <w:t>val under clause 31 of the Code</w:t>
      </w:r>
      <w:bookmarkEnd w:id="34"/>
      <w:bookmarkEnd w:id="35"/>
    </w:p>
    <w:p w14:paraId="4C88D09B" w14:textId="77777777" w:rsidR="00706DF2" w:rsidRPr="009948D5" w:rsidRDefault="00532C32" w:rsidP="000B1098">
      <w:pPr>
        <w:pStyle w:val="ListParagraph"/>
        <w:autoSpaceDE w:val="0"/>
        <w:autoSpaceDN w:val="0"/>
        <w:adjustRightInd w:val="0"/>
        <w:spacing w:after="0" w:line="360" w:lineRule="auto"/>
        <w:ind w:left="567"/>
        <w:rPr>
          <w:rFonts w:ascii="Arial" w:hAnsi="Arial" w:cs="Arial"/>
          <w:bCs/>
          <w:sz w:val="24"/>
          <w:szCs w:val="24"/>
        </w:rPr>
      </w:pPr>
      <w:r w:rsidRPr="00F561F0">
        <w:rPr>
          <w:rFonts w:ascii="Arial" w:hAnsi="Arial" w:cs="Arial"/>
          <w:bCs/>
          <w:sz w:val="24"/>
          <w:szCs w:val="24"/>
        </w:rPr>
        <w:t>Covered in Schedules 31 and 32 of the Code</w:t>
      </w:r>
    </w:p>
    <w:p w14:paraId="37B7A160" w14:textId="77777777" w:rsidR="00B81613" w:rsidRPr="009948D5" w:rsidRDefault="00B81613" w:rsidP="000B1098">
      <w:pPr>
        <w:pStyle w:val="ListParagraph"/>
        <w:autoSpaceDE w:val="0"/>
        <w:autoSpaceDN w:val="0"/>
        <w:adjustRightInd w:val="0"/>
        <w:spacing w:after="0" w:line="360" w:lineRule="auto"/>
        <w:ind w:left="567"/>
        <w:rPr>
          <w:rFonts w:ascii="Arial" w:hAnsi="Arial" w:cs="Arial"/>
          <w:bCs/>
          <w:sz w:val="24"/>
          <w:szCs w:val="24"/>
        </w:rPr>
      </w:pPr>
    </w:p>
    <w:p w14:paraId="0AC75BD3" w14:textId="77777777" w:rsidR="001C74CD" w:rsidRDefault="001C74CD">
      <w:pPr>
        <w:rPr>
          <w:rFonts w:ascii="Arial" w:hAnsi="Arial" w:cs="Arial"/>
          <w:b/>
          <w:bCs/>
          <w:sz w:val="24"/>
          <w:szCs w:val="24"/>
        </w:rPr>
      </w:pPr>
      <w:bookmarkStart w:id="36" w:name="_Toc75884186"/>
      <w:bookmarkStart w:id="37" w:name="_Toc75886380"/>
      <w:r>
        <w:rPr>
          <w:rFonts w:ascii="Arial" w:hAnsi="Arial" w:cs="Arial"/>
          <w:b/>
          <w:bCs/>
          <w:sz w:val="24"/>
          <w:szCs w:val="24"/>
        </w:rPr>
        <w:br w:type="page"/>
      </w:r>
    </w:p>
    <w:p w14:paraId="1AB6BC44" w14:textId="73A48D23" w:rsidR="00706DF2" w:rsidRPr="009948D5" w:rsidRDefault="00E666B2" w:rsidP="00ED6122">
      <w:pPr>
        <w:pStyle w:val="ListParagraph"/>
        <w:numPr>
          <w:ilvl w:val="0"/>
          <w:numId w:val="7"/>
        </w:numPr>
        <w:autoSpaceDE w:val="0"/>
        <w:autoSpaceDN w:val="0"/>
        <w:adjustRightInd w:val="0"/>
        <w:spacing w:after="0" w:line="360" w:lineRule="auto"/>
        <w:ind w:left="567" w:hanging="567"/>
        <w:outlineLvl w:val="0"/>
        <w:rPr>
          <w:rFonts w:ascii="Arial" w:hAnsi="Arial" w:cs="Arial"/>
          <w:b/>
          <w:bCs/>
          <w:sz w:val="24"/>
          <w:szCs w:val="24"/>
        </w:rPr>
      </w:pPr>
      <w:r w:rsidRPr="009948D5">
        <w:rPr>
          <w:rFonts w:ascii="Arial" w:hAnsi="Arial" w:cs="Arial"/>
          <w:b/>
          <w:bCs/>
          <w:sz w:val="24"/>
          <w:szCs w:val="24"/>
        </w:rPr>
        <w:t xml:space="preserve">The details </w:t>
      </w:r>
      <w:r w:rsidR="00706DF2" w:rsidRPr="009948D5">
        <w:rPr>
          <w:rFonts w:ascii="Arial" w:hAnsi="Arial" w:cs="Arial"/>
          <w:b/>
          <w:bCs/>
          <w:sz w:val="24"/>
          <w:szCs w:val="24"/>
        </w:rPr>
        <w:t>of each approval for an alternative compliance mechanism that:</w:t>
      </w:r>
      <w:bookmarkEnd w:id="36"/>
      <w:bookmarkEnd w:id="37"/>
    </w:p>
    <w:p w14:paraId="6F612EC1" w14:textId="77777777" w:rsidR="00706DF2" w:rsidRPr="009948D5" w:rsidRDefault="00706DF2" w:rsidP="00C01F5E">
      <w:pPr>
        <w:pStyle w:val="ListParagraph"/>
        <w:numPr>
          <w:ilvl w:val="1"/>
          <w:numId w:val="7"/>
        </w:numPr>
        <w:autoSpaceDE w:val="0"/>
        <w:autoSpaceDN w:val="0"/>
        <w:adjustRightInd w:val="0"/>
        <w:spacing w:after="0" w:line="360" w:lineRule="auto"/>
        <w:ind w:left="851" w:hanging="284"/>
        <w:rPr>
          <w:rFonts w:ascii="Arial" w:hAnsi="Arial" w:cs="Arial"/>
          <w:b/>
          <w:bCs/>
          <w:sz w:val="24"/>
          <w:szCs w:val="24"/>
        </w:rPr>
      </w:pPr>
      <w:r w:rsidRPr="009948D5">
        <w:rPr>
          <w:rFonts w:ascii="Arial" w:hAnsi="Arial" w:cs="Arial"/>
          <w:b/>
          <w:bCs/>
          <w:sz w:val="24"/>
          <w:szCs w:val="24"/>
        </w:rPr>
        <w:t>The responsible person holds</w:t>
      </w:r>
    </w:p>
    <w:p w14:paraId="7E4B88D6" w14:textId="77777777" w:rsidR="00706DF2" w:rsidRPr="009948D5" w:rsidRDefault="00532C32" w:rsidP="000B1098">
      <w:pPr>
        <w:pStyle w:val="ListParagraph"/>
        <w:autoSpaceDE w:val="0"/>
        <w:autoSpaceDN w:val="0"/>
        <w:adjustRightInd w:val="0"/>
        <w:spacing w:after="0" w:line="360" w:lineRule="auto"/>
        <w:ind w:left="567"/>
        <w:rPr>
          <w:rFonts w:ascii="Arial" w:hAnsi="Arial" w:cs="Arial"/>
          <w:bCs/>
          <w:sz w:val="24"/>
          <w:szCs w:val="24"/>
        </w:rPr>
      </w:pPr>
      <w:r w:rsidRPr="009948D5">
        <w:rPr>
          <w:rFonts w:ascii="Arial" w:hAnsi="Arial" w:cs="Arial"/>
          <w:bCs/>
          <w:sz w:val="24"/>
          <w:szCs w:val="24"/>
        </w:rPr>
        <w:t>Covered in Schedules 31 and 32 of the Code</w:t>
      </w:r>
    </w:p>
    <w:p w14:paraId="32CD7B25" w14:textId="77777777" w:rsidR="00706DF2" w:rsidRPr="009948D5" w:rsidRDefault="00706DF2" w:rsidP="00C01F5E">
      <w:pPr>
        <w:pStyle w:val="ListParagraph"/>
        <w:numPr>
          <w:ilvl w:val="1"/>
          <w:numId w:val="7"/>
        </w:numPr>
        <w:autoSpaceDE w:val="0"/>
        <w:autoSpaceDN w:val="0"/>
        <w:adjustRightInd w:val="0"/>
        <w:spacing w:after="0" w:line="360" w:lineRule="auto"/>
        <w:ind w:left="851" w:hanging="284"/>
        <w:rPr>
          <w:rFonts w:ascii="Arial" w:hAnsi="Arial" w:cs="Arial"/>
          <w:b/>
          <w:bCs/>
          <w:sz w:val="24"/>
          <w:szCs w:val="24"/>
        </w:rPr>
      </w:pPr>
      <w:r w:rsidRPr="009948D5">
        <w:rPr>
          <w:rFonts w:ascii="Arial" w:hAnsi="Arial" w:cs="Arial"/>
          <w:b/>
          <w:bCs/>
          <w:sz w:val="24"/>
          <w:szCs w:val="24"/>
        </w:rPr>
        <w:t>Is in effect:</w:t>
      </w:r>
    </w:p>
    <w:p w14:paraId="0FFA0898" w14:textId="77777777" w:rsidR="00706DF2" w:rsidRPr="009948D5" w:rsidRDefault="00532C32" w:rsidP="000B1098">
      <w:pPr>
        <w:pStyle w:val="ListParagraph"/>
        <w:autoSpaceDE w:val="0"/>
        <w:autoSpaceDN w:val="0"/>
        <w:adjustRightInd w:val="0"/>
        <w:spacing w:after="0" w:line="360" w:lineRule="auto"/>
        <w:ind w:left="567"/>
        <w:rPr>
          <w:rFonts w:ascii="Arial" w:hAnsi="Arial" w:cs="Arial"/>
          <w:bCs/>
          <w:sz w:val="24"/>
          <w:szCs w:val="24"/>
        </w:rPr>
      </w:pPr>
      <w:r w:rsidRPr="009948D5">
        <w:rPr>
          <w:rFonts w:ascii="Arial" w:hAnsi="Arial" w:cs="Arial"/>
          <w:bCs/>
          <w:sz w:val="24"/>
          <w:szCs w:val="24"/>
        </w:rPr>
        <w:t>Covered in Schedules 31 and 32 of the Code</w:t>
      </w:r>
    </w:p>
    <w:p w14:paraId="06287402" w14:textId="77777777" w:rsidR="00B81613" w:rsidRPr="00B81613" w:rsidRDefault="00B81613" w:rsidP="000B1098">
      <w:pPr>
        <w:pStyle w:val="ListParagraph"/>
        <w:autoSpaceDE w:val="0"/>
        <w:autoSpaceDN w:val="0"/>
        <w:adjustRightInd w:val="0"/>
        <w:spacing w:after="0" w:line="360" w:lineRule="auto"/>
        <w:ind w:left="567"/>
        <w:rPr>
          <w:rFonts w:ascii="Arial" w:hAnsi="Arial" w:cs="Arial"/>
          <w:bCs/>
          <w:color w:val="0070C0"/>
          <w:sz w:val="24"/>
          <w:szCs w:val="24"/>
        </w:rPr>
      </w:pPr>
    </w:p>
    <w:p w14:paraId="58F71A76" w14:textId="422DC534" w:rsidR="00460CEC" w:rsidRPr="00706DF2" w:rsidRDefault="00460CEC" w:rsidP="00ED6122">
      <w:pPr>
        <w:pStyle w:val="ListParagraph"/>
        <w:numPr>
          <w:ilvl w:val="0"/>
          <w:numId w:val="7"/>
        </w:numPr>
        <w:autoSpaceDE w:val="0"/>
        <w:autoSpaceDN w:val="0"/>
        <w:adjustRightInd w:val="0"/>
        <w:spacing w:after="0" w:line="360" w:lineRule="auto"/>
        <w:ind w:left="567" w:hanging="567"/>
        <w:outlineLvl w:val="0"/>
        <w:rPr>
          <w:rFonts w:ascii="Arial" w:hAnsi="Arial" w:cs="Arial"/>
          <w:b/>
          <w:bCs/>
          <w:color w:val="0070C0"/>
          <w:sz w:val="24"/>
          <w:szCs w:val="24"/>
        </w:rPr>
      </w:pPr>
      <w:bookmarkStart w:id="38" w:name="_Toc75884187"/>
      <w:bookmarkStart w:id="39" w:name="_Toc75886381"/>
      <w:r w:rsidRPr="00706DF2">
        <w:rPr>
          <w:rFonts w:ascii="Arial" w:hAnsi="Arial" w:cs="Arial"/>
          <w:b/>
          <w:bCs/>
          <w:color w:val="000000"/>
          <w:sz w:val="24"/>
          <w:szCs w:val="24"/>
        </w:rPr>
        <w:t>A description of the measures that must be used to assess the performance of the responsible p</w:t>
      </w:r>
      <w:r w:rsidR="00F56663">
        <w:rPr>
          <w:rFonts w:ascii="Arial" w:hAnsi="Arial" w:cs="Arial"/>
          <w:b/>
          <w:bCs/>
          <w:color w:val="000000"/>
          <w:sz w:val="24"/>
          <w:szCs w:val="24"/>
        </w:rPr>
        <w:t>erson under the management plan</w:t>
      </w:r>
      <w:bookmarkEnd w:id="38"/>
      <w:bookmarkEnd w:id="39"/>
    </w:p>
    <w:p w14:paraId="1ABF0161" w14:textId="7CC0DEC5" w:rsidR="00FE710D" w:rsidRPr="00632282" w:rsidRDefault="00FE710D"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 xml:space="preserve">Council will prepare its ELCMP prior to 31 March </w:t>
      </w:r>
      <w:r w:rsidR="00634FC6">
        <w:rPr>
          <w:rFonts w:ascii="Arial" w:hAnsi="Arial" w:cs="Arial"/>
          <w:sz w:val="24"/>
          <w:szCs w:val="24"/>
        </w:rPr>
        <w:t xml:space="preserve">each year </w:t>
      </w:r>
      <w:r w:rsidRPr="00632282">
        <w:rPr>
          <w:rFonts w:ascii="Arial" w:hAnsi="Arial" w:cs="Arial"/>
          <w:sz w:val="24"/>
          <w:szCs w:val="24"/>
        </w:rPr>
        <w:t>and provide a copy to ESV within 14 days of a request to do so.</w:t>
      </w:r>
    </w:p>
    <w:p w14:paraId="21FB6BC7" w14:textId="76492995" w:rsidR="00E43F91" w:rsidRDefault="00FE710D"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 xml:space="preserve">The contractor will </w:t>
      </w:r>
      <w:r w:rsidR="00BB3DC3" w:rsidRPr="00632282">
        <w:rPr>
          <w:rFonts w:ascii="Arial" w:hAnsi="Arial" w:cs="Arial"/>
          <w:sz w:val="24"/>
          <w:szCs w:val="24"/>
        </w:rPr>
        <w:t xml:space="preserve">fulfil its </w:t>
      </w:r>
      <w:r w:rsidR="00BB2476">
        <w:rPr>
          <w:rFonts w:ascii="Arial" w:hAnsi="Arial" w:cs="Arial"/>
          <w:sz w:val="24"/>
          <w:szCs w:val="24"/>
        </w:rPr>
        <w:t>Amenity Tree Maintenance Contract</w:t>
      </w:r>
      <w:r w:rsidR="00BB2476" w:rsidRPr="00632282">
        <w:rPr>
          <w:rFonts w:ascii="Arial" w:hAnsi="Arial" w:cs="Arial"/>
          <w:sz w:val="24"/>
          <w:szCs w:val="24"/>
        </w:rPr>
        <w:t xml:space="preserve"> </w:t>
      </w:r>
      <w:r w:rsidR="00BB3DC3" w:rsidRPr="00632282">
        <w:rPr>
          <w:rFonts w:ascii="Arial" w:hAnsi="Arial" w:cs="Arial"/>
          <w:sz w:val="24"/>
          <w:szCs w:val="24"/>
        </w:rPr>
        <w:t xml:space="preserve">obligations by completing all required inspections and pruning work as per the program detailed in Appendix 2 to minimise the number of breaches of the Code.  </w:t>
      </w:r>
    </w:p>
    <w:p w14:paraId="4164D642" w14:textId="12112D09" w:rsidR="00FE710D" w:rsidRPr="00632282" w:rsidRDefault="00BB3DC3"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 xml:space="preserve">The contractor will </w:t>
      </w:r>
      <w:r w:rsidR="00FE710D" w:rsidRPr="00632282">
        <w:rPr>
          <w:rFonts w:ascii="Arial" w:hAnsi="Arial" w:cs="Arial"/>
          <w:sz w:val="24"/>
          <w:szCs w:val="24"/>
        </w:rPr>
        <w:t xml:space="preserve">provide to Council a monthly report </w:t>
      </w:r>
      <w:r w:rsidRPr="00632282">
        <w:rPr>
          <w:rFonts w:ascii="Arial" w:hAnsi="Arial" w:cs="Arial"/>
          <w:sz w:val="24"/>
          <w:szCs w:val="24"/>
        </w:rPr>
        <w:t xml:space="preserve">detailing </w:t>
      </w:r>
      <w:r w:rsidR="00BB2476">
        <w:rPr>
          <w:rFonts w:ascii="Arial" w:hAnsi="Arial" w:cs="Arial"/>
          <w:sz w:val="24"/>
          <w:szCs w:val="24"/>
        </w:rPr>
        <w:t xml:space="preserve">its </w:t>
      </w:r>
      <w:r w:rsidR="00E43F91" w:rsidRPr="00E43F91">
        <w:rPr>
          <w:rFonts w:ascii="Arial" w:hAnsi="Arial" w:cs="Arial"/>
          <w:sz w:val="24"/>
          <w:szCs w:val="24"/>
        </w:rPr>
        <w:t>performance regarding ELC</w:t>
      </w:r>
      <w:r w:rsidR="00FE710D" w:rsidRPr="00632282">
        <w:rPr>
          <w:rFonts w:ascii="Arial" w:hAnsi="Arial" w:cs="Arial"/>
          <w:sz w:val="24"/>
          <w:szCs w:val="24"/>
        </w:rPr>
        <w:t>.</w:t>
      </w:r>
      <w:r w:rsidR="00E43F91">
        <w:rPr>
          <w:rFonts w:ascii="Arial" w:hAnsi="Arial" w:cs="Arial"/>
          <w:sz w:val="24"/>
          <w:szCs w:val="24"/>
        </w:rPr>
        <w:t xml:space="preserve">  The contractor’s performance will be discussed </w:t>
      </w:r>
      <w:r w:rsidR="00E43F91">
        <w:rPr>
          <w:rFonts w:ascii="Arial" w:hAnsi="Arial" w:cs="Arial"/>
          <w:color w:val="000000"/>
          <w:sz w:val="24"/>
          <w:szCs w:val="24"/>
        </w:rPr>
        <w:t>at the monthly contract meeting,</w:t>
      </w:r>
      <w:r w:rsidR="00E43F91" w:rsidRPr="00E43F91">
        <w:rPr>
          <w:rFonts w:ascii="Arial" w:hAnsi="Arial" w:cs="Arial"/>
          <w:color w:val="000000"/>
          <w:sz w:val="24"/>
          <w:szCs w:val="24"/>
        </w:rPr>
        <w:t xml:space="preserve"> </w:t>
      </w:r>
      <w:r w:rsidR="00E43F91">
        <w:rPr>
          <w:rFonts w:ascii="Arial" w:hAnsi="Arial" w:cs="Arial"/>
          <w:color w:val="000000"/>
          <w:sz w:val="24"/>
          <w:szCs w:val="24"/>
        </w:rPr>
        <w:t xml:space="preserve">and Council will decide </w:t>
      </w:r>
      <w:r w:rsidR="00E43F91" w:rsidRPr="00DD6E4D">
        <w:rPr>
          <w:rFonts w:ascii="Arial" w:hAnsi="Arial" w:cs="Arial"/>
          <w:sz w:val="24"/>
          <w:szCs w:val="24"/>
        </w:rPr>
        <w:t xml:space="preserve">on </w:t>
      </w:r>
      <w:r w:rsidR="003307FE">
        <w:rPr>
          <w:rFonts w:ascii="Arial" w:hAnsi="Arial" w:cs="Arial"/>
          <w:sz w:val="24"/>
          <w:szCs w:val="24"/>
        </w:rPr>
        <w:t xml:space="preserve">any </w:t>
      </w:r>
      <w:r w:rsidR="008519D4">
        <w:rPr>
          <w:rFonts w:ascii="Arial" w:hAnsi="Arial" w:cs="Arial"/>
          <w:sz w:val="24"/>
          <w:szCs w:val="24"/>
        </w:rPr>
        <w:t xml:space="preserve">necessary </w:t>
      </w:r>
      <w:r w:rsidR="003307FE">
        <w:rPr>
          <w:rFonts w:ascii="Arial" w:hAnsi="Arial" w:cs="Arial"/>
          <w:sz w:val="24"/>
          <w:szCs w:val="24"/>
        </w:rPr>
        <w:t xml:space="preserve">corrective </w:t>
      </w:r>
      <w:r w:rsidR="00E43F91" w:rsidRPr="00DD6E4D">
        <w:rPr>
          <w:rFonts w:ascii="Arial" w:hAnsi="Arial" w:cs="Arial"/>
          <w:sz w:val="24"/>
          <w:szCs w:val="24"/>
        </w:rPr>
        <w:t>action</w:t>
      </w:r>
      <w:r w:rsidR="003307FE">
        <w:rPr>
          <w:rFonts w:ascii="Arial" w:hAnsi="Arial" w:cs="Arial"/>
          <w:sz w:val="24"/>
          <w:szCs w:val="24"/>
        </w:rPr>
        <w:t>.</w:t>
      </w:r>
      <w:r w:rsidR="00BB6A3B">
        <w:rPr>
          <w:rFonts w:ascii="Arial" w:hAnsi="Arial" w:cs="Arial"/>
          <w:sz w:val="24"/>
          <w:szCs w:val="24"/>
        </w:rPr>
        <w:t xml:space="preserve">  Details of </w:t>
      </w:r>
      <w:r w:rsidR="008519D4">
        <w:rPr>
          <w:rFonts w:ascii="Arial" w:hAnsi="Arial" w:cs="Arial"/>
          <w:sz w:val="24"/>
          <w:szCs w:val="24"/>
        </w:rPr>
        <w:t xml:space="preserve">the contractor’s </w:t>
      </w:r>
      <w:r w:rsidR="00BB6A3B">
        <w:rPr>
          <w:rFonts w:ascii="Arial" w:hAnsi="Arial" w:cs="Arial"/>
          <w:sz w:val="24"/>
          <w:szCs w:val="24"/>
        </w:rPr>
        <w:t>performance</w:t>
      </w:r>
      <w:r w:rsidR="008519D4">
        <w:rPr>
          <w:rFonts w:ascii="Arial" w:hAnsi="Arial" w:cs="Arial"/>
          <w:sz w:val="24"/>
          <w:szCs w:val="24"/>
        </w:rPr>
        <w:t>,</w:t>
      </w:r>
      <w:r w:rsidR="00BB6A3B">
        <w:rPr>
          <w:rFonts w:ascii="Arial" w:hAnsi="Arial" w:cs="Arial"/>
          <w:sz w:val="24"/>
          <w:szCs w:val="24"/>
        </w:rPr>
        <w:t xml:space="preserve"> </w:t>
      </w:r>
      <w:r w:rsidR="008519D4">
        <w:rPr>
          <w:rFonts w:ascii="Arial" w:hAnsi="Arial" w:cs="Arial"/>
          <w:sz w:val="24"/>
          <w:szCs w:val="24"/>
        </w:rPr>
        <w:t xml:space="preserve">and any corrective action required, will be passed onto ELC program personnel at regular </w:t>
      </w:r>
      <w:r w:rsidR="00EF53A6">
        <w:rPr>
          <w:rFonts w:ascii="Arial" w:hAnsi="Arial" w:cs="Arial"/>
          <w:sz w:val="24"/>
          <w:szCs w:val="24"/>
        </w:rPr>
        <w:t>t</w:t>
      </w:r>
      <w:r w:rsidR="008519D4">
        <w:rPr>
          <w:rFonts w:ascii="Arial" w:hAnsi="Arial" w:cs="Arial"/>
          <w:sz w:val="24"/>
          <w:szCs w:val="24"/>
        </w:rPr>
        <w:t>oolbox meetings.</w:t>
      </w:r>
    </w:p>
    <w:p w14:paraId="4428AF4F" w14:textId="77777777" w:rsidR="00FE710D" w:rsidRPr="00632282" w:rsidRDefault="00FE710D"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 xml:space="preserve">Council and the contractor </w:t>
      </w:r>
      <w:r w:rsidR="00BB3DC3" w:rsidRPr="00632282">
        <w:rPr>
          <w:rFonts w:ascii="Arial" w:hAnsi="Arial" w:cs="Arial"/>
          <w:sz w:val="24"/>
          <w:szCs w:val="24"/>
        </w:rPr>
        <w:t xml:space="preserve">will </w:t>
      </w:r>
      <w:r w:rsidRPr="00632282">
        <w:rPr>
          <w:rFonts w:ascii="Arial" w:hAnsi="Arial" w:cs="Arial"/>
          <w:sz w:val="24"/>
          <w:szCs w:val="24"/>
        </w:rPr>
        <w:t>conduct monthly audit</w:t>
      </w:r>
      <w:r w:rsidR="00F4332D">
        <w:rPr>
          <w:rFonts w:ascii="Arial" w:hAnsi="Arial" w:cs="Arial"/>
          <w:sz w:val="24"/>
          <w:szCs w:val="24"/>
        </w:rPr>
        <w:t>s</w:t>
      </w:r>
      <w:r w:rsidRPr="00632282">
        <w:rPr>
          <w:rFonts w:ascii="Arial" w:hAnsi="Arial" w:cs="Arial"/>
          <w:sz w:val="24"/>
          <w:szCs w:val="24"/>
        </w:rPr>
        <w:t xml:space="preserve"> of </w:t>
      </w:r>
      <w:r w:rsidR="00BB3DC3" w:rsidRPr="00632282">
        <w:rPr>
          <w:rFonts w:ascii="Arial" w:hAnsi="Arial" w:cs="Arial"/>
          <w:sz w:val="24"/>
          <w:szCs w:val="24"/>
        </w:rPr>
        <w:t xml:space="preserve">completed </w:t>
      </w:r>
      <w:r w:rsidRPr="00632282">
        <w:rPr>
          <w:rFonts w:ascii="Arial" w:hAnsi="Arial" w:cs="Arial"/>
          <w:sz w:val="24"/>
          <w:szCs w:val="24"/>
        </w:rPr>
        <w:t>pruning work</w:t>
      </w:r>
      <w:r w:rsidR="009926DB" w:rsidRPr="00632282">
        <w:rPr>
          <w:rFonts w:ascii="Arial" w:hAnsi="Arial" w:cs="Arial"/>
          <w:sz w:val="24"/>
          <w:szCs w:val="24"/>
        </w:rPr>
        <w:t>.  A</w:t>
      </w:r>
      <w:r w:rsidRPr="00632282">
        <w:rPr>
          <w:rFonts w:ascii="Arial" w:hAnsi="Arial" w:cs="Arial"/>
          <w:sz w:val="24"/>
          <w:szCs w:val="24"/>
        </w:rPr>
        <w:t xml:space="preserve">ny </w:t>
      </w:r>
      <w:r w:rsidR="009926DB" w:rsidRPr="00632282">
        <w:rPr>
          <w:rFonts w:ascii="Arial" w:hAnsi="Arial" w:cs="Arial"/>
          <w:sz w:val="24"/>
          <w:szCs w:val="24"/>
        </w:rPr>
        <w:t>tree</w:t>
      </w:r>
      <w:r w:rsidRPr="00632282">
        <w:rPr>
          <w:rFonts w:ascii="Arial" w:hAnsi="Arial" w:cs="Arial"/>
          <w:sz w:val="24"/>
          <w:szCs w:val="24"/>
        </w:rPr>
        <w:t xml:space="preserve"> identified as non-compliant </w:t>
      </w:r>
      <w:r w:rsidR="009926DB" w:rsidRPr="00632282">
        <w:rPr>
          <w:rFonts w:ascii="Arial" w:hAnsi="Arial" w:cs="Arial"/>
          <w:sz w:val="24"/>
          <w:szCs w:val="24"/>
        </w:rPr>
        <w:t>is</w:t>
      </w:r>
      <w:r w:rsidRPr="00632282">
        <w:rPr>
          <w:rFonts w:ascii="Arial" w:hAnsi="Arial" w:cs="Arial"/>
          <w:sz w:val="24"/>
          <w:szCs w:val="24"/>
        </w:rPr>
        <w:t xml:space="preserve"> recorded</w:t>
      </w:r>
      <w:r w:rsidR="009926DB" w:rsidRPr="00632282">
        <w:rPr>
          <w:rFonts w:ascii="Arial" w:hAnsi="Arial" w:cs="Arial"/>
          <w:sz w:val="24"/>
          <w:szCs w:val="24"/>
        </w:rPr>
        <w:t xml:space="preserve"> and</w:t>
      </w:r>
      <w:r w:rsidRPr="00632282">
        <w:rPr>
          <w:rFonts w:ascii="Arial" w:hAnsi="Arial" w:cs="Arial"/>
          <w:sz w:val="24"/>
          <w:szCs w:val="24"/>
        </w:rPr>
        <w:t xml:space="preserve"> the contractor is required to re</w:t>
      </w:r>
      <w:r w:rsidR="00BB3DC3" w:rsidRPr="00632282">
        <w:rPr>
          <w:rFonts w:ascii="Arial" w:hAnsi="Arial" w:cs="Arial"/>
          <w:sz w:val="24"/>
          <w:szCs w:val="24"/>
        </w:rPr>
        <w:t>ctify</w:t>
      </w:r>
      <w:r w:rsidRPr="00632282">
        <w:rPr>
          <w:rFonts w:ascii="Arial" w:hAnsi="Arial" w:cs="Arial"/>
          <w:sz w:val="24"/>
          <w:szCs w:val="24"/>
        </w:rPr>
        <w:t xml:space="preserve"> </w:t>
      </w:r>
      <w:r w:rsidR="009926DB" w:rsidRPr="00632282">
        <w:rPr>
          <w:rFonts w:ascii="Arial" w:hAnsi="Arial" w:cs="Arial"/>
          <w:sz w:val="24"/>
          <w:szCs w:val="24"/>
        </w:rPr>
        <w:t xml:space="preserve">the non-compliance </w:t>
      </w:r>
      <w:r w:rsidRPr="00632282">
        <w:rPr>
          <w:rFonts w:ascii="Arial" w:hAnsi="Arial" w:cs="Arial"/>
          <w:sz w:val="24"/>
          <w:szCs w:val="24"/>
        </w:rPr>
        <w:t>within 15 working days</w:t>
      </w:r>
      <w:r w:rsidR="00BB3DC3" w:rsidRPr="00632282">
        <w:rPr>
          <w:rFonts w:ascii="Arial" w:hAnsi="Arial" w:cs="Arial"/>
          <w:sz w:val="24"/>
          <w:szCs w:val="24"/>
        </w:rPr>
        <w:t>, where practicable</w:t>
      </w:r>
      <w:r w:rsidRPr="00632282">
        <w:rPr>
          <w:rFonts w:ascii="Arial" w:hAnsi="Arial" w:cs="Arial"/>
          <w:sz w:val="24"/>
          <w:szCs w:val="24"/>
        </w:rPr>
        <w:t>.</w:t>
      </w:r>
    </w:p>
    <w:p w14:paraId="3A6C61AB" w14:textId="77777777" w:rsidR="002D4490" w:rsidRDefault="002D4490" w:rsidP="001C74CD">
      <w:pPr>
        <w:autoSpaceDE w:val="0"/>
        <w:autoSpaceDN w:val="0"/>
        <w:adjustRightInd w:val="0"/>
        <w:spacing w:after="120" w:line="360" w:lineRule="auto"/>
        <w:ind w:left="567"/>
        <w:rPr>
          <w:rFonts w:ascii="Arial" w:hAnsi="Arial" w:cs="Arial"/>
          <w:color w:val="000000"/>
          <w:sz w:val="24"/>
          <w:szCs w:val="24"/>
        </w:rPr>
      </w:pPr>
      <w:r>
        <w:rPr>
          <w:rFonts w:ascii="Arial" w:hAnsi="Arial" w:cs="Arial"/>
          <w:color w:val="000000"/>
          <w:sz w:val="24"/>
          <w:szCs w:val="24"/>
        </w:rPr>
        <w:t>The records are kept in Council’s Customer Service Requests database, record management system and tree inventory system.</w:t>
      </w:r>
    </w:p>
    <w:p w14:paraId="3BF562EB" w14:textId="61689FB1" w:rsidR="00BB2476" w:rsidRDefault="006D3449" w:rsidP="001C74CD">
      <w:pPr>
        <w:autoSpaceDE w:val="0"/>
        <w:autoSpaceDN w:val="0"/>
        <w:adjustRightInd w:val="0"/>
        <w:spacing w:after="120" w:line="360" w:lineRule="auto"/>
        <w:ind w:left="567"/>
        <w:rPr>
          <w:rFonts w:ascii="Arial" w:hAnsi="Arial" w:cs="Arial"/>
          <w:color w:val="000000"/>
          <w:sz w:val="24"/>
          <w:szCs w:val="24"/>
        </w:rPr>
      </w:pPr>
      <w:r>
        <w:rPr>
          <w:rFonts w:ascii="Arial" w:hAnsi="Arial" w:cs="Arial"/>
          <w:color w:val="000000"/>
          <w:sz w:val="24"/>
          <w:szCs w:val="24"/>
        </w:rPr>
        <w:t xml:space="preserve">At </w:t>
      </w:r>
      <w:r w:rsidR="00EF53A6">
        <w:rPr>
          <w:rFonts w:ascii="Arial" w:hAnsi="Arial" w:cs="Arial"/>
          <w:color w:val="000000"/>
          <w:sz w:val="24"/>
          <w:szCs w:val="24"/>
        </w:rPr>
        <w:t>Council’s</w:t>
      </w:r>
      <w:r>
        <w:rPr>
          <w:rFonts w:ascii="Arial" w:hAnsi="Arial" w:cs="Arial"/>
          <w:color w:val="000000"/>
          <w:sz w:val="24"/>
          <w:szCs w:val="24"/>
        </w:rPr>
        <w:t xml:space="preserve"> six-monthly </w:t>
      </w:r>
      <w:r w:rsidR="006874B2">
        <w:rPr>
          <w:rFonts w:ascii="Arial" w:hAnsi="Arial" w:cs="Arial"/>
          <w:color w:val="000000"/>
          <w:sz w:val="24"/>
          <w:szCs w:val="24"/>
        </w:rPr>
        <w:t xml:space="preserve">performance </w:t>
      </w:r>
      <w:r>
        <w:rPr>
          <w:rFonts w:ascii="Arial" w:hAnsi="Arial" w:cs="Arial"/>
          <w:color w:val="000000"/>
          <w:sz w:val="24"/>
          <w:szCs w:val="24"/>
        </w:rPr>
        <w:t xml:space="preserve">review of </w:t>
      </w:r>
      <w:r w:rsidR="006874B2">
        <w:rPr>
          <w:rFonts w:ascii="Arial" w:hAnsi="Arial" w:cs="Arial"/>
          <w:color w:val="000000"/>
          <w:sz w:val="24"/>
          <w:szCs w:val="24"/>
        </w:rPr>
        <w:t>the Amenity Tree Maintenance C</w:t>
      </w:r>
      <w:r>
        <w:rPr>
          <w:rFonts w:ascii="Arial" w:hAnsi="Arial" w:cs="Arial"/>
          <w:color w:val="000000"/>
          <w:sz w:val="24"/>
          <w:szCs w:val="24"/>
        </w:rPr>
        <w:t xml:space="preserve">ontract, Council and its contractor will assess </w:t>
      </w:r>
      <w:r w:rsidR="00BB2476">
        <w:rPr>
          <w:rFonts w:ascii="Arial" w:hAnsi="Arial" w:cs="Arial"/>
          <w:color w:val="000000"/>
          <w:sz w:val="24"/>
          <w:szCs w:val="24"/>
        </w:rPr>
        <w:t xml:space="preserve">the </w:t>
      </w:r>
      <w:r w:rsidR="006874B2">
        <w:rPr>
          <w:rFonts w:ascii="Arial" w:hAnsi="Arial" w:cs="Arial"/>
          <w:color w:val="000000"/>
          <w:sz w:val="24"/>
          <w:szCs w:val="24"/>
        </w:rPr>
        <w:t xml:space="preserve">contractor’s </w:t>
      </w:r>
      <w:r>
        <w:rPr>
          <w:rFonts w:ascii="Arial" w:hAnsi="Arial" w:cs="Arial"/>
          <w:color w:val="000000"/>
          <w:sz w:val="24"/>
          <w:szCs w:val="24"/>
        </w:rPr>
        <w:t xml:space="preserve">ELC </w:t>
      </w:r>
      <w:r w:rsidR="00BB2476">
        <w:rPr>
          <w:rFonts w:ascii="Arial" w:hAnsi="Arial" w:cs="Arial"/>
          <w:color w:val="000000"/>
          <w:sz w:val="24"/>
          <w:szCs w:val="24"/>
        </w:rPr>
        <w:t xml:space="preserve">performance against the objectives </w:t>
      </w:r>
      <w:r w:rsidR="00761B83">
        <w:rPr>
          <w:rFonts w:ascii="Arial" w:hAnsi="Arial" w:cs="Arial"/>
          <w:color w:val="000000"/>
          <w:sz w:val="24"/>
          <w:szCs w:val="24"/>
        </w:rPr>
        <w:t>of this ELCMP – i</w:t>
      </w:r>
      <w:r>
        <w:rPr>
          <w:rFonts w:ascii="Arial" w:hAnsi="Arial" w:cs="Arial"/>
          <w:color w:val="000000"/>
          <w:sz w:val="24"/>
          <w:szCs w:val="24"/>
        </w:rPr>
        <w:t xml:space="preserve">.e. </w:t>
      </w:r>
      <w:r w:rsidR="00761B83">
        <w:rPr>
          <w:rFonts w:ascii="Arial" w:hAnsi="Arial" w:cs="Arial"/>
          <w:color w:val="000000"/>
          <w:sz w:val="24"/>
          <w:szCs w:val="24"/>
        </w:rPr>
        <w:t xml:space="preserve">sub-regulation </w:t>
      </w:r>
      <w:r w:rsidRPr="006D3449">
        <w:rPr>
          <w:rFonts w:ascii="Arial" w:hAnsi="Arial" w:cs="Arial"/>
          <w:bCs/>
          <w:color w:val="000000"/>
          <w:sz w:val="24"/>
          <w:szCs w:val="24"/>
        </w:rPr>
        <w:t>9(3)</w:t>
      </w:r>
      <w:r w:rsidR="00DC0967">
        <w:rPr>
          <w:rFonts w:ascii="Arial" w:hAnsi="Arial" w:cs="Arial"/>
          <w:bCs/>
          <w:color w:val="000000"/>
          <w:sz w:val="24"/>
          <w:szCs w:val="24"/>
        </w:rPr>
        <w:t>(</w:t>
      </w:r>
      <w:r w:rsidRPr="006D3449">
        <w:rPr>
          <w:rFonts w:ascii="Arial" w:hAnsi="Arial" w:cs="Arial"/>
          <w:bCs/>
          <w:color w:val="000000"/>
          <w:sz w:val="24"/>
          <w:szCs w:val="24"/>
        </w:rPr>
        <w:t>e</w:t>
      </w:r>
      <w:r w:rsidR="00DC0967">
        <w:rPr>
          <w:rFonts w:ascii="Arial" w:hAnsi="Arial" w:cs="Arial"/>
          <w:bCs/>
          <w:color w:val="000000"/>
          <w:sz w:val="24"/>
          <w:szCs w:val="24"/>
        </w:rPr>
        <w:t>)</w:t>
      </w:r>
      <w:r w:rsidR="00761B83">
        <w:rPr>
          <w:rFonts w:ascii="Arial" w:hAnsi="Arial" w:cs="Arial"/>
          <w:bCs/>
          <w:color w:val="000000"/>
          <w:sz w:val="24"/>
          <w:szCs w:val="24"/>
        </w:rPr>
        <w:t xml:space="preserve"> –</w:t>
      </w:r>
      <w:r>
        <w:rPr>
          <w:rFonts w:ascii="Arial" w:hAnsi="Arial" w:cs="Arial"/>
          <w:color w:val="000000"/>
          <w:sz w:val="24"/>
          <w:szCs w:val="24"/>
        </w:rPr>
        <w:t xml:space="preserve"> </w:t>
      </w:r>
      <w:r w:rsidR="00E43F91">
        <w:rPr>
          <w:rFonts w:ascii="Arial" w:hAnsi="Arial" w:cs="Arial"/>
          <w:color w:val="000000"/>
          <w:sz w:val="24"/>
          <w:szCs w:val="24"/>
        </w:rPr>
        <w:t>and implement any actions required</w:t>
      </w:r>
      <w:r>
        <w:rPr>
          <w:rFonts w:ascii="Arial" w:hAnsi="Arial" w:cs="Arial"/>
          <w:color w:val="000000"/>
          <w:sz w:val="24"/>
          <w:szCs w:val="24"/>
        </w:rPr>
        <w:t>.</w:t>
      </w:r>
    </w:p>
    <w:p w14:paraId="66EA9750" w14:textId="3E86034C" w:rsidR="00BD4591" w:rsidRPr="00F40973" w:rsidRDefault="00BD4591" w:rsidP="000B1098">
      <w:pPr>
        <w:autoSpaceDE w:val="0"/>
        <w:autoSpaceDN w:val="0"/>
        <w:adjustRightInd w:val="0"/>
        <w:spacing w:after="0" w:line="360" w:lineRule="auto"/>
        <w:ind w:left="567"/>
        <w:rPr>
          <w:rFonts w:ascii="Arial" w:hAnsi="Arial" w:cs="Arial"/>
          <w:sz w:val="24"/>
          <w:szCs w:val="24"/>
        </w:rPr>
      </w:pPr>
      <w:r w:rsidRPr="00F40973">
        <w:rPr>
          <w:rFonts w:ascii="Arial" w:hAnsi="Arial" w:cs="Arial"/>
          <w:sz w:val="24"/>
          <w:szCs w:val="24"/>
        </w:rPr>
        <w:t>The following Key Performance Indicators (KPIs) will be used to measure the success of the ELC against the objectives</w:t>
      </w:r>
      <w:r w:rsidR="00810B6A">
        <w:rPr>
          <w:rFonts w:ascii="Arial" w:hAnsi="Arial" w:cs="Arial"/>
          <w:sz w:val="24"/>
          <w:szCs w:val="24"/>
        </w:rPr>
        <w:t xml:space="preserve"> in </w:t>
      </w:r>
      <w:r w:rsidR="00810B6A">
        <w:rPr>
          <w:rFonts w:ascii="Arial" w:hAnsi="Arial" w:cs="Arial"/>
          <w:color w:val="000000"/>
          <w:sz w:val="24"/>
          <w:szCs w:val="24"/>
        </w:rPr>
        <w:t xml:space="preserve">sub-regulation </w:t>
      </w:r>
      <w:r w:rsidR="00810B6A" w:rsidRPr="006D3449">
        <w:rPr>
          <w:rFonts w:ascii="Arial" w:hAnsi="Arial" w:cs="Arial"/>
          <w:bCs/>
          <w:color w:val="000000"/>
          <w:sz w:val="24"/>
          <w:szCs w:val="24"/>
        </w:rPr>
        <w:t>9(3)</w:t>
      </w:r>
      <w:r w:rsidR="00810B6A">
        <w:rPr>
          <w:rFonts w:ascii="Arial" w:hAnsi="Arial" w:cs="Arial"/>
          <w:bCs/>
          <w:color w:val="000000"/>
          <w:sz w:val="24"/>
          <w:szCs w:val="24"/>
        </w:rPr>
        <w:t>(</w:t>
      </w:r>
      <w:r w:rsidR="00810B6A" w:rsidRPr="006D3449">
        <w:rPr>
          <w:rFonts w:ascii="Arial" w:hAnsi="Arial" w:cs="Arial"/>
          <w:bCs/>
          <w:color w:val="000000"/>
          <w:sz w:val="24"/>
          <w:szCs w:val="24"/>
        </w:rPr>
        <w:t>e</w:t>
      </w:r>
      <w:r w:rsidR="00810B6A">
        <w:rPr>
          <w:rFonts w:ascii="Arial" w:hAnsi="Arial" w:cs="Arial"/>
          <w:bCs/>
          <w:color w:val="000000"/>
          <w:sz w:val="24"/>
          <w:szCs w:val="24"/>
        </w:rPr>
        <w:t>):</w:t>
      </w:r>
    </w:p>
    <w:p w14:paraId="0D9B1563" w14:textId="21BC99AB" w:rsidR="00D87C58" w:rsidRPr="00F40973" w:rsidRDefault="00D87C58"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Zero public safety incidents</w:t>
      </w:r>
    </w:p>
    <w:p w14:paraId="5B5FEDEA" w14:textId="3DF68D05" w:rsidR="00D87C58" w:rsidRPr="00F40973" w:rsidRDefault="00D87C58"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Zero workplace incidents/injuries relating to ELC</w:t>
      </w:r>
    </w:p>
    <w:p w14:paraId="5D732B3C" w14:textId="5F7F658C" w:rsidR="007001F7" w:rsidRPr="00F40973" w:rsidRDefault="007001F7"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Zero fire starts or outages identified as being caused by Council trees contacting powerlines</w:t>
      </w:r>
    </w:p>
    <w:p w14:paraId="01B88783" w14:textId="3DA29E8D" w:rsidR="00D87C58" w:rsidRPr="00F40973" w:rsidRDefault="00D87C58"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Preparation of the ELCMP prior to 31 March each year</w:t>
      </w:r>
    </w:p>
    <w:p w14:paraId="22A95347" w14:textId="2122CBA2" w:rsidR="00D87C58" w:rsidRPr="00F40973" w:rsidRDefault="00D87C58"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Completion of the Tree Maintenance Program as per schedule</w:t>
      </w:r>
    </w:p>
    <w:p w14:paraId="5BDF1FB8" w14:textId="7B9675E0" w:rsidR="00BD4591" w:rsidRPr="00F40973" w:rsidRDefault="00BD4591"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A minimum 95% compliance in monthly zone audit</w:t>
      </w:r>
      <w:r w:rsidR="007001F7" w:rsidRPr="00F40973">
        <w:rPr>
          <w:rFonts w:ascii="Arial" w:hAnsi="Arial" w:cs="Arial"/>
          <w:sz w:val="24"/>
          <w:szCs w:val="24"/>
        </w:rPr>
        <w:t>s</w:t>
      </w:r>
    </w:p>
    <w:p w14:paraId="4020386F" w14:textId="26D73562" w:rsidR="00BD4591" w:rsidRPr="00F40973" w:rsidRDefault="00D87C58"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100% non-compliance rectified within 15 days of notification</w:t>
      </w:r>
    </w:p>
    <w:p w14:paraId="2927C738" w14:textId="3EFBC97F" w:rsidR="00D87C58" w:rsidRPr="00F40973" w:rsidRDefault="00D87C58" w:rsidP="00E02B40">
      <w:pPr>
        <w:pStyle w:val="ListParagraph"/>
        <w:numPr>
          <w:ilvl w:val="0"/>
          <w:numId w:val="25"/>
        </w:numPr>
        <w:autoSpaceDE w:val="0"/>
        <w:autoSpaceDN w:val="0"/>
        <w:adjustRightInd w:val="0"/>
        <w:spacing w:after="0" w:line="360" w:lineRule="auto"/>
        <w:ind w:left="851" w:hanging="284"/>
        <w:rPr>
          <w:rFonts w:ascii="Arial" w:hAnsi="Arial" w:cs="Arial"/>
          <w:sz w:val="24"/>
          <w:szCs w:val="24"/>
        </w:rPr>
      </w:pPr>
      <w:r w:rsidRPr="00F40973">
        <w:rPr>
          <w:rFonts w:ascii="Arial" w:hAnsi="Arial" w:cs="Arial"/>
          <w:sz w:val="24"/>
          <w:szCs w:val="24"/>
        </w:rPr>
        <w:t>Less than 10 service complaints per year about ELC pruning</w:t>
      </w:r>
    </w:p>
    <w:p w14:paraId="5C6DF210" w14:textId="77777777" w:rsidR="00D87C58" w:rsidRPr="00F40973" w:rsidRDefault="00D87C58" w:rsidP="000B1098">
      <w:pPr>
        <w:autoSpaceDE w:val="0"/>
        <w:autoSpaceDN w:val="0"/>
        <w:adjustRightInd w:val="0"/>
        <w:spacing w:after="0" w:line="360" w:lineRule="auto"/>
        <w:ind w:left="567"/>
        <w:rPr>
          <w:rFonts w:ascii="Arial" w:hAnsi="Arial" w:cs="Arial"/>
          <w:color w:val="FF0000"/>
          <w:sz w:val="24"/>
          <w:szCs w:val="24"/>
        </w:rPr>
      </w:pPr>
    </w:p>
    <w:p w14:paraId="6FE80C43" w14:textId="7183C0B4" w:rsidR="002D4490" w:rsidRPr="00F40973" w:rsidRDefault="00BB3DC3" w:rsidP="001C74CD">
      <w:pPr>
        <w:autoSpaceDE w:val="0"/>
        <w:autoSpaceDN w:val="0"/>
        <w:adjustRightInd w:val="0"/>
        <w:spacing w:after="120" w:line="360" w:lineRule="auto"/>
        <w:ind w:left="567"/>
        <w:rPr>
          <w:rFonts w:ascii="Arial" w:hAnsi="Arial" w:cs="Arial"/>
          <w:sz w:val="24"/>
          <w:szCs w:val="24"/>
        </w:rPr>
      </w:pPr>
      <w:r w:rsidRPr="00646662">
        <w:rPr>
          <w:rFonts w:ascii="Arial" w:hAnsi="Arial" w:cs="Arial"/>
          <w:sz w:val="24"/>
          <w:szCs w:val="24"/>
        </w:rPr>
        <w:t xml:space="preserve">Council </w:t>
      </w:r>
      <w:r w:rsidR="007001F7" w:rsidRPr="00F40973">
        <w:rPr>
          <w:rFonts w:ascii="Arial" w:hAnsi="Arial" w:cs="Arial"/>
          <w:sz w:val="24"/>
          <w:szCs w:val="24"/>
        </w:rPr>
        <w:t xml:space="preserve">will use the above KPIs to </w:t>
      </w:r>
      <w:r w:rsidR="002D4490" w:rsidRPr="00646662">
        <w:rPr>
          <w:rFonts w:ascii="Arial" w:hAnsi="Arial" w:cs="Arial"/>
          <w:sz w:val="24"/>
          <w:szCs w:val="24"/>
        </w:rPr>
        <w:t xml:space="preserve">benchmark historical </w:t>
      </w:r>
      <w:r w:rsidR="00664E54" w:rsidRPr="00646662">
        <w:rPr>
          <w:rFonts w:ascii="Arial" w:hAnsi="Arial" w:cs="Arial"/>
          <w:sz w:val="24"/>
          <w:szCs w:val="24"/>
        </w:rPr>
        <w:t>workload</w:t>
      </w:r>
      <w:r w:rsidR="002D4490" w:rsidRPr="00646662">
        <w:rPr>
          <w:rFonts w:ascii="Arial" w:hAnsi="Arial" w:cs="Arial"/>
          <w:sz w:val="24"/>
          <w:szCs w:val="24"/>
        </w:rPr>
        <w:t xml:space="preserve"> indicators to verify the current performance of its ELCMP.</w:t>
      </w:r>
    </w:p>
    <w:p w14:paraId="1267F48A" w14:textId="1DA80B9B" w:rsidR="00816C07" w:rsidRDefault="00646662" w:rsidP="001C74CD">
      <w:pPr>
        <w:autoSpaceDE w:val="0"/>
        <w:autoSpaceDN w:val="0"/>
        <w:adjustRightInd w:val="0"/>
        <w:spacing w:after="120" w:line="360" w:lineRule="auto"/>
        <w:ind w:left="567"/>
        <w:rPr>
          <w:rFonts w:ascii="Arial" w:hAnsi="Arial" w:cs="Arial"/>
          <w:sz w:val="24"/>
          <w:szCs w:val="24"/>
        </w:rPr>
      </w:pPr>
      <w:r w:rsidRPr="00F40973">
        <w:rPr>
          <w:rFonts w:ascii="Arial" w:hAnsi="Arial" w:cs="Arial"/>
          <w:sz w:val="24"/>
          <w:szCs w:val="24"/>
        </w:rPr>
        <w:t xml:space="preserve">Council’s tree contractor will provide a monthly report of non-compliant trees for Council to assess and decide on </w:t>
      </w:r>
      <w:r w:rsidR="00810B6A">
        <w:rPr>
          <w:rFonts w:ascii="Arial" w:hAnsi="Arial" w:cs="Arial"/>
          <w:sz w:val="24"/>
          <w:szCs w:val="24"/>
        </w:rPr>
        <w:t>actions to be taken to achieve C</w:t>
      </w:r>
      <w:r w:rsidRPr="00F40973">
        <w:rPr>
          <w:rFonts w:ascii="Arial" w:hAnsi="Arial" w:cs="Arial"/>
          <w:sz w:val="24"/>
          <w:szCs w:val="24"/>
        </w:rPr>
        <w:t>ode compliance and reduce the quantum of non-compliant trees</w:t>
      </w:r>
      <w:r w:rsidR="00810B6A">
        <w:rPr>
          <w:rFonts w:ascii="Arial" w:hAnsi="Arial" w:cs="Arial"/>
          <w:sz w:val="24"/>
          <w:szCs w:val="24"/>
        </w:rPr>
        <w:t>.</w:t>
      </w:r>
      <w:r w:rsidRPr="00F40973" w:rsidDel="007001F7">
        <w:rPr>
          <w:rFonts w:ascii="Arial" w:hAnsi="Arial" w:cs="Arial"/>
          <w:sz w:val="24"/>
          <w:szCs w:val="24"/>
        </w:rPr>
        <w:t xml:space="preserve"> </w:t>
      </w:r>
    </w:p>
    <w:p w14:paraId="193666B6" w14:textId="77777777" w:rsidR="00646662" w:rsidRPr="00632282" w:rsidRDefault="00646662" w:rsidP="000B1098">
      <w:pPr>
        <w:autoSpaceDE w:val="0"/>
        <w:autoSpaceDN w:val="0"/>
        <w:adjustRightInd w:val="0"/>
        <w:spacing w:after="0" w:line="360" w:lineRule="auto"/>
        <w:ind w:left="567"/>
        <w:rPr>
          <w:rFonts w:ascii="Arial" w:hAnsi="Arial" w:cs="Arial"/>
          <w:sz w:val="24"/>
          <w:szCs w:val="24"/>
        </w:rPr>
      </w:pPr>
    </w:p>
    <w:p w14:paraId="391D2082" w14:textId="3B038248" w:rsidR="00D11FC9" w:rsidRDefault="00460CEC"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40" w:name="_Toc75884188"/>
      <w:bookmarkStart w:id="41" w:name="_Toc75886382"/>
      <w:r>
        <w:rPr>
          <w:rFonts w:ascii="Arial" w:hAnsi="Arial" w:cs="Arial"/>
          <w:b/>
          <w:bCs/>
          <w:color w:val="000000"/>
          <w:sz w:val="24"/>
          <w:szCs w:val="24"/>
        </w:rPr>
        <w:t>Details of the audit processes that must be used to determine the responsible person's compliance with the Code</w:t>
      </w:r>
      <w:bookmarkEnd w:id="40"/>
      <w:bookmarkEnd w:id="41"/>
    </w:p>
    <w:p w14:paraId="2D74F4EB" w14:textId="77777777" w:rsidR="0076479A" w:rsidRPr="00632282" w:rsidRDefault="0076479A" w:rsidP="000B1098">
      <w:pPr>
        <w:autoSpaceDE w:val="0"/>
        <w:autoSpaceDN w:val="0"/>
        <w:adjustRightInd w:val="0"/>
        <w:spacing w:after="0" w:line="360" w:lineRule="auto"/>
        <w:ind w:left="567"/>
        <w:rPr>
          <w:rFonts w:ascii="Arial" w:hAnsi="Arial" w:cs="Arial"/>
          <w:sz w:val="24"/>
          <w:szCs w:val="24"/>
          <w:u w:val="single"/>
        </w:rPr>
      </w:pPr>
      <w:r w:rsidRPr="00632282">
        <w:rPr>
          <w:rFonts w:ascii="Arial" w:hAnsi="Arial" w:cs="Arial"/>
          <w:sz w:val="24"/>
          <w:szCs w:val="24"/>
          <w:u w:val="single"/>
        </w:rPr>
        <w:t>Pre-</w:t>
      </w:r>
      <w:r w:rsidR="00632282">
        <w:rPr>
          <w:rFonts w:ascii="Arial" w:hAnsi="Arial" w:cs="Arial"/>
          <w:sz w:val="24"/>
          <w:szCs w:val="24"/>
          <w:u w:val="single"/>
        </w:rPr>
        <w:t xml:space="preserve">pruning </w:t>
      </w:r>
      <w:r w:rsidRPr="00632282">
        <w:rPr>
          <w:rFonts w:ascii="Arial" w:hAnsi="Arial" w:cs="Arial"/>
          <w:sz w:val="24"/>
          <w:szCs w:val="24"/>
          <w:u w:val="single"/>
        </w:rPr>
        <w:t>audit</w:t>
      </w:r>
    </w:p>
    <w:p w14:paraId="7AE49F1A" w14:textId="77777777" w:rsidR="00702E8D" w:rsidRPr="00632282" w:rsidRDefault="009F5E7E" w:rsidP="000B1098">
      <w:pPr>
        <w:autoSpaceDE w:val="0"/>
        <w:autoSpaceDN w:val="0"/>
        <w:adjustRightInd w:val="0"/>
        <w:spacing w:after="0" w:line="360" w:lineRule="auto"/>
        <w:ind w:left="567"/>
        <w:rPr>
          <w:rFonts w:ascii="Arial" w:hAnsi="Arial" w:cs="Arial"/>
          <w:sz w:val="24"/>
          <w:szCs w:val="24"/>
        </w:rPr>
      </w:pPr>
      <w:r w:rsidRPr="00632282">
        <w:rPr>
          <w:rFonts w:ascii="Arial" w:hAnsi="Arial" w:cs="Arial"/>
          <w:sz w:val="24"/>
          <w:szCs w:val="24"/>
        </w:rPr>
        <w:t>The c</w:t>
      </w:r>
      <w:r w:rsidR="00832E09" w:rsidRPr="00632282">
        <w:rPr>
          <w:rFonts w:ascii="Arial" w:hAnsi="Arial" w:cs="Arial"/>
          <w:sz w:val="24"/>
          <w:szCs w:val="24"/>
        </w:rPr>
        <w:t xml:space="preserve">ontractor </w:t>
      </w:r>
      <w:r w:rsidR="00FF37CC" w:rsidRPr="00632282">
        <w:rPr>
          <w:rFonts w:ascii="Arial" w:hAnsi="Arial" w:cs="Arial"/>
          <w:sz w:val="24"/>
          <w:szCs w:val="24"/>
        </w:rPr>
        <w:t>audit</w:t>
      </w:r>
      <w:r w:rsidR="00832E09" w:rsidRPr="00632282">
        <w:rPr>
          <w:rFonts w:ascii="Arial" w:hAnsi="Arial" w:cs="Arial"/>
          <w:sz w:val="24"/>
          <w:szCs w:val="24"/>
        </w:rPr>
        <w:t>s</w:t>
      </w:r>
      <w:r w:rsidR="00FF37CC" w:rsidRPr="00632282">
        <w:rPr>
          <w:rFonts w:ascii="Arial" w:hAnsi="Arial" w:cs="Arial"/>
          <w:sz w:val="24"/>
          <w:szCs w:val="24"/>
        </w:rPr>
        <w:t xml:space="preserve"> each zone </w:t>
      </w:r>
      <w:r w:rsidR="00832E09" w:rsidRPr="00632282">
        <w:rPr>
          <w:rFonts w:ascii="Arial" w:hAnsi="Arial" w:cs="Arial"/>
          <w:sz w:val="24"/>
          <w:szCs w:val="24"/>
        </w:rPr>
        <w:t>prior to</w:t>
      </w:r>
      <w:r w:rsidR="00FF37CC" w:rsidRPr="00632282">
        <w:rPr>
          <w:rFonts w:ascii="Arial" w:hAnsi="Arial" w:cs="Arial"/>
          <w:sz w:val="24"/>
          <w:szCs w:val="24"/>
        </w:rPr>
        <w:t xml:space="preserve"> scheduled </w:t>
      </w:r>
      <w:r w:rsidR="00832E09" w:rsidRPr="00632282">
        <w:rPr>
          <w:rFonts w:ascii="Arial" w:hAnsi="Arial" w:cs="Arial"/>
          <w:sz w:val="24"/>
          <w:szCs w:val="24"/>
        </w:rPr>
        <w:t xml:space="preserve">pruning </w:t>
      </w:r>
      <w:r w:rsidRPr="00632282">
        <w:rPr>
          <w:rFonts w:ascii="Arial" w:hAnsi="Arial" w:cs="Arial"/>
          <w:sz w:val="24"/>
          <w:szCs w:val="24"/>
        </w:rPr>
        <w:t>and:</w:t>
      </w:r>
    </w:p>
    <w:p w14:paraId="2FB8B071" w14:textId="77777777" w:rsidR="00FF37CC" w:rsidRPr="00632282" w:rsidRDefault="00832E09"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Identifies</w:t>
      </w:r>
      <w:r w:rsidR="00FF37CC" w:rsidRPr="00632282">
        <w:rPr>
          <w:rFonts w:ascii="Arial" w:hAnsi="Arial" w:cs="Arial"/>
          <w:sz w:val="24"/>
          <w:szCs w:val="24"/>
        </w:rPr>
        <w:t xml:space="preserve"> and log</w:t>
      </w:r>
      <w:r w:rsidRPr="00632282">
        <w:rPr>
          <w:rFonts w:ascii="Arial" w:hAnsi="Arial" w:cs="Arial"/>
          <w:sz w:val="24"/>
          <w:szCs w:val="24"/>
        </w:rPr>
        <w:t>s</w:t>
      </w:r>
      <w:r w:rsidR="00FF37CC" w:rsidRPr="00632282">
        <w:rPr>
          <w:rFonts w:ascii="Arial" w:hAnsi="Arial" w:cs="Arial"/>
          <w:sz w:val="24"/>
          <w:szCs w:val="24"/>
        </w:rPr>
        <w:t xml:space="preserve"> all works required</w:t>
      </w:r>
      <w:r w:rsidR="00F4332D" w:rsidRPr="00F4332D">
        <w:rPr>
          <w:rFonts w:ascii="Arial" w:hAnsi="Arial" w:cs="Arial"/>
          <w:sz w:val="24"/>
          <w:szCs w:val="24"/>
        </w:rPr>
        <w:t xml:space="preserve"> </w:t>
      </w:r>
      <w:r w:rsidR="00F4332D" w:rsidRPr="00632282">
        <w:rPr>
          <w:rFonts w:ascii="Arial" w:hAnsi="Arial" w:cs="Arial"/>
          <w:sz w:val="24"/>
          <w:szCs w:val="24"/>
        </w:rPr>
        <w:t>to tree inventory system</w:t>
      </w:r>
    </w:p>
    <w:p w14:paraId="5B55AC9A" w14:textId="77777777" w:rsidR="002D4490" w:rsidRPr="00632282" w:rsidRDefault="00FF37CC"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I</w:t>
      </w:r>
      <w:r w:rsidR="00832E09" w:rsidRPr="00632282">
        <w:rPr>
          <w:rFonts w:ascii="Arial" w:hAnsi="Arial" w:cs="Arial"/>
          <w:sz w:val="24"/>
          <w:szCs w:val="24"/>
        </w:rPr>
        <w:t>dentifies</w:t>
      </w:r>
      <w:r w:rsidR="002D4490" w:rsidRPr="00632282">
        <w:rPr>
          <w:rFonts w:ascii="Arial" w:hAnsi="Arial" w:cs="Arial"/>
          <w:sz w:val="24"/>
          <w:szCs w:val="24"/>
        </w:rPr>
        <w:t xml:space="preserve"> </w:t>
      </w:r>
      <w:r w:rsidRPr="00632282">
        <w:rPr>
          <w:rFonts w:ascii="Arial" w:hAnsi="Arial" w:cs="Arial"/>
          <w:sz w:val="24"/>
          <w:szCs w:val="24"/>
        </w:rPr>
        <w:t>any shutdown or live-line</w:t>
      </w:r>
      <w:r w:rsidR="00832E09" w:rsidRPr="00632282">
        <w:rPr>
          <w:rFonts w:ascii="Arial" w:hAnsi="Arial" w:cs="Arial"/>
          <w:sz w:val="24"/>
          <w:szCs w:val="24"/>
        </w:rPr>
        <w:t xml:space="preserve"> requirements </w:t>
      </w:r>
      <w:r w:rsidR="002D4490" w:rsidRPr="00632282">
        <w:rPr>
          <w:rFonts w:ascii="Arial" w:hAnsi="Arial" w:cs="Arial"/>
          <w:sz w:val="24"/>
          <w:szCs w:val="24"/>
        </w:rPr>
        <w:t>and</w:t>
      </w:r>
    </w:p>
    <w:p w14:paraId="00CB69B7" w14:textId="77777777" w:rsidR="002D4490" w:rsidRPr="00632282" w:rsidRDefault="002D4490" w:rsidP="00C01F5E">
      <w:pPr>
        <w:pStyle w:val="ListParagraph"/>
        <w:numPr>
          <w:ilvl w:val="1"/>
          <w:numId w:val="11"/>
        </w:numPr>
        <w:autoSpaceDE w:val="0"/>
        <w:autoSpaceDN w:val="0"/>
        <w:adjustRightInd w:val="0"/>
        <w:spacing w:after="0" w:line="360" w:lineRule="auto"/>
        <w:ind w:left="1134" w:hanging="284"/>
        <w:rPr>
          <w:rFonts w:ascii="Arial" w:hAnsi="Arial" w:cs="Arial"/>
          <w:sz w:val="24"/>
          <w:szCs w:val="24"/>
        </w:rPr>
      </w:pPr>
      <w:r w:rsidRPr="00632282">
        <w:rPr>
          <w:rFonts w:ascii="Arial" w:hAnsi="Arial" w:cs="Arial"/>
          <w:sz w:val="24"/>
          <w:szCs w:val="24"/>
        </w:rPr>
        <w:t xml:space="preserve">logs details in the tree inventory system; and </w:t>
      </w:r>
    </w:p>
    <w:p w14:paraId="16A335D3" w14:textId="77777777" w:rsidR="00FF37CC" w:rsidRPr="00632282" w:rsidRDefault="002D4490" w:rsidP="00C01F5E">
      <w:pPr>
        <w:pStyle w:val="ListParagraph"/>
        <w:numPr>
          <w:ilvl w:val="1"/>
          <w:numId w:val="11"/>
        </w:numPr>
        <w:autoSpaceDE w:val="0"/>
        <w:autoSpaceDN w:val="0"/>
        <w:adjustRightInd w:val="0"/>
        <w:spacing w:after="0" w:line="360" w:lineRule="auto"/>
        <w:ind w:left="1134" w:hanging="284"/>
        <w:rPr>
          <w:rFonts w:ascii="Arial" w:hAnsi="Arial" w:cs="Arial"/>
          <w:sz w:val="24"/>
          <w:szCs w:val="24"/>
        </w:rPr>
      </w:pPr>
      <w:r w:rsidRPr="00632282">
        <w:rPr>
          <w:rFonts w:ascii="Arial" w:hAnsi="Arial" w:cs="Arial"/>
          <w:sz w:val="24"/>
          <w:szCs w:val="24"/>
        </w:rPr>
        <w:t>applies for shutdown/live-line resources as required</w:t>
      </w:r>
    </w:p>
    <w:p w14:paraId="0E5496CE" w14:textId="77777777" w:rsidR="00FF37CC" w:rsidRPr="00632282" w:rsidRDefault="00FF37CC"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Highlight</w:t>
      </w:r>
      <w:r w:rsidR="00832E09" w:rsidRPr="00632282">
        <w:rPr>
          <w:rFonts w:ascii="Arial" w:hAnsi="Arial" w:cs="Arial"/>
          <w:sz w:val="24"/>
          <w:szCs w:val="24"/>
        </w:rPr>
        <w:t>s</w:t>
      </w:r>
      <w:r w:rsidRPr="00632282">
        <w:rPr>
          <w:rFonts w:ascii="Arial" w:hAnsi="Arial" w:cs="Arial"/>
          <w:sz w:val="24"/>
          <w:szCs w:val="24"/>
        </w:rPr>
        <w:t xml:space="preserve"> to Council any trees that cannot </w:t>
      </w:r>
      <w:r w:rsidR="00EA5117">
        <w:rPr>
          <w:rFonts w:ascii="Arial" w:hAnsi="Arial" w:cs="Arial"/>
          <w:sz w:val="24"/>
          <w:szCs w:val="24"/>
        </w:rPr>
        <w:t xml:space="preserve">achieve Code compliance without breaching </w:t>
      </w:r>
      <w:r w:rsidRPr="00632282">
        <w:rPr>
          <w:rFonts w:ascii="Arial" w:hAnsi="Arial" w:cs="Arial"/>
          <w:sz w:val="24"/>
          <w:szCs w:val="24"/>
        </w:rPr>
        <w:t>AS4373</w:t>
      </w:r>
      <w:r w:rsidR="00EA5117">
        <w:rPr>
          <w:rFonts w:ascii="Arial" w:hAnsi="Arial" w:cs="Arial"/>
          <w:sz w:val="24"/>
          <w:szCs w:val="24"/>
        </w:rPr>
        <w:t xml:space="preserve"> </w:t>
      </w:r>
      <w:r w:rsidRPr="00632282">
        <w:rPr>
          <w:rFonts w:ascii="Arial" w:hAnsi="Arial" w:cs="Arial"/>
          <w:sz w:val="24"/>
          <w:szCs w:val="24"/>
        </w:rPr>
        <w:t>for decision</w:t>
      </w:r>
      <w:r w:rsidR="002D4490" w:rsidRPr="00632282">
        <w:rPr>
          <w:rFonts w:ascii="Arial" w:hAnsi="Arial" w:cs="Arial"/>
          <w:sz w:val="24"/>
          <w:szCs w:val="24"/>
        </w:rPr>
        <w:t xml:space="preserve"> of action to be taken</w:t>
      </w:r>
    </w:p>
    <w:p w14:paraId="5E2A0FD3" w14:textId="7C7C2B01" w:rsidR="00FF37CC" w:rsidRDefault="00FF37CC" w:rsidP="000B1098">
      <w:pPr>
        <w:autoSpaceDE w:val="0"/>
        <w:autoSpaceDN w:val="0"/>
        <w:adjustRightInd w:val="0"/>
        <w:spacing w:after="0" w:line="360" w:lineRule="auto"/>
        <w:ind w:left="567"/>
        <w:rPr>
          <w:rFonts w:ascii="Arial" w:hAnsi="Arial" w:cs="Arial"/>
          <w:sz w:val="24"/>
          <w:szCs w:val="24"/>
        </w:rPr>
      </w:pPr>
    </w:p>
    <w:p w14:paraId="428AC6FD" w14:textId="7D10B9C1" w:rsidR="006D25BF" w:rsidRPr="00F40973" w:rsidRDefault="006D25BF" w:rsidP="000B1098">
      <w:pPr>
        <w:autoSpaceDE w:val="0"/>
        <w:autoSpaceDN w:val="0"/>
        <w:adjustRightInd w:val="0"/>
        <w:spacing w:after="0" w:line="360" w:lineRule="auto"/>
        <w:ind w:left="567"/>
        <w:rPr>
          <w:rFonts w:ascii="Arial" w:hAnsi="Arial" w:cs="Arial"/>
          <w:sz w:val="24"/>
          <w:szCs w:val="24"/>
          <w:u w:val="single"/>
        </w:rPr>
      </w:pPr>
      <w:r w:rsidRPr="00F40973">
        <w:rPr>
          <w:rFonts w:ascii="Arial" w:hAnsi="Arial" w:cs="Arial"/>
          <w:sz w:val="24"/>
          <w:szCs w:val="24"/>
          <w:u w:val="single"/>
        </w:rPr>
        <w:t>Progress review</w:t>
      </w:r>
    </w:p>
    <w:p w14:paraId="05B30E23" w14:textId="1BD1D9AA" w:rsidR="006D25BF" w:rsidRDefault="00982E04" w:rsidP="000B1098">
      <w:pPr>
        <w:autoSpaceDE w:val="0"/>
        <w:autoSpaceDN w:val="0"/>
        <w:adjustRightInd w:val="0"/>
        <w:spacing w:after="0" w:line="360" w:lineRule="auto"/>
        <w:ind w:left="567"/>
        <w:rPr>
          <w:rFonts w:ascii="Arial" w:hAnsi="Arial" w:cs="Arial"/>
          <w:sz w:val="24"/>
          <w:szCs w:val="24"/>
        </w:rPr>
      </w:pPr>
      <w:r>
        <w:rPr>
          <w:rFonts w:ascii="Arial" w:hAnsi="Arial" w:cs="Arial"/>
          <w:sz w:val="24"/>
          <w:szCs w:val="24"/>
        </w:rPr>
        <w:t xml:space="preserve">Whilst program pruning is underway, </w:t>
      </w:r>
      <w:r w:rsidR="006D25BF">
        <w:rPr>
          <w:rFonts w:ascii="Arial" w:hAnsi="Arial" w:cs="Arial"/>
          <w:sz w:val="24"/>
          <w:szCs w:val="24"/>
        </w:rPr>
        <w:t xml:space="preserve">Council officers will attend site </w:t>
      </w:r>
      <w:r>
        <w:rPr>
          <w:rFonts w:ascii="Arial" w:hAnsi="Arial" w:cs="Arial"/>
          <w:sz w:val="24"/>
          <w:szCs w:val="24"/>
        </w:rPr>
        <w:t xml:space="preserve">regularly </w:t>
      </w:r>
      <w:r w:rsidR="006D25BF">
        <w:rPr>
          <w:rFonts w:ascii="Arial" w:hAnsi="Arial" w:cs="Arial"/>
          <w:sz w:val="24"/>
          <w:szCs w:val="24"/>
        </w:rPr>
        <w:t xml:space="preserve">to review the progress of the </w:t>
      </w:r>
      <w:r>
        <w:rPr>
          <w:rFonts w:ascii="Arial" w:hAnsi="Arial" w:cs="Arial"/>
          <w:sz w:val="24"/>
          <w:szCs w:val="24"/>
        </w:rPr>
        <w:t>zone pruning works against the schedule, and compliance with the Code.  The contractor will be notified of any identified breaches of the Code and is expected to rectify such breaches within 15 days of notification.</w:t>
      </w:r>
    </w:p>
    <w:p w14:paraId="05AA5EFD" w14:textId="77777777" w:rsidR="00982E04" w:rsidRPr="00632282" w:rsidRDefault="00982E04" w:rsidP="000B1098">
      <w:pPr>
        <w:autoSpaceDE w:val="0"/>
        <w:autoSpaceDN w:val="0"/>
        <w:adjustRightInd w:val="0"/>
        <w:spacing w:after="0" w:line="360" w:lineRule="auto"/>
        <w:ind w:left="567"/>
        <w:rPr>
          <w:rFonts w:ascii="Arial" w:hAnsi="Arial" w:cs="Arial"/>
          <w:sz w:val="24"/>
          <w:szCs w:val="24"/>
        </w:rPr>
      </w:pPr>
    </w:p>
    <w:p w14:paraId="0EADEF94" w14:textId="77777777" w:rsidR="0076479A" w:rsidRPr="00632282" w:rsidRDefault="0076479A" w:rsidP="000B1098">
      <w:pPr>
        <w:autoSpaceDE w:val="0"/>
        <w:autoSpaceDN w:val="0"/>
        <w:adjustRightInd w:val="0"/>
        <w:spacing w:after="0" w:line="360" w:lineRule="auto"/>
        <w:ind w:left="567"/>
        <w:rPr>
          <w:rFonts w:ascii="Arial" w:hAnsi="Arial" w:cs="Arial"/>
          <w:sz w:val="24"/>
          <w:szCs w:val="24"/>
          <w:u w:val="single"/>
        </w:rPr>
      </w:pPr>
      <w:r w:rsidRPr="00632282">
        <w:rPr>
          <w:rFonts w:ascii="Arial" w:hAnsi="Arial" w:cs="Arial"/>
          <w:sz w:val="24"/>
          <w:szCs w:val="24"/>
          <w:u w:val="single"/>
        </w:rPr>
        <w:t>Post-</w:t>
      </w:r>
      <w:r w:rsidR="00632282">
        <w:rPr>
          <w:rFonts w:ascii="Arial" w:hAnsi="Arial" w:cs="Arial"/>
          <w:sz w:val="24"/>
          <w:szCs w:val="24"/>
          <w:u w:val="single"/>
        </w:rPr>
        <w:t xml:space="preserve">pruning </w:t>
      </w:r>
      <w:r w:rsidRPr="00632282">
        <w:rPr>
          <w:rFonts w:ascii="Arial" w:hAnsi="Arial" w:cs="Arial"/>
          <w:sz w:val="24"/>
          <w:szCs w:val="24"/>
          <w:u w:val="single"/>
        </w:rPr>
        <w:t>audit</w:t>
      </w:r>
    </w:p>
    <w:p w14:paraId="41CCBB5C" w14:textId="4B6BCE13" w:rsidR="00DC5C96" w:rsidRPr="00632282" w:rsidRDefault="00F95461" w:rsidP="001C74CD">
      <w:pPr>
        <w:autoSpaceDE w:val="0"/>
        <w:autoSpaceDN w:val="0"/>
        <w:adjustRightInd w:val="0"/>
        <w:spacing w:after="120" w:line="360" w:lineRule="auto"/>
        <w:ind w:left="567"/>
        <w:rPr>
          <w:rFonts w:ascii="Arial" w:hAnsi="Arial" w:cs="Arial"/>
          <w:sz w:val="24"/>
          <w:szCs w:val="24"/>
        </w:rPr>
      </w:pPr>
      <w:bookmarkStart w:id="42" w:name="_Hlk531017489"/>
      <w:r>
        <w:rPr>
          <w:rFonts w:ascii="Arial" w:hAnsi="Arial" w:cs="Arial"/>
          <w:sz w:val="24"/>
          <w:szCs w:val="24"/>
        </w:rPr>
        <w:t xml:space="preserve">Within one month of the </w:t>
      </w:r>
      <w:r w:rsidR="00FF37CC" w:rsidRPr="00632282">
        <w:rPr>
          <w:rFonts w:ascii="Arial" w:hAnsi="Arial" w:cs="Arial"/>
          <w:sz w:val="24"/>
          <w:szCs w:val="24"/>
        </w:rPr>
        <w:t>completion of pruning works</w:t>
      </w:r>
      <w:r w:rsidR="000A3AD4">
        <w:rPr>
          <w:rFonts w:ascii="Arial" w:hAnsi="Arial" w:cs="Arial"/>
          <w:sz w:val="24"/>
          <w:szCs w:val="24"/>
        </w:rPr>
        <w:t xml:space="preserve"> </w:t>
      </w:r>
      <w:bookmarkEnd w:id="42"/>
      <w:r w:rsidR="000A3AD4">
        <w:rPr>
          <w:rFonts w:ascii="Arial" w:hAnsi="Arial" w:cs="Arial"/>
          <w:sz w:val="24"/>
          <w:szCs w:val="24"/>
        </w:rPr>
        <w:t xml:space="preserve">in each </w:t>
      </w:r>
      <w:r w:rsidR="006D2E7A">
        <w:rPr>
          <w:rFonts w:ascii="Arial" w:hAnsi="Arial" w:cs="Arial"/>
          <w:sz w:val="24"/>
          <w:szCs w:val="24"/>
        </w:rPr>
        <w:t xml:space="preserve">scheduled </w:t>
      </w:r>
      <w:r w:rsidR="000A3AD4">
        <w:rPr>
          <w:rFonts w:ascii="Arial" w:hAnsi="Arial" w:cs="Arial"/>
          <w:sz w:val="24"/>
          <w:szCs w:val="24"/>
        </w:rPr>
        <w:t>zone</w:t>
      </w:r>
      <w:r w:rsidR="006D2E7A">
        <w:rPr>
          <w:rFonts w:ascii="Arial" w:hAnsi="Arial" w:cs="Arial"/>
          <w:sz w:val="24"/>
          <w:szCs w:val="24"/>
        </w:rPr>
        <w:t xml:space="preserve"> (see Appendix 2)</w:t>
      </w:r>
      <w:r w:rsidR="00FF37CC" w:rsidRPr="00632282">
        <w:rPr>
          <w:rFonts w:ascii="Arial" w:hAnsi="Arial" w:cs="Arial"/>
          <w:sz w:val="24"/>
          <w:szCs w:val="24"/>
        </w:rPr>
        <w:t xml:space="preserve">, Council and </w:t>
      </w:r>
      <w:r w:rsidR="002D4490" w:rsidRPr="00632282">
        <w:rPr>
          <w:rFonts w:ascii="Arial" w:hAnsi="Arial" w:cs="Arial"/>
          <w:sz w:val="24"/>
          <w:szCs w:val="24"/>
        </w:rPr>
        <w:t xml:space="preserve">the </w:t>
      </w:r>
      <w:r w:rsidR="00FF37CC" w:rsidRPr="00632282">
        <w:rPr>
          <w:rFonts w:ascii="Arial" w:hAnsi="Arial" w:cs="Arial"/>
          <w:sz w:val="24"/>
          <w:szCs w:val="24"/>
        </w:rPr>
        <w:t xml:space="preserve">contractor </w:t>
      </w:r>
      <w:r w:rsidR="00DC5C96" w:rsidRPr="00632282">
        <w:rPr>
          <w:rFonts w:ascii="Arial" w:hAnsi="Arial" w:cs="Arial"/>
          <w:sz w:val="24"/>
          <w:szCs w:val="24"/>
        </w:rPr>
        <w:t>conduct</w:t>
      </w:r>
      <w:r w:rsidR="00FF37CC" w:rsidRPr="00632282">
        <w:rPr>
          <w:rFonts w:ascii="Arial" w:hAnsi="Arial" w:cs="Arial"/>
          <w:sz w:val="24"/>
          <w:szCs w:val="24"/>
        </w:rPr>
        <w:t xml:space="preserve"> </w:t>
      </w:r>
      <w:r w:rsidR="002D4490" w:rsidRPr="00632282">
        <w:rPr>
          <w:rFonts w:ascii="Arial" w:hAnsi="Arial" w:cs="Arial"/>
          <w:sz w:val="24"/>
          <w:szCs w:val="24"/>
        </w:rPr>
        <w:t xml:space="preserve">an </w:t>
      </w:r>
      <w:r w:rsidR="00FF37CC" w:rsidRPr="00632282">
        <w:rPr>
          <w:rFonts w:ascii="Arial" w:hAnsi="Arial" w:cs="Arial"/>
          <w:sz w:val="24"/>
          <w:szCs w:val="24"/>
        </w:rPr>
        <w:t xml:space="preserve">audit </w:t>
      </w:r>
      <w:bookmarkStart w:id="43" w:name="_Hlk531074188"/>
      <w:r w:rsidR="00577F9F">
        <w:rPr>
          <w:rFonts w:ascii="Arial" w:hAnsi="Arial" w:cs="Arial"/>
          <w:sz w:val="24"/>
          <w:szCs w:val="24"/>
        </w:rPr>
        <w:t xml:space="preserve">of the previous month’s zone, </w:t>
      </w:r>
      <w:bookmarkEnd w:id="43"/>
      <w:r w:rsidR="002D4490" w:rsidRPr="00632282">
        <w:rPr>
          <w:rFonts w:ascii="Arial" w:hAnsi="Arial" w:cs="Arial"/>
          <w:sz w:val="24"/>
          <w:szCs w:val="24"/>
        </w:rPr>
        <w:t xml:space="preserve">addressing </w:t>
      </w:r>
      <w:r w:rsidR="00FF37CC" w:rsidRPr="00632282">
        <w:rPr>
          <w:rFonts w:ascii="Arial" w:hAnsi="Arial" w:cs="Arial"/>
          <w:sz w:val="24"/>
          <w:szCs w:val="24"/>
        </w:rPr>
        <w:t xml:space="preserve">compliance with </w:t>
      </w:r>
      <w:r w:rsidR="002D4490" w:rsidRPr="00632282">
        <w:rPr>
          <w:rFonts w:ascii="Arial" w:hAnsi="Arial" w:cs="Arial"/>
          <w:sz w:val="24"/>
          <w:szCs w:val="24"/>
        </w:rPr>
        <w:t xml:space="preserve">the </w:t>
      </w:r>
      <w:r w:rsidR="00FF37CC" w:rsidRPr="00632282">
        <w:rPr>
          <w:rFonts w:ascii="Arial" w:hAnsi="Arial" w:cs="Arial"/>
          <w:sz w:val="24"/>
          <w:szCs w:val="24"/>
        </w:rPr>
        <w:t>Code</w:t>
      </w:r>
      <w:r w:rsidR="00DC5C96" w:rsidRPr="00632282">
        <w:rPr>
          <w:rFonts w:ascii="Arial" w:hAnsi="Arial" w:cs="Arial"/>
          <w:sz w:val="24"/>
          <w:szCs w:val="24"/>
        </w:rPr>
        <w:t>,</w:t>
      </w:r>
      <w:r w:rsidR="00FF37CC" w:rsidRPr="00632282">
        <w:rPr>
          <w:rFonts w:ascii="Arial" w:hAnsi="Arial" w:cs="Arial"/>
          <w:sz w:val="24"/>
          <w:szCs w:val="24"/>
        </w:rPr>
        <w:t xml:space="preserve"> quality </w:t>
      </w:r>
      <w:r w:rsidR="002D4490" w:rsidRPr="00632282">
        <w:rPr>
          <w:rFonts w:ascii="Arial" w:hAnsi="Arial" w:cs="Arial"/>
          <w:sz w:val="24"/>
          <w:szCs w:val="24"/>
        </w:rPr>
        <w:t xml:space="preserve">of pruning works </w:t>
      </w:r>
      <w:r w:rsidR="00FF37CC" w:rsidRPr="00632282">
        <w:rPr>
          <w:rFonts w:ascii="Arial" w:hAnsi="Arial" w:cs="Arial"/>
          <w:sz w:val="24"/>
          <w:szCs w:val="24"/>
        </w:rPr>
        <w:t>(AS4373)</w:t>
      </w:r>
      <w:r w:rsidR="00DC5C96" w:rsidRPr="00632282">
        <w:rPr>
          <w:rFonts w:ascii="Arial" w:hAnsi="Arial" w:cs="Arial"/>
          <w:sz w:val="24"/>
          <w:szCs w:val="24"/>
        </w:rPr>
        <w:t xml:space="preserve"> and compliance with the specifications </w:t>
      </w:r>
      <w:r w:rsidR="00670E60">
        <w:rPr>
          <w:rFonts w:ascii="Arial" w:hAnsi="Arial" w:cs="Arial"/>
          <w:sz w:val="24"/>
          <w:szCs w:val="24"/>
        </w:rPr>
        <w:t>with</w:t>
      </w:r>
      <w:r w:rsidR="00DC5C96" w:rsidRPr="00632282">
        <w:rPr>
          <w:rFonts w:ascii="Arial" w:hAnsi="Arial" w:cs="Arial"/>
          <w:sz w:val="24"/>
          <w:szCs w:val="24"/>
        </w:rPr>
        <w:t xml:space="preserve">in </w:t>
      </w:r>
      <w:r w:rsidR="00670E60">
        <w:rPr>
          <w:rFonts w:ascii="Arial" w:hAnsi="Arial" w:cs="Arial"/>
          <w:sz w:val="24"/>
          <w:szCs w:val="24"/>
        </w:rPr>
        <w:t xml:space="preserve">the </w:t>
      </w:r>
      <w:r w:rsidR="00632282">
        <w:rPr>
          <w:rFonts w:ascii="Arial" w:hAnsi="Arial" w:cs="Arial"/>
          <w:sz w:val="24"/>
          <w:szCs w:val="24"/>
        </w:rPr>
        <w:t>tree maintenance</w:t>
      </w:r>
      <w:r w:rsidR="00DC5C96" w:rsidRPr="00632282">
        <w:rPr>
          <w:rFonts w:ascii="Arial" w:hAnsi="Arial" w:cs="Arial"/>
          <w:sz w:val="24"/>
          <w:szCs w:val="24"/>
        </w:rPr>
        <w:t xml:space="preserve"> contract.</w:t>
      </w:r>
    </w:p>
    <w:p w14:paraId="1B79D74D" w14:textId="77777777" w:rsidR="00843802" w:rsidRDefault="006D2E7A" w:rsidP="001C74CD">
      <w:pPr>
        <w:autoSpaceDE w:val="0"/>
        <w:autoSpaceDN w:val="0"/>
        <w:adjustRightInd w:val="0"/>
        <w:spacing w:after="120" w:line="360" w:lineRule="auto"/>
        <w:ind w:left="567"/>
        <w:rPr>
          <w:rFonts w:ascii="Arial" w:hAnsi="Arial" w:cs="Arial"/>
          <w:sz w:val="24"/>
          <w:szCs w:val="24"/>
        </w:rPr>
      </w:pPr>
      <w:r>
        <w:rPr>
          <w:rFonts w:ascii="Arial" w:hAnsi="Arial" w:cs="Arial"/>
          <w:sz w:val="24"/>
          <w:szCs w:val="24"/>
        </w:rPr>
        <w:t xml:space="preserve">Council officers select random streets </w:t>
      </w:r>
      <w:r w:rsidR="00843802">
        <w:rPr>
          <w:rFonts w:ascii="Arial" w:hAnsi="Arial" w:cs="Arial"/>
          <w:sz w:val="24"/>
          <w:szCs w:val="24"/>
        </w:rPr>
        <w:t xml:space="preserve">from the completed zone </w:t>
      </w:r>
      <w:r>
        <w:rPr>
          <w:rFonts w:ascii="Arial" w:hAnsi="Arial" w:cs="Arial"/>
          <w:sz w:val="24"/>
          <w:szCs w:val="24"/>
        </w:rPr>
        <w:t xml:space="preserve">to audit, with the sample size being 10% of the total number of trees in the identified zone. </w:t>
      </w:r>
    </w:p>
    <w:p w14:paraId="3D03232B" w14:textId="22BDB9EC" w:rsidR="00670E60" w:rsidRDefault="0076479A"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Any n</w:t>
      </w:r>
      <w:r w:rsidR="00FF37CC" w:rsidRPr="00632282">
        <w:rPr>
          <w:rFonts w:ascii="Arial" w:hAnsi="Arial" w:cs="Arial"/>
          <w:sz w:val="24"/>
          <w:szCs w:val="24"/>
        </w:rPr>
        <w:t xml:space="preserve">on-compliance is noted </w:t>
      </w:r>
      <w:r w:rsidRPr="00632282">
        <w:rPr>
          <w:rFonts w:ascii="Arial" w:hAnsi="Arial" w:cs="Arial"/>
          <w:sz w:val="24"/>
          <w:szCs w:val="24"/>
        </w:rPr>
        <w:t xml:space="preserve">in the audit </w:t>
      </w:r>
      <w:r w:rsidR="00FF37CC" w:rsidRPr="00632282">
        <w:rPr>
          <w:rFonts w:ascii="Arial" w:hAnsi="Arial" w:cs="Arial"/>
          <w:sz w:val="24"/>
          <w:szCs w:val="24"/>
        </w:rPr>
        <w:t xml:space="preserve">and </w:t>
      </w:r>
      <w:r w:rsidR="002D4490" w:rsidRPr="00632282">
        <w:rPr>
          <w:rFonts w:ascii="Arial" w:hAnsi="Arial" w:cs="Arial"/>
          <w:sz w:val="24"/>
          <w:szCs w:val="24"/>
        </w:rPr>
        <w:t>the contractor is required</w:t>
      </w:r>
      <w:r w:rsidR="00FF37CC" w:rsidRPr="00632282">
        <w:rPr>
          <w:rFonts w:ascii="Arial" w:hAnsi="Arial" w:cs="Arial"/>
          <w:sz w:val="24"/>
          <w:szCs w:val="24"/>
        </w:rPr>
        <w:t xml:space="preserve"> to </w:t>
      </w:r>
      <w:r w:rsidR="0026400F" w:rsidRPr="00632282">
        <w:rPr>
          <w:rFonts w:ascii="Arial" w:hAnsi="Arial" w:cs="Arial"/>
          <w:sz w:val="24"/>
          <w:szCs w:val="24"/>
        </w:rPr>
        <w:t>rectify</w:t>
      </w:r>
      <w:r w:rsidRPr="00632282">
        <w:rPr>
          <w:rFonts w:ascii="Arial" w:hAnsi="Arial" w:cs="Arial"/>
          <w:sz w:val="24"/>
          <w:szCs w:val="24"/>
        </w:rPr>
        <w:t xml:space="preserve"> these trees</w:t>
      </w:r>
      <w:r w:rsidR="00FF37CC" w:rsidRPr="00632282">
        <w:rPr>
          <w:rFonts w:ascii="Arial" w:hAnsi="Arial" w:cs="Arial"/>
          <w:sz w:val="24"/>
          <w:szCs w:val="24"/>
        </w:rPr>
        <w:t xml:space="preserve"> within 15 working days</w:t>
      </w:r>
      <w:r w:rsidR="00DC5C96" w:rsidRPr="00632282">
        <w:rPr>
          <w:rFonts w:ascii="Arial" w:hAnsi="Arial" w:cs="Arial"/>
          <w:sz w:val="24"/>
          <w:szCs w:val="24"/>
        </w:rPr>
        <w:t xml:space="preserve"> (or as appropriate)</w:t>
      </w:r>
      <w:r w:rsidR="00FF37CC" w:rsidRPr="00632282">
        <w:rPr>
          <w:rFonts w:ascii="Arial" w:hAnsi="Arial" w:cs="Arial"/>
          <w:sz w:val="24"/>
          <w:szCs w:val="24"/>
        </w:rPr>
        <w:t>.</w:t>
      </w:r>
      <w:r w:rsidR="00670E60">
        <w:rPr>
          <w:rFonts w:ascii="Arial" w:hAnsi="Arial" w:cs="Arial"/>
          <w:sz w:val="24"/>
          <w:szCs w:val="24"/>
        </w:rPr>
        <w:t xml:space="preserve">  </w:t>
      </w:r>
    </w:p>
    <w:p w14:paraId="3C68F413" w14:textId="77777777" w:rsidR="00FF37CC" w:rsidRPr="00632282" w:rsidRDefault="00A30341"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 xml:space="preserve">Council re-inspects </w:t>
      </w:r>
      <w:r w:rsidR="00DC5C96" w:rsidRPr="00632282">
        <w:rPr>
          <w:rFonts w:ascii="Arial" w:hAnsi="Arial" w:cs="Arial"/>
          <w:sz w:val="24"/>
          <w:szCs w:val="24"/>
        </w:rPr>
        <w:t>the rectified</w:t>
      </w:r>
      <w:r w:rsidR="0026400F" w:rsidRPr="00632282">
        <w:rPr>
          <w:rFonts w:ascii="Arial" w:hAnsi="Arial" w:cs="Arial"/>
          <w:sz w:val="24"/>
          <w:szCs w:val="24"/>
        </w:rPr>
        <w:t xml:space="preserve"> </w:t>
      </w:r>
      <w:r w:rsidRPr="00632282">
        <w:rPr>
          <w:rFonts w:ascii="Arial" w:hAnsi="Arial" w:cs="Arial"/>
          <w:sz w:val="24"/>
          <w:szCs w:val="24"/>
        </w:rPr>
        <w:t>non-compliant tree/s</w:t>
      </w:r>
      <w:r w:rsidR="0026400F" w:rsidRPr="00632282">
        <w:rPr>
          <w:rFonts w:ascii="Arial" w:hAnsi="Arial" w:cs="Arial"/>
          <w:sz w:val="24"/>
          <w:szCs w:val="24"/>
        </w:rPr>
        <w:t xml:space="preserve"> and, if</w:t>
      </w:r>
      <w:r w:rsidRPr="00632282">
        <w:rPr>
          <w:rFonts w:ascii="Arial" w:hAnsi="Arial" w:cs="Arial"/>
          <w:sz w:val="24"/>
          <w:szCs w:val="24"/>
        </w:rPr>
        <w:t xml:space="preserve"> compliant, notifies contractor of compliance achieved and closes out </w:t>
      </w:r>
      <w:r w:rsidR="0026400F" w:rsidRPr="00632282">
        <w:rPr>
          <w:rFonts w:ascii="Arial" w:hAnsi="Arial" w:cs="Arial"/>
          <w:sz w:val="24"/>
          <w:szCs w:val="24"/>
        </w:rPr>
        <w:t>audit process.</w:t>
      </w:r>
    </w:p>
    <w:p w14:paraId="3A532E84" w14:textId="77777777" w:rsidR="00DC5C96" w:rsidRPr="00632282" w:rsidRDefault="00DC5C96" w:rsidP="001C74CD">
      <w:pPr>
        <w:autoSpaceDE w:val="0"/>
        <w:autoSpaceDN w:val="0"/>
        <w:adjustRightInd w:val="0"/>
        <w:spacing w:after="120" w:line="360" w:lineRule="auto"/>
        <w:ind w:left="567"/>
        <w:rPr>
          <w:rFonts w:ascii="Arial" w:hAnsi="Arial" w:cs="Arial"/>
          <w:sz w:val="24"/>
          <w:szCs w:val="24"/>
        </w:rPr>
      </w:pPr>
      <w:r w:rsidRPr="00632282">
        <w:rPr>
          <w:rFonts w:ascii="Arial" w:hAnsi="Arial" w:cs="Arial"/>
          <w:sz w:val="24"/>
          <w:szCs w:val="24"/>
        </w:rPr>
        <w:t xml:space="preserve">Non-compliance due to delays in </w:t>
      </w:r>
      <w:r w:rsidR="00BD48E4" w:rsidRPr="00632282">
        <w:rPr>
          <w:rFonts w:ascii="Arial" w:hAnsi="Arial" w:cs="Arial"/>
          <w:sz w:val="24"/>
          <w:szCs w:val="24"/>
        </w:rPr>
        <w:t xml:space="preserve">accessing </w:t>
      </w:r>
      <w:r w:rsidRPr="00632282">
        <w:rPr>
          <w:rFonts w:ascii="Arial" w:hAnsi="Arial" w:cs="Arial"/>
          <w:sz w:val="24"/>
          <w:szCs w:val="24"/>
        </w:rPr>
        <w:t>shutdown</w:t>
      </w:r>
      <w:r w:rsidR="00BD48E4" w:rsidRPr="00632282">
        <w:rPr>
          <w:rFonts w:ascii="Arial" w:hAnsi="Arial" w:cs="Arial"/>
          <w:sz w:val="24"/>
          <w:szCs w:val="24"/>
        </w:rPr>
        <w:t>s</w:t>
      </w:r>
      <w:r w:rsidRPr="00632282">
        <w:rPr>
          <w:rFonts w:ascii="Arial" w:hAnsi="Arial" w:cs="Arial"/>
          <w:sz w:val="24"/>
          <w:szCs w:val="24"/>
        </w:rPr>
        <w:t xml:space="preserve"> or live-line resource</w:t>
      </w:r>
      <w:r w:rsidR="00BD48E4" w:rsidRPr="00632282">
        <w:rPr>
          <w:rFonts w:ascii="Arial" w:hAnsi="Arial" w:cs="Arial"/>
          <w:sz w:val="24"/>
          <w:szCs w:val="24"/>
        </w:rPr>
        <w:t>s is</w:t>
      </w:r>
      <w:r w:rsidRPr="00632282">
        <w:rPr>
          <w:rFonts w:ascii="Arial" w:hAnsi="Arial" w:cs="Arial"/>
          <w:sz w:val="24"/>
          <w:szCs w:val="24"/>
        </w:rPr>
        <w:t xml:space="preserve"> </w:t>
      </w:r>
      <w:r w:rsidR="00BD48E4" w:rsidRPr="00632282">
        <w:rPr>
          <w:rFonts w:ascii="Arial" w:hAnsi="Arial" w:cs="Arial"/>
          <w:sz w:val="24"/>
          <w:szCs w:val="24"/>
        </w:rPr>
        <w:t xml:space="preserve">discussed at the monthly contract meeting.  </w:t>
      </w:r>
      <w:r w:rsidRPr="00632282">
        <w:rPr>
          <w:rFonts w:ascii="Arial" w:hAnsi="Arial" w:cs="Arial"/>
          <w:sz w:val="24"/>
          <w:szCs w:val="24"/>
        </w:rPr>
        <w:t xml:space="preserve">The contractor is responsible for processing of </w:t>
      </w:r>
      <w:r w:rsidR="00BD48E4" w:rsidRPr="00632282">
        <w:rPr>
          <w:rFonts w:ascii="Arial" w:hAnsi="Arial" w:cs="Arial"/>
          <w:sz w:val="24"/>
          <w:szCs w:val="24"/>
        </w:rPr>
        <w:t>shutdown/live-line</w:t>
      </w:r>
      <w:r w:rsidRPr="00632282">
        <w:rPr>
          <w:rFonts w:ascii="Arial" w:hAnsi="Arial" w:cs="Arial"/>
          <w:sz w:val="24"/>
          <w:szCs w:val="24"/>
        </w:rPr>
        <w:t xml:space="preserve"> applications and keeping a full </w:t>
      </w:r>
      <w:r w:rsidR="00BD48E4" w:rsidRPr="00632282">
        <w:rPr>
          <w:rFonts w:ascii="Arial" w:hAnsi="Arial" w:cs="Arial"/>
          <w:sz w:val="24"/>
          <w:szCs w:val="24"/>
        </w:rPr>
        <w:t xml:space="preserve">updated </w:t>
      </w:r>
      <w:r w:rsidRPr="00632282">
        <w:rPr>
          <w:rFonts w:ascii="Arial" w:hAnsi="Arial" w:cs="Arial"/>
          <w:sz w:val="24"/>
          <w:szCs w:val="24"/>
        </w:rPr>
        <w:t>list of outstanding HV works</w:t>
      </w:r>
      <w:r w:rsidR="00BD48E4" w:rsidRPr="00632282">
        <w:rPr>
          <w:rFonts w:ascii="Arial" w:hAnsi="Arial" w:cs="Arial"/>
          <w:sz w:val="24"/>
          <w:szCs w:val="24"/>
        </w:rPr>
        <w:t>; this list is sent to Council monthly.</w:t>
      </w:r>
    </w:p>
    <w:p w14:paraId="532B4430" w14:textId="77777777" w:rsidR="0076479A" w:rsidRPr="00632282" w:rsidRDefault="0026400F" w:rsidP="000B1098">
      <w:pPr>
        <w:autoSpaceDE w:val="0"/>
        <w:autoSpaceDN w:val="0"/>
        <w:adjustRightInd w:val="0"/>
        <w:spacing w:after="0" w:line="360" w:lineRule="auto"/>
        <w:ind w:left="567"/>
        <w:rPr>
          <w:rFonts w:ascii="Arial" w:hAnsi="Arial" w:cs="Arial"/>
          <w:sz w:val="24"/>
          <w:szCs w:val="24"/>
          <w:u w:val="single"/>
        </w:rPr>
      </w:pPr>
      <w:r w:rsidRPr="00632282">
        <w:rPr>
          <w:rFonts w:ascii="Arial" w:hAnsi="Arial" w:cs="Arial"/>
          <w:sz w:val="24"/>
          <w:szCs w:val="24"/>
          <w:u w:val="single"/>
        </w:rPr>
        <w:t>OH&amp;S</w:t>
      </w:r>
      <w:r w:rsidR="0076479A" w:rsidRPr="00632282">
        <w:rPr>
          <w:rFonts w:ascii="Arial" w:hAnsi="Arial" w:cs="Arial"/>
          <w:sz w:val="24"/>
          <w:szCs w:val="24"/>
          <w:u w:val="single"/>
        </w:rPr>
        <w:t xml:space="preserve"> audits</w:t>
      </w:r>
    </w:p>
    <w:p w14:paraId="3DE3B636" w14:textId="3C52B0B8" w:rsidR="00670E60" w:rsidRPr="001369AA" w:rsidRDefault="00670E60" w:rsidP="001C74CD">
      <w:pPr>
        <w:autoSpaceDE w:val="0"/>
        <w:autoSpaceDN w:val="0"/>
        <w:adjustRightInd w:val="0"/>
        <w:spacing w:after="120" w:line="360" w:lineRule="auto"/>
        <w:ind w:left="567"/>
        <w:rPr>
          <w:rFonts w:ascii="Arial" w:hAnsi="Arial" w:cs="Arial"/>
          <w:sz w:val="24"/>
          <w:szCs w:val="24"/>
        </w:rPr>
      </w:pPr>
      <w:r w:rsidRPr="001369AA">
        <w:rPr>
          <w:rFonts w:ascii="Arial" w:hAnsi="Arial" w:cs="Arial"/>
          <w:sz w:val="24"/>
          <w:szCs w:val="24"/>
        </w:rPr>
        <w:t>The contractor conducts regular safety audits of its in-field staff and provides copies of these audits to Council in its monthly contract report.</w:t>
      </w:r>
    </w:p>
    <w:p w14:paraId="0B8E19DA" w14:textId="39AA30B8" w:rsidR="0026400F" w:rsidRPr="00632282" w:rsidRDefault="000851AB" w:rsidP="000B1098">
      <w:pPr>
        <w:autoSpaceDE w:val="0"/>
        <w:autoSpaceDN w:val="0"/>
        <w:adjustRightInd w:val="0"/>
        <w:spacing w:after="0" w:line="360" w:lineRule="auto"/>
        <w:ind w:left="567"/>
        <w:rPr>
          <w:rFonts w:ascii="Arial" w:hAnsi="Arial" w:cs="Arial"/>
          <w:sz w:val="24"/>
          <w:szCs w:val="24"/>
        </w:rPr>
      </w:pPr>
      <w:bookmarkStart w:id="44" w:name="_Hlk531016633"/>
      <w:r>
        <w:rPr>
          <w:rFonts w:ascii="Arial" w:hAnsi="Arial" w:cs="Arial"/>
          <w:sz w:val="24"/>
          <w:szCs w:val="24"/>
        </w:rPr>
        <w:t xml:space="preserve">The Senior Arborist is responsible for ensuring </w:t>
      </w:r>
      <w:bookmarkStart w:id="45" w:name="_Hlk531017688"/>
      <w:r w:rsidR="00A91D88">
        <w:rPr>
          <w:rFonts w:ascii="Arial" w:hAnsi="Arial" w:cs="Arial"/>
          <w:sz w:val="24"/>
          <w:szCs w:val="24"/>
        </w:rPr>
        <w:t>monthly</w:t>
      </w:r>
      <w:r w:rsidR="00F95461">
        <w:rPr>
          <w:rFonts w:ascii="Arial" w:hAnsi="Arial" w:cs="Arial"/>
          <w:sz w:val="24"/>
          <w:szCs w:val="24"/>
        </w:rPr>
        <w:t xml:space="preserve"> </w:t>
      </w:r>
      <w:bookmarkEnd w:id="45"/>
      <w:r w:rsidR="00AF0444">
        <w:rPr>
          <w:rFonts w:ascii="Arial" w:hAnsi="Arial" w:cs="Arial"/>
          <w:sz w:val="24"/>
          <w:szCs w:val="24"/>
        </w:rPr>
        <w:t>OH&amp;S</w:t>
      </w:r>
      <w:r w:rsidR="00FF37CC" w:rsidRPr="00632282">
        <w:rPr>
          <w:rFonts w:ascii="Arial" w:hAnsi="Arial" w:cs="Arial"/>
          <w:sz w:val="24"/>
          <w:szCs w:val="24"/>
        </w:rPr>
        <w:t xml:space="preserve"> audits</w:t>
      </w:r>
      <w:r>
        <w:rPr>
          <w:rFonts w:ascii="Arial" w:hAnsi="Arial" w:cs="Arial"/>
          <w:sz w:val="24"/>
          <w:szCs w:val="24"/>
        </w:rPr>
        <w:t xml:space="preserve"> are conducted on the contractor</w:t>
      </w:r>
      <w:r w:rsidR="0076479A" w:rsidRPr="00632282">
        <w:rPr>
          <w:rFonts w:ascii="Arial" w:hAnsi="Arial" w:cs="Arial"/>
          <w:sz w:val="24"/>
          <w:szCs w:val="24"/>
        </w:rPr>
        <w:t>,</w:t>
      </w:r>
      <w:r w:rsidR="00FF37CC" w:rsidRPr="00632282">
        <w:rPr>
          <w:rFonts w:ascii="Arial" w:hAnsi="Arial" w:cs="Arial"/>
          <w:sz w:val="24"/>
          <w:szCs w:val="24"/>
        </w:rPr>
        <w:t xml:space="preserve"> </w:t>
      </w:r>
      <w:r w:rsidR="0076479A" w:rsidRPr="00632282">
        <w:rPr>
          <w:rFonts w:ascii="Arial" w:hAnsi="Arial" w:cs="Arial"/>
          <w:sz w:val="24"/>
          <w:szCs w:val="24"/>
        </w:rPr>
        <w:t>a</w:t>
      </w:r>
      <w:r w:rsidR="0026400F" w:rsidRPr="00632282">
        <w:rPr>
          <w:rFonts w:ascii="Arial" w:hAnsi="Arial" w:cs="Arial"/>
          <w:sz w:val="24"/>
          <w:szCs w:val="24"/>
        </w:rPr>
        <w:t>ssessing</w:t>
      </w:r>
      <w:r w:rsidR="0076479A" w:rsidRPr="00632282">
        <w:rPr>
          <w:rFonts w:ascii="Arial" w:hAnsi="Arial" w:cs="Arial"/>
          <w:sz w:val="24"/>
          <w:szCs w:val="24"/>
        </w:rPr>
        <w:t xml:space="preserve"> items such as</w:t>
      </w:r>
      <w:bookmarkEnd w:id="44"/>
      <w:r w:rsidR="0026400F" w:rsidRPr="00632282">
        <w:rPr>
          <w:rFonts w:ascii="Arial" w:hAnsi="Arial" w:cs="Arial"/>
          <w:sz w:val="24"/>
          <w:szCs w:val="24"/>
        </w:rPr>
        <w:t>:</w:t>
      </w:r>
    </w:p>
    <w:p w14:paraId="65828773" w14:textId="77777777" w:rsidR="0026400F" w:rsidRPr="00632282" w:rsidRDefault="0026400F"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safe work procedures</w:t>
      </w:r>
    </w:p>
    <w:p w14:paraId="5B933D03" w14:textId="77777777" w:rsidR="0026400F" w:rsidRPr="00632282" w:rsidRDefault="00632282"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equipment</w:t>
      </w:r>
      <w:r w:rsidR="0026400F" w:rsidRPr="00632282">
        <w:rPr>
          <w:rFonts w:ascii="Arial" w:hAnsi="Arial" w:cs="Arial"/>
          <w:sz w:val="24"/>
          <w:szCs w:val="24"/>
        </w:rPr>
        <w:t xml:space="preserve"> </w:t>
      </w:r>
    </w:p>
    <w:p w14:paraId="3A988E0E" w14:textId="77777777" w:rsidR="0026400F" w:rsidRPr="00632282" w:rsidRDefault="0026400F"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work-site traffic management</w:t>
      </w:r>
    </w:p>
    <w:p w14:paraId="098E937E" w14:textId="77777777" w:rsidR="0026400F" w:rsidRPr="00632282" w:rsidRDefault="00632282" w:rsidP="00C01F5E">
      <w:pPr>
        <w:pStyle w:val="ListParagraph"/>
        <w:numPr>
          <w:ilvl w:val="0"/>
          <w:numId w:val="11"/>
        </w:numPr>
        <w:autoSpaceDE w:val="0"/>
        <w:autoSpaceDN w:val="0"/>
        <w:adjustRightInd w:val="0"/>
        <w:spacing w:after="0" w:line="360" w:lineRule="auto"/>
        <w:ind w:left="851" w:hanging="284"/>
        <w:rPr>
          <w:rFonts w:ascii="Arial" w:hAnsi="Arial" w:cs="Arial"/>
          <w:sz w:val="24"/>
          <w:szCs w:val="24"/>
        </w:rPr>
      </w:pPr>
      <w:r w:rsidRPr="00632282">
        <w:rPr>
          <w:rFonts w:ascii="Arial" w:hAnsi="Arial" w:cs="Arial"/>
          <w:sz w:val="24"/>
          <w:szCs w:val="24"/>
        </w:rPr>
        <w:t>q</w:t>
      </w:r>
      <w:r w:rsidR="00832E09" w:rsidRPr="00632282">
        <w:rPr>
          <w:rFonts w:ascii="Arial" w:hAnsi="Arial" w:cs="Arial"/>
          <w:sz w:val="24"/>
          <w:szCs w:val="24"/>
        </w:rPr>
        <w:t>ualifications</w:t>
      </w:r>
      <w:r w:rsidR="0026400F" w:rsidRPr="00632282">
        <w:rPr>
          <w:rFonts w:ascii="Arial" w:hAnsi="Arial" w:cs="Arial"/>
          <w:sz w:val="24"/>
          <w:szCs w:val="24"/>
        </w:rPr>
        <w:t xml:space="preserve"> </w:t>
      </w:r>
    </w:p>
    <w:p w14:paraId="3DBD0B89" w14:textId="77777777" w:rsidR="00832E09" w:rsidRDefault="00832E09" w:rsidP="000B1098">
      <w:pPr>
        <w:autoSpaceDE w:val="0"/>
        <w:autoSpaceDN w:val="0"/>
        <w:adjustRightInd w:val="0"/>
        <w:spacing w:after="0" w:line="360" w:lineRule="auto"/>
        <w:ind w:left="567"/>
        <w:rPr>
          <w:rFonts w:ascii="Arial" w:hAnsi="Arial" w:cs="Arial"/>
          <w:color w:val="FF0000"/>
          <w:sz w:val="24"/>
          <w:szCs w:val="24"/>
        </w:rPr>
      </w:pPr>
    </w:p>
    <w:p w14:paraId="18705A8B" w14:textId="77777777" w:rsidR="0026400F" w:rsidRPr="001369AA" w:rsidRDefault="00A30341" w:rsidP="000B1098">
      <w:pPr>
        <w:autoSpaceDE w:val="0"/>
        <w:autoSpaceDN w:val="0"/>
        <w:adjustRightInd w:val="0"/>
        <w:spacing w:after="0" w:line="360" w:lineRule="auto"/>
        <w:ind w:left="567"/>
        <w:rPr>
          <w:rFonts w:ascii="Arial" w:hAnsi="Arial" w:cs="Arial"/>
          <w:sz w:val="24"/>
          <w:szCs w:val="24"/>
        </w:rPr>
      </w:pPr>
      <w:r w:rsidRPr="001369AA">
        <w:rPr>
          <w:rFonts w:ascii="Arial" w:hAnsi="Arial" w:cs="Arial"/>
          <w:sz w:val="24"/>
          <w:szCs w:val="24"/>
        </w:rPr>
        <w:t xml:space="preserve">Any </w:t>
      </w:r>
      <w:r w:rsidR="0026400F" w:rsidRPr="001369AA">
        <w:rPr>
          <w:rFonts w:ascii="Arial" w:hAnsi="Arial" w:cs="Arial"/>
          <w:sz w:val="24"/>
          <w:szCs w:val="24"/>
        </w:rPr>
        <w:t>issues of non-compliance are noted on the audit form.  Any i</w:t>
      </w:r>
      <w:r w:rsidRPr="001369AA">
        <w:rPr>
          <w:rFonts w:ascii="Arial" w:hAnsi="Arial" w:cs="Arial"/>
          <w:sz w:val="24"/>
          <w:szCs w:val="24"/>
        </w:rPr>
        <w:t xml:space="preserve">mmediately hazardous </w:t>
      </w:r>
      <w:r w:rsidR="0026400F" w:rsidRPr="001369AA">
        <w:rPr>
          <w:rFonts w:ascii="Arial" w:hAnsi="Arial" w:cs="Arial"/>
          <w:sz w:val="24"/>
          <w:szCs w:val="24"/>
        </w:rPr>
        <w:t xml:space="preserve">issue </w:t>
      </w:r>
      <w:r w:rsidRPr="001369AA">
        <w:rPr>
          <w:rFonts w:ascii="Arial" w:hAnsi="Arial" w:cs="Arial"/>
          <w:sz w:val="24"/>
          <w:szCs w:val="24"/>
        </w:rPr>
        <w:t xml:space="preserve">is rectified on the spot; any non-urgent </w:t>
      </w:r>
      <w:r w:rsidR="0026400F" w:rsidRPr="001369AA">
        <w:rPr>
          <w:rFonts w:ascii="Arial" w:hAnsi="Arial" w:cs="Arial"/>
          <w:sz w:val="24"/>
          <w:szCs w:val="24"/>
        </w:rPr>
        <w:t>issue</w:t>
      </w:r>
      <w:r w:rsidRPr="001369AA">
        <w:rPr>
          <w:rFonts w:ascii="Arial" w:hAnsi="Arial" w:cs="Arial"/>
          <w:sz w:val="24"/>
          <w:szCs w:val="24"/>
        </w:rPr>
        <w:t xml:space="preserve"> is </w:t>
      </w:r>
      <w:r w:rsidR="0026400F" w:rsidRPr="001369AA">
        <w:rPr>
          <w:rFonts w:ascii="Arial" w:hAnsi="Arial" w:cs="Arial"/>
          <w:sz w:val="24"/>
          <w:szCs w:val="24"/>
        </w:rPr>
        <w:t>rectified as soon as practicable</w:t>
      </w:r>
      <w:r w:rsidRPr="001369AA">
        <w:rPr>
          <w:rFonts w:ascii="Arial" w:hAnsi="Arial" w:cs="Arial"/>
          <w:sz w:val="24"/>
          <w:szCs w:val="24"/>
        </w:rPr>
        <w:t xml:space="preserve">.  </w:t>
      </w:r>
    </w:p>
    <w:p w14:paraId="3242BF6C" w14:textId="72700A7B" w:rsidR="008A0CB7" w:rsidRDefault="00A30341" w:rsidP="001C74CD">
      <w:pPr>
        <w:autoSpaceDE w:val="0"/>
        <w:autoSpaceDN w:val="0"/>
        <w:adjustRightInd w:val="0"/>
        <w:spacing w:after="120" w:line="360" w:lineRule="auto"/>
        <w:ind w:left="567"/>
        <w:rPr>
          <w:rFonts w:ascii="Arial" w:hAnsi="Arial" w:cs="Arial"/>
          <w:sz w:val="24"/>
          <w:szCs w:val="24"/>
        </w:rPr>
      </w:pPr>
      <w:r w:rsidRPr="001369AA">
        <w:rPr>
          <w:rFonts w:ascii="Arial" w:hAnsi="Arial" w:cs="Arial"/>
          <w:sz w:val="24"/>
          <w:szCs w:val="24"/>
        </w:rPr>
        <w:t xml:space="preserve">A copy of the audit form, detailing </w:t>
      </w:r>
      <w:r w:rsidR="0026400F" w:rsidRPr="001369AA">
        <w:rPr>
          <w:rFonts w:ascii="Arial" w:hAnsi="Arial" w:cs="Arial"/>
          <w:sz w:val="24"/>
          <w:szCs w:val="24"/>
        </w:rPr>
        <w:t>any areas of</w:t>
      </w:r>
      <w:r w:rsidRPr="001369AA">
        <w:rPr>
          <w:rFonts w:ascii="Arial" w:hAnsi="Arial" w:cs="Arial"/>
          <w:sz w:val="24"/>
          <w:szCs w:val="24"/>
        </w:rPr>
        <w:t xml:space="preserve"> non-compliance, is sent to the contractor directing them to rectify the issue/area of non-compliance </w:t>
      </w:r>
      <w:r w:rsidR="00DC5C96" w:rsidRPr="001369AA">
        <w:rPr>
          <w:rFonts w:ascii="Arial" w:hAnsi="Arial" w:cs="Arial"/>
          <w:sz w:val="24"/>
          <w:szCs w:val="24"/>
        </w:rPr>
        <w:t xml:space="preserve">as soon as practicable </w:t>
      </w:r>
      <w:r w:rsidRPr="001369AA">
        <w:rPr>
          <w:rFonts w:ascii="Arial" w:hAnsi="Arial" w:cs="Arial"/>
          <w:sz w:val="24"/>
          <w:szCs w:val="24"/>
        </w:rPr>
        <w:t>(</w:t>
      </w:r>
      <w:r w:rsidR="00DC5C96" w:rsidRPr="001369AA">
        <w:rPr>
          <w:rFonts w:ascii="Arial" w:hAnsi="Arial" w:cs="Arial"/>
          <w:sz w:val="24"/>
          <w:szCs w:val="24"/>
        </w:rPr>
        <w:t xml:space="preserve">within 15 days </w:t>
      </w:r>
      <w:r w:rsidR="008A0CB7">
        <w:rPr>
          <w:rFonts w:ascii="Arial" w:hAnsi="Arial" w:cs="Arial"/>
          <w:sz w:val="24"/>
          <w:szCs w:val="24"/>
        </w:rPr>
        <w:t>or as appropriate).</w:t>
      </w:r>
    </w:p>
    <w:p w14:paraId="39801237" w14:textId="3D6C5518" w:rsidR="00A30341" w:rsidRPr="001369AA" w:rsidRDefault="00A30341" w:rsidP="001C74CD">
      <w:pPr>
        <w:autoSpaceDE w:val="0"/>
        <w:autoSpaceDN w:val="0"/>
        <w:adjustRightInd w:val="0"/>
        <w:spacing w:after="120" w:line="360" w:lineRule="auto"/>
        <w:ind w:left="567"/>
        <w:rPr>
          <w:rFonts w:ascii="Arial" w:hAnsi="Arial" w:cs="Arial"/>
          <w:sz w:val="24"/>
          <w:szCs w:val="24"/>
        </w:rPr>
      </w:pPr>
      <w:r w:rsidRPr="001369AA">
        <w:rPr>
          <w:rFonts w:ascii="Arial" w:hAnsi="Arial" w:cs="Arial"/>
          <w:sz w:val="24"/>
          <w:szCs w:val="24"/>
        </w:rPr>
        <w:t xml:space="preserve">Once Council is notified of rectification of the issue, Council </w:t>
      </w:r>
      <w:r w:rsidR="0026400F" w:rsidRPr="001369AA">
        <w:rPr>
          <w:rFonts w:ascii="Arial" w:hAnsi="Arial" w:cs="Arial"/>
          <w:sz w:val="24"/>
          <w:szCs w:val="24"/>
        </w:rPr>
        <w:t>confirms issue rectified</w:t>
      </w:r>
      <w:r w:rsidRPr="001369AA">
        <w:rPr>
          <w:rFonts w:ascii="Arial" w:hAnsi="Arial" w:cs="Arial"/>
          <w:sz w:val="24"/>
          <w:szCs w:val="24"/>
        </w:rPr>
        <w:t xml:space="preserve">, notifies </w:t>
      </w:r>
      <w:r w:rsidR="00151D93" w:rsidRPr="001369AA">
        <w:rPr>
          <w:rFonts w:ascii="Arial" w:hAnsi="Arial" w:cs="Arial"/>
          <w:sz w:val="24"/>
          <w:szCs w:val="24"/>
        </w:rPr>
        <w:t>contractor,</w:t>
      </w:r>
      <w:r w:rsidRPr="001369AA">
        <w:rPr>
          <w:rFonts w:ascii="Arial" w:hAnsi="Arial" w:cs="Arial"/>
          <w:sz w:val="24"/>
          <w:szCs w:val="24"/>
        </w:rPr>
        <w:t xml:space="preserve"> and closes out </w:t>
      </w:r>
      <w:r w:rsidR="00DC5C96" w:rsidRPr="001369AA">
        <w:rPr>
          <w:rFonts w:ascii="Arial" w:hAnsi="Arial" w:cs="Arial"/>
          <w:sz w:val="24"/>
          <w:szCs w:val="24"/>
        </w:rPr>
        <w:t>audit process.</w:t>
      </w:r>
      <w:r w:rsidRPr="001369AA">
        <w:rPr>
          <w:rFonts w:ascii="Arial" w:hAnsi="Arial" w:cs="Arial"/>
          <w:sz w:val="24"/>
          <w:szCs w:val="24"/>
        </w:rPr>
        <w:t xml:space="preserve"> </w:t>
      </w:r>
    </w:p>
    <w:p w14:paraId="338DCD2B" w14:textId="6AC7A2D0" w:rsidR="00D11FC9" w:rsidRDefault="00832E09" w:rsidP="001C74CD">
      <w:pPr>
        <w:autoSpaceDE w:val="0"/>
        <w:autoSpaceDN w:val="0"/>
        <w:adjustRightInd w:val="0"/>
        <w:spacing w:after="120" w:line="360" w:lineRule="auto"/>
        <w:ind w:left="567"/>
        <w:rPr>
          <w:rFonts w:ascii="Arial" w:hAnsi="Arial" w:cs="Arial"/>
          <w:sz w:val="24"/>
          <w:szCs w:val="24"/>
        </w:rPr>
      </w:pPr>
      <w:r w:rsidRPr="001369AA">
        <w:rPr>
          <w:rFonts w:ascii="Arial" w:hAnsi="Arial" w:cs="Arial"/>
          <w:sz w:val="24"/>
          <w:szCs w:val="24"/>
        </w:rPr>
        <w:t>A</w:t>
      </w:r>
      <w:r w:rsidR="0076479A" w:rsidRPr="001369AA">
        <w:rPr>
          <w:rFonts w:ascii="Arial" w:hAnsi="Arial" w:cs="Arial"/>
          <w:sz w:val="24"/>
          <w:szCs w:val="24"/>
        </w:rPr>
        <w:t>ll a</w:t>
      </w:r>
      <w:r w:rsidRPr="001369AA">
        <w:rPr>
          <w:rFonts w:ascii="Arial" w:hAnsi="Arial" w:cs="Arial"/>
          <w:sz w:val="24"/>
          <w:szCs w:val="24"/>
        </w:rPr>
        <w:t xml:space="preserve">udit results are kept in </w:t>
      </w:r>
      <w:r w:rsidR="0076479A" w:rsidRPr="001369AA">
        <w:rPr>
          <w:rFonts w:ascii="Arial" w:hAnsi="Arial" w:cs="Arial"/>
          <w:sz w:val="24"/>
          <w:szCs w:val="24"/>
        </w:rPr>
        <w:t xml:space="preserve">Council’s </w:t>
      </w:r>
      <w:r w:rsidRPr="001369AA">
        <w:rPr>
          <w:rFonts w:ascii="Arial" w:hAnsi="Arial" w:cs="Arial"/>
          <w:sz w:val="24"/>
          <w:szCs w:val="24"/>
        </w:rPr>
        <w:t>records management system</w:t>
      </w:r>
      <w:r w:rsidR="00DC5C96" w:rsidRPr="001369AA">
        <w:rPr>
          <w:rFonts w:ascii="Arial" w:hAnsi="Arial" w:cs="Arial"/>
          <w:sz w:val="24"/>
          <w:szCs w:val="24"/>
        </w:rPr>
        <w:t xml:space="preserve"> and discussed at the monthly contract meetings</w:t>
      </w:r>
      <w:r w:rsidR="0076479A" w:rsidRPr="001369AA">
        <w:rPr>
          <w:rFonts w:ascii="Arial" w:hAnsi="Arial" w:cs="Arial"/>
          <w:sz w:val="24"/>
          <w:szCs w:val="24"/>
        </w:rPr>
        <w:t>.</w:t>
      </w:r>
    </w:p>
    <w:p w14:paraId="3767D809" w14:textId="77777777" w:rsidR="00843802" w:rsidRDefault="00B81F1C" w:rsidP="001C74CD">
      <w:pPr>
        <w:autoSpaceDE w:val="0"/>
        <w:autoSpaceDN w:val="0"/>
        <w:adjustRightInd w:val="0"/>
        <w:spacing w:after="120" w:line="360" w:lineRule="auto"/>
        <w:ind w:left="567"/>
        <w:rPr>
          <w:rFonts w:ascii="Arial" w:hAnsi="Arial" w:cs="Arial"/>
          <w:sz w:val="24"/>
          <w:szCs w:val="24"/>
        </w:rPr>
      </w:pPr>
      <w:r>
        <w:rPr>
          <w:rFonts w:ascii="Arial" w:hAnsi="Arial" w:cs="Arial"/>
          <w:sz w:val="24"/>
          <w:szCs w:val="24"/>
        </w:rPr>
        <w:t xml:space="preserve">Council will </w:t>
      </w:r>
      <w:r w:rsidR="000A3AD4">
        <w:rPr>
          <w:rFonts w:ascii="Arial" w:hAnsi="Arial" w:cs="Arial"/>
          <w:sz w:val="24"/>
          <w:szCs w:val="24"/>
        </w:rPr>
        <w:t xml:space="preserve">compare the above audit results to </w:t>
      </w:r>
      <w:r>
        <w:rPr>
          <w:rFonts w:ascii="Arial" w:hAnsi="Arial" w:cs="Arial"/>
          <w:sz w:val="24"/>
          <w:szCs w:val="24"/>
        </w:rPr>
        <w:t xml:space="preserve">historical data to monitor </w:t>
      </w:r>
      <w:r w:rsidR="000A3AD4">
        <w:rPr>
          <w:rFonts w:ascii="Arial" w:hAnsi="Arial" w:cs="Arial"/>
          <w:sz w:val="24"/>
          <w:szCs w:val="24"/>
        </w:rPr>
        <w:t>compliance with the Code</w:t>
      </w:r>
      <w:r w:rsidR="00AD3B56">
        <w:rPr>
          <w:rFonts w:ascii="Arial" w:hAnsi="Arial" w:cs="Arial"/>
          <w:sz w:val="24"/>
          <w:szCs w:val="24"/>
        </w:rPr>
        <w:t>,</w:t>
      </w:r>
      <w:r w:rsidR="000A3AD4">
        <w:rPr>
          <w:rFonts w:ascii="Arial" w:hAnsi="Arial" w:cs="Arial"/>
          <w:sz w:val="24"/>
          <w:szCs w:val="24"/>
        </w:rPr>
        <w:t xml:space="preserve"> and </w:t>
      </w:r>
      <w:r w:rsidR="00AD3B56">
        <w:rPr>
          <w:rFonts w:ascii="Arial" w:hAnsi="Arial" w:cs="Arial"/>
          <w:sz w:val="24"/>
          <w:szCs w:val="24"/>
        </w:rPr>
        <w:t xml:space="preserve">the effectiveness of its ELC risk mitigation strategies. </w:t>
      </w:r>
    </w:p>
    <w:p w14:paraId="5136C67F" w14:textId="3E1D3707" w:rsidR="00843802" w:rsidRPr="001369AA" w:rsidRDefault="00AD3B56" w:rsidP="001C74CD">
      <w:pPr>
        <w:autoSpaceDE w:val="0"/>
        <w:autoSpaceDN w:val="0"/>
        <w:adjustRightInd w:val="0"/>
        <w:spacing w:after="120" w:line="360" w:lineRule="auto"/>
        <w:ind w:left="567"/>
        <w:rPr>
          <w:rFonts w:ascii="Arial" w:hAnsi="Arial" w:cs="Arial"/>
          <w:sz w:val="24"/>
          <w:szCs w:val="24"/>
        </w:rPr>
      </w:pPr>
      <w:r>
        <w:rPr>
          <w:rFonts w:ascii="Arial" w:hAnsi="Arial" w:cs="Arial"/>
          <w:sz w:val="24"/>
          <w:szCs w:val="24"/>
        </w:rPr>
        <w:t xml:space="preserve">This </w:t>
      </w:r>
      <w:r w:rsidR="00843802">
        <w:rPr>
          <w:rFonts w:ascii="Arial" w:hAnsi="Arial" w:cs="Arial"/>
          <w:sz w:val="24"/>
          <w:szCs w:val="24"/>
        </w:rPr>
        <w:t xml:space="preserve">data </w:t>
      </w:r>
      <w:r>
        <w:rPr>
          <w:rFonts w:ascii="Arial" w:hAnsi="Arial" w:cs="Arial"/>
          <w:sz w:val="24"/>
          <w:szCs w:val="24"/>
        </w:rPr>
        <w:t xml:space="preserve">will be </w:t>
      </w:r>
      <w:r w:rsidR="000A3AD4">
        <w:rPr>
          <w:rFonts w:ascii="Arial" w:hAnsi="Arial" w:cs="Arial"/>
          <w:sz w:val="24"/>
          <w:szCs w:val="24"/>
        </w:rPr>
        <w:t>discuss</w:t>
      </w:r>
      <w:r>
        <w:rPr>
          <w:rFonts w:ascii="Arial" w:hAnsi="Arial" w:cs="Arial"/>
          <w:sz w:val="24"/>
          <w:szCs w:val="24"/>
        </w:rPr>
        <w:t>ed</w:t>
      </w:r>
      <w:r w:rsidR="000A3AD4">
        <w:rPr>
          <w:rFonts w:ascii="Arial" w:hAnsi="Arial" w:cs="Arial"/>
          <w:sz w:val="24"/>
          <w:szCs w:val="24"/>
        </w:rPr>
        <w:t xml:space="preserve"> with the contractor</w:t>
      </w:r>
      <w:r w:rsidR="00B81F1C">
        <w:rPr>
          <w:rFonts w:ascii="Arial" w:hAnsi="Arial" w:cs="Arial"/>
          <w:sz w:val="24"/>
          <w:szCs w:val="24"/>
        </w:rPr>
        <w:t xml:space="preserve"> </w:t>
      </w:r>
      <w:r w:rsidR="000A3AD4">
        <w:rPr>
          <w:rFonts w:ascii="Arial" w:hAnsi="Arial" w:cs="Arial"/>
          <w:sz w:val="24"/>
          <w:szCs w:val="24"/>
        </w:rPr>
        <w:t>at its monthly meetings</w:t>
      </w:r>
      <w:r w:rsidR="00843802">
        <w:rPr>
          <w:rFonts w:ascii="Arial" w:hAnsi="Arial" w:cs="Arial"/>
          <w:sz w:val="24"/>
          <w:szCs w:val="24"/>
        </w:rPr>
        <w:t xml:space="preserve"> and any trends or regular breaches will be reviewed to identify and analyse the root cause.  Root cause analysis and the rectification required will be passed onto ELC program personnel at regular toolbox meetings.</w:t>
      </w:r>
    </w:p>
    <w:p w14:paraId="6204CA01" w14:textId="77777777" w:rsidR="00DC5C96" w:rsidRDefault="00DC5C96" w:rsidP="000B1098">
      <w:pPr>
        <w:autoSpaceDE w:val="0"/>
        <w:autoSpaceDN w:val="0"/>
        <w:adjustRightInd w:val="0"/>
        <w:spacing w:after="0" w:line="360" w:lineRule="auto"/>
        <w:ind w:left="567"/>
        <w:rPr>
          <w:rFonts w:ascii="Arial" w:hAnsi="Arial" w:cs="Arial"/>
          <w:b/>
          <w:bCs/>
          <w:color w:val="000000"/>
          <w:sz w:val="24"/>
          <w:szCs w:val="24"/>
        </w:rPr>
      </w:pPr>
    </w:p>
    <w:p w14:paraId="6CC67678" w14:textId="6A950BF9" w:rsidR="00460CEC" w:rsidRDefault="00460CEC" w:rsidP="00ED6122">
      <w:pPr>
        <w:numPr>
          <w:ilvl w:val="0"/>
          <w:numId w:val="7"/>
        </w:numPr>
        <w:autoSpaceDE w:val="0"/>
        <w:autoSpaceDN w:val="0"/>
        <w:adjustRightInd w:val="0"/>
        <w:spacing w:after="0" w:line="360" w:lineRule="auto"/>
        <w:ind w:left="567" w:hanging="567"/>
        <w:outlineLvl w:val="0"/>
        <w:rPr>
          <w:rFonts w:ascii="Arial" w:hAnsi="Arial" w:cs="Arial"/>
          <w:b/>
          <w:bCs/>
          <w:color w:val="000000"/>
          <w:sz w:val="24"/>
          <w:szCs w:val="24"/>
        </w:rPr>
      </w:pPr>
      <w:bookmarkStart w:id="46" w:name="_Toc75884189"/>
      <w:bookmarkStart w:id="47" w:name="_Toc75886383"/>
      <w:r>
        <w:rPr>
          <w:rFonts w:ascii="Arial" w:hAnsi="Arial" w:cs="Arial"/>
          <w:b/>
          <w:bCs/>
          <w:color w:val="000000"/>
          <w:sz w:val="24"/>
          <w:szCs w:val="24"/>
        </w:rPr>
        <w:t xml:space="preserve">The qualifications and experience that the responsible person must require of the persons who are to carry out the </w:t>
      </w:r>
      <w:r w:rsidR="00D95B1C">
        <w:rPr>
          <w:rFonts w:ascii="Arial" w:hAnsi="Arial" w:cs="Arial"/>
          <w:b/>
          <w:bCs/>
          <w:color w:val="000000"/>
          <w:sz w:val="24"/>
          <w:szCs w:val="24"/>
        </w:rPr>
        <w:t>inspection, cutting or removal</w:t>
      </w:r>
      <w:r>
        <w:rPr>
          <w:rFonts w:ascii="Arial" w:hAnsi="Arial" w:cs="Arial"/>
          <w:b/>
          <w:bCs/>
          <w:color w:val="000000"/>
          <w:sz w:val="24"/>
          <w:szCs w:val="24"/>
        </w:rPr>
        <w:t xml:space="preserve"> of </w:t>
      </w:r>
      <w:r w:rsidR="00D95B1C">
        <w:rPr>
          <w:rFonts w:ascii="Arial" w:hAnsi="Arial" w:cs="Arial"/>
          <w:b/>
          <w:bCs/>
          <w:color w:val="000000"/>
          <w:sz w:val="24"/>
          <w:szCs w:val="24"/>
        </w:rPr>
        <w:t>trees in accordance with the Code</w:t>
      </w:r>
      <w:bookmarkEnd w:id="46"/>
      <w:bookmarkEnd w:id="47"/>
    </w:p>
    <w:p w14:paraId="6195CD31" w14:textId="47536F50" w:rsidR="002E5F24" w:rsidRDefault="002E5F24" w:rsidP="001C74CD">
      <w:pPr>
        <w:autoSpaceDE w:val="0"/>
        <w:autoSpaceDN w:val="0"/>
        <w:adjustRightInd w:val="0"/>
        <w:spacing w:after="120" w:line="360" w:lineRule="auto"/>
        <w:ind w:left="567"/>
        <w:rPr>
          <w:rFonts w:ascii="Arial" w:hAnsi="Arial" w:cs="Arial"/>
          <w:sz w:val="24"/>
          <w:szCs w:val="24"/>
        </w:rPr>
      </w:pPr>
      <w:r>
        <w:rPr>
          <w:rFonts w:ascii="Arial" w:hAnsi="Arial" w:cs="Arial"/>
          <w:sz w:val="24"/>
          <w:szCs w:val="24"/>
        </w:rPr>
        <w:t>S</w:t>
      </w:r>
      <w:r w:rsidRPr="002E5F24">
        <w:rPr>
          <w:rFonts w:ascii="Arial" w:hAnsi="Arial" w:cs="Arial"/>
          <w:sz w:val="24"/>
          <w:szCs w:val="24"/>
        </w:rPr>
        <w:t xml:space="preserve">taff and contractors undertaking </w:t>
      </w:r>
      <w:r>
        <w:rPr>
          <w:rFonts w:ascii="Arial" w:hAnsi="Arial" w:cs="Arial"/>
          <w:sz w:val="24"/>
          <w:szCs w:val="24"/>
        </w:rPr>
        <w:t>ELC</w:t>
      </w:r>
      <w:r w:rsidRPr="002E5F24">
        <w:rPr>
          <w:rFonts w:ascii="Arial" w:hAnsi="Arial" w:cs="Arial"/>
          <w:sz w:val="24"/>
          <w:szCs w:val="24"/>
        </w:rPr>
        <w:t xml:space="preserve"> works for </w:t>
      </w:r>
      <w:r>
        <w:rPr>
          <w:rFonts w:ascii="Arial" w:hAnsi="Arial" w:cs="Arial"/>
          <w:sz w:val="24"/>
          <w:szCs w:val="24"/>
        </w:rPr>
        <w:t>Council</w:t>
      </w:r>
      <w:r w:rsidRPr="002E5F24">
        <w:rPr>
          <w:rFonts w:ascii="Arial" w:hAnsi="Arial" w:cs="Arial"/>
          <w:sz w:val="24"/>
          <w:szCs w:val="24"/>
        </w:rPr>
        <w:t xml:space="preserve"> are working as </w:t>
      </w:r>
      <w:r>
        <w:rPr>
          <w:rFonts w:ascii="Arial" w:hAnsi="Arial" w:cs="Arial"/>
          <w:sz w:val="24"/>
          <w:szCs w:val="24"/>
        </w:rPr>
        <w:t>“</w:t>
      </w:r>
      <w:r w:rsidRPr="002E5F24">
        <w:rPr>
          <w:rFonts w:ascii="Arial" w:hAnsi="Arial" w:cs="Arial"/>
          <w:sz w:val="24"/>
          <w:szCs w:val="24"/>
        </w:rPr>
        <w:t>authorised persons</w:t>
      </w:r>
      <w:r>
        <w:rPr>
          <w:rFonts w:ascii="Arial" w:hAnsi="Arial" w:cs="Arial"/>
          <w:sz w:val="24"/>
          <w:szCs w:val="24"/>
        </w:rPr>
        <w:t>”</w:t>
      </w:r>
      <w:r w:rsidRPr="002E5F24">
        <w:rPr>
          <w:rFonts w:ascii="Arial" w:hAnsi="Arial" w:cs="Arial"/>
          <w:sz w:val="24"/>
          <w:szCs w:val="24"/>
        </w:rPr>
        <w:t xml:space="preserve"> as outlined in the Electricity Safety (Installations) Regulations 2009 r. 319</w:t>
      </w:r>
      <w:r>
        <w:rPr>
          <w:rFonts w:ascii="Arial" w:hAnsi="Arial" w:cs="Arial"/>
          <w:sz w:val="24"/>
          <w:szCs w:val="24"/>
        </w:rPr>
        <w:t>(3)</w:t>
      </w:r>
      <w:r w:rsidRPr="002E5F24">
        <w:rPr>
          <w:rFonts w:ascii="Arial" w:hAnsi="Arial" w:cs="Arial"/>
          <w:sz w:val="24"/>
          <w:szCs w:val="24"/>
        </w:rPr>
        <w:t>.</w:t>
      </w:r>
    </w:p>
    <w:p w14:paraId="14BBC38C" w14:textId="23A2DC37" w:rsidR="00211DDC" w:rsidRPr="00A73397" w:rsidRDefault="00211DDC" w:rsidP="001C74CD">
      <w:pPr>
        <w:autoSpaceDE w:val="0"/>
        <w:autoSpaceDN w:val="0"/>
        <w:adjustRightInd w:val="0"/>
        <w:spacing w:after="120" w:line="360" w:lineRule="auto"/>
        <w:ind w:left="567"/>
        <w:rPr>
          <w:rFonts w:ascii="Arial" w:hAnsi="Arial" w:cs="Arial"/>
          <w:sz w:val="24"/>
          <w:szCs w:val="24"/>
        </w:rPr>
      </w:pPr>
      <w:r w:rsidRPr="00A73397">
        <w:rPr>
          <w:rFonts w:ascii="Arial" w:hAnsi="Arial" w:cs="Arial"/>
          <w:sz w:val="24"/>
          <w:szCs w:val="24"/>
        </w:rPr>
        <w:t>Council will ensure that all staff and contractors carrying out inspections, pruning or removal of trees near electrical infrastructure for compliance with the Code of Practice will have the appropriate qualifications and experience</w:t>
      </w:r>
      <w:r w:rsidR="002E5F24">
        <w:rPr>
          <w:rFonts w:ascii="Arial" w:hAnsi="Arial" w:cs="Arial"/>
          <w:sz w:val="24"/>
          <w:szCs w:val="24"/>
        </w:rPr>
        <w:t xml:space="preserve"> and all ELC works are completed in compliance with the Blue Book</w:t>
      </w:r>
      <w:r w:rsidRPr="00A73397">
        <w:rPr>
          <w:rFonts w:ascii="Arial" w:hAnsi="Arial" w:cs="Arial"/>
          <w:sz w:val="24"/>
          <w:szCs w:val="24"/>
        </w:rPr>
        <w:t>.</w:t>
      </w:r>
    </w:p>
    <w:p w14:paraId="58A71042" w14:textId="77777777" w:rsidR="00910C2C" w:rsidRPr="00A73397" w:rsidRDefault="009478E7" w:rsidP="000B1098">
      <w:pPr>
        <w:autoSpaceDE w:val="0"/>
        <w:autoSpaceDN w:val="0"/>
        <w:adjustRightInd w:val="0"/>
        <w:spacing w:after="0" w:line="360" w:lineRule="auto"/>
        <w:ind w:left="567"/>
        <w:rPr>
          <w:rFonts w:ascii="Arial" w:hAnsi="Arial" w:cs="Arial"/>
          <w:sz w:val="24"/>
          <w:szCs w:val="24"/>
        </w:rPr>
      </w:pPr>
      <w:r w:rsidRPr="00A73397">
        <w:rPr>
          <w:rFonts w:ascii="Arial" w:hAnsi="Arial" w:cs="Arial"/>
          <w:sz w:val="24"/>
          <w:szCs w:val="24"/>
        </w:rPr>
        <w:t>All staff will have completed</w:t>
      </w:r>
      <w:r w:rsidR="0061140B" w:rsidRPr="00A73397">
        <w:rPr>
          <w:rFonts w:ascii="Arial" w:hAnsi="Arial" w:cs="Arial"/>
          <w:sz w:val="24"/>
          <w:szCs w:val="24"/>
        </w:rPr>
        <w:t xml:space="preserve"> </w:t>
      </w:r>
      <w:r w:rsidR="000B4C0F" w:rsidRPr="00A73397">
        <w:rPr>
          <w:rFonts w:ascii="Arial" w:hAnsi="Arial" w:cs="Arial"/>
          <w:sz w:val="24"/>
          <w:szCs w:val="24"/>
        </w:rPr>
        <w:t>Certificate II in ESI Powerline Vegetation Control</w:t>
      </w:r>
      <w:r w:rsidRPr="00A73397">
        <w:rPr>
          <w:rFonts w:ascii="Arial" w:hAnsi="Arial" w:cs="Arial"/>
          <w:sz w:val="24"/>
          <w:szCs w:val="24"/>
        </w:rPr>
        <w:t>.</w:t>
      </w:r>
    </w:p>
    <w:p w14:paraId="1C27A426" w14:textId="77777777" w:rsidR="0001312A" w:rsidRDefault="0001312A" w:rsidP="000B1098">
      <w:pPr>
        <w:autoSpaceDE w:val="0"/>
        <w:autoSpaceDN w:val="0"/>
        <w:adjustRightInd w:val="0"/>
        <w:spacing w:after="0" w:line="360" w:lineRule="auto"/>
        <w:ind w:left="567"/>
        <w:rPr>
          <w:rFonts w:ascii="Arial" w:hAnsi="Arial" w:cs="Arial"/>
          <w:sz w:val="24"/>
          <w:szCs w:val="24"/>
        </w:rPr>
      </w:pPr>
      <w:r>
        <w:rPr>
          <w:rFonts w:ascii="Arial" w:hAnsi="Arial" w:cs="Arial"/>
          <w:sz w:val="24"/>
          <w:szCs w:val="24"/>
        </w:rPr>
        <w:t>In addition to above:</w:t>
      </w:r>
    </w:p>
    <w:p w14:paraId="37D10D10" w14:textId="77777777" w:rsidR="0001312A" w:rsidRDefault="0001312A" w:rsidP="00E02B40">
      <w:pPr>
        <w:pStyle w:val="ListParagraph"/>
        <w:numPr>
          <w:ilvl w:val="0"/>
          <w:numId w:val="18"/>
        </w:numPr>
        <w:autoSpaceDE w:val="0"/>
        <w:autoSpaceDN w:val="0"/>
        <w:adjustRightInd w:val="0"/>
        <w:spacing w:after="0" w:line="360" w:lineRule="auto"/>
        <w:ind w:left="851" w:hanging="284"/>
        <w:rPr>
          <w:rFonts w:ascii="Arial" w:hAnsi="Arial" w:cs="Arial"/>
          <w:sz w:val="24"/>
          <w:szCs w:val="24"/>
        </w:rPr>
      </w:pPr>
      <w:r>
        <w:rPr>
          <w:rFonts w:ascii="Arial" w:hAnsi="Arial" w:cs="Arial"/>
          <w:sz w:val="24"/>
          <w:szCs w:val="24"/>
        </w:rPr>
        <w:t>T</w:t>
      </w:r>
      <w:r w:rsidR="00910C2C" w:rsidRPr="0001312A">
        <w:rPr>
          <w:rFonts w:ascii="Arial" w:hAnsi="Arial" w:cs="Arial"/>
          <w:sz w:val="24"/>
          <w:szCs w:val="24"/>
        </w:rPr>
        <w:t>hose pruning or removing trees will</w:t>
      </w:r>
      <w:r w:rsidRPr="0001312A">
        <w:rPr>
          <w:rFonts w:ascii="Arial" w:hAnsi="Arial" w:cs="Arial"/>
          <w:sz w:val="24"/>
          <w:szCs w:val="24"/>
        </w:rPr>
        <w:t xml:space="preserve"> h</w:t>
      </w:r>
      <w:r>
        <w:rPr>
          <w:rFonts w:ascii="Arial" w:hAnsi="Arial" w:cs="Arial"/>
          <w:sz w:val="24"/>
          <w:szCs w:val="24"/>
        </w:rPr>
        <w:t>ave</w:t>
      </w:r>
      <w:r w:rsidRPr="0001312A">
        <w:rPr>
          <w:rFonts w:ascii="Arial" w:hAnsi="Arial" w:cs="Arial"/>
          <w:sz w:val="24"/>
          <w:szCs w:val="24"/>
        </w:rPr>
        <w:t xml:space="preserve"> the following</w:t>
      </w:r>
      <w:r>
        <w:rPr>
          <w:rFonts w:ascii="Arial" w:hAnsi="Arial" w:cs="Arial"/>
          <w:sz w:val="24"/>
          <w:szCs w:val="24"/>
        </w:rPr>
        <w:t>:</w:t>
      </w:r>
    </w:p>
    <w:p w14:paraId="69EEEEAF" w14:textId="77777777" w:rsidR="0001312A" w:rsidRPr="00835553" w:rsidRDefault="0001312A" w:rsidP="00C01F5E">
      <w:pPr>
        <w:pStyle w:val="ListParagraph"/>
        <w:numPr>
          <w:ilvl w:val="0"/>
          <w:numId w:val="8"/>
        </w:numPr>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National EWP Licence</w:t>
      </w:r>
    </w:p>
    <w:p w14:paraId="0E47A18B" w14:textId="77777777" w:rsidR="0001312A" w:rsidRDefault="0001312A" w:rsidP="00C01F5E">
      <w:pPr>
        <w:pStyle w:val="ListParagraph"/>
        <w:numPr>
          <w:ilvl w:val="0"/>
          <w:numId w:val="8"/>
        </w:numPr>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First Aid – Level 2</w:t>
      </w:r>
    </w:p>
    <w:p w14:paraId="6D0D0F89" w14:textId="77777777" w:rsidR="0001312A" w:rsidRPr="00835553" w:rsidRDefault="0001312A" w:rsidP="00C01F5E">
      <w:pPr>
        <w:pStyle w:val="ListParagraph"/>
        <w:numPr>
          <w:ilvl w:val="0"/>
          <w:numId w:val="8"/>
        </w:numPr>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current Victorian Drivers Licence</w:t>
      </w:r>
    </w:p>
    <w:p w14:paraId="2919E3E5" w14:textId="77777777" w:rsidR="0001312A" w:rsidRPr="00835553" w:rsidRDefault="0001312A" w:rsidP="00C01F5E">
      <w:pPr>
        <w:pStyle w:val="ListParagraph"/>
        <w:numPr>
          <w:ilvl w:val="0"/>
          <w:numId w:val="8"/>
        </w:numPr>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Chipper Operations Certificate</w:t>
      </w:r>
    </w:p>
    <w:p w14:paraId="61489C09" w14:textId="77777777" w:rsidR="0001312A" w:rsidRPr="00835553" w:rsidRDefault="0001312A" w:rsidP="00C01F5E">
      <w:pPr>
        <w:pStyle w:val="ListParagraph"/>
        <w:numPr>
          <w:ilvl w:val="0"/>
          <w:numId w:val="8"/>
        </w:numPr>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Chainsaw Operations Certificate</w:t>
      </w:r>
    </w:p>
    <w:p w14:paraId="3996E8ED" w14:textId="77777777" w:rsidR="0001312A" w:rsidRPr="00835553" w:rsidRDefault="0001312A" w:rsidP="00C01F5E">
      <w:pPr>
        <w:pStyle w:val="ListParagraph"/>
        <w:numPr>
          <w:ilvl w:val="0"/>
          <w:numId w:val="8"/>
        </w:numPr>
        <w:autoSpaceDE w:val="0"/>
        <w:autoSpaceDN w:val="0"/>
        <w:adjustRightInd w:val="0"/>
        <w:spacing w:after="0" w:line="360" w:lineRule="auto"/>
        <w:ind w:left="1134" w:hanging="284"/>
        <w:rPr>
          <w:rFonts w:ascii="Arial" w:hAnsi="Arial" w:cs="Arial"/>
          <w:color w:val="000000"/>
          <w:sz w:val="24"/>
          <w:szCs w:val="24"/>
        </w:rPr>
      </w:pPr>
      <w:r w:rsidRPr="00835553">
        <w:rPr>
          <w:rFonts w:ascii="Arial" w:hAnsi="Arial" w:cs="Arial"/>
          <w:color w:val="000000"/>
          <w:sz w:val="24"/>
          <w:szCs w:val="24"/>
        </w:rPr>
        <w:t>Im</w:t>
      </w:r>
      <w:r>
        <w:rPr>
          <w:rFonts w:ascii="Arial" w:hAnsi="Arial" w:cs="Arial"/>
          <w:color w:val="000000"/>
          <w:sz w:val="24"/>
          <w:szCs w:val="24"/>
        </w:rPr>
        <w:t>plement Traffic Management Plan</w:t>
      </w:r>
    </w:p>
    <w:p w14:paraId="6D7295E6" w14:textId="77777777" w:rsidR="0001312A" w:rsidRPr="0001312A" w:rsidRDefault="0001312A" w:rsidP="00C01F5E">
      <w:pPr>
        <w:numPr>
          <w:ilvl w:val="0"/>
          <w:numId w:val="8"/>
        </w:numPr>
        <w:autoSpaceDE w:val="0"/>
        <w:autoSpaceDN w:val="0"/>
        <w:adjustRightInd w:val="0"/>
        <w:spacing w:after="0" w:line="360" w:lineRule="auto"/>
        <w:ind w:left="1134" w:hanging="284"/>
        <w:rPr>
          <w:rFonts w:ascii="Arial" w:hAnsi="Arial" w:cs="Arial"/>
          <w:sz w:val="24"/>
          <w:szCs w:val="24"/>
        </w:rPr>
      </w:pPr>
      <w:r w:rsidRPr="00835553">
        <w:rPr>
          <w:rFonts w:ascii="Arial" w:hAnsi="Arial" w:cs="Arial"/>
          <w:color w:val="000000"/>
          <w:sz w:val="24"/>
          <w:szCs w:val="24"/>
        </w:rPr>
        <w:t>Basic Worksite Traffic Management – VIC National Course Code,</w:t>
      </w:r>
      <w:r>
        <w:rPr>
          <w:rFonts w:ascii="Arial" w:hAnsi="Arial" w:cs="Arial"/>
          <w:color w:val="000000"/>
          <w:sz w:val="24"/>
          <w:szCs w:val="24"/>
        </w:rPr>
        <w:t xml:space="preserve"> </w:t>
      </w:r>
      <w:r w:rsidRPr="009478E7">
        <w:rPr>
          <w:rFonts w:ascii="Arial" w:hAnsi="Arial" w:cs="Arial"/>
          <w:color w:val="000000"/>
          <w:sz w:val="24"/>
          <w:szCs w:val="24"/>
        </w:rPr>
        <w:t xml:space="preserve">21783VIC – Control Traffic </w:t>
      </w:r>
      <w:proofErr w:type="gramStart"/>
      <w:r w:rsidRPr="009478E7">
        <w:rPr>
          <w:rFonts w:ascii="Arial" w:hAnsi="Arial" w:cs="Arial"/>
          <w:color w:val="000000"/>
          <w:sz w:val="24"/>
          <w:szCs w:val="24"/>
        </w:rPr>
        <w:t>With</w:t>
      </w:r>
      <w:proofErr w:type="gramEnd"/>
      <w:r w:rsidRPr="009478E7">
        <w:rPr>
          <w:rFonts w:ascii="Arial" w:hAnsi="Arial" w:cs="Arial"/>
          <w:color w:val="000000"/>
          <w:sz w:val="24"/>
          <w:szCs w:val="24"/>
        </w:rPr>
        <w:t xml:space="preserve"> a Stop-Slow Bat, 21784VIC</w:t>
      </w:r>
    </w:p>
    <w:p w14:paraId="5FED9589" w14:textId="77777777" w:rsidR="009478E7" w:rsidRPr="0001312A" w:rsidRDefault="00910C2C" w:rsidP="00F32EED">
      <w:pPr>
        <w:numPr>
          <w:ilvl w:val="0"/>
          <w:numId w:val="8"/>
        </w:numPr>
        <w:autoSpaceDE w:val="0"/>
        <w:autoSpaceDN w:val="0"/>
        <w:adjustRightInd w:val="0"/>
        <w:spacing w:after="120" w:line="360" w:lineRule="auto"/>
        <w:ind w:left="1135" w:hanging="284"/>
        <w:rPr>
          <w:rFonts w:ascii="Arial" w:hAnsi="Arial" w:cs="Arial"/>
          <w:sz w:val="24"/>
          <w:szCs w:val="24"/>
        </w:rPr>
      </w:pPr>
      <w:r w:rsidRPr="00A5418F">
        <w:rPr>
          <w:rFonts w:ascii="Arial" w:hAnsi="Arial" w:cs="Arial"/>
          <w:color w:val="000000"/>
          <w:sz w:val="24"/>
          <w:szCs w:val="24"/>
        </w:rPr>
        <w:t>a</w:t>
      </w:r>
      <w:r w:rsidR="00F76249" w:rsidRPr="00A5418F">
        <w:rPr>
          <w:rFonts w:ascii="Arial" w:hAnsi="Arial" w:cs="Arial"/>
          <w:color w:val="000000"/>
          <w:sz w:val="24"/>
          <w:szCs w:val="24"/>
        </w:rPr>
        <w:t xml:space="preserve"> q</w:t>
      </w:r>
      <w:r w:rsidR="00D11FC9" w:rsidRPr="00A5418F">
        <w:rPr>
          <w:rFonts w:ascii="Arial" w:hAnsi="Arial" w:cs="Arial"/>
          <w:color w:val="000000"/>
          <w:sz w:val="24"/>
          <w:szCs w:val="24"/>
        </w:rPr>
        <w:t xml:space="preserve">ualification in </w:t>
      </w:r>
      <w:r w:rsidR="00672396">
        <w:rPr>
          <w:rFonts w:ascii="Arial" w:hAnsi="Arial" w:cs="Arial"/>
          <w:sz w:val="24"/>
          <w:szCs w:val="24"/>
        </w:rPr>
        <w:t>A</w:t>
      </w:r>
      <w:r w:rsidR="00D11FC9" w:rsidRPr="009478E7">
        <w:rPr>
          <w:rFonts w:ascii="Arial" w:hAnsi="Arial" w:cs="Arial"/>
          <w:sz w:val="24"/>
          <w:szCs w:val="24"/>
        </w:rPr>
        <w:t>rboriculture</w:t>
      </w:r>
      <w:r w:rsidR="000B4C0F" w:rsidRPr="009478E7">
        <w:rPr>
          <w:rFonts w:ascii="Arial" w:hAnsi="Arial" w:cs="Arial"/>
          <w:sz w:val="24"/>
          <w:szCs w:val="24"/>
        </w:rPr>
        <w:t xml:space="preserve"> </w:t>
      </w:r>
      <w:r w:rsidR="009478E7" w:rsidRPr="009478E7">
        <w:rPr>
          <w:rFonts w:ascii="Arial" w:hAnsi="Arial" w:cs="Arial"/>
          <w:sz w:val="24"/>
          <w:szCs w:val="24"/>
        </w:rPr>
        <w:t xml:space="preserve">(AHC30810 </w:t>
      </w:r>
      <w:r w:rsidR="00535B02">
        <w:rPr>
          <w:rFonts w:ascii="Arial" w:hAnsi="Arial" w:cs="Arial"/>
          <w:sz w:val="24"/>
          <w:szCs w:val="24"/>
        </w:rPr>
        <w:t>–</w:t>
      </w:r>
      <w:r w:rsidR="009478E7" w:rsidRPr="009478E7">
        <w:rPr>
          <w:rFonts w:ascii="Arial" w:hAnsi="Arial" w:cs="Arial"/>
          <w:sz w:val="24"/>
          <w:szCs w:val="24"/>
        </w:rPr>
        <w:t xml:space="preserve"> Certificate III in Arboriculture) </w:t>
      </w:r>
      <w:r w:rsidR="000B4C0F" w:rsidRPr="00A5418F">
        <w:rPr>
          <w:rFonts w:ascii="Arial" w:hAnsi="Arial" w:cs="Arial"/>
          <w:sz w:val="24"/>
          <w:szCs w:val="24"/>
        </w:rPr>
        <w:t>and</w:t>
      </w:r>
      <w:r w:rsidR="00D11FC9" w:rsidRPr="00A5418F">
        <w:rPr>
          <w:rFonts w:ascii="Arial" w:hAnsi="Arial" w:cs="Arial"/>
          <w:sz w:val="24"/>
          <w:szCs w:val="24"/>
        </w:rPr>
        <w:t xml:space="preserve"> </w:t>
      </w:r>
      <w:r w:rsidR="00F76249" w:rsidRPr="00A5418F">
        <w:rPr>
          <w:rFonts w:ascii="Arial" w:hAnsi="Arial" w:cs="Arial"/>
          <w:color w:val="000000"/>
          <w:sz w:val="24"/>
          <w:szCs w:val="24"/>
        </w:rPr>
        <w:t>s</w:t>
      </w:r>
      <w:r w:rsidR="00D11FC9" w:rsidRPr="00A5418F">
        <w:rPr>
          <w:rFonts w:ascii="Arial" w:hAnsi="Arial" w:cs="Arial"/>
          <w:color w:val="000000"/>
          <w:sz w:val="24"/>
          <w:szCs w:val="24"/>
        </w:rPr>
        <w:t xml:space="preserve">uitable </w:t>
      </w:r>
      <w:r w:rsidR="000B4C0F" w:rsidRPr="00A5418F">
        <w:rPr>
          <w:rFonts w:ascii="Arial" w:hAnsi="Arial" w:cs="Arial"/>
          <w:color w:val="000000"/>
          <w:sz w:val="24"/>
          <w:szCs w:val="24"/>
        </w:rPr>
        <w:t xml:space="preserve">field </w:t>
      </w:r>
      <w:r w:rsidR="00D11FC9" w:rsidRPr="00A5418F">
        <w:rPr>
          <w:rFonts w:ascii="Arial" w:hAnsi="Arial" w:cs="Arial"/>
          <w:color w:val="000000"/>
          <w:sz w:val="24"/>
          <w:szCs w:val="24"/>
        </w:rPr>
        <w:t>experience</w:t>
      </w:r>
      <w:r w:rsidR="00753B73" w:rsidRPr="00A5418F">
        <w:rPr>
          <w:rFonts w:ascii="Arial" w:hAnsi="Arial" w:cs="Arial"/>
          <w:color w:val="000000"/>
          <w:sz w:val="24"/>
          <w:szCs w:val="24"/>
        </w:rPr>
        <w:t xml:space="preserve"> </w:t>
      </w:r>
      <w:r w:rsidR="00651C89" w:rsidRPr="00A5418F">
        <w:rPr>
          <w:rFonts w:ascii="Arial" w:hAnsi="Arial" w:cs="Arial"/>
          <w:color w:val="000000"/>
          <w:sz w:val="24"/>
          <w:szCs w:val="24"/>
        </w:rPr>
        <w:t xml:space="preserve">in </w:t>
      </w:r>
      <w:r w:rsidR="000B4C0F" w:rsidRPr="00A5418F">
        <w:rPr>
          <w:rFonts w:ascii="Arial" w:hAnsi="Arial" w:cs="Arial"/>
          <w:color w:val="000000"/>
          <w:sz w:val="24"/>
          <w:szCs w:val="24"/>
        </w:rPr>
        <w:t>pruning and removing trees</w:t>
      </w:r>
      <w:r w:rsidR="00F76249" w:rsidRPr="00A5418F">
        <w:rPr>
          <w:rFonts w:ascii="Arial" w:hAnsi="Arial" w:cs="Arial"/>
          <w:color w:val="000000"/>
          <w:sz w:val="24"/>
          <w:szCs w:val="24"/>
        </w:rPr>
        <w:t xml:space="preserve">; </w:t>
      </w:r>
      <w:r w:rsidR="00F76249" w:rsidRPr="00A5418F">
        <w:rPr>
          <w:rFonts w:ascii="Arial" w:hAnsi="Arial" w:cs="Arial"/>
          <w:sz w:val="24"/>
          <w:szCs w:val="24"/>
        </w:rPr>
        <w:t>or</w:t>
      </w:r>
      <w:r w:rsidR="0001312A">
        <w:rPr>
          <w:rFonts w:ascii="Arial" w:hAnsi="Arial" w:cs="Arial"/>
          <w:sz w:val="24"/>
          <w:szCs w:val="24"/>
        </w:rPr>
        <w:t xml:space="preserve"> </w:t>
      </w:r>
      <w:r w:rsidR="009478E7" w:rsidRPr="0001312A">
        <w:rPr>
          <w:rFonts w:ascii="Arial" w:hAnsi="Arial" w:cs="Arial"/>
          <w:color w:val="000000"/>
          <w:sz w:val="24"/>
          <w:szCs w:val="24"/>
        </w:rPr>
        <w:t xml:space="preserve">be in the process of obtaining </w:t>
      </w:r>
      <w:r w:rsidR="009478E7" w:rsidRPr="0001312A">
        <w:rPr>
          <w:rFonts w:ascii="Arial" w:hAnsi="Arial" w:cs="Arial"/>
          <w:sz w:val="24"/>
          <w:szCs w:val="24"/>
        </w:rPr>
        <w:t xml:space="preserve">a relevant qualification and be </w:t>
      </w:r>
      <w:r w:rsidR="0001312A" w:rsidRPr="0001312A">
        <w:rPr>
          <w:rFonts w:ascii="Arial" w:hAnsi="Arial" w:cs="Arial"/>
          <w:sz w:val="24"/>
          <w:szCs w:val="24"/>
        </w:rPr>
        <w:t xml:space="preserve">working </w:t>
      </w:r>
      <w:r w:rsidR="009478E7" w:rsidRPr="0001312A">
        <w:rPr>
          <w:rFonts w:ascii="Arial" w:hAnsi="Arial" w:cs="Arial"/>
          <w:sz w:val="24"/>
          <w:szCs w:val="24"/>
        </w:rPr>
        <w:t>under d</w:t>
      </w:r>
      <w:r w:rsidRPr="0001312A">
        <w:rPr>
          <w:rFonts w:ascii="Arial" w:hAnsi="Arial" w:cs="Arial"/>
          <w:sz w:val="24"/>
          <w:szCs w:val="24"/>
        </w:rPr>
        <w:t xml:space="preserve">irect </w:t>
      </w:r>
      <w:r w:rsidRPr="0001312A">
        <w:rPr>
          <w:rFonts w:ascii="Arial" w:hAnsi="Arial" w:cs="Arial"/>
          <w:color w:val="000000"/>
          <w:sz w:val="24"/>
          <w:szCs w:val="24"/>
        </w:rPr>
        <w:t>supervision</w:t>
      </w:r>
      <w:r w:rsidR="00F76249" w:rsidRPr="0001312A">
        <w:rPr>
          <w:rFonts w:ascii="Arial" w:hAnsi="Arial" w:cs="Arial"/>
          <w:color w:val="000000"/>
          <w:sz w:val="24"/>
          <w:szCs w:val="24"/>
        </w:rPr>
        <w:t xml:space="preserve"> by staff with suitable </w:t>
      </w:r>
      <w:r w:rsidRPr="0001312A">
        <w:rPr>
          <w:rFonts w:ascii="Arial" w:hAnsi="Arial" w:cs="Arial"/>
          <w:color w:val="000000"/>
          <w:sz w:val="24"/>
          <w:szCs w:val="24"/>
        </w:rPr>
        <w:t xml:space="preserve">qualifications </w:t>
      </w:r>
      <w:r w:rsidR="00A5418F" w:rsidRPr="0001312A">
        <w:rPr>
          <w:rFonts w:ascii="Arial" w:hAnsi="Arial" w:cs="Arial"/>
          <w:color w:val="000000"/>
          <w:sz w:val="24"/>
          <w:szCs w:val="24"/>
        </w:rPr>
        <w:t xml:space="preserve">in arboriculture </w:t>
      </w:r>
      <w:r w:rsidR="00F76249" w:rsidRPr="0001312A">
        <w:rPr>
          <w:rFonts w:ascii="Arial" w:hAnsi="Arial" w:cs="Arial"/>
          <w:color w:val="000000"/>
          <w:sz w:val="24"/>
          <w:szCs w:val="24"/>
        </w:rPr>
        <w:t xml:space="preserve">and </w:t>
      </w:r>
      <w:r w:rsidRPr="0001312A">
        <w:rPr>
          <w:rFonts w:ascii="Arial" w:hAnsi="Arial" w:cs="Arial"/>
          <w:color w:val="000000"/>
          <w:sz w:val="24"/>
          <w:szCs w:val="24"/>
        </w:rPr>
        <w:t xml:space="preserve">experience </w:t>
      </w:r>
      <w:r w:rsidR="00F76249" w:rsidRPr="0001312A">
        <w:rPr>
          <w:rFonts w:ascii="Arial" w:hAnsi="Arial" w:cs="Arial"/>
          <w:color w:val="000000"/>
          <w:sz w:val="24"/>
          <w:szCs w:val="24"/>
        </w:rPr>
        <w:t xml:space="preserve">in </w:t>
      </w:r>
      <w:r w:rsidR="00A5418F" w:rsidRPr="0001312A">
        <w:rPr>
          <w:rFonts w:ascii="Arial" w:hAnsi="Arial" w:cs="Arial"/>
          <w:color w:val="000000"/>
          <w:sz w:val="24"/>
          <w:szCs w:val="24"/>
        </w:rPr>
        <w:t>pruning and removing trees</w:t>
      </w:r>
    </w:p>
    <w:p w14:paraId="4E12EDE5" w14:textId="77777777" w:rsidR="009478E7" w:rsidRPr="0001312A" w:rsidRDefault="0001312A" w:rsidP="00E02B40">
      <w:pPr>
        <w:pStyle w:val="ListParagraph"/>
        <w:numPr>
          <w:ilvl w:val="0"/>
          <w:numId w:val="18"/>
        </w:numPr>
        <w:autoSpaceDE w:val="0"/>
        <w:autoSpaceDN w:val="0"/>
        <w:adjustRightInd w:val="0"/>
        <w:spacing w:after="0" w:line="360" w:lineRule="auto"/>
        <w:ind w:left="851" w:hanging="284"/>
        <w:rPr>
          <w:rFonts w:ascii="Arial" w:hAnsi="Arial" w:cs="Arial"/>
          <w:sz w:val="24"/>
          <w:szCs w:val="24"/>
        </w:rPr>
      </w:pPr>
      <w:r w:rsidRPr="00651C89">
        <w:rPr>
          <w:rFonts w:ascii="Arial" w:hAnsi="Arial" w:cs="Arial"/>
          <w:sz w:val="24"/>
          <w:szCs w:val="24"/>
        </w:rPr>
        <w:t>Those inspecting and auditing trees will have the following</w:t>
      </w:r>
      <w:r w:rsidRPr="0001312A">
        <w:rPr>
          <w:rFonts w:ascii="Arial" w:hAnsi="Arial" w:cs="Arial"/>
          <w:sz w:val="24"/>
          <w:szCs w:val="24"/>
        </w:rPr>
        <w:t>:</w:t>
      </w:r>
    </w:p>
    <w:p w14:paraId="473D4EAC" w14:textId="77777777" w:rsidR="009478E7" w:rsidRDefault="009478E7" w:rsidP="00C01F5E">
      <w:pPr>
        <w:pStyle w:val="ListParagraph"/>
        <w:numPr>
          <w:ilvl w:val="0"/>
          <w:numId w:val="2"/>
        </w:numPr>
        <w:tabs>
          <w:tab w:val="clear" w:pos="720"/>
        </w:tabs>
        <w:autoSpaceDE w:val="0"/>
        <w:autoSpaceDN w:val="0"/>
        <w:adjustRightInd w:val="0"/>
        <w:spacing w:after="0" w:line="360" w:lineRule="auto"/>
        <w:ind w:left="1134" w:hanging="284"/>
        <w:rPr>
          <w:rFonts w:ascii="Arial" w:hAnsi="Arial" w:cs="Arial"/>
          <w:color w:val="000000"/>
          <w:sz w:val="24"/>
          <w:szCs w:val="24"/>
        </w:rPr>
      </w:pPr>
      <w:r>
        <w:rPr>
          <w:rFonts w:ascii="Arial" w:hAnsi="Arial" w:cs="Arial"/>
          <w:color w:val="000000"/>
          <w:sz w:val="24"/>
          <w:szCs w:val="24"/>
        </w:rPr>
        <w:t xml:space="preserve">a </w:t>
      </w:r>
      <w:r w:rsidRPr="00325AA1">
        <w:rPr>
          <w:rFonts w:ascii="Arial" w:hAnsi="Arial" w:cs="Arial"/>
          <w:color w:val="000000"/>
          <w:sz w:val="24"/>
          <w:szCs w:val="24"/>
        </w:rPr>
        <w:t xml:space="preserve">minimum National Certificate Level IV in Horticulture </w:t>
      </w:r>
      <w:r w:rsidR="00535B02">
        <w:rPr>
          <w:rFonts w:ascii="Arial" w:hAnsi="Arial" w:cs="Arial"/>
          <w:color w:val="000000"/>
          <w:sz w:val="24"/>
          <w:szCs w:val="24"/>
        </w:rPr>
        <w:t>(</w:t>
      </w:r>
      <w:r w:rsidRPr="00325AA1">
        <w:rPr>
          <w:rFonts w:ascii="Arial" w:hAnsi="Arial" w:cs="Arial"/>
          <w:color w:val="000000"/>
          <w:sz w:val="24"/>
          <w:szCs w:val="24"/>
        </w:rPr>
        <w:t>Arboriculture</w:t>
      </w:r>
      <w:r w:rsidR="00535B02">
        <w:rPr>
          <w:rFonts w:ascii="Arial" w:hAnsi="Arial" w:cs="Arial"/>
          <w:color w:val="000000"/>
          <w:sz w:val="24"/>
          <w:szCs w:val="24"/>
        </w:rPr>
        <w:t>)</w:t>
      </w:r>
      <w:r w:rsidRPr="00325AA1">
        <w:rPr>
          <w:rFonts w:ascii="Arial" w:hAnsi="Arial" w:cs="Arial"/>
          <w:color w:val="000000"/>
          <w:sz w:val="24"/>
          <w:szCs w:val="24"/>
        </w:rPr>
        <w:t xml:space="preserve">, including </w:t>
      </w:r>
      <w:r w:rsidRPr="00651C89">
        <w:rPr>
          <w:rFonts w:ascii="Arial" w:hAnsi="Arial" w:cs="Arial"/>
          <w:sz w:val="24"/>
          <w:szCs w:val="24"/>
        </w:rPr>
        <w:t>the nationally accredited "Assess Trees" and “Identify Trees” modules, or an equivalent qualification</w:t>
      </w:r>
      <w:r>
        <w:rPr>
          <w:rFonts w:ascii="Arial" w:hAnsi="Arial" w:cs="Arial"/>
          <w:color w:val="000000"/>
          <w:sz w:val="24"/>
          <w:szCs w:val="24"/>
        </w:rPr>
        <w:t>; and</w:t>
      </w:r>
    </w:p>
    <w:p w14:paraId="15FFE637" w14:textId="77777777" w:rsidR="009478E7" w:rsidRDefault="009478E7" w:rsidP="00F32EED">
      <w:pPr>
        <w:pStyle w:val="ListParagraph"/>
        <w:numPr>
          <w:ilvl w:val="0"/>
          <w:numId w:val="2"/>
        </w:numPr>
        <w:tabs>
          <w:tab w:val="clear" w:pos="720"/>
        </w:tabs>
        <w:autoSpaceDE w:val="0"/>
        <w:autoSpaceDN w:val="0"/>
        <w:adjustRightInd w:val="0"/>
        <w:spacing w:after="120" w:line="360" w:lineRule="auto"/>
        <w:ind w:left="1135" w:hanging="284"/>
        <w:contextualSpacing w:val="0"/>
        <w:rPr>
          <w:rFonts w:ascii="Arial" w:hAnsi="Arial" w:cs="Arial"/>
          <w:color w:val="000000"/>
          <w:sz w:val="24"/>
          <w:szCs w:val="24"/>
        </w:rPr>
      </w:pPr>
      <w:r>
        <w:rPr>
          <w:rFonts w:ascii="Arial" w:hAnsi="Arial" w:cs="Arial"/>
          <w:color w:val="000000"/>
          <w:sz w:val="24"/>
          <w:szCs w:val="24"/>
        </w:rPr>
        <w:t>a</w:t>
      </w:r>
      <w:r w:rsidRPr="00617393">
        <w:rPr>
          <w:rFonts w:ascii="Arial" w:hAnsi="Arial" w:cs="Arial"/>
          <w:color w:val="000000"/>
          <w:sz w:val="24"/>
          <w:szCs w:val="24"/>
        </w:rPr>
        <w:t>t least 3 years field</w:t>
      </w:r>
      <w:r>
        <w:rPr>
          <w:rFonts w:ascii="Arial" w:hAnsi="Arial" w:cs="Arial"/>
          <w:color w:val="000000"/>
          <w:sz w:val="24"/>
          <w:szCs w:val="24"/>
        </w:rPr>
        <w:t xml:space="preserve"> experience in assessing trees</w:t>
      </w:r>
    </w:p>
    <w:p w14:paraId="327EA880" w14:textId="00093D62" w:rsidR="00644B36" w:rsidRDefault="00C4000F" w:rsidP="00F32EED">
      <w:pPr>
        <w:autoSpaceDE w:val="0"/>
        <w:autoSpaceDN w:val="0"/>
        <w:adjustRightInd w:val="0"/>
        <w:spacing w:after="120" w:line="360" w:lineRule="auto"/>
        <w:ind w:left="567"/>
        <w:rPr>
          <w:rFonts w:ascii="Arial" w:hAnsi="Arial" w:cs="Arial"/>
          <w:sz w:val="24"/>
          <w:szCs w:val="24"/>
        </w:rPr>
      </w:pPr>
      <w:r w:rsidRPr="00651C89">
        <w:rPr>
          <w:rFonts w:ascii="Arial" w:hAnsi="Arial" w:cs="Arial"/>
          <w:sz w:val="24"/>
          <w:szCs w:val="24"/>
        </w:rPr>
        <w:t xml:space="preserve">The contractor </w:t>
      </w:r>
      <w:r w:rsidR="00C6446E">
        <w:rPr>
          <w:rFonts w:ascii="Arial" w:hAnsi="Arial" w:cs="Arial"/>
          <w:sz w:val="24"/>
          <w:szCs w:val="24"/>
        </w:rPr>
        <w:t>is required to</w:t>
      </w:r>
      <w:r w:rsidR="002E5F24">
        <w:rPr>
          <w:rFonts w:ascii="Arial" w:hAnsi="Arial" w:cs="Arial"/>
          <w:sz w:val="24"/>
          <w:szCs w:val="24"/>
        </w:rPr>
        <w:t xml:space="preserve"> </w:t>
      </w:r>
      <w:r w:rsidRPr="00651C89">
        <w:rPr>
          <w:rFonts w:ascii="Arial" w:hAnsi="Arial" w:cs="Arial"/>
          <w:sz w:val="24"/>
          <w:szCs w:val="24"/>
        </w:rPr>
        <w:t>keep details of all qualifications, experience</w:t>
      </w:r>
      <w:r w:rsidR="00151D93">
        <w:rPr>
          <w:rFonts w:ascii="Arial" w:hAnsi="Arial" w:cs="Arial"/>
          <w:sz w:val="24"/>
          <w:szCs w:val="24"/>
        </w:rPr>
        <w:t>,</w:t>
      </w:r>
      <w:r w:rsidRPr="00651C89">
        <w:rPr>
          <w:rFonts w:ascii="Arial" w:hAnsi="Arial" w:cs="Arial"/>
          <w:sz w:val="24"/>
          <w:szCs w:val="24"/>
        </w:rPr>
        <w:t xml:space="preserve"> and training records </w:t>
      </w:r>
      <w:r w:rsidR="0001312A">
        <w:rPr>
          <w:rFonts w:ascii="Arial" w:hAnsi="Arial" w:cs="Arial"/>
          <w:sz w:val="24"/>
          <w:szCs w:val="24"/>
        </w:rPr>
        <w:t xml:space="preserve">(including </w:t>
      </w:r>
      <w:r w:rsidR="0001312A" w:rsidRPr="00651C89">
        <w:rPr>
          <w:rFonts w:ascii="Arial" w:hAnsi="Arial" w:cs="Arial"/>
          <w:sz w:val="24"/>
          <w:szCs w:val="24"/>
        </w:rPr>
        <w:t>refresher</w:t>
      </w:r>
      <w:r w:rsidR="0001312A">
        <w:rPr>
          <w:rFonts w:ascii="Arial" w:hAnsi="Arial" w:cs="Arial"/>
          <w:sz w:val="24"/>
          <w:szCs w:val="24"/>
        </w:rPr>
        <w:t xml:space="preserve"> training)</w:t>
      </w:r>
      <w:r w:rsidR="0001312A" w:rsidRPr="00651C89">
        <w:rPr>
          <w:rFonts w:ascii="Arial" w:hAnsi="Arial" w:cs="Arial"/>
          <w:sz w:val="24"/>
          <w:szCs w:val="24"/>
        </w:rPr>
        <w:t xml:space="preserve"> </w:t>
      </w:r>
      <w:r w:rsidRPr="00651C89">
        <w:rPr>
          <w:rFonts w:ascii="Arial" w:hAnsi="Arial" w:cs="Arial"/>
          <w:sz w:val="24"/>
          <w:szCs w:val="24"/>
        </w:rPr>
        <w:t>of its staff in a training matrix</w:t>
      </w:r>
      <w:r w:rsidR="00C6446E">
        <w:rPr>
          <w:rFonts w:ascii="Arial" w:hAnsi="Arial" w:cs="Arial"/>
          <w:sz w:val="24"/>
          <w:szCs w:val="24"/>
        </w:rPr>
        <w:t xml:space="preserve">. This training matrix, and copies of the original certificates of staff will be provided </w:t>
      </w:r>
      <w:r w:rsidRPr="00651C89">
        <w:rPr>
          <w:rFonts w:ascii="Arial" w:hAnsi="Arial" w:cs="Arial"/>
          <w:sz w:val="24"/>
          <w:szCs w:val="24"/>
        </w:rPr>
        <w:t>to Council in its monthly contract report.</w:t>
      </w:r>
      <w:r w:rsidR="002E5F24" w:rsidRPr="002E5F24">
        <w:rPr>
          <w:rFonts w:ascii="Arial" w:hAnsi="Arial" w:cs="Arial"/>
          <w:sz w:val="24"/>
          <w:szCs w:val="24"/>
        </w:rPr>
        <w:t xml:space="preserve"> </w:t>
      </w:r>
    </w:p>
    <w:p w14:paraId="6A9B46E6" w14:textId="611E4B84" w:rsidR="00644B36" w:rsidRDefault="002E5F24" w:rsidP="000B1098">
      <w:pPr>
        <w:autoSpaceDE w:val="0"/>
        <w:autoSpaceDN w:val="0"/>
        <w:adjustRightInd w:val="0"/>
        <w:spacing w:after="0" w:line="360" w:lineRule="auto"/>
        <w:ind w:left="567"/>
        <w:rPr>
          <w:rFonts w:ascii="Arial" w:hAnsi="Arial" w:cs="Arial"/>
          <w:sz w:val="24"/>
          <w:szCs w:val="24"/>
        </w:rPr>
      </w:pPr>
      <w:r>
        <w:rPr>
          <w:rFonts w:ascii="Arial" w:hAnsi="Arial" w:cs="Arial"/>
          <w:sz w:val="24"/>
          <w:szCs w:val="24"/>
        </w:rPr>
        <w:t>Council officers will review th</w:t>
      </w:r>
      <w:r w:rsidR="00C6446E">
        <w:rPr>
          <w:rFonts w:ascii="Arial" w:hAnsi="Arial" w:cs="Arial"/>
          <w:sz w:val="24"/>
          <w:szCs w:val="24"/>
        </w:rPr>
        <w:t xml:space="preserve">is information </w:t>
      </w:r>
      <w:r w:rsidR="00057B4B">
        <w:rPr>
          <w:rFonts w:ascii="Arial" w:hAnsi="Arial" w:cs="Arial"/>
          <w:sz w:val="24"/>
          <w:szCs w:val="24"/>
        </w:rPr>
        <w:t>upon receipt of each monthly</w:t>
      </w:r>
      <w:r w:rsidR="00C6446E">
        <w:rPr>
          <w:rFonts w:ascii="Arial" w:hAnsi="Arial" w:cs="Arial"/>
          <w:sz w:val="24"/>
          <w:szCs w:val="24"/>
        </w:rPr>
        <w:t xml:space="preserve"> </w:t>
      </w:r>
      <w:r w:rsidR="00057B4B">
        <w:rPr>
          <w:rFonts w:ascii="Arial" w:hAnsi="Arial" w:cs="Arial"/>
          <w:sz w:val="24"/>
          <w:szCs w:val="24"/>
        </w:rPr>
        <w:t xml:space="preserve">contract report </w:t>
      </w:r>
      <w:r w:rsidR="00C6446E">
        <w:rPr>
          <w:rFonts w:ascii="Arial" w:hAnsi="Arial" w:cs="Arial"/>
          <w:sz w:val="24"/>
          <w:szCs w:val="24"/>
        </w:rPr>
        <w:t xml:space="preserve">to </w:t>
      </w:r>
      <w:r>
        <w:rPr>
          <w:rFonts w:ascii="Arial" w:hAnsi="Arial" w:cs="Arial"/>
          <w:sz w:val="24"/>
          <w:szCs w:val="24"/>
        </w:rPr>
        <w:t xml:space="preserve">ensure certificates </w:t>
      </w:r>
      <w:r w:rsidR="006800DC">
        <w:rPr>
          <w:rFonts w:ascii="Arial" w:hAnsi="Arial" w:cs="Arial"/>
          <w:sz w:val="24"/>
          <w:szCs w:val="24"/>
        </w:rPr>
        <w:t xml:space="preserve">are current and refresher </w:t>
      </w:r>
      <w:r>
        <w:rPr>
          <w:rFonts w:ascii="Arial" w:hAnsi="Arial" w:cs="Arial"/>
          <w:sz w:val="24"/>
          <w:szCs w:val="24"/>
        </w:rPr>
        <w:t>training is</w:t>
      </w:r>
      <w:r w:rsidR="006800DC">
        <w:rPr>
          <w:rFonts w:ascii="Arial" w:hAnsi="Arial" w:cs="Arial"/>
          <w:sz w:val="24"/>
          <w:szCs w:val="24"/>
        </w:rPr>
        <w:t xml:space="preserve"> </w:t>
      </w:r>
      <w:r w:rsidR="00151D93">
        <w:rPr>
          <w:rFonts w:ascii="Arial" w:hAnsi="Arial" w:cs="Arial"/>
          <w:sz w:val="24"/>
          <w:szCs w:val="24"/>
        </w:rPr>
        <w:t>up to date</w:t>
      </w:r>
      <w:r w:rsidR="00644B36">
        <w:rPr>
          <w:rFonts w:ascii="Arial" w:hAnsi="Arial" w:cs="Arial"/>
          <w:sz w:val="24"/>
          <w:szCs w:val="24"/>
        </w:rPr>
        <w:t xml:space="preserve">. All records will be stored in Council’s document management system. </w:t>
      </w:r>
    </w:p>
    <w:p w14:paraId="61EF87A0" w14:textId="1CFF8809" w:rsidR="0001312A" w:rsidRDefault="006800DC" w:rsidP="00F32EED">
      <w:pPr>
        <w:autoSpaceDE w:val="0"/>
        <w:autoSpaceDN w:val="0"/>
        <w:adjustRightInd w:val="0"/>
        <w:spacing w:after="120" w:line="360" w:lineRule="auto"/>
        <w:ind w:left="567"/>
        <w:rPr>
          <w:rFonts w:ascii="Arial" w:hAnsi="Arial" w:cs="Arial"/>
          <w:sz w:val="24"/>
          <w:szCs w:val="24"/>
        </w:rPr>
      </w:pPr>
      <w:r>
        <w:rPr>
          <w:rFonts w:ascii="Arial" w:hAnsi="Arial" w:cs="Arial"/>
          <w:sz w:val="24"/>
          <w:szCs w:val="24"/>
        </w:rPr>
        <w:t xml:space="preserve"> </w:t>
      </w:r>
      <w:r w:rsidR="00644B36">
        <w:rPr>
          <w:rFonts w:ascii="Arial" w:hAnsi="Arial" w:cs="Arial"/>
          <w:sz w:val="24"/>
          <w:szCs w:val="24"/>
        </w:rPr>
        <w:t xml:space="preserve">All contractor’s staff are subject to ELC induction processes and specific task related site safety assessments.  Any staff or contractor </w:t>
      </w:r>
      <w:r w:rsidR="00644B36" w:rsidRPr="00644B36">
        <w:rPr>
          <w:rFonts w:ascii="Arial" w:hAnsi="Arial" w:cs="Arial"/>
          <w:sz w:val="24"/>
          <w:szCs w:val="24"/>
        </w:rPr>
        <w:t>found on site without appropriate qualifications, training or experience</w:t>
      </w:r>
      <w:r w:rsidR="00644B36">
        <w:rPr>
          <w:rFonts w:ascii="Arial" w:hAnsi="Arial" w:cs="Arial"/>
          <w:sz w:val="24"/>
          <w:szCs w:val="24"/>
        </w:rPr>
        <w:t xml:space="preserve"> will</w:t>
      </w:r>
      <w:r w:rsidR="00644B36" w:rsidRPr="00644B36">
        <w:rPr>
          <w:rFonts w:ascii="Arial" w:hAnsi="Arial" w:cs="Arial"/>
          <w:sz w:val="24"/>
          <w:szCs w:val="24"/>
        </w:rPr>
        <w:t xml:space="preserve"> be excluded from the site immediately</w:t>
      </w:r>
      <w:r w:rsidR="00644B36">
        <w:rPr>
          <w:rFonts w:ascii="Arial" w:hAnsi="Arial" w:cs="Arial"/>
          <w:sz w:val="24"/>
          <w:szCs w:val="24"/>
        </w:rPr>
        <w:t>.</w:t>
      </w:r>
    </w:p>
    <w:p w14:paraId="2BBA7291" w14:textId="2080FA4E" w:rsidR="00057B4B" w:rsidRDefault="00057B4B" w:rsidP="00F32EED">
      <w:pPr>
        <w:autoSpaceDE w:val="0"/>
        <w:autoSpaceDN w:val="0"/>
        <w:adjustRightInd w:val="0"/>
        <w:spacing w:after="120" w:line="360" w:lineRule="auto"/>
        <w:ind w:left="567"/>
        <w:rPr>
          <w:rFonts w:ascii="Arial" w:hAnsi="Arial" w:cs="Arial"/>
          <w:sz w:val="24"/>
          <w:szCs w:val="24"/>
        </w:rPr>
      </w:pPr>
      <w:r w:rsidRPr="00057B4B">
        <w:rPr>
          <w:rFonts w:ascii="Arial" w:hAnsi="Arial" w:cs="Arial"/>
          <w:sz w:val="24"/>
          <w:szCs w:val="24"/>
        </w:rPr>
        <w:t>As part of the preparation for the Plan, C</w:t>
      </w:r>
      <w:r>
        <w:rPr>
          <w:rFonts w:ascii="Arial" w:hAnsi="Arial" w:cs="Arial"/>
          <w:sz w:val="24"/>
          <w:szCs w:val="24"/>
        </w:rPr>
        <w:t>ouncil</w:t>
      </w:r>
      <w:r w:rsidRPr="00057B4B">
        <w:rPr>
          <w:rFonts w:ascii="Arial" w:hAnsi="Arial" w:cs="Arial"/>
          <w:sz w:val="24"/>
          <w:szCs w:val="24"/>
        </w:rPr>
        <w:t xml:space="preserve"> will consult with all relevant bodies and standards to ensure all organisational procedures are current.</w:t>
      </w:r>
    </w:p>
    <w:p w14:paraId="3D32ED20" w14:textId="2AF0758D" w:rsidR="0011556B" w:rsidRPr="00A5418F" w:rsidRDefault="0011556B" w:rsidP="00ED6122">
      <w:pPr>
        <w:numPr>
          <w:ilvl w:val="0"/>
          <w:numId w:val="7"/>
        </w:numPr>
        <w:tabs>
          <w:tab w:val="left" w:pos="2694"/>
        </w:tabs>
        <w:autoSpaceDE w:val="0"/>
        <w:autoSpaceDN w:val="0"/>
        <w:adjustRightInd w:val="0"/>
        <w:spacing w:after="0" w:line="360" w:lineRule="auto"/>
        <w:ind w:left="567" w:hanging="567"/>
        <w:outlineLvl w:val="0"/>
        <w:rPr>
          <w:rFonts w:ascii="Arial" w:hAnsi="Arial" w:cs="Arial"/>
          <w:b/>
          <w:bCs/>
          <w:sz w:val="24"/>
          <w:szCs w:val="24"/>
        </w:rPr>
      </w:pPr>
      <w:bookmarkStart w:id="48" w:name="_Toc75884190"/>
      <w:bookmarkStart w:id="49" w:name="_Toc75886384"/>
      <w:r w:rsidRPr="00A5418F">
        <w:rPr>
          <w:rFonts w:ascii="Arial" w:hAnsi="Arial" w:cs="Arial"/>
          <w:b/>
          <w:bCs/>
          <w:sz w:val="24"/>
          <w:szCs w:val="24"/>
        </w:rPr>
        <w:t>Notification and consultation procedures</w:t>
      </w:r>
      <w:bookmarkEnd w:id="48"/>
      <w:bookmarkEnd w:id="49"/>
    </w:p>
    <w:p w14:paraId="65BFC2F5" w14:textId="06209DA2" w:rsidR="00254AA0" w:rsidRDefault="002D2698" w:rsidP="00F32EED">
      <w:pPr>
        <w:autoSpaceDE w:val="0"/>
        <w:autoSpaceDN w:val="0"/>
        <w:adjustRightInd w:val="0"/>
        <w:spacing w:after="120" w:line="360" w:lineRule="auto"/>
        <w:ind w:left="567"/>
        <w:rPr>
          <w:rFonts w:ascii="Arial" w:hAnsi="Arial" w:cs="Arial"/>
          <w:bCs/>
          <w:sz w:val="24"/>
          <w:szCs w:val="24"/>
        </w:rPr>
      </w:pPr>
      <w:r w:rsidRPr="00672396">
        <w:rPr>
          <w:rFonts w:ascii="Arial" w:hAnsi="Arial" w:cs="Arial"/>
          <w:bCs/>
          <w:sz w:val="24"/>
          <w:szCs w:val="24"/>
        </w:rPr>
        <w:t>Covered in Schedule 1</w:t>
      </w:r>
      <w:r w:rsidR="00737FDF">
        <w:rPr>
          <w:rFonts w:ascii="Arial" w:hAnsi="Arial" w:cs="Arial"/>
          <w:bCs/>
          <w:sz w:val="24"/>
          <w:szCs w:val="24"/>
        </w:rPr>
        <w:t>6</w:t>
      </w:r>
      <w:r w:rsidR="00C72A23">
        <w:rPr>
          <w:rFonts w:ascii="Arial" w:hAnsi="Arial" w:cs="Arial"/>
          <w:bCs/>
          <w:sz w:val="24"/>
          <w:szCs w:val="24"/>
        </w:rPr>
        <w:t>, 17, 18 &amp; 19 of the Code</w:t>
      </w:r>
    </w:p>
    <w:p w14:paraId="0F48C4C0" w14:textId="649305E2" w:rsidR="0011556B" w:rsidRDefault="0011556B" w:rsidP="00ED6122">
      <w:pPr>
        <w:numPr>
          <w:ilvl w:val="0"/>
          <w:numId w:val="7"/>
        </w:numPr>
        <w:tabs>
          <w:tab w:val="left" w:pos="2694"/>
        </w:tabs>
        <w:autoSpaceDE w:val="0"/>
        <w:autoSpaceDN w:val="0"/>
        <w:adjustRightInd w:val="0"/>
        <w:spacing w:after="0" w:line="360" w:lineRule="auto"/>
        <w:ind w:left="567" w:hanging="567"/>
        <w:outlineLvl w:val="0"/>
        <w:rPr>
          <w:rFonts w:ascii="Arial" w:hAnsi="Arial" w:cs="Arial"/>
          <w:b/>
          <w:bCs/>
          <w:color w:val="000000"/>
          <w:sz w:val="24"/>
          <w:szCs w:val="24"/>
        </w:rPr>
      </w:pPr>
      <w:bookmarkStart w:id="50" w:name="_Toc75884191"/>
      <w:bookmarkStart w:id="51" w:name="_Toc75886385"/>
      <w:r>
        <w:rPr>
          <w:rFonts w:ascii="Arial" w:hAnsi="Arial" w:cs="Arial"/>
          <w:b/>
          <w:bCs/>
          <w:color w:val="000000"/>
          <w:sz w:val="24"/>
          <w:szCs w:val="24"/>
        </w:rPr>
        <w:t>Dispute resolution procedures</w:t>
      </w:r>
      <w:bookmarkEnd w:id="50"/>
      <w:bookmarkEnd w:id="51"/>
    </w:p>
    <w:p w14:paraId="75B0B816" w14:textId="77777777" w:rsidR="00EB1599" w:rsidRPr="00A5418F" w:rsidRDefault="00EB1599" w:rsidP="00E02B40">
      <w:pPr>
        <w:pStyle w:val="ListParagraph"/>
        <w:numPr>
          <w:ilvl w:val="0"/>
          <w:numId w:val="16"/>
        </w:numPr>
        <w:autoSpaceDE w:val="0"/>
        <w:autoSpaceDN w:val="0"/>
        <w:adjustRightInd w:val="0"/>
        <w:spacing w:after="0" w:line="360" w:lineRule="auto"/>
        <w:ind w:left="851" w:hanging="284"/>
        <w:rPr>
          <w:rFonts w:ascii="Arial" w:hAnsi="Arial" w:cs="Arial"/>
          <w:sz w:val="24"/>
          <w:szCs w:val="24"/>
        </w:rPr>
      </w:pPr>
      <w:r w:rsidRPr="00A5418F">
        <w:rPr>
          <w:rFonts w:ascii="Arial" w:hAnsi="Arial" w:cs="Arial"/>
          <w:sz w:val="24"/>
          <w:szCs w:val="24"/>
        </w:rPr>
        <w:t>Internal Dispute Resolution</w:t>
      </w:r>
    </w:p>
    <w:p w14:paraId="179328FE" w14:textId="46399390" w:rsidR="00EB1599" w:rsidRPr="00A5418F" w:rsidRDefault="00EB1599" w:rsidP="00F32EED">
      <w:pPr>
        <w:autoSpaceDE w:val="0"/>
        <w:autoSpaceDN w:val="0"/>
        <w:adjustRightInd w:val="0"/>
        <w:spacing w:after="120" w:line="360" w:lineRule="auto"/>
        <w:ind w:left="567"/>
        <w:rPr>
          <w:rFonts w:ascii="Arial" w:hAnsi="Arial" w:cs="Arial"/>
          <w:sz w:val="24"/>
          <w:szCs w:val="24"/>
        </w:rPr>
      </w:pPr>
      <w:r w:rsidRPr="00A5418F">
        <w:rPr>
          <w:rFonts w:ascii="Arial" w:hAnsi="Arial" w:cs="Arial"/>
          <w:sz w:val="24"/>
          <w:szCs w:val="24"/>
        </w:rPr>
        <w:t xml:space="preserve">Disputes relating to issues with the pruning of Council trees to comply with the </w:t>
      </w:r>
      <w:r w:rsidR="00535B02">
        <w:rPr>
          <w:rFonts w:ascii="Arial" w:hAnsi="Arial" w:cs="Arial"/>
          <w:sz w:val="24"/>
          <w:szCs w:val="24"/>
        </w:rPr>
        <w:t>C</w:t>
      </w:r>
      <w:r w:rsidRPr="00A5418F">
        <w:rPr>
          <w:rFonts w:ascii="Arial" w:hAnsi="Arial" w:cs="Arial"/>
          <w:sz w:val="24"/>
          <w:szCs w:val="24"/>
        </w:rPr>
        <w:t xml:space="preserve">ode of </w:t>
      </w:r>
      <w:r w:rsidR="00535B02">
        <w:rPr>
          <w:rFonts w:ascii="Arial" w:hAnsi="Arial" w:cs="Arial"/>
          <w:sz w:val="24"/>
          <w:szCs w:val="24"/>
        </w:rPr>
        <w:t>P</w:t>
      </w:r>
      <w:r w:rsidRPr="00A5418F">
        <w:rPr>
          <w:rFonts w:ascii="Arial" w:hAnsi="Arial" w:cs="Arial"/>
          <w:sz w:val="24"/>
          <w:szCs w:val="24"/>
        </w:rPr>
        <w:t xml:space="preserve">ractice will be resolved in accordance with </w:t>
      </w:r>
      <w:r w:rsidR="002C2C58">
        <w:rPr>
          <w:rFonts w:ascii="Arial" w:hAnsi="Arial" w:cs="Arial"/>
          <w:sz w:val="24"/>
          <w:szCs w:val="24"/>
        </w:rPr>
        <w:t xml:space="preserve">Council’s </w:t>
      </w:r>
      <w:r w:rsidRPr="00A5418F">
        <w:rPr>
          <w:rFonts w:ascii="Arial" w:hAnsi="Arial" w:cs="Arial"/>
          <w:sz w:val="24"/>
          <w:szCs w:val="24"/>
        </w:rPr>
        <w:t xml:space="preserve">current </w:t>
      </w:r>
      <w:hyperlink r:id="rId25" w:history="1">
        <w:r w:rsidR="002C2C58" w:rsidRPr="002C2C58">
          <w:rPr>
            <w:rStyle w:val="Hyperlink"/>
            <w:rFonts w:ascii="Arial" w:hAnsi="Arial" w:cs="Arial"/>
            <w:sz w:val="24"/>
            <w:szCs w:val="24"/>
          </w:rPr>
          <w:t>Complaint Handling P</w:t>
        </w:r>
        <w:r w:rsidRPr="002C2C58">
          <w:rPr>
            <w:rStyle w:val="Hyperlink"/>
            <w:rFonts w:ascii="Arial" w:hAnsi="Arial" w:cs="Arial"/>
            <w:sz w:val="24"/>
            <w:szCs w:val="24"/>
          </w:rPr>
          <w:t>olicy</w:t>
        </w:r>
      </w:hyperlink>
      <w:r w:rsidRPr="00A5418F">
        <w:rPr>
          <w:rFonts w:ascii="Arial" w:hAnsi="Arial" w:cs="Arial"/>
          <w:sz w:val="24"/>
          <w:szCs w:val="24"/>
        </w:rPr>
        <w:t>.</w:t>
      </w:r>
    </w:p>
    <w:p w14:paraId="3A2CC0DB" w14:textId="2FA951C3" w:rsidR="00A66F8A" w:rsidRDefault="00A47F5B" w:rsidP="000B1098">
      <w:pPr>
        <w:tabs>
          <w:tab w:val="left" w:pos="2552"/>
        </w:tabs>
        <w:autoSpaceDE w:val="0"/>
        <w:autoSpaceDN w:val="0"/>
        <w:adjustRightInd w:val="0"/>
        <w:spacing w:after="0" w:line="360" w:lineRule="auto"/>
        <w:ind w:left="567"/>
        <w:rPr>
          <w:rFonts w:ascii="Arial" w:hAnsi="Arial" w:cs="Arial"/>
          <w:sz w:val="24"/>
          <w:szCs w:val="24"/>
        </w:rPr>
      </w:pPr>
      <w:r w:rsidRPr="00F40973">
        <w:rPr>
          <w:rFonts w:ascii="Arial" w:hAnsi="Arial" w:cs="Arial"/>
          <w:sz w:val="24"/>
          <w:szCs w:val="24"/>
        </w:rPr>
        <w:t>In relation to this ELCMP there is a stepped process to dispute resolution.</w:t>
      </w:r>
    </w:p>
    <w:p w14:paraId="5AD500C9" w14:textId="5FDFD030" w:rsidR="00A66F8A" w:rsidRDefault="00A66F8A" w:rsidP="000B1098">
      <w:pPr>
        <w:tabs>
          <w:tab w:val="left" w:pos="2552"/>
        </w:tabs>
        <w:autoSpaceDE w:val="0"/>
        <w:autoSpaceDN w:val="0"/>
        <w:adjustRightInd w:val="0"/>
        <w:spacing w:after="0" w:line="360" w:lineRule="auto"/>
        <w:ind w:left="567"/>
        <w:rPr>
          <w:rFonts w:ascii="Arial" w:hAnsi="Arial" w:cs="Arial"/>
          <w:sz w:val="24"/>
          <w:szCs w:val="24"/>
        </w:rPr>
      </w:pPr>
      <w:r w:rsidRPr="00F40973">
        <w:rPr>
          <w:rFonts w:ascii="Arial" w:hAnsi="Arial" w:cs="Arial"/>
          <w:b/>
          <w:sz w:val="24"/>
          <w:szCs w:val="24"/>
        </w:rPr>
        <w:t>Level 1:</w:t>
      </w:r>
      <w:r w:rsidRPr="00A66F8A">
        <w:rPr>
          <w:rFonts w:ascii="Arial" w:hAnsi="Arial" w:cs="Arial"/>
          <w:sz w:val="24"/>
          <w:szCs w:val="24"/>
        </w:rPr>
        <w:t xml:space="preserve"> </w:t>
      </w:r>
      <w:r w:rsidRPr="00F40973">
        <w:rPr>
          <w:rFonts w:ascii="Arial" w:hAnsi="Arial" w:cs="Arial"/>
          <w:sz w:val="20"/>
          <w:szCs w:val="18"/>
        </w:rPr>
        <w:t>The dispute resolution relating to the pruning or removal of trees where it relates to ELC can be addressed to:</w:t>
      </w:r>
    </w:p>
    <w:p w14:paraId="33CB3FA7" w14:textId="539D4D93" w:rsidR="00E478AE" w:rsidRPr="00A5418F" w:rsidRDefault="00E478AE" w:rsidP="00C01F5E">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Name: </w:t>
      </w:r>
      <w:r w:rsidRPr="00A5418F">
        <w:rPr>
          <w:rFonts w:ascii="Arial" w:hAnsi="Arial" w:cs="Arial"/>
          <w:sz w:val="24"/>
          <w:szCs w:val="24"/>
        </w:rPr>
        <w:tab/>
      </w:r>
      <w:r w:rsidR="00B466C0">
        <w:rPr>
          <w:rFonts w:ascii="Arial" w:hAnsi="Arial" w:cs="Arial"/>
          <w:sz w:val="24"/>
          <w:szCs w:val="24"/>
        </w:rPr>
        <w:t>(Vacant)</w:t>
      </w:r>
      <w:r w:rsidRPr="00A5418F">
        <w:rPr>
          <w:rFonts w:ascii="Arial" w:hAnsi="Arial" w:cs="Arial"/>
          <w:sz w:val="24"/>
          <w:szCs w:val="24"/>
        </w:rPr>
        <w:t xml:space="preserve"> </w:t>
      </w:r>
    </w:p>
    <w:p w14:paraId="1755AC22" w14:textId="0E12A9C0" w:rsidR="00E478AE" w:rsidRPr="00D64E96" w:rsidRDefault="00E478AE" w:rsidP="00C01F5E">
      <w:pPr>
        <w:tabs>
          <w:tab w:val="left" w:pos="2552"/>
        </w:tabs>
        <w:autoSpaceDE w:val="0"/>
        <w:autoSpaceDN w:val="0"/>
        <w:adjustRightInd w:val="0"/>
        <w:spacing w:after="0" w:line="360" w:lineRule="auto"/>
        <w:ind w:left="567"/>
        <w:rPr>
          <w:rFonts w:ascii="Arial" w:hAnsi="Arial" w:cs="Arial"/>
          <w:color w:val="0070C0"/>
          <w:sz w:val="24"/>
          <w:szCs w:val="24"/>
        </w:rPr>
      </w:pPr>
      <w:r w:rsidRPr="00A5418F">
        <w:rPr>
          <w:rFonts w:ascii="Arial" w:hAnsi="Arial" w:cs="Arial"/>
          <w:sz w:val="24"/>
          <w:szCs w:val="24"/>
        </w:rPr>
        <w:t xml:space="preserve">Position: </w:t>
      </w:r>
      <w:r w:rsidRPr="00A5418F">
        <w:rPr>
          <w:rFonts w:ascii="Arial" w:hAnsi="Arial" w:cs="Arial"/>
          <w:sz w:val="24"/>
          <w:szCs w:val="24"/>
        </w:rPr>
        <w:tab/>
      </w:r>
      <w:r w:rsidR="00833B6B">
        <w:rPr>
          <w:rFonts w:ascii="Arial" w:hAnsi="Arial" w:cs="Arial"/>
          <w:sz w:val="24"/>
          <w:szCs w:val="24"/>
        </w:rPr>
        <w:t>Senior Arborist</w:t>
      </w:r>
      <w:r>
        <w:rPr>
          <w:rFonts w:ascii="Arial" w:hAnsi="Arial" w:cs="Arial"/>
          <w:sz w:val="24"/>
          <w:szCs w:val="24"/>
        </w:rPr>
        <w:t xml:space="preserve"> </w:t>
      </w:r>
    </w:p>
    <w:p w14:paraId="4CB94C3F" w14:textId="70F900C8" w:rsidR="00E478AE" w:rsidRPr="00A5418F" w:rsidRDefault="00E478AE" w:rsidP="00C01F5E">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Address: </w:t>
      </w:r>
      <w:r w:rsidRPr="00A5418F">
        <w:rPr>
          <w:rFonts w:ascii="Arial" w:hAnsi="Arial" w:cs="Arial"/>
          <w:sz w:val="24"/>
          <w:szCs w:val="24"/>
        </w:rPr>
        <w:tab/>
      </w:r>
      <w:r w:rsidR="00B67EEE" w:rsidRPr="00B67EEE">
        <w:rPr>
          <w:rFonts w:ascii="Arial" w:hAnsi="Arial" w:cs="Arial"/>
          <w:sz w:val="24"/>
          <w:szCs w:val="24"/>
        </w:rPr>
        <w:t>69-81 White Street, South Melbourne</w:t>
      </w:r>
      <w:r w:rsidRPr="00A5418F">
        <w:rPr>
          <w:rFonts w:ascii="Arial" w:hAnsi="Arial" w:cs="Arial"/>
          <w:sz w:val="24"/>
          <w:szCs w:val="24"/>
        </w:rPr>
        <w:t>, Victoria, 3</w:t>
      </w:r>
      <w:r w:rsidR="00B67EEE">
        <w:rPr>
          <w:rFonts w:ascii="Arial" w:hAnsi="Arial" w:cs="Arial"/>
          <w:sz w:val="24"/>
          <w:szCs w:val="24"/>
        </w:rPr>
        <w:t>205</w:t>
      </w:r>
    </w:p>
    <w:p w14:paraId="7BAEFA0E" w14:textId="4B6819E1" w:rsidR="00E478AE" w:rsidRPr="00A5418F" w:rsidRDefault="00E478AE" w:rsidP="00C01F5E">
      <w:pPr>
        <w:tabs>
          <w:tab w:val="left" w:pos="2552"/>
        </w:tabs>
        <w:autoSpaceDE w:val="0"/>
        <w:autoSpaceDN w:val="0"/>
        <w:adjustRightInd w:val="0"/>
        <w:spacing w:after="0" w:line="360" w:lineRule="auto"/>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01D7FF8F" wp14:editId="6DBAD908">
                <wp:simplePos x="0" y="0"/>
                <wp:positionH relativeFrom="column">
                  <wp:posOffset>1667510</wp:posOffset>
                </wp:positionH>
                <wp:positionV relativeFrom="paragraph">
                  <wp:posOffset>231775</wp:posOffset>
                </wp:positionV>
                <wp:extent cx="469127" cy="278296"/>
                <wp:effectExtent l="38100" t="0" r="7620" b="45720"/>
                <wp:wrapNone/>
                <wp:docPr id="22" name="Arrow: Down 22"/>
                <wp:cNvGraphicFramePr/>
                <a:graphic xmlns:a="http://schemas.openxmlformats.org/drawingml/2006/main">
                  <a:graphicData uri="http://schemas.microsoft.com/office/word/2010/wordprocessingShape">
                    <wps:wsp>
                      <wps:cNvSpPr/>
                      <wps:spPr>
                        <a:xfrm>
                          <a:off x="0" y="0"/>
                          <a:ext cx="469127" cy="2782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2DCC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131.3pt;margin-top:18.25pt;width:36.9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" adj="10800" fillcolor="#4f81bd [3204]" strokecolor="#243f60 [1604]" strokeweight="2pt"/>
            </w:pict>
          </mc:Fallback>
        </mc:AlternateContent>
      </w:r>
      <w:r w:rsidRPr="00A5418F">
        <w:rPr>
          <w:rFonts w:ascii="Arial" w:hAnsi="Arial" w:cs="Arial"/>
          <w:sz w:val="24"/>
          <w:szCs w:val="24"/>
        </w:rPr>
        <w:t xml:space="preserve">Telephone: </w:t>
      </w:r>
      <w:r w:rsidRPr="00A5418F">
        <w:rPr>
          <w:rFonts w:ascii="Arial" w:hAnsi="Arial" w:cs="Arial"/>
          <w:sz w:val="24"/>
          <w:szCs w:val="24"/>
        </w:rPr>
        <w:tab/>
        <w:t>03 9209 6</w:t>
      </w:r>
      <w:r w:rsidR="00B67EEE">
        <w:rPr>
          <w:rFonts w:ascii="Arial" w:hAnsi="Arial" w:cs="Arial"/>
          <w:sz w:val="24"/>
          <w:szCs w:val="24"/>
        </w:rPr>
        <w:t>777</w:t>
      </w:r>
    </w:p>
    <w:p w14:paraId="19C90C53" w14:textId="5D9B9E87" w:rsidR="00E478AE" w:rsidRDefault="00E478AE" w:rsidP="00C01F5E">
      <w:pPr>
        <w:tabs>
          <w:tab w:val="left" w:pos="2552"/>
        </w:tabs>
        <w:autoSpaceDE w:val="0"/>
        <w:autoSpaceDN w:val="0"/>
        <w:adjustRightInd w:val="0"/>
        <w:spacing w:after="0" w:line="360" w:lineRule="auto"/>
        <w:ind w:left="567"/>
        <w:rPr>
          <w:rFonts w:ascii="Arial" w:hAnsi="Arial" w:cs="Arial"/>
          <w:sz w:val="24"/>
          <w:szCs w:val="24"/>
        </w:rPr>
      </w:pPr>
    </w:p>
    <w:p w14:paraId="1A8A19CB" w14:textId="7DD58AC1" w:rsidR="00E478AE" w:rsidRPr="00F40973" w:rsidRDefault="00E478AE" w:rsidP="00C01F5E">
      <w:pPr>
        <w:tabs>
          <w:tab w:val="left" w:pos="2552"/>
        </w:tabs>
        <w:autoSpaceDE w:val="0"/>
        <w:autoSpaceDN w:val="0"/>
        <w:adjustRightInd w:val="0"/>
        <w:spacing w:after="0" w:line="360" w:lineRule="auto"/>
        <w:ind w:left="567"/>
        <w:rPr>
          <w:rFonts w:ascii="Arial" w:hAnsi="Arial" w:cs="Arial"/>
          <w:sz w:val="20"/>
          <w:szCs w:val="24"/>
        </w:rPr>
      </w:pPr>
      <w:r w:rsidRPr="00F40973">
        <w:rPr>
          <w:rFonts w:ascii="Arial" w:hAnsi="Arial" w:cs="Arial"/>
          <w:b/>
          <w:sz w:val="24"/>
          <w:szCs w:val="24"/>
        </w:rPr>
        <w:t>Level 2:</w:t>
      </w:r>
      <w:r w:rsidRPr="00E478AE">
        <w:rPr>
          <w:rFonts w:ascii="Arial" w:hAnsi="Arial" w:cs="Arial"/>
          <w:sz w:val="24"/>
          <w:szCs w:val="24"/>
        </w:rPr>
        <w:t xml:space="preserve"> </w:t>
      </w:r>
      <w:r w:rsidRPr="00F40973">
        <w:rPr>
          <w:rFonts w:ascii="Arial" w:hAnsi="Arial" w:cs="Arial"/>
          <w:sz w:val="20"/>
          <w:szCs w:val="24"/>
        </w:rPr>
        <w:t>Multiple requests or disputes not resolved can be addressed to:</w:t>
      </w:r>
    </w:p>
    <w:p w14:paraId="07003B02" w14:textId="6A32339A" w:rsidR="00EB1599" w:rsidRPr="00A5418F" w:rsidRDefault="00EB1599" w:rsidP="00C01F5E">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Name: </w:t>
      </w:r>
      <w:r w:rsidRPr="00A5418F">
        <w:rPr>
          <w:rFonts w:ascii="Arial" w:hAnsi="Arial" w:cs="Arial"/>
          <w:sz w:val="24"/>
          <w:szCs w:val="24"/>
        </w:rPr>
        <w:tab/>
      </w:r>
      <w:r w:rsidR="00B67EEE">
        <w:rPr>
          <w:rFonts w:ascii="Arial" w:hAnsi="Arial" w:cs="Arial"/>
          <w:sz w:val="24"/>
          <w:szCs w:val="24"/>
        </w:rPr>
        <w:t>Greg Mitchell</w:t>
      </w:r>
      <w:r w:rsidRPr="00A5418F">
        <w:rPr>
          <w:rFonts w:ascii="Arial" w:hAnsi="Arial" w:cs="Arial"/>
          <w:sz w:val="24"/>
          <w:szCs w:val="24"/>
        </w:rPr>
        <w:t xml:space="preserve"> </w:t>
      </w:r>
    </w:p>
    <w:p w14:paraId="2EE47772" w14:textId="46A998F4" w:rsidR="00EB1599" w:rsidRPr="00D64E96" w:rsidRDefault="00EB1599" w:rsidP="00C01F5E">
      <w:pPr>
        <w:tabs>
          <w:tab w:val="left" w:pos="2552"/>
        </w:tabs>
        <w:autoSpaceDE w:val="0"/>
        <w:autoSpaceDN w:val="0"/>
        <w:adjustRightInd w:val="0"/>
        <w:spacing w:after="0" w:line="360" w:lineRule="auto"/>
        <w:ind w:left="567"/>
        <w:rPr>
          <w:rFonts w:ascii="Arial" w:hAnsi="Arial" w:cs="Arial"/>
          <w:color w:val="0070C0"/>
          <w:sz w:val="24"/>
          <w:szCs w:val="24"/>
        </w:rPr>
      </w:pPr>
      <w:r w:rsidRPr="00A5418F">
        <w:rPr>
          <w:rFonts w:ascii="Arial" w:hAnsi="Arial" w:cs="Arial"/>
          <w:sz w:val="24"/>
          <w:szCs w:val="24"/>
        </w:rPr>
        <w:t xml:space="preserve">Position: </w:t>
      </w:r>
      <w:r w:rsidRPr="00A5418F">
        <w:rPr>
          <w:rFonts w:ascii="Arial" w:hAnsi="Arial" w:cs="Arial"/>
          <w:sz w:val="24"/>
          <w:szCs w:val="24"/>
        </w:rPr>
        <w:tab/>
      </w:r>
      <w:r w:rsidR="00B466C0">
        <w:rPr>
          <w:rFonts w:ascii="Arial" w:hAnsi="Arial" w:cs="Arial"/>
          <w:sz w:val="24"/>
          <w:szCs w:val="24"/>
        </w:rPr>
        <w:t xml:space="preserve">(Acting) </w:t>
      </w:r>
      <w:r w:rsidR="00E478AE">
        <w:rPr>
          <w:rFonts w:ascii="Arial" w:hAnsi="Arial" w:cs="Arial"/>
          <w:sz w:val="24"/>
          <w:szCs w:val="24"/>
        </w:rPr>
        <w:t xml:space="preserve">Coordinator Parks </w:t>
      </w:r>
    </w:p>
    <w:p w14:paraId="0DC72157" w14:textId="4A4CE663" w:rsidR="00EB1599" w:rsidRPr="00A5418F" w:rsidRDefault="00EB1599" w:rsidP="00C01F5E">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Address: </w:t>
      </w:r>
      <w:r w:rsidRPr="00A5418F">
        <w:rPr>
          <w:rFonts w:ascii="Arial" w:hAnsi="Arial" w:cs="Arial"/>
          <w:sz w:val="24"/>
          <w:szCs w:val="24"/>
        </w:rPr>
        <w:tab/>
      </w:r>
      <w:r w:rsidR="00B67EEE" w:rsidRPr="00B67EEE">
        <w:rPr>
          <w:rFonts w:ascii="Arial" w:hAnsi="Arial" w:cs="Arial"/>
          <w:sz w:val="24"/>
          <w:szCs w:val="24"/>
        </w:rPr>
        <w:t>69-81 White Street, South Melbourne</w:t>
      </w:r>
      <w:r w:rsidR="00B67EEE" w:rsidRPr="00A5418F">
        <w:rPr>
          <w:rFonts w:ascii="Arial" w:hAnsi="Arial" w:cs="Arial"/>
          <w:sz w:val="24"/>
          <w:szCs w:val="24"/>
        </w:rPr>
        <w:t>, Victoria, 3</w:t>
      </w:r>
      <w:r w:rsidR="00B67EEE">
        <w:rPr>
          <w:rFonts w:ascii="Arial" w:hAnsi="Arial" w:cs="Arial"/>
          <w:sz w:val="24"/>
          <w:szCs w:val="24"/>
        </w:rPr>
        <w:t>205</w:t>
      </w:r>
    </w:p>
    <w:p w14:paraId="2B56C0AD" w14:textId="7F87F9AE" w:rsidR="00EB1599" w:rsidRPr="00A5418F" w:rsidRDefault="00E478AE" w:rsidP="00C01F5E">
      <w:pPr>
        <w:tabs>
          <w:tab w:val="left" w:pos="2552"/>
        </w:tabs>
        <w:autoSpaceDE w:val="0"/>
        <w:autoSpaceDN w:val="0"/>
        <w:adjustRightInd w:val="0"/>
        <w:spacing w:after="0" w:line="360" w:lineRule="auto"/>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51556625" wp14:editId="445A46AA">
                <wp:simplePos x="0" y="0"/>
                <wp:positionH relativeFrom="column">
                  <wp:posOffset>1670050</wp:posOffset>
                </wp:positionH>
                <wp:positionV relativeFrom="paragraph">
                  <wp:posOffset>209550</wp:posOffset>
                </wp:positionV>
                <wp:extent cx="469127" cy="278296"/>
                <wp:effectExtent l="38100" t="0" r="7620" b="45720"/>
                <wp:wrapNone/>
                <wp:docPr id="24" name="Arrow: Down 24"/>
                <wp:cNvGraphicFramePr/>
                <a:graphic xmlns:a="http://schemas.openxmlformats.org/drawingml/2006/main">
                  <a:graphicData uri="http://schemas.microsoft.com/office/word/2010/wordprocessingShape">
                    <wps:wsp>
                      <wps:cNvSpPr/>
                      <wps:spPr>
                        <a:xfrm>
                          <a:off x="0" y="0"/>
                          <a:ext cx="469127" cy="2782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12777" id="Arrow: Down 24" o:spid="_x0000_s1026" type="#_x0000_t67" style="position:absolute;margin-left:131.5pt;margin-top:16.5pt;width:36.95pt;height:2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" adj="10800" fillcolor="#4f81bd [3204]" strokecolor="#243f60 [1604]" strokeweight="2pt"/>
            </w:pict>
          </mc:Fallback>
        </mc:AlternateContent>
      </w:r>
      <w:r w:rsidR="00EB1599" w:rsidRPr="00A5418F">
        <w:rPr>
          <w:rFonts w:ascii="Arial" w:hAnsi="Arial" w:cs="Arial"/>
          <w:sz w:val="24"/>
          <w:szCs w:val="24"/>
        </w:rPr>
        <w:t xml:space="preserve">Telephone: </w:t>
      </w:r>
      <w:r w:rsidR="00EB1599" w:rsidRPr="00A5418F">
        <w:rPr>
          <w:rFonts w:ascii="Arial" w:hAnsi="Arial" w:cs="Arial"/>
          <w:sz w:val="24"/>
          <w:szCs w:val="24"/>
        </w:rPr>
        <w:tab/>
        <w:t>03 9209 6</w:t>
      </w:r>
      <w:r w:rsidR="00B67EEE">
        <w:rPr>
          <w:rFonts w:ascii="Arial" w:hAnsi="Arial" w:cs="Arial"/>
          <w:sz w:val="24"/>
          <w:szCs w:val="24"/>
        </w:rPr>
        <w:t>218</w:t>
      </w:r>
    </w:p>
    <w:p w14:paraId="3A2A7DEC" w14:textId="45D472E1" w:rsidR="00EB1599" w:rsidRDefault="00EB1599" w:rsidP="00C01F5E">
      <w:pPr>
        <w:tabs>
          <w:tab w:val="left" w:pos="2268"/>
          <w:tab w:val="left" w:pos="2552"/>
        </w:tabs>
        <w:autoSpaceDE w:val="0"/>
        <w:autoSpaceDN w:val="0"/>
        <w:adjustRightInd w:val="0"/>
        <w:spacing w:after="0" w:line="360" w:lineRule="auto"/>
        <w:ind w:left="567"/>
        <w:rPr>
          <w:rFonts w:ascii="Arial" w:hAnsi="Arial" w:cs="Arial"/>
          <w:b/>
          <w:bCs/>
        </w:rPr>
      </w:pPr>
    </w:p>
    <w:p w14:paraId="3E425271" w14:textId="3DB1469B" w:rsidR="00E478AE" w:rsidRPr="00F40973" w:rsidRDefault="00E478AE" w:rsidP="00C01F5E">
      <w:pPr>
        <w:tabs>
          <w:tab w:val="left" w:pos="2552"/>
        </w:tabs>
        <w:autoSpaceDE w:val="0"/>
        <w:autoSpaceDN w:val="0"/>
        <w:adjustRightInd w:val="0"/>
        <w:spacing w:after="0" w:line="360" w:lineRule="auto"/>
        <w:ind w:left="567"/>
        <w:rPr>
          <w:rFonts w:ascii="Arial" w:hAnsi="Arial" w:cs="Arial"/>
          <w:sz w:val="20"/>
          <w:szCs w:val="24"/>
        </w:rPr>
      </w:pPr>
      <w:r w:rsidRPr="00F40973">
        <w:rPr>
          <w:rFonts w:ascii="Arial" w:hAnsi="Arial" w:cs="Arial"/>
          <w:b/>
          <w:sz w:val="24"/>
          <w:szCs w:val="24"/>
        </w:rPr>
        <w:t>Level 3:</w:t>
      </w:r>
      <w:r w:rsidRPr="00E478AE">
        <w:rPr>
          <w:rFonts w:ascii="Arial" w:hAnsi="Arial" w:cs="Arial"/>
          <w:sz w:val="24"/>
          <w:szCs w:val="24"/>
        </w:rPr>
        <w:t xml:space="preserve"> </w:t>
      </w:r>
      <w:r w:rsidRPr="00F40973">
        <w:rPr>
          <w:rFonts w:ascii="Arial" w:hAnsi="Arial" w:cs="Arial"/>
          <w:sz w:val="20"/>
          <w:szCs w:val="24"/>
        </w:rPr>
        <w:t>Disputes not resolved through the level 2 process can be addressed to:</w:t>
      </w:r>
    </w:p>
    <w:p w14:paraId="0763A285" w14:textId="52ED767B" w:rsidR="00E478AE" w:rsidRPr="00A5418F" w:rsidRDefault="00E478AE" w:rsidP="00C01F5E">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Name: </w:t>
      </w:r>
      <w:r w:rsidRPr="00A5418F">
        <w:rPr>
          <w:rFonts w:ascii="Arial" w:hAnsi="Arial" w:cs="Arial"/>
          <w:sz w:val="24"/>
          <w:szCs w:val="24"/>
        </w:rPr>
        <w:tab/>
      </w:r>
      <w:r w:rsidR="00B67EEE">
        <w:rPr>
          <w:rFonts w:ascii="Arial" w:hAnsi="Arial" w:cs="Arial"/>
          <w:sz w:val="24"/>
          <w:szCs w:val="24"/>
        </w:rPr>
        <w:t>Donna D’Alessandro</w:t>
      </w:r>
      <w:r w:rsidRPr="00A5418F">
        <w:rPr>
          <w:rFonts w:ascii="Arial" w:hAnsi="Arial" w:cs="Arial"/>
          <w:sz w:val="24"/>
          <w:szCs w:val="24"/>
        </w:rPr>
        <w:t xml:space="preserve"> </w:t>
      </w:r>
    </w:p>
    <w:p w14:paraId="145E6EAF" w14:textId="26D8C17D" w:rsidR="00E478AE" w:rsidRPr="00D64E96" w:rsidRDefault="00E478AE" w:rsidP="00C01F5E">
      <w:pPr>
        <w:tabs>
          <w:tab w:val="left" w:pos="2552"/>
        </w:tabs>
        <w:autoSpaceDE w:val="0"/>
        <w:autoSpaceDN w:val="0"/>
        <w:adjustRightInd w:val="0"/>
        <w:spacing w:after="0" w:line="360" w:lineRule="auto"/>
        <w:ind w:left="567"/>
        <w:rPr>
          <w:rFonts w:ascii="Arial" w:hAnsi="Arial" w:cs="Arial"/>
          <w:color w:val="0070C0"/>
          <w:sz w:val="24"/>
          <w:szCs w:val="24"/>
        </w:rPr>
      </w:pPr>
      <w:r w:rsidRPr="00A5418F">
        <w:rPr>
          <w:rFonts w:ascii="Arial" w:hAnsi="Arial" w:cs="Arial"/>
          <w:sz w:val="24"/>
          <w:szCs w:val="24"/>
        </w:rPr>
        <w:t xml:space="preserve">Position: </w:t>
      </w:r>
      <w:r w:rsidRPr="00A5418F">
        <w:rPr>
          <w:rFonts w:ascii="Arial" w:hAnsi="Arial" w:cs="Arial"/>
          <w:sz w:val="24"/>
          <w:szCs w:val="24"/>
        </w:rPr>
        <w:tab/>
      </w:r>
      <w:r w:rsidRPr="00E86419">
        <w:rPr>
          <w:rFonts w:ascii="Arial" w:hAnsi="Arial" w:cs="Arial"/>
          <w:sz w:val="24"/>
          <w:szCs w:val="24"/>
        </w:rPr>
        <w:t xml:space="preserve">Manager </w:t>
      </w:r>
      <w:r w:rsidR="00B466C0">
        <w:rPr>
          <w:rFonts w:ascii="Arial" w:hAnsi="Arial" w:cs="Arial"/>
          <w:sz w:val="24"/>
          <w:szCs w:val="24"/>
        </w:rPr>
        <w:t xml:space="preserve">– </w:t>
      </w:r>
      <w:r w:rsidR="00B67EEE">
        <w:rPr>
          <w:rFonts w:ascii="Arial" w:hAnsi="Arial" w:cs="Arial"/>
          <w:sz w:val="24"/>
          <w:szCs w:val="24"/>
        </w:rPr>
        <w:t xml:space="preserve">Maintenance </w:t>
      </w:r>
      <w:r w:rsidR="00B466C0">
        <w:rPr>
          <w:rFonts w:ascii="Arial" w:hAnsi="Arial" w:cs="Arial"/>
          <w:sz w:val="24"/>
          <w:szCs w:val="24"/>
        </w:rPr>
        <w:t>&amp;</w:t>
      </w:r>
      <w:r w:rsidR="00B67EEE">
        <w:rPr>
          <w:rFonts w:ascii="Arial" w:hAnsi="Arial" w:cs="Arial"/>
          <w:sz w:val="24"/>
          <w:szCs w:val="24"/>
        </w:rPr>
        <w:t xml:space="preserve"> Operations</w:t>
      </w:r>
    </w:p>
    <w:p w14:paraId="05C8EE8E" w14:textId="38E4BD21" w:rsidR="00E478AE" w:rsidRPr="00A5418F" w:rsidRDefault="00E478AE" w:rsidP="00C01F5E">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Address: </w:t>
      </w:r>
      <w:r w:rsidRPr="00A5418F">
        <w:rPr>
          <w:rFonts w:ascii="Arial" w:hAnsi="Arial" w:cs="Arial"/>
          <w:sz w:val="24"/>
          <w:szCs w:val="24"/>
        </w:rPr>
        <w:tab/>
      </w:r>
      <w:r w:rsidR="00B67EEE" w:rsidRPr="00B67EEE">
        <w:rPr>
          <w:rFonts w:ascii="Arial" w:hAnsi="Arial" w:cs="Arial"/>
          <w:sz w:val="24"/>
          <w:szCs w:val="24"/>
        </w:rPr>
        <w:t>69-81 White Street, South Melbourne</w:t>
      </w:r>
      <w:r w:rsidR="00B67EEE" w:rsidRPr="00A5418F">
        <w:rPr>
          <w:rFonts w:ascii="Arial" w:hAnsi="Arial" w:cs="Arial"/>
          <w:sz w:val="24"/>
          <w:szCs w:val="24"/>
        </w:rPr>
        <w:t>, Victoria, 3</w:t>
      </w:r>
      <w:r w:rsidR="00B67EEE">
        <w:rPr>
          <w:rFonts w:ascii="Arial" w:hAnsi="Arial" w:cs="Arial"/>
          <w:sz w:val="24"/>
          <w:szCs w:val="24"/>
        </w:rPr>
        <w:t>205</w:t>
      </w:r>
    </w:p>
    <w:p w14:paraId="0874778C" w14:textId="54A15454" w:rsidR="00E478AE" w:rsidRDefault="00E478AE" w:rsidP="00C01F5E">
      <w:pPr>
        <w:tabs>
          <w:tab w:val="left" w:pos="2552"/>
        </w:tabs>
        <w:autoSpaceDE w:val="0"/>
        <w:autoSpaceDN w:val="0"/>
        <w:adjustRightInd w:val="0"/>
        <w:spacing w:after="0" w:line="360" w:lineRule="auto"/>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06965A45" wp14:editId="3F6712E3">
                <wp:simplePos x="0" y="0"/>
                <wp:positionH relativeFrom="column">
                  <wp:posOffset>1674495</wp:posOffset>
                </wp:positionH>
                <wp:positionV relativeFrom="paragraph">
                  <wp:posOffset>229235</wp:posOffset>
                </wp:positionV>
                <wp:extent cx="469127" cy="278296"/>
                <wp:effectExtent l="38100" t="0" r="7620" b="45720"/>
                <wp:wrapNone/>
                <wp:docPr id="25" name="Arrow: Down 25"/>
                <wp:cNvGraphicFramePr/>
                <a:graphic xmlns:a="http://schemas.openxmlformats.org/drawingml/2006/main">
                  <a:graphicData uri="http://schemas.microsoft.com/office/word/2010/wordprocessingShape">
                    <wps:wsp>
                      <wps:cNvSpPr/>
                      <wps:spPr>
                        <a:xfrm>
                          <a:off x="0" y="0"/>
                          <a:ext cx="469127" cy="2782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D17D8" id="Arrow: Down 25" o:spid="_x0000_s1026" type="#_x0000_t67" style="position:absolute;margin-left:131.85pt;margin-top:18.05pt;width:36.95pt;height:2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" adj="10800" fillcolor="#4f81bd [3204]" strokecolor="#243f60 [1604]" strokeweight="2pt"/>
            </w:pict>
          </mc:Fallback>
        </mc:AlternateContent>
      </w:r>
      <w:r w:rsidRPr="00A5418F">
        <w:rPr>
          <w:rFonts w:ascii="Arial" w:hAnsi="Arial" w:cs="Arial"/>
          <w:sz w:val="24"/>
          <w:szCs w:val="24"/>
        </w:rPr>
        <w:t xml:space="preserve">Telephone: </w:t>
      </w:r>
      <w:r w:rsidRPr="00A5418F">
        <w:rPr>
          <w:rFonts w:ascii="Arial" w:hAnsi="Arial" w:cs="Arial"/>
          <w:sz w:val="24"/>
          <w:szCs w:val="24"/>
        </w:rPr>
        <w:tab/>
        <w:t>03 9209 6</w:t>
      </w:r>
      <w:r w:rsidRPr="00FA1A8A">
        <w:rPr>
          <w:rFonts w:ascii="Arial" w:hAnsi="Arial" w:cs="Arial"/>
          <w:sz w:val="24"/>
          <w:szCs w:val="24"/>
        </w:rPr>
        <w:t>2</w:t>
      </w:r>
      <w:r w:rsidR="00B67EEE">
        <w:rPr>
          <w:rFonts w:ascii="Arial" w:hAnsi="Arial" w:cs="Arial"/>
          <w:sz w:val="24"/>
          <w:szCs w:val="24"/>
        </w:rPr>
        <w:t>64</w:t>
      </w:r>
    </w:p>
    <w:p w14:paraId="0C2AABFD" w14:textId="77777777" w:rsidR="00E478AE" w:rsidRDefault="00E478AE" w:rsidP="000B1098">
      <w:pPr>
        <w:tabs>
          <w:tab w:val="left" w:pos="2552"/>
        </w:tabs>
        <w:autoSpaceDE w:val="0"/>
        <w:autoSpaceDN w:val="0"/>
        <w:adjustRightInd w:val="0"/>
        <w:spacing w:after="0" w:line="360" w:lineRule="auto"/>
        <w:ind w:left="567"/>
        <w:rPr>
          <w:rFonts w:ascii="Arial" w:hAnsi="Arial" w:cs="Arial"/>
          <w:sz w:val="24"/>
          <w:szCs w:val="24"/>
        </w:rPr>
      </w:pPr>
    </w:p>
    <w:p w14:paraId="41FF547E" w14:textId="67C2F9A1" w:rsidR="00E478AE" w:rsidRPr="00F40973" w:rsidRDefault="00E478AE" w:rsidP="000B1098">
      <w:pPr>
        <w:tabs>
          <w:tab w:val="left" w:pos="2552"/>
        </w:tabs>
        <w:autoSpaceDE w:val="0"/>
        <w:autoSpaceDN w:val="0"/>
        <w:adjustRightInd w:val="0"/>
        <w:spacing w:after="0" w:line="360" w:lineRule="auto"/>
        <w:ind w:left="567"/>
        <w:rPr>
          <w:rFonts w:ascii="Arial" w:hAnsi="Arial" w:cs="Arial"/>
          <w:sz w:val="20"/>
          <w:szCs w:val="24"/>
        </w:rPr>
      </w:pPr>
      <w:r w:rsidRPr="00F40973">
        <w:rPr>
          <w:rFonts w:ascii="Arial" w:hAnsi="Arial" w:cs="Arial"/>
          <w:b/>
          <w:sz w:val="24"/>
          <w:szCs w:val="24"/>
        </w:rPr>
        <w:t>Level 4:</w:t>
      </w:r>
      <w:r w:rsidRPr="00E478AE">
        <w:rPr>
          <w:rFonts w:ascii="Arial" w:hAnsi="Arial" w:cs="Arial"/>
          <w:sz w:val="24"/>
          <w:szCs w:val="24"/>
        </w:rPr>
        <w:t xml:space="preserve"> </w:t>
      </w:r>
      <w:r w:rsidRPr="00F40973">
        <w:rPr>
          <w:rFonts w:ascii="Arial" w:hAnsi="Arial" w:cs="Arial"/>
          <w:sz w:val="20"/>
          <w:szCs w:val="24"/>
        </w:rPr>
        <w:t>Disputes not resolved through the level 3 process can be addressed to:</w:t>
      </w:r>
    </w:p>
    <w:p w14:paraId="7B5934E5" w14:textId="0649615A" w:rsidR="00E478AE" w:rsidRPr="00A5418F" w:rsidRDefault="00E478AE" w:rsidP="000B1098">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Name: </w:t>
      </w:r>
      <w:r w:rsidRPr="00A5418F">
        <w:rPr>
          <w:rFonts w:ascii="Arial" w:hAnsi="Arial" w:cs="Arial"/>
          <w:sz w:val="24"/>
          <w:szCs w:val="24"/>
        </w:rPr>
        <w:tab/>
      </w:r>
      <w:r w:rsidR="000D649F">
        <w:rPr>
          <w:rFonts w:ascii="Arial" w:hAnsi="Arial" w:cs="Arial"/>
          <w:sz w:val="24"/>
          <w:szCs w:val="24"/>
        </w:rPr>
        <w:t>Lachlan Johnson</w:t>
      </w:r>
      <w:r w:rsidRPr="00A5418F">
        <w:rPr>
          <w:rFonts w:ascii="Arial" w:hAnsi="Arial" w:cs="Arial"/>
          <w:sz w:val="24"/>
          <w:szCs w:val="24"/>
        </w:rPr>
        <w:t xml:space="preserve"> </w:t>
      </w:r>
    </w:p>
    <w:p w14:paraId="284F2E34" w14:textId="1E4FF73E" w:rsidR="00E478AE" w:rsidRPr="00D64E96" w:rsidRDefault="00E478AE" w:rsidP="000B1098">
      <w:pPr>
        <w:tabs>
          <w:tab w:val="left" w:pos="2552"/>
        </w:tabs>
        <w:autoSpaceDE w:val="0"/>
        <w:autoSpaceDN w:val="0"/>
        <w:adjustRightInd w:val="0"/>
        <w:spacing w:after="0" w:line="360" w:lineRule="auto"/>
        <w:ind w:left="567"/>
        <w:rPr>
          <w:rFonts w:ascii="Arial" w:hAnsi="Arial" w:cs="Arial"/>
          <w:color w:val="0070C0"/>
          <w:sz w:val="24"/>
          <w:szCs w:val="24"/>
        </w:rPr>
      </w:pPr>
      <w:r w:rsidRPr="00A5418F">
        <w:rPr>
          <w:rFonts w:ascii="Arial" w:hAnsi="Arial" w:cs="Arial"/>
          <w:sz w:val="24"/>
          <w:szCs w:val="24"/>
        </w:rPr>
        <w:t xml:space="preserve">Position: </w:t>
      </w:r>
      <w:r w:rsidRPr="00A5418F">
        <w:rPr>
          <w:rFonts w:ascii="Arial" w:hAnsi="Arial" w:cs="Arial"/>
          <w:sz w:val="24"/>
          <w:szCs w:val="24"/>
        </w:rPr>
        <w:tab/>
      </w:r>
      <w:r w:rsidR="00B67EEE">
        <w:rPr>
          <w:rFonts w:ascii="Arial" w:hAnsi="Arial" w:cs="Arial"/>
          <w:sz w:val="24"/>
          <w:szCs w:val="24"/>
        </w:rPr>
        <w:t>Executive</w:t>
      </w:r>
      <w:r w:rsidR="000D649F">
        <w:rPr>
          <w:rFonts w:ascii="Arial" w:hAnsi="Arial" w:cs="Arial"/>
          <w:sz w:val="24"/>
          <w:szCs w:val="24"/>
        </w:rPr>
        <w:t xml:space="preserve"> </w:t>
      </w:r>
      <w:r w:rsidRPr="00E86419">
        <w:rPr>
          <w:rFonts w:ascii="Arial" w:hAnsi="Arial" w:cs="Arial"/>
          <w:sz w:val="24"/>
          <w:szCs w:val="24"/>
        </w:rPr>
        <w:t xml:space="preserve">Manager </w:t>
      </w:r>
      <w:r w:rsidR="00B466C0">
        <w:rPr>
          <w:rFonts w:ascii="Arial" w:hAnsi="Arial" w:cs="Arial"/>
          <w:sz w:val="24"/>
          <w:szCs w:val="24"/>
        </w:rPr>
        <w:t xml:space="preserve">– </w:t>
      </w:r>
      <w:r w:rsidR="00B67EEE">
        <w:rPr>
          <w:rFonts w:ascii="Arial" w:hAnsi="Arial" w:cs="Arial"/>
          <w:sz w:val="24"/>
          <w:szCs w:val="24"/>
        </w:rPr>
        <w:t xml:space="preserve">Construction, Contracts </w:t>
      </w:r>
      <w:r w:rsidR="00B466C0">
        <w:rPr>
          <w:rFonts w:ascii="Arial" w:hAnsi="Arial" w:cs="Arial"/>
          <w:sz w:val="24"/>
          <w:szCs w:val="24"/>
        </w:rPr>
        <w:t>&amp;</w:t>
      </w:r>
      <w:r w:rsidR="00B67EEE">
        <w:rPr>
          <w:rFonts w:ascii="Arial" w:hAnsi="Arial" w:cs="Arial"/>
          <w:sz w:val="24"/>
          <w:szCs w:val="24"/>
        </w:rPr>
        <w:t xml:space="preserve"> Operations</w:t>
      </w:r>
    </w:p>
    <w:p w14:paraId="00AC41DC" w14:textId="77777777" w:rsidR="00E478AE" w:rsidRPr="00A5418F" w:rsidRDefault="00E478AE" w:rsidP="000B1098">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Address: </w:t>
      </w:r>
      <w:r w:rsidRPr="00A5418F">
        <w:rPr>
          <w:rFonts w:ascii="Arial" w:hAnsi="Arial" w:cs="Arial"/>
          <w:sz w:val="24"/>
          <w:szCs w:val="24"/>
        </w:rPr>
        <w:tab/>
        <w:t>99A Carlisle Street, St Kilda, Victoria, 3182</w:t>
      </w:r>
    </w:p>
    <w:p w14:paraId="361E0BB4" w14:textId="3D001A40" w:rsidR="00E478AE" w:rsidRDefault="00E478AE" w:rsidP="000B1098">
      <w:pPr>
        <w:tabs>
          <w:tab w:val="left" w:pos="2552"/>
        </w:tabs>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Telephone: </w:t>
      </w:r>
      <w:r w:rsidRPr="00A5418F">
        <w:rPr>
          <w:rFonts w:ascii="Arial" w:hAnsi="Arial" w:cs="Arial"/>
          <w:sz w:val="24"/>
          <w:szCs w:val="24"/>
        </w:rPr>
        <w:tab/>
        <w:t xml:space="preserve">03 9209 </w:t>
      </w:r>
      <w:r w:rsidR="00B67EEE">
        <w:rPr>
          <w:rFonts w:ascii="Arial" w:hAnsi="Arial" w:cs="Arial"/>
          <w:color w:val="000000"/>
          <w:sz w:val="24"/>
          <w:szCs w:val="24"/>
        </w:rPr>
        <w:t>6601</w:t>
      </w:r>
    </w:p>
    <w:p w14:paraId="6F3D27AE" w14:textId="77777777" w:rsidR="00E478AE" w:rsidRPr="00A5418F" w:rsidRDefault="00E478AE" w:rsidP="000B1098">
      <w:pPr>
        <w:tabs>
          <w:tab w:val="left" w:pos="2552"/>
        </w:tabs>
        <w:autoSpaceDE w:val="0"/>
        <w:autoSpaceDN w:val="0"/>
        <w:adjustRightInd w:val="0"/>
        <w:spacing w:after="0" w:line="360" w:lineRule="auto"/>
        <w:ind w:left="567"/>
        <w:rPr>
          <w:rFonts w:ascii="Arial" w:hAnsi="Arial" w:cs="Arial"/>
          <w:sz w:val="24"/>
          <w:szCs w:val="24"/>
        </w:rPr>
      </w:pPr>
    </w:p>
    <w:p w14:paraId="0B2D8EBE" w14:textId="77777777" w:rsidR="00EB1599" w:rsidRPr="00A5418F" w:rsidRDefault="00EB1599" w:rsidP="00E02B40">
      <w:pPr>
        <w:pStyle w:val="ListParagraph"/>
        <w:numPr>
          <w:ilvl w:val="0"/>
          <w:numId w:val="16"/>
        </w:numPr>
        <w:autoSpaceDE w:val="0"/>
        <w:autoSpaceDN w:val="0"/>
        <w:adjustRightInd w:val="0"/>
        <w:spacing w:after="0" w:line="360" w:lineRule="auto"/>
        <w:ind w:left="851" w:hanging="284"/>
        <w:rPr>
          <w:rFonts w:ascii="Arial" w:hAnsi="Arial" w:cs="Arial"/>
          <w:sz w:val="24"/>
          <w:szCs w:val="24"/>
        </w:rPr>
      </w:pPr>
      <w:r w:rsidRPr="00A5418F">
        <w:rPr>
          <w:rFonts w:ascii="Arial" w:hAnsi="Arial" w:cs="Arial"/>
          <w:sz w:val="24"/>
          <w:szCs w:val="24"/>
        </w:rPr>
        <w:t>External Dispute Resolution</w:t>
      </w:r>
    </w:p>
    <w:p w14:paraId="6DC9D7DA" w14:textId="6407EE1D" w:rsidR="00EB1599" w:rsidRDefault="00EB1599" w:rsidP="000B1098">
      <w:pPr>
        <w:autoSpaceDE w:val="0"/>
        <w:autoSpaceDN w:val="0"/>
        <w:adjustRightInd w:val="0"/>
        <w:spacing w:after="0" w:line="360" w:lineRule="auto"/>
        <w:ind w:left="567"/>
        <w:rPr>
          <w:rFonts w:ascii="Arial" w:hAnsi="Arial" w:cs="Arial"/>
          <w:sz w:val="24"/>
          <w:szCs w:val="24"/>
        </w:rPr>
      </w:pPr>
      <w:r w:rsidRPr="00A5418F">
        <w:rPr>
          <w:rFonts w:ascii="Arial" w:hAnsi="Arial" w:cs="Arial"/>
          <w:sz w:val="24"/>
          <w:szCs w:val="24"/>
        </w:rPr>
        <w:t xml:space="preserve">If the Council’s dispute resolution process is unsuccessful in resolving the issue, the plaintiff will be referred to the local </w:t>
      </w:r>
      <w:r w:rsidR="001E00CB" w:rsidRPr="00A5418F">
        <w:rPr>
          <w:rFonts w:ascii="Arial" w:hAnsi="Arial" w:cs="Arial"/>
          <w:sz w:val="24"/>
          <w:szCs w:val="24"/>
        </w:rPr>
        <w:t>Distribution</w:t>
      </w:r>
      <w:r w:rsidRPr="00A5418F">
        <w:rPr>
          <w:rFonts w:ascii="Arial" w:hAnsi="Arial" w:cs="Arial"/>
          <w:sz w:val="24"/>
          <w:szCs w:val="24"/>
        </w:rPr>
        <w:t xml:space="preserve"> </w:t>
      </w:r>
      <w:r w:rsidR="001E00CB" w:rsidRPr="00A5418F">
        <w:rPr>
          <w:rFonts w:ascii="Arial" w:hAnsi="Arial" w:cs="Arial"/>
          <w:sz w:val="24"/>
          <w:szCs w:val="24"/>
        </w:rPr>
        <w:t>B</w:t>
      </w:r>
      <w:r w:rsidRPr="00A5418F">
        <w:rPr>
          <w:rFonts w:ascii="Arial" w:hAnsi="Arial" w:cs="Arial"/>
          <w:sz w:val="24"/>
          <w:szCs w:val="24"/>
        </w:rPr>
        <w:t>usiness, Energy Safe Victoria or the Energy and Water Ombudsman of Victoria, whichever is most relevant.</w:t>
      </w:r>
    </w:p>
    <w:p w14:paraId="1F46A8C0" w14:textId="77777777" w:rsidR="003B7DCA" w:rsidRPr="00A5418F" w:rsidRDefault="003B7DCA" w:rsidP="000B1098">
      <w:pPr>
        <w:autoSpaceDE w:val="0"/>
        <w:autoSpaceDN w:val="0"/>
        <w:adjustRightInd w:val="0"/>
        <w:spacing w:after="0" w:line="360" w:lineRule="auto"/>
        <w:ind w:left="567"/>
        <w:rPr>
          <w:rFonts w:ascii="Arial" w:hAnsi="Arial" w:cs="Arial"/>
          <w:sz w:val="24"/>
          <w:szCs w:val="24"/>
        </w:rPr>
      </w:pPr>
    </w:p>
    <w:p w14:paraId="2880D43E" w14:textId="77777777" w:rsidR="00B55589" w:rsidRDefault="003B7DCA" w:rsidP="00B55589">
      <w:pPr>
        <w:numPr>
          <w:ilvl w:val="0"/>
          <w:numId w:val="7"/>
        </w:numPr>
        <w:tabs>
          <w:tab w:val="left" w:pos="2694"/>
        </w:tabs>
        <w:autoSpaceDE w:val="0"/>
        <w:autoSpaceDN w:val="0"/>
        <w:adjustRightInd w:val="0"/>
        <w:spacing w:after="0" w:line="360" w:lineRule="auto"/>
        <w:ind w:left="567" w:hanging="567"/>
        <w:outlineLvl w:val="0"/>
        <w:rPr>
          <w:rFonts w:ascii="Arial" w:hAnsi="Arial" w:cs="Arial"/>
          <w:b/>
          <w:bCs/>
          <w:color w:val="000000"/>
          <w:sz w:val="24"/>
          <w:szCs w:val="24"/>
        </w:rPr>
      </w:pPr>
      <w:bookmarkStart w:id="52" w:name="_Toc75884192"/>
      <w:bookmarkStart w:id="53" w:name="_Toc75886386"/>
      <w:r w:rsidRPr="003B7DCA">
        <w:rPr>
          <w:rFonts w:ascii="Arial" w:hAnsi="Arial" w:cs="Arial"/>
          <w:b/>
          <w:bCs/>
          <w:color w:val="000000"/>
          <w:sz w:val="24"/>
          <w:szCs w:val="24"/>
        </w:rPr>
        <w:t>if Energy Safe Victoria has granted an exemption under regulation 11 relating to a requirement of the Code, details of the exemption or a copy of the exemption.</w:t>
      </w:r>
      <w:bookmarkEnd w:id="52"/>
      <w:bookmarkEnd w:id="53"/>
    </w:p>
    <w:p w14:paraId="794979AC" w14:textId="368F94C2" w:rsidR="00B55589" w:rsidRDefault="00F32EED" w:rsidP="001C74CD">
      <w:pPr>
        <w:ind w:left="567"/>
        <w:rPr>
          <w:rFonts w:ascii="Arial" w:hAnsi="Arial" w:cs="Arial"/>
          <w:sz w:val="24"/>
          <w:szCs w:val="24"/>
        </w:rPr>
      </w:pPr>
      <w:bookmarkStart w:id="54" w:name="_Toc75884193"/>
      <w:r w:rsidRPr="00F32EED">
        <w:rPr>
          <w:rFonts w:ascii="Arial" w:hAnsi="Arial" w:cs="Arial"/>
          <w:sz w:val="24"/>
          <w:szCs w:val="24"/>
        </w:rPr>
        <w:t>Refer to Regulation 11</w:t>
      </w:r>
      <w:bookmarkEnd w:id="54"/>
    </w:p>
    <w:p w14:paraId="3D4AB27D" w14:textId="77777777" w:rsidR="00F32EED" w:rsidRPr="00F32EED" w:rsidRDefault="00F32EED" w:rsidP="00F32EED">
      <w:pPr>
        <w:tabs>
          <w:tab w:val="left" w:pos="2694"/>
        </w:tabs>
        <w:autoSpaceDE w:val="0"/>
        <w:autoSpaceDN w:val="0"/>
        <w:adjustRightInd w:val="0"/>
        <w:spacing w:after="0" w:line="360" w:lineRule="auto"/>
        <w:ind w:left="567"/>
        <w:outlineLvl w:val="0"/>
        <w:rPr>
          <w:rFonts w:ascii="Arial" w:hAnsi="Arial" w:cs="Arial"/>
          <w:sz w:val="24"/>
          <w:szCs w:val="24"/>
        </w:rPr>
      </w:pPr>
    </w:p>
    <w:p w14:paraId="25444ACE" w14:textId="77777777" w:rsidR="00992A24" w:rsidRDefault="00C01F5E" w:rsidP="003B73E0">
      <w:pPr>
        <w:autoSpaceDE w:val="0"/>
        <w:autoSpaceDN w:val="0"/>
        <w:adjustRightInd w:val="0"/>
        <w:spacing w:after="0" w:line="360" w:lineRule="auto"/>
        <w:outlineLvl w:val="0"/>
        <w:rPr>
          <w:rFonts w:ascii="Arial" w:hAnsi="Arial" w:cs="Arial"/>
          <w:b/>
          <w:bCs/>
          <w:sz w:val="24"/>
          <w:szCs w:val="24"/>
        </w:rPr>
      </w:pPr>
      <w:bookmarkStart w:id="55" w:name="_Toc75884194"/>
      <w:bookmarkStart w:id="56" w:name="_Toc75886387"/>
      <w:r>
        <w:rPr>
          <w:rFonts w:ascii="Arial" w:hAnsi="Arial" w:cs="Arial"/>
          <w:b/>
          <w:bCs/>
          <w:sz w:val="24"/>
          <w:szCs w:val="24"/>
        </w:rPr>
        <w:t xml:space="preserve">Regulation 10 – </w:t>
      </w:r>
      <w:r w:rsidRPr="00C01F5E">
        <w:rPr>
          <w:rFonts w:ascii="Arial" w:hAnsi="Arial" w:cs="Arial"/>
          <w:b/>
          <w:bCs/>
          <w:sz w:val="24"/>
          <w:szCs w:val="24"/>
        </w:rPr>
        <w:t>Obligations relating to management plan</w:t>
      </w:r>
      <w:bookmarkStart w:id="57" w:name="_Toc531085466"/>
      <w:bookmarkStart w:id="58" w:name="_Toc75884195"/>
      <w:bookmarkEnd w:id="55"/>
      <w:bookmarkEnd w:id="56"/>
    </w:p>
    <w:p w14:paraId="5452A3C5" w14:textId="20959365" w:rsidR="00020E56" w:rsidRPr="00992A24" w:rsidRDefault="003B73E0" w:rsidP="00992A24">
      <w:pPr>
        <w:rPr>
          <w:rFonts w:ascii="Arial" w:hAnsi="Arial" w:cs="Arial"/>
          <w:b/>
          <w:bCs/>
          <w:sz w:val="24"/>
          <w:szCs w:val="24"/>
        </w:rPr>
      </w:pPr>
      <w:r w:rsidRPr="003B73E0">
        <w:rPr>
          <w:rFonts w:ascii="Arial" w:hAnsi="Arial" w:cs="Arial"/>
          <w:b/>
          <w:bCs/>
          <w:color w:val="000000"/>
          <w:sz w:val="24"/>
          <w:szCs w:val="24"/>
        </w:rPr>
        <w:t>T</w:t>
      </w:r>
      <w:r w:rsidR="00020E56" w:rsidRPr="003B73E0">
        <w:rPr>
          <w:rFonts w:ascii="Arial" w:hAnsi="Arial" w:cs="Arial"/>
          <w:b/>
          <w:bCs/>
          <w:color w:val="000000"/>
          <w:sz w:val="24"/>
          <w:szCs w:val="24"/>
        </w:rPr>
        <w:t xml:space="preserve">he responsible </w:t>
      </w:r>
      <w:r w:rsidRPr="003B73E0">
        <w:rPr>
          <w:rFonts w:ascii="Arial" w:hAnsi="Arial" w:cs="Arial"/>
          <w:b/>
          <w:bCs/>
          <w:color w:val="000000"/>
          <w:sz w:val="24"/>
          <w:szCs w:val="24"/>
        </w:rPr>
        <w:t>person</w:t>
      </w:r>
      <w:r w:rsidR="00020E56" w:rsidRPr="003B73E0">
        <w:rPr>
          <w:rFonts w:ascii="Arial" w:hAnsi="Arial" w:cs="Arial"/>
          <w:b/>
          <w:bCs/>
          <w:color w:val="000000"/>
          <w:sz w:val="24"/>
          <w:szCs w:val="24"/>
        </w:rPr>
        <w:t xml:space="preserve"> will:</w:t>
      </w:r>
      <w:bookmarkEnd w:id="58"/>
      <w:r w:rsidR="00020E56" w:rsidRPr="003B73E0">
        <w:rPr>
          <w:rFonts w:ascii="Arial" w:hAnsi="Arial" w:cs="Arial"/>
          <w:b/>
          <w:bCs/>
          <w:color w:val="000000"/>
          <w:sz w:val="24"/>
          <w:szCs w:val="24"/>
        </w:rPr>
        <w:t xml:space="preserve"> </w:t>
      </w:r>
    </w:p>
    <w:p w14:paraId="0F4DD186" w14:textId="004AEE87" w:rsidR="00B55589" w:rsidRPr="003B73E0" w:rsidRDefault="00020E56" w:rsidP="001C74CD">
      <w:pPr>
        <w:pStyle w:val="ListParagraph"/>
        <w:numPr>
          <w:ilvl w:val="0"/>
          <w:numId w:val="10"/>
        </w:numPr>
        <w:autoSpaceDE w:val="0"/>
        <w:autoSpaceDN w:val="0"/>
        <w:adjustRightInd w:val="0"/>
        <w:spacing w:after="0" w:line="360" w:lineRule="auto"/>
        <w:ind w:left="709" w:hanging="567"/>
        <w:rPr>
          <w:rFonts w:ascii="Arial" w:hAnsi="Arial" w:cs="Arial"/>
          <w:b/>
          <w:bCs/>
          <w:color w:val="000000"/>
          <w:sz w:val="24"/>
          <w:szCs w:val="24"/>
        </w:rPr>
      </w:pPr>
      <w:bookmarkStart w:id="59" w:name="_Toc75884196"/>
      <w:r w:rsidRPr="003B73E0">
        <w:rPr>
          <w:rFonts w:ascii="Arial" w:hAnsi="Arial" w:cs="Arial"/>
          <w:b/>
          <w:bCs/>
          <w:color w:val="000000"/>
          <w:sz w:val="24"/>
          <w:szCs w:val="24"/>
        </w:rPr>
        <w:t xml:space="preserve">prepare the </w:t>
      </w:r>
      <w:r w:rsidR="00B55589" w:rsidRPr="003B73E0">
        <w:rPr>
          <w:rFonts w:ascii="Arial" w:hAnsi="Arial" w:cs="Arial"/>
          <w:b/>
          <w:bCs/>
          <w:color w:val="000000"/>
          <w:sz w:val="24"/>
          <w:szCs w:val="24"/>
        </w:rPr>
        <w:t>management plan</w:t>
      </w:r>
      <w:r w:rsidR="003B73E0" w:rsidRPr="003B73E0">
        <w:rPr>
          <w:rFonts w:ascii="Arial" w:hAnsi="Arial" w:cs="Arial"/>
          <w:b/>
          <w:bCs/>
          <w:color w:val="000000"/>
          <w:sz w:val="24"/>
          <w:szCs w:val="24"/>
        </w:rPr>
        <w:t xml:space="preserve"> as per regulation 9.</w:t>
      </w:r>
      <w:bookmarkEnd w:id="59"/>
    </w:p>
    <w:p w14:paraId="4DCEA294" w14:textId="77777777" w:rsidR="00020E56" w:rsidRPr="003B73E0" w:rsidRDefault="00B55589" w:rsidP="001C74CD">
      <w:pPr>
        <w:pStyle w:val="ListParagraph"/>
        <w:numPr>
          <w:ilvl w:val="0"/>
          <w:numId w:val="10"/>
        </w:numPr>
        <w:autoSpaceDE w:val="0"/>
        <w:autoSpaceDN w:val="0"/>
        <w:adjustRightInd w:val="0"/>
        <w:spacing w:after="0" w:line="360" w:lineRule="auto"/>
        <w:ind w:left="709" w:hanging="567"/>
        <w:rPr>
          <w:rFonts w:ascii="Arial" w:hAnsi="Arial" w:cs="Arial"/>
          <w:b/>
          <w:bCs/>
          <w:color w:val="000000"/>
          <w:sz w:val="24"/>
          <w:szCs w:val="24"/>
        </w:rPr>
      </w:pPr>
      <w:bookmarkStart w:id="60" w:name="_Toc75884197"/>
      <w:r w:rsidRPr="003B73E0">
        <w:rPr>
          <w:rFonts w:ascii="Arial" w:hAnsi="Arial" w:cs="Arial"/>
          <w:b/>
          <w:bCs/>
          <w:color w:val="000000"/>
          <w:sz w:val="24"/>
          <w:szCs w:val="24"/>
        </w:rPr>
        <w:t>provide a copy of the management plan to Energy Safe Victoria within 14 days after a written request.</w:t>
      </w:r>
      <w:bookmarkEnd w:id="60"/>
      <w:r w:rsidRPr="003B73E0">
        <w:rPr>
          <w:rFonts w:ascii="Arial" w:hAnsi="Arial" w:cs="Arial"/>
          <w:b/>
          <w:bCs/>
          <w:color w:val="000000"/>
          <w:sz w:val="24"/>
          <w:szCs w:val="24"/>
        </w:rPr>
        <w:t xml:space="preserve"> </w:t>
      </w:r>
    </w:p>
    <w:p w14:paraId="6BACCA0A" w14:textId="77777777" w:rsidR="00020E56" w:rsidRPr="003B73E0" w:rsidRDefault="00020E56" w:rsidP="001C74CD">
      <w:pPr>
        <w:pStyle w:val="ListParagraph"/>
        <w:numPr>
          <w:ilvl w:val="0"/>
          <w:numId w:val="10"/>
        </w:numPr>
        <w:autoSpaceDE w:val="0"/>
        <w:autoSpaceDN w:val="0"/>
        <w:adjustRightInd w:val="0"/>
        <w:spacing w:after="0" w:line="360" w:lineRule="auto"/>
        <w:ind w:left="709" w:hanging="567"/>
        <w:rPr>
          <w:rFonts w:ascii="Arial" w:hAnsi="Arial" w:cs="Arial"/>
          <w:b/>
          <w:bCs/>
          <w:color w:val="000000"/>
          <w:sz w:val="24"/>
          <w:szCs w:val="24"/>
        </w:rPr>
      </w:pPr>
      <w:bookmarkStart w:id="61" w:name="_Toc75884198"/>
      <w:r w:rsidRPr="003B73E0">
        <w:rPr>
          <w:rFonts w:ascii="Arial" w:hAnsi="Arial" w:cs="Arial"/>
          <w:b/>
          <w:bCs/>
          <w:color w:val="000000"/>
          <w:sz w:val="24"/>
          <w:szCs w:val="24"/>
        </w:rPr>
        <w:t>provide further information or material within 14 days after a written request.</w:t>
      </w:r>
      <w:bookmarkEnd w:id="61"/>
      <w:r w:rsidRPr="003B73E0">
        <w:rPr>
          <w:rFonts w:ascii="Arial" w:hAnsi="Arial" w:cs="Arial"/>
          <w:b/>
          <w:bCs/>
          <w:color w:val="000000"/>
          <w:sz w:val="24"/>
          <w:szCs w:val="24"/>
        </w:rPr>
        <w:t xml:space="preserve"> </w:t>
      </w:r>
    </w:p>
    <w:p w14:paraId="1551056C" w14:textId="77777777" w:rsidR="00020E56" w:rsidRPr="003B73E0" w:rsidRDefault="00020E56" w:rsidP="001C74CD">
      <w:pPr>
        <w:pStyle w:val="ListParagraph"/>
        <w:numPr>
          <w:ilvl w:val="0"/>
          <w:numId w:val="10"/>
        </w:numPr>
        <w:autoSpaceDE w:val="0"/>
        <w:autoSpaceDN w:val="0"/>
        <w:adjustRightInd w:val="0"/>
        <w:spacing w:after="0" w:line="360" w:lineRule="auto"/>
        <w:ind w:left="709" w:hanging="567"/>
        <w:rPr>
          <w:rFonts w:ascii="Arial" w:hAnsi="Arial" w:cs="Arial"/>
          <w:b/>
          <w:bCs/>
          <w:color w:val="000000"/>
          <w:sz w:val="24"/>
          <w:szCs w:val="24"/>
        </w:rPr>
      </w:pPr>
      <w:bookmarkStart w:id="62" w:name="_Toc75884199"/>
      <w:r w:rsidRPr="003B73E0">
        <w:rPr>
          <w:rFonts w:ascii="Arial" w:hAnsi="Arial" w:cs="Arial"/>
          <w:b/>
          <w:bCs/>
          <w:color w:val="000000"/>
          <w:sz w:val="24"/>
          <w:szCs w:val="24"/>
        </w:rPr>
        <w:t>amend the management plan if instructed to do so in writing by Energy Safe Victoria within 14 days after written instruction.</w:t>
      </w:r>
      <w:bookmarkEnd w:id="62"/>
    </w:p>
    <w:p w14:paraId="4334E196" w14:textId="55AD5814" w:rsidR="00020E56" w:rsidRPr="003B73E0" w:rsidRDefault="00020E56" w:rsidP="001C74CD">
      <w:pPr>
        <w:pStyle w:val="ListParagraph"/>
        <w:numPr>
          <w:ilvl w:val="0"/>
          <w:numId w:val="10"/>
        </w:numPr>
        <w:autoSpaceDE w:val="0"/>
        <w:autoSpaceDN w:val="0"/>
        <w:adjustRightInd w:val="0"/>
        <w:spacing w:after="0" w:line="360" w:lineRule="auto"/>
        <w:ind w:left="709" w:hanging="567"/>
        <w:rPr>
          <w:rFonts w:ascii="Arial" w:hAnsi="Arial" w:cs="Arial"/>
          <w:b/>
          <w:bCs/>
          <w:color w:val="000000"/>
          <w:sz w:val="24"/>
          <w:szCs w:val="24"/>
        </w:rPr>
      </w:pPr>
      <w:bookmarkStart w:id="63" w:name="_Toc75884200"/>
      <w:r w:rsidRPr="003B73E0">
        <w:rPr>
          <w:rFonts w:ascii="Arial" w:hAnsi="Arial" w:cs="Arial"/>
          <w:b/>
          <w:bCs/>
          <w:color w:val="000000"/>
          <w:sz w:val="24"/>
          <w:szCs w:val="24"/>
        </w:rPr>
        <w:t>not contravene a requirement of the management plan if the plan is approved by Energy Safe Victoria</w:t>
      </w:r>
      <w:r w:rsidR="003B73E0" w:rsidRPr="003B73E0">
        <w:rPr>
          <w:rFonts w:ascii="Arial" w:hAnsi="Arial" w:cs="Arial"/>
          <w:b/>
          <w:bCs/>
          <w:color w:val="000000"/>
          <w:sz w:val="24"/>
          <w:szCs w:val="24"/>
        </w:rPr>
        <w:t>.</w:t>
      </w:r>
      <w:bookmarkEnd w:id="63"/>
    </w:p>
    <w:p w14:paraId="6F161A56" w14:textId="5D7FEAD3" w:rsidR="005D637B" w:rsidRPr="003B73E0" w:rsidRDefault="00D11FC9" w:rsidP="001C74CD">
      <w:pPr>
        <w:pStyle w:val="ListParagraph"/>
        <w:numPr>
          <w:ilvl w:val="0"/>
          <w:numId w:val="10"/>
        </w:numPr>
        <w:autoSpaceDE w:val="0"/>
        <w:autoSpaceDN w:val="0"/>
        <w:adjustRightInd w:val="0"/>
        <w:spacing w:after="0" w:line="360" w:lineRule="auto"/>
        <w:ind w:left="709" w:hanging="567"/>
        <w:rPr>
          <w:rFonts w:ascii="Arial" w:hAnsi="Arial" w:cs="Arial"/>
          <w:b/>
          <w:bCs/>
          <w:color w:val="000000"/>
          <w:sz w:val="24"/>
          <w:szCs w:val="24"/>
        </w:rPr>
      </w:pPr>
      <w:bookmarkStart w:id="64" w:name="_Toc75884201"/>
      <w:r w:rsidRPr="003B73E0">
        <w:rPr>
          <w:rFonts w:ascii="Arial" w:hAnsi="Arial" w:cs="Arial"/>
          <w:b/>
          <w:bCs/>
          <w:color w:val="000000"/>
          <w:sz w:val="24"/>
          <w:szCs w:val="24"/>
        </w:rPr>
        <w:t xml:space="preserve">ensure that a copy of the </w:t>
      </w:r>
      <w:r w:rsidR="00020E56" w:rsidRPr="003B73E0">
        <w:rPr>
          <w:rFonts w:ascii="Arial" w:hAnsi="Arial" w:cs="Arial"/>
          <w:b/>
          <w:bCs/>
          <w:color w:val="000000"/>
          <w:sz w:val="24"/>
          <w:szCs w:val="24"/>
        </w:rPr>
        <w:t xml:space="preserve">current </w:t>
      </w:r>
      <w:r w:rsidRPr="003B73E0">
        <w:rPr>
          <w:rFonts w:ascii="Arial" w:hAnsi="Arial" w:cs="Arial"/>
          <w:b/>
          <w:bCs/>
          <w:color w:val="000000"/>
          <w:sz w:val="24"/>
          <w:szCs w:val="24"/>
        </w:rPr>
        <w:t>management plan</w:t>
      </w:r>
      <w:r w:rsidR="00325AA1" w:rsidRPr="003B73E0">
        <w:rPr>
          <w:rFonts w:ascii="Arial" w:hAnsi="Arial" w:cs="Arial"/>
          <w:b/>
          <w:bCs/>
          <w:color w:val="000000"/>
          <w:sz w:val="24"/>
          <w:szCs w:val="24"/>
        </w:rPr>
        <w:t xml:space="preserve"> </w:t>
      </w:r>
      <w:r w:rsidRPr="003B73E0">
        <w:rPr>
          <w:rFonts w:ascii="Arial" w:hAnsi="Arial" w:cs="Arial"/>
          <w:b/>
          <w:bCs/>
          <w:color w:val="000000"/>
          <w:sz w:val="24"/>
          <w:szCs w:val="24"/>
        </w:rPr>
        <w:t>is</w:t>
      </w:r>
      <w:bookmarkEnd w:id="57"/>
      <w:r w:rsidR="00020E56" w:rsidRPr="003B73E0">
        <w:rPr>
          <w:rFonts w:ascii="Arial" w:hAnsi="Arial" w:cs="Arial"/>
          <w:b/>
          <w:bCs/>
          <w:color w:val="000000"/>
          <w:sz w:val="24"/>
          <w:szCs w:val="24"/>
        </w:rPr>
        <w:t xml:space="preserve"> p</w:t>
      </w:r>
      <w:r w:rsidR="005D637B" w:rsidRPr="003B73E0">
        <w:rPr>
          <w:rFonts w:ascii="Arial" w:hAnsi="Arial" w:cs="Arial"/>
          <w:b/>
          <w:bCs/>
          <w:color w:val="000000"/>
          <w:sz w:val="24"/>
          <w:szCs w:val="24"/>
        </w:rPr>
        <w:t xml:space="preserve">ublished on the responsible person’s </w:t>
      </w:r>
      <w:r w:rsidR="00020E56" w:rsidRPr="003B73E0">
        <w:rPr>
          <w:rFonts w:ascii="Arial" w:hAnsi="Arial" w:cs="Arial"/>
          <w:b/>
          <w:bCs/>
          <w:color w:val="000000"/>
          <w:sz w:val="24"/>
          <w:szCs w:val="24"/>
        </w:rPr>
        <w:t>i</w:t>
      </w:r>
      <w:r w:rsidR="005D637B" w:rsidRPr="003B73E0">
        <w:rPr>
          <w:rFonts w:ascii="Arial" w:hAnsi="Arial" w:cs="Arial"/>
          <w:b/>
          <w:bCs/>
          <w:color w:val="000000"/>
          <w:sz w:val="24"/>
          <w:szCs w:val="24"/>
        </w:rPr>
        <w:t>nternet site</w:t>
      </w:r>
      <w:r w:rsidR="003B73E0" w:rsidRPr="003B73E0">
        <w:rPr>
          <w:rFonts w:ascii="Arial" w:hAnsi="Arial" w:cs="Arial"/>
          <w:b/>
          <w:bCs/>
          <w:color w:val="000000"/>
          <w:sz w:val="24"/>
          <w:szCs w:val="24"/>
        </w:rPr>
        <w:t>.</w:t>
      </w:r>
      <w:bookmarkEnd w:id="64"/>
    </w:p>
    <w:p w14:paraId="1EF00D4E" w14:textId="77777777" w:rsidR="001C74CD" w:rsidRDefault="003B73E0" w:rsidP="001C74CD">
      <w:pPr>
        <w:pStyle w:val="ListParagraph"/>
        <w:autoSpaceDE w:val="0"/>
        <w:autoSpaceDN w:val="0"/>
        <w:adjustRightInd w:val="0"/>
        <w:spacing w:after="0" w:line="360" w:lineRule="auto"/>
        <w:ind w:left="709"/>
        <w:rPr>
          <w:rFonts w:ascii="Arial" w:hAnsi="Arial" w:cs="Arial"/>
          <w:sz w:val="24"/>
          <w:szCs w:val="24"/>
        </w:rPr>
      </w:pPr>
      <w:r>
        <w:rPr>
          <w:rFonts w:ascii="Arial" w:hAnsi="Arial" w:cs="Arial"/>
          <w:sz w:val="24"/>
          <w:szCs w:val="24"/>
        </w:rPr>
        <w:t>T</w:t>
      </w:r>
      <w:r w:rsidR="0067359A">
        <w:rPr>
          <w:rFonts w:ascii="Arial" w:hAnsi="Arial" w:cs="Arial"/>
          <w:sz w:val="24"/>
          <w:szCs w:val="24"/>
        </w:rPr>
        <w:t xml:space="preserve">he Manager </w:t>
      </w:r>
      <w:r w:rsidR="00B67EEE">
        <w:rPr>
          <w:rFonts w:ascii="Arial" w:hAnsi="Arial" w:cs="Arial"/>
          <w:sz w:val="24"/>
          <w:szCs w:val="24"/>
        </w:rPr>
        <w:t xml:space="preserve">Maintenance </w:t>
      </w:r>
      <w:r>
        <w:rPr>
          <w:rFonts w:ascii="Arial" w:hAnsi="Arial" w:cs="Arial"/>
          <w:sz w:val="24"/>
          <w:szCs w:val="24"/>
        </w:rPr>
        <w:t>&amp;</w:t>
      </w:r>
      <w:r w:rsidR="00B67EEE">
        <w:rPr>
          <w:rFonts w:ascii="Arial" w:hAnsi="Arial" w:cs="Arial"/>
          <w:sz w:val="24"/>
          <w:szCs w:val="24"/>
        </w:rPr>
        <w:t xml:space="preserve"> Operations</w:t>
      </w:r>
      <w:r w:rsidR="0067359A">
        <w:rPr>
          <w:rFonts w:ascii="Arial" w:hAnsi="Arial" w:cs="Arial"/>
          <w:sz w:val="24"/>
          <w:szCs w:val="24"/>
        </w:rPr>
        <w:t xml:space="preserve"> </w:t>
      </w:r>
      <w:r>
        <w:rPr>
          <w:rFonts w:ascii="Arial" w:hAnsi="Arial" w:cs="Arial"/>
          <w:sz w:val="24"/>
          <w:szCs w:val="24"/>
        </w:rPr>
        <w:t>will</w:t>
      </w:r>
      <w:r w:rsidR="00A8288E">
        <w:rPr>
          <w:rFonts w:ascii="Arial" w:hAnsi="Arial" w:cs="Arial"/>
          <w:sz w:val="24"/>
          <w:szCs w:val="24"/>
        </w:rPr>
        <w:t xml:space="preserve"> </w:t>
      </w:r>
      <w:r w:rsidR="00A8288E" w:rsidRPr="00A8288E">
        <w:rPr>
          <w:rFonts w:ascii="Arial" w:hAnsi="Arial" w:cs="Arial"/>
          <w:sz w:val="24"/>
          <w:szCs w:val="24"/>
        </w:rPr>
        <w:t>ensure</w:t>
      </w:r>
      <w:r w:rsidR="001C74CD">
        <w:rPr>
          <w:rFonts w:ascii="Arial" w:hAnsi="Arial" w:cs="Arial"/>
          <w:sz w:val="24"/>
          <w:szCs w:val="24"/>
        </w:rPr>
        <w:t>:</w:t>
      </w:r>
    </w:p>
    <w:p w14:paraId="728C6F3B" w14:textId="77777777" w:rsidR="001C74CD" w:rsidRDefault="003B73E0" w:rsidP="001C74CD">
      <w:pPr>
        <w:pStyle w:val="ListParagraph"/>
        <w:numPr>
          <w:ilvl w:val="3"/>
          <w:numId w:val="10"/>
        </w:numPr>
        <w:autoSpaceDE w:val="0"/>
        <w:autoSpaceDN w:val="0"/>
        <w:adjustRightInd w:val="0"/>
        <w:spacing w:after="0" w:line="360" w:lineRule="auto"/>
        <w:ind w:left="1134"/>
        <w:rPr>
          <w:rFonts w:ascii="Arial" w:hAnsi="Arial" w:cs="Arial"/>
          <w:sz w:val="24"/>
          <w:szCs w:val="24"/>
        </w:rPr>
      </w:pPr>
      <w:r w:rsidRPr="00A8288E">
        <w:rPr>
          <w:rFonts w:ascii="Arial" w:hAnsi="Arial" w:cs="Arial"/>
          <w:sz w:val="24"/>
          <w:szCs w:val="24"/>
        </w:rPr>
        <w:t>th</w:t>
      </w:r>
      <w:r w:rsidR="0067359A" w:rsidRPr="00A8288E">
        <w:rPr>
          <w:rFonts w:ascii="Arial" w:hAnsi="Arial" w:cs="Arial"/>
          <w:sz w:val="24"/>
          <w:szCs w:val="24"/>
        </w:rPr>
        <w:t xml:space="preserve">is </w:t>
      </w:r>
      <w:r w:rsidRPr="00A8288E">
        <w:rPr>
          <w:rFonts w:ascii="Arial" w:hAnsi="Arial" w:cs="Arial"/>
          <w:sz w:val="24"/>
          <w:szCs w:val="24"/>
        </w:rPr>
        <w:t xml:space="preserve">management plan is </w:t>
      </w:r>
      <w:proofErr w:type="gramStart"/>
      <w:r w:rsidRPr="00A8288E">
        <w:rPr>
          <w:rFonts w:ascii="Arial" w:hAnsi="Arial" w:cs="Arial"/>
          <w:sz w:val="24"/>
          <w:szCs w:val="24"/>
        </w:rPr>
        <w:t>prepared;</w:t>
      </w:r>
      <w:proofErr w:type="gramEnd"/>
      <w:r w:rsidRPr="00A8288E">
        <w:rPr>
          <w:rFonts w:ascii="Arial" w:hAnsi="Arial" w:cs="Arial"/>
          <w:sz w:val="24"/>
          <w:szCs w:val="24"/>
        </w:rPr>
        <w:t xml:space="preserve"> </w:t>
      </w:r>
    </w:p>
    <w:p w14:paraId="24E1AE3A" w14:textId="77777777" w:rsidR="001C74CD" w:rsidRDefault="00A8288E" w:rsidP="001C74CD">
      <w:pPr>
        <w:pStyle w:val="ListParagraph"/>
        <w:numPr>
          <w:ilvl w:val="3"/>
          <w:numId w:val="10"/>
        </w:numPr>
        <w:autoSpaceDE w:val="0"/>
        <w:autoSpaceDN w:val="0"/>
        <w:adjustRightInd w:val="0"/>
        <w:spacing w:after="0" w:line="360" w:lineRule="auto"/>
        <w:ind w:left="1134"/>
        <w:rPr>
          <w:rFonts w:ascii="Arial" w:hAnsi="Arial" w:cs="Arial"/>
          <w:sz w:val="24"/>
          <w:szCs w:val="24"/>
        </w:rPr>
      </w:pPr>
      <w:r>
        <w:rPr>
          <w:rFonts w:ascii="Arial" w:hAnsi="Arial" w:cs="Arial"/>
          <w:sz w:val="24"/>
          <w:szCs w:val="24"/>
        </w:rPr>
        <w:t>a</w:t>
      </w:r>
      <w:r w:rsidR="003B73E0">
        <w:rPr>
          <w:rFonts w:ascii="Arial" w:hAnsi="Arial" w:cs="Arial"/>
          <w:sz w:val="24"/>
          <w:szCs w:val="24"/>
        </w:rPr>
        <w:t xml:space="preserve"> copy</w:t>
      </w:r>
      <w:r>
        <w:rPr>
          <w:rFonts w:ascii="Arial" w:hAnsi="Arial" w:cs="Arial"/>
          <w:sz w:val="24"/>
          <w:szCs w:val="24"/>
        </w:rPr>
        <w:t xml:space="preserve"> of the management plan, or any further information </w:t>
      </w:r>
      <w:proofErr w:type="gramStart"/>
      <w:r>
        <w:rPr>
          <w:rFonts w:ascii="Arial" w:hAnsi="Arial" w:cs="Arial"/>
          <w:sz w:val="24"/>
          <w:szCs w:val="24"/>
        </w:rPr>
        <w:t xml:space="preserve">or </w:t>
      </w:r>
      <w:r w:rsidR="003B73E0">
        <w:rPr>
          <w:rFonts w:ascii="Arial" w:hAnsi="Arial" w:cs="Arial"/>
          <w:sz w:val="24"/>
          <w:szCs w:val="24"/>
        </w:rPr>
        <w:t xml:space="preserve"> </w:t>
      </w:r>
      <w:r>
        <w:rPr>
          <w:rFonts w:ascii="Arial" w:hAnsi="Arial" w:cs="Arial"/>
          <w:sz w:val="24"/>
          <w:szCs w:val="24"/>
        </w:rPr>
        <w:t>material</w:t>
      </w:r>
      <w:proofErr w:type="gramEnd"/>
      <w:r>
        <w:rPr>
          <w:rFonts w:ascii="Arial" w:hAnsi="Arial" w:cs="Arial"/>
          <w:sz w:val="24"/>
          <w:szCs w:val="24"/>
        </w:rPr>
        <w:t xml:space="preserve">, </w:t>
      </w:r>
      <w:r w:rsidR="003B73E0">
        <w:rPr>
          <w:rFonts w:ascii="Arial" w:hAnsi="Arial" w:cs="Arial"/>
          <w:sz w:val="24"/>
          <w:szCs w:val="24"/>
        </w:rPr>
        <w:t>is provided to ESV</w:t>
      </w:r>
      <w:r>
        <w:rPr>
          <w:rFonts w:ascii="Arial" w:hAnsi="Arial" w:cs="Arial"/>
          <w:sz w:val="24"/>
          <w:szCs w:val="24"/>
        </w:rPr>
        <w:t xml:space="preserve"> within 14 days</w:t>
      </w:r>
      <w:r w:rsidR="003B73E0">
        <w:rPr>
          <w:rFonts w:ascii="Arial" w:hAnsi="Arial" w:cs="Arial"/>
          <w:sz w:val="24"/>
          <w:szCs w:val="24"/>
        </w:rPr>
        <w:t xml:space="preserve">, if requested; </w:t>
      </w:r>
    </w:p>
    <w:p w14:paraId="27F9D5B2" w14:textId="77777777" w:rsidR="001C74CD" w:rsidRDefault="00A8288E" w:rsidP="001C74CD">
      <w:pPr>
        <w:pStyle w:val="ListParagraph"/>
        <w:numPr>
          <w:ilvl w:val="3"/>
          <w:numId w:val="10"/>
        </w:numPr>
        <w:autoSpaceDE w:val="0"/>
        <w:autoSpaceDN w:val="0"/>
        <w:adjustRightInd w:val="0"/>
        <w:spacing w:after="0" w:line="360" w:lineRule="auto"/>
        <w:ind w:left="1134"/>
        <w:rPr>
          <w:rFonts w:ascii="Arial" w:hAnsi="Arial" w:cs="Arial"/>
          <w:sz w:val="24"/>
          <w:szCs w:val="24"/>
        </w:rPr>
      </w:pPr>
      <w:r>
        <w:rPr>
          <w:rFonts w:ascii="Arial" w:hAnsi="Arial" w:cs="Arial"/>
          <w:sz w:val="24"/>
          <w:szCs w:val="24"/>
        </w:rPr>
        <w:t xml:space="preserve">the management plan is amended within 14 days, if instructed by </w:t>
      </w:r>
      <w:proofErr w:type="gramStart"/>
      <w:r>
        <w:rPr>
          <w:rFonts w:ascii="Arial" w:hAnsi="Arial" w:cs="Arial"/>
          <w:sz w:val="24"/>
          <w:szCs w:val="24"/>
        </w:rPr>
        <w:t>ESV;</w:t>
      </w:r>
      <w:proofErr w:type="gramEnd"/>
    </w:p>
    <w:p w14:paraId="18780858" w14:textId="77777777" w:rsidR="001C74CD" w:rsidRDefault="00A8288E" w:rsidP="001C74CD">
      <w:pPr>
        <w:pStyle w:val="ListParagraph"/>
        <w:numPr>
          <w:ilvl w:val="3"/>
          <w:numId w:val="10"/>
        </w:numPr>
        <w:autoSpaceDE w:val="0"/>
        <w:autoSpaceDN w:val="0"/>
        <w:adjustRightInd w:val="0"/>
        <w:spacing w:after="0" w:line="360" w:lineRule="auto"/>
        <w:ind w:left="1134"/>
        <w:rPr>
          <w:rFonts w:ascii="Arial" w:hAnsi="Arial" w:cs="Arial"/>
          <w:sz w:val="24"/>
          <w:szCs w:val="24"/>
        </w:rPr>
      </w:pPr>
      <w:r>
        <w:rPr>
          <w:rFonts w:ascii="Arial" w:hAnsi="Arial" w:cs="Arial"/>
          <w:sz w:val="24"/>
          <w:szCs w:val="24"/>
        </w:rPr>
        <w:t xml:space="preserve">Council does not contravene a requirement of the management plan if the plan is approved by ESV; and </w:t>
      </w:r>
    </w:p>
    <w:p w14:paraId="71C1B9D0" w14:textId="57E21CCF" w:rsidR="0067359A" w:rsidRDefault="0067359A" w:rsidP="001C74CD">
      <w:pPr>
        <w:pStyle w:val="ListParagraph"/>
        <w:numPr>
          <w:ilvl w:val="3"/>
          <w:numId w:val="10"/>
        </w:numPr>
        <w:autoSpaceDE w:val="0"/>
        <w:autoSpaceDN w:val="0"/>
        <w:adjustRightInd w:val="0"/>
        <w:spacing w:after="0" w:line="360" w:lineRule="auto"/>
        <w:ind w:left="1134"/>
        <w:rPr>
          <w:rFonts w:ascii="Arial" w:hAnsi="Arial" w:cs="Arial"/>
          <w:sz w:val="24"/>
          <w:szCs w:val="24"/>
        </w:rPr>
      </w:pPr>
      <w:r>
        <w:rPr>
          <w:rFonts w:ascii="Arial" w:hAnsi="Arial" w:cs="Arial"/>
          <w:sz w:val="24"/>
          <w:szCs w:val="24"/>
        </w:rPr>
        <w:t>a</w:t>
      </w:r>
      <w:r w:rsidR="005D637B" w:rsidRPr="00535B02">
        <w:rPr>
          <w:rFonts w:ascii="Arial" w:hAnsi="Arial" w:cs="Arial"/>
          <w:sz w:val="24"/>
          <w:szCs w:val="24"/>
        </w:rPr>
        <w:t xml:space="preserve">n electronic copy </w:t>
      </w:r>
      <w:r w:rsidR="006D6534" w:rsidRPr="00535B02">
        <w:rPr>
          <w:rFonts w:ascii="Arial" w:hAnsi="Arial" w:cs="Arial"/>
          <w:sz w:val="24"/>
          <w:szCs w:val="24"/>
        </w:rPr>
        <w:t xml:space="preserve">is </w:t>
      </w:r>
      <w:r>
        <w:rPr>
          <w:rFonts w:ascii="Arial" w:hAnsi="Arial" w:cs="Arial"/>
          <w:sz w:val="24"/>
          <w:szCs w:val="24"/>
        </w:rPr>
        <w:t xml:space="preserve">placed on </w:t>
      </w:r>
      <w:r w:rsidR="005D637B" w:rsidRPr="00535B02">
        <w:rPr>
          <w:rFonts w:ascii="Arial" w:hAnsi="Arial" w:cs="Arial"/>
          <w:sz w:val="24"/>
          <w:szCs w:val="24"/>
        </w:rPr>
        <w:t xml:space="preserve">Council’s </w:t>
      </w:r>
      <w:hyperlink r:id="rId26" w:history="1">
        <w:r w:rsidR="005D637B" w:rsidRPr="00151D93">
          <w:rPr>
            <w:rStyle w:val="Hyperlink"/>
            <w:rFonts w:ascii="Arial" w:hAnsi="Arial" w:cs="Arial"/>
            <w:sz w:val="24"/>
            <w:szCs w:val="24"/>
          </w:rPr>
          <w:t>web</w:t>
        </w:r>
        <w:r w:rsidR="005D637B" w:rsidRPr="00151D93">
          <w:rPr>
            <w:rStyle w:val="Hyperlink"/>
            <w:rFonts w:ascii="Arial" w:hAnsi="Arial" w:cs="Arial"/>
            <w:sz w:val="24"/>
            <w:szCs w:val="24"/>
          </w:rPr>
          <w:t>s</w:t>
        </w:r>
        <w:r w:rsidR="005D637B" w:rsidRPr="00151D93">
          <w:rPr>
            <w:rStyle w:val="Hyperlink"/>
            <w:rFonts w:ascii="Arial" w:hAnsi="Arial" w:cs="Arial"/>
            <w:sz w:val="24"/>
            <w:szCs w:val="24"/>
          </w:rPr>
          <w:t>ite</w:t>
        </w:r>
      </w:hyperlink>
      <w:r w:rsidR="006D6534" w:rsidRPr="00535B02">
        <w:rPr>
          <w:rFonts w:ascii="Arial" w:hAnsi="Arial" w:cs="Arial"/>
          <w:sz w:val="24"/>
          <w:szCs w:val="24"/>
        </w:rPr>
        <w:t xml:space="preserve"> </w:t>
      </w:r>
      <w:r>
        <w:rPr>
          <w:rFonts w:ascii="Arial" w:hAnsi="Arial" w:cs="Arial"/>
          <w:sz w:val="24"/>
          <w:szCs w:val="24"/>
        </w:rPr>
        <w:t>just prior to 1 July each year</w:t>
      </w:r>
      <w:r w:rsidR="003B73E0">
        <w:rPr>
          <w:rFonts w:ascii="Arial" w:hAnsi="Arial" w:cs="Arial"/>
          <w:sz w:val="24"/>
          <w:szCs w:val="24"/>
        </w:rPr>
        <w:t>, a</w:t>
      </w:r>
      <w:r>
        <w:rPr>
          <w:rFonts w:ascii="Arial" w:hAnsi="Arial" w:cs="Arial"/>
          <w:sz w:val="24"/>
          <w:szCs w:val="24"/>
        </w:rPr>
        <w:t xml:space="preserve">t </w:t>
      </w:r>
      <w:r w:rsidR="003B73E0">
        <w:rPr>
          <w:rFonts w:ascii="Arial" w:hAnsi="Arial" w:cs="Arial"/>
          <w:sz w:val="24"/>
          <w:szCs w:val="24"/>
        </w:rPr>
        <w:t>which</w:t>
      </w:r>
      <w:r>
        <w:rPr>
          <w:rFonts w:ascii="Arial" w:hAnsi="Arial" w:cs="Arial"/>
          <w:sz w:val="24"/>
          <w:szCs w:val="24"/>
        </w:rPr>
        <w:t xml:space="preserve"> time, the superseded ELCMP is removed from the website.</w:t>
      </w:r>
    </w:p>
    <w:p w14:paraId="7A871AD5" w14:textId="77777777" w:rsidR="0067359A" w:rsidRPr="00A8288E" w:rsidRDefault="0067359A" w:rsidP="00A8288E">
      <w:pPr>
        <w:autoSpaceDE w:val="0"/>
        <w:autoSpaceDN w:val="0"/>
        <w:adjustRightInd w:val="0"/>
        <w:spacing w:after="0" w:line="360" w:lineRule="auto"/>
        <w:rPr>
          <w:rFonts w:ascii="Arial" w:hAnsi="Arial" w:cs="Arial"/>
          <w:sz w:val="24"/>
          <w:szCs w:val="24"/>
        </w:rPr>
      </w:pPr>
    </w:p>
    <w:p w14:paraId="7F6597DB" w14:textId="5A4FC80C" w:rsidR="00D20EBD" w:rsidRPr="00D20EBD" w:rsidRDefault="00D20EBD" w:rsidP="00D20EBD">
      <w:pPr>
        <w:autoSpaceDE w:val="0"/>
        <w:autoSpaceDN w:val="0"/>
        <w:adjustRightInd w:val="0"/>
        <w:spacing w:after="0" w:line="360" w:lineRule="auto"/>
        <w:outlineLvl w:val="0"/>
        <w:rPr>
          <w:rFonts w:ascii="Arial" w:hAnsi="Arial" w:cs="Arial"/>
          <w:b/>
          <w:bCs/>
          <w:sz w:val="24"/>
          <w:szCs w:val="24"/>
        </w:rPr>
      </w:pPr>
      <w:bookmarkStart w:id="65" w:name="_Toc75884202"/>
      <w:bookmarkStart w:id="66" w:name="_Toc75886388"/>
      <w:r w:rsidRPr="00D20EBD">
        <w:rPr>
          <w:rFonts w:ascii="Arial" w:hAnsi="Arial" w:cs="Arial"/>
          <w:b/>
          <w:sz w:val="24"/>
          <w:szCs w:val="24"/>
        </w:rPr>
        <w:t>Regulation 11 – Exemptions</w:t>
      </w:r>
      <w:bookmarkEnd w:id="65"/>
      <w:bookmarkEnd w:id="66"/>
    </w:p>
    <w:p w14:paraId="2183599D" w14:textId="49FB447D" w:rsidR="008E2101" w:rsidRPr="00A8288E" w:rsidRDefault="008E2101" w:rsidP="00E02B40">
      <w:pPr>
        <w:pStyle w:val="ListParagraph"/>
        <w:numPr>
          <w:ilvl w:val="0"/>
          <w:numId w:val="28"/>
        </w:numPr>
        <w:autoSpaceDE w:val="0"/>
        <w:autoSpaceDN w:val="0"/>
        <w:adjustRightInd w:val="0"/>
        <w:spacing w:after="0" w:line="360" w:lineRule="auto"/>
        <w:ind w:left="993"/>
        <w:rPr>
          <w:rFonts w:ascii="Arial" w:hAnsi="Arial" w:cs="Arial"/>
          <w:b/>
          <w:bCs/>
          <w:sz w:val="24"/>
          <w:szCs w:val="24"/>
        </w:rPr>
      </w:pPr>
      <w:r w:rsidRPr="00A8288E">
        <w:rPr>
          <w:rFonts w:ascii="Arial" w:hAnsi="Arial" w:cs="Arial"/>
          <w:b/>
          <w:bCs/>
          <w:sz w:val="24"/>
          <w:szCs w:val="24"/>
        </w:rPr>
        <w:t>A responsible person who</w:t>
      </w:r>
      <w:r w:rsidR="00A8288E">
        <w:rPr>
          <w:rFonts w:ascii="Arial" w:hAnsi="Arial" w:cs="Arial"/>
          <w:b/>
          <w:bCs/>
          <w:sz w:val="24"/>
          <w:szCs w:val="24"/>
        </w:rPr>
        <w:t xml:space="preserve"> is granted</w:t>
      </w:r>
      <w:r w:rsidRPr="00A8288E">
        <w:rPr>
          <w:rFonts w:ascii="Arial" w:hAnsi="Arial" w:cs="Arial"/>
          <w:b/>
          <w:bCs/>
          <w:sz w:val="24"/>
          <w:szCs w:val="24"/>
        </w:rPr>
        <w:t xml:space="preserve"> an exemption must </w:t>
      </w:r>
      <w:r w:rsidR="003A4C28">
        <w:rPr>
          <w:rFonts w:ascii="Arial" w:hAnsi="Arial" w:cs="Arial"/>
          <w:b/>
          <w:bCs/>
          <w:sz w:val="24"/>
          <w:szCs w:val="24"/>
        </w:rPr>
        <w:t>comply with the conditions (if any) of the exemption.</w:t>
      </w:r>
    </w:p>
    <w:p w14:paraId="077C291C" w14:textId="77777777" w:rsidR="000C72D6" w:rsidRPr="00A73397" w:rsidRDefault="00175A6F" w:rsidP="003A4C28">
      <w:pPr>
        <w:pStyle w:val="ListParagraph"/>
        <w:autoSpaceDE w:val="0"/>
        <w:autoSpaceDN w:val="0"/>
        <w:adjustRightInd w:val="0"/>
        <w:spacing w:after="0" w:line="360" w:lineRule="auto"/>
        <w:ind w:left="993"/>
        <w:rPr>
          <w:rFonts w:ascii="Arial" w:hAnsi="Arial" w:cs="Arial"/>
          <w:bCs/>
          <w:sz w:val="24"/>
          <w:szCs w:val="24"/>
        </w:rPr>
      </w:pPr>
      <w:r w:rsidRPr="00A73397">
        <w:rPr>
          <w:rFonts w:ascii="Arial" w:hAnsi="Arial" w:cs="Arial"/>
          <w:bCs/>
          <w:sz w:val="24"/>
          <w:szCs w:val="24"/>
        </w:rPr>
        <w:t>Council has not applied for any exemption at this time</w:t>
      </w:r>
      <w:r w:rsidR="000C72D6" w:rsidRPr="00A73397">
        <w:rPr>
          <w:rFonts w:ascii="Arial" w:hAnsi="Arial" w:cs="Arial"/>
          <w:bCs/>
          <w:sz w:val="24"/>
          <w:szCs w:val="24"/>
        </w:rPr>
        <w:t xml:space="preserve"> and does not know of any possible </w:t>
      </w:r>
      <w:r w:rsidR="007C3F69" w:rsidRPr="00A73397">
        <w:rPr>
          <w:rFonts w:ascii="Arial" w:hAnsi="Arial" w:cs="Arial"/>
          <w:bCs/>
          <w:sz w:val="24"/>
          <w:szCs w:val="24"/>
        </w:rPr>
        <w:t>future exemption applications.</w:t>
      </w:r>
    </w:p>
    <w:p w14:paraId="4141D823" w14:textId="38A90B8B" w:rsidR="007C3F69" w:rsidRDefault="00A73397" w:rsidP="003A4C28">
      <w:pPr>
        <w:pStyle w:val="ListParagraph"/>
        <w:autoSpaceDE w:val="0"/>
        <w:autoSpaceDN w:val="0"/>
        <w:adjustRightInd w:val="0"/>
        <w:spacing w:after="0" w:line="360" w:lineRule="auto"/>
        <w:ind w:left="993"/>
        <w:rPr>
          <w:rFonts w:ascii="Arial" w:hAnsi="Arial" w:cs="Arial"/>
          <w:bCs/>
          <w:sz w:val="24"/>
          <w:szCs w:val="24"/>
        </w:rPr>
      </w:pPr>
      <w:r w:rsidRPr="00A73397">
        <w:rPr>
          <w:rFonts w:ascii="Arial" w:hAnsi="Arial" w:cs="Arial"/>
          <w:bCs/>
          <w:sz w:val="24"/>
          <w:szCs w:val="24"/>
        </w:rPr>
        <w:t>W</w:t>
      </w:r>
      <w:r w:rsidR="000C72D6" w:rsidRPr="00A73397">
        <w:rPr>
          <w:rFonts w:ascii="Arial" w:hAnsi="Arial" w:cs="Arial"/>
          <w:bCs/>
          <w:sz w:val="24"/>
          <w:szCs w:val="24"/>
        </w:rPr>
        <w:t xml:space="preserve">e are currently gathering specific Code-compliance data on all our trees that will inform our decision making around possible future exemption applications.  </w:t>
      </w:r>
      <w:r w:rsidR="007C3F69" w:rsidRPr="00A73397">
        <w:rPr>
          <w:rFonts w:ascii="Arial" w:hAnsi="Arial" w:cs="Arial"/>
          <w:bCs/>
          <w:sz w:val="24"/>
          <w:szCs w:val="24"/>
        </w:rPr>
        <w:t xml:space="preserve">Any future </w:t>
      </w:r>
      <w:r w:rsidR="000C72D6" w:rsidRPr="00A73397">
        <w:rPr>
          <w:rFonts w:ascii="Arial" w:hAnsi="Arial" w:cs="Arial"/>
          <w:bCs/>
          <w:sz w:val="24"/>
          <w:szCs w:val="24"/>
        </w:rPr>
        <w:t>exemption</w:t>
      </w:r>
      <w:r w:rsidR="007C3F69" w:rsidRPr="00A73397">
        <w:rPr>
          <w:rFonts w:ascii="Arial" w:hAnsi="Arial" w:cs="Arial"/>
          <w:bCs/>
          <w:sz w:val="24"/>
          <w:szCs w:val="24"/>
        </w:rPr>
        <w:t>s</w:t>
      </w:r>
      <w:r w:rsidR="00151D93">
        <w:rPr>
          <w:rFonts w:ascii="Arial" w:hAnsi="Arial" w:cs="Arial"/>
          <w:bCs/>
          <w:sz w:val="24"/>
          <w:szCs w:val="24"/>
        </w:rPr>
        <w:t xml:space="preserve">, or </w:t>
      </w:r>
      <w:r w:rsidR="000C72D6" w:rsidRPr="00A73397">
        <w:rPr>
          <w:rFonts w:ascii="Arial" w:hAnsi="Arial" w:cs="Arial"/>
          <w:bCs/>
          <w:sz w:val="24"/>
          <w:szCs w:val="24"/>
        </w:rPr>
        <w:t xml:space="preserve">applications </w:t>
      </w:r>
      <w:r w:rsidR="007C3F69" w:rsidRPr="00A73397">
        <w:rPr>
          <w:rFonts w:ascii="Arial" w:hAnsi="Arial" w:cs="Arial"/>
          <w:bCs/>
          <w:sz w:val="24"/>
          <w:szCs w:val="24"/>
        </w:rPr>
        <w:t>for exemption</w:t>
      </w:r>
      <w:r w:rsidR="00151D93">
        <w:rPr>
          <w:rFonts w:ascii="Arial" w:hAnsi="Arial" w:cs="Arial"/>
          <w:bCs/>
          <w:sz w:val="24"/>
          <w:szCs w:val="24"/>
        </w:rPr>
        <w:t>,</w:t>
      </w:r>
      <w:r w:rsidR="007C3F69" w:rsidRPr="00A73397">
        <w:rPr>
          <w:rFonts w:ascii="Arial" w:hAnsi="Arial" w:cs="Arial"/>
          <w:bCs/>
          <w:sz w:val="24"/>
          <w:szCs w:val="24"/>
        </w:rPr>
        <w:t xml:space="preserve"> </w:t>
      </w:r>
      <w:r w:rsidR="000C72D6" w:rsidRPr="00A73397">
        <w:rPr>
          <w:rFonts w:ascii="Arial" w:hAnsi="Arial" w:cs="Arial"/>
          <w:bCs/>
          <w:sz w:val="24"/>
          <w:szCs w:val="24"/>
        </w:rPr>
        <w:t xml:space="preserve">will be </w:t>
      </w:r>
      <w:r w:rsidR="007C3F69" w:rsidRPr="00A73397">
        <w:rPr>
          <w:rFonts w:ascii="Arial" w:hAnsi="Arial" w:cs="Arial"/>
          <w:bCs/>
          <w:sz w:val="24"/>
          <w:szCs w:val="24"/>
        </w:rPr>
        <w:t>added to the current ELCMP and updated on the Council’s internet site.</w:t>
      </w:r>
    </w:p>
    <w:p w14:paraId="482C9D4D" w14:textId="77777777" w:rsidR="00A14C63" w:rsidRPr="00A73397" w:rsidRDefault="00A14C63" w:rsidP="003A4C28">
      <w:pPr>
        <w:pStyle w:val="ListParagraph"/>
        <w:autoSpaceDE w:val="0"/>
        <w:autoSpaceDN w:val="0"/>
        <w:adjustRightInd w:val="0"/>
        <w:spacing w:after="0" w:line="360" w:lineRule="auto"/>
        <w:ind w:left="993"/>
        <w:rPr>
          <w:rFonts w:ascii="Arial" w:hAnsi="Arial" w:cs="Arial"/>
          <w:bCs/>
          <w:sz w:val="24"/>
          <w:szCs w:val="24"/>
        </w:rPr>
      </w:pPr>
    </w:p>
    <w:p w14:paraId="62D183D8" w14:textId="11CBCFF8" w:rsidR="00D11FC9" w:rsidRPr="006F0910" w:rsidRDefault="00E411EA" w:rsidP="00ED6122">
      <w:pPr>
        <w:autoSpaceDE w:val="0"/>
        <w:autoSpaceDN w:val="0"/>
        <w:adjustRightInd w:val="0"/>
        <w:spacing w:after="0" w:line="360" w:lineRule="auto"/>
        <w:outlineLvl w:val="0"/>
        <w:rPr>
          <w:rFonts w:ascii="Arial" w:hAnsi="Arial" w:cs="Arial"/>
          <w:b/>
          <w:bCs/>
          <w:sz w:val="24"/>
          <w:szCs w:val="28"/>
        </w:rPr>
      </w:pPr>
      <w:bookmarkStart w:id="67" w:name="_Toc75884203"/>
      <w:bookmarkStart w:id="68" w:name="_Toc75886389"/>
      <w:r w:rsidRPr="006F0910">
        <w:rPr>
          <w:rFonts w:ascii="Arial" w:hAnsi="Arial" w:cs="Arial"/>
          <w:b/>
          <w:bCs/>
          <w:sz w:val="24"/>
          <w:szCs w:val="28"/>
        </w:rPr>
        <w:t xml:space="preserve">SCHEDULE </w:t>
      </w:r>
      <w:r w:rsidR="008E2101" w:rsidRPr="006F0910">
        <w:rPr>
          <w:rFonts w:ascii="Arial" w:hAnsi="Arial" w:cs="Arial"/>
          <w:b/>
          <w:bCs/>
          <w:sz w:val="24"/>
          <w:szCs w:val="28"/>
        </w:rPr>
        <w:t xml:space="preserve">1 </w:t>
      </w:r>
      <w:r w:rsidRPr="006F0910">
        <w:rPr>
          <w:rFonts w:ascii="Arial" w:hAnsi="Arial" w:cs="Arial"/>
          <w:b/>
          <w:bCs/>
          <w:sz w:val="24"/>
          <w:szCs w:val="28"/>
        </w:rPr>
        <w:t xml:space="preserve">– </w:t>
      </w:r>
      <w:r w:rsidR="008E2101" w:rsidRPr="006F0910">
        <w:rPr>
          <w:rFonts w:ascii="Arial" w:hAnsi="Arial" w:cs="Arial"/>
          <w:b/>
          <w:bCs/>
          <w:sz w:val="24"/>
          <w:szCs w:val="28"/>
        </w:rPr>
        <w:t>CODE OF PRACTICE FOR ELECTRIC LINE</w:t>
      </w:r>
      <w:r w:rsidR="006F0910" w:rsidRPr="006F0910">
        <w:rPr>
          <w:rFonts w:ascii="Arial" w:hAnsi="Arial" w:cs="Arial"/>
          <w:b/>
          <w:bCs/>
          <w:sz w:val="24"/>
          <w:szCs w:val="28"/>
        </w:rPr>
        <w:t xml:space="preserve"> </w:t>
      </w:r>
      <w:r w:rsidR="008E2101" w:rsidRPr="006F0910">
        <w:rPr>
          <w:rFonts w:ascii="Arial" w:hAnsi="Arial" w:cs="Arial"/>
          <w:b/>
          <w:bCs/>
          <w:sz w:val="24"/>
          <w:szCs w:val="28"/>
        </w:rPr>
        <w:t>CLEARANCE</w:t>
      </w:r>
      <w:bookmarkEnd w:id="67"/>
      <w:bookmarkEnd w:id="68"/>
    </w:p>
    <w:p w14:paraId="1ABBCE43" w14:textId="6D618A98" w:rsidR="00E411EA" w:rsidRPr="006F0910" w:rsidRDefault="008E2101" w:rsidP="00ED6122">
      <w:pPr>
        <w:autoSpaceDE w:val="0"/>
        <w:autoSpaceDN w:val="0"/>
        <w:adjustRightInd w:val="0"/>
        <w:spacing w:after="0" w:line="360" w:lineRule="auto"/>
        <w:outlineLvl w:val="0"/>
        <w:rPr>
          <w:rFonts w:ascii="Arial" w:hAnsi="Arial" w:cs="Arial"/>
          <w:b/>
          <w:bCs/>
          <w:sz w:val="24"/>
          <w:szCs w:val="28"/>
        </w:rPr>
      </w:pPr>
      <w:bookmarkStart w:id="69" w:name="_Toc75884204"/>
      <w:bookmarkStart w:id="70" w:name="_Toc75886390"/>
      <w:r w:rsidRPr="006F0910">
        <w:rPr>
          <w:rFonts w:ascii="Arial" w:hAnsi="Arial" w:cs="Arial"/>
          <w:b/>
          <w:bCs/>
          <w:sz w:val="24"/>
          <w:szCs w:val="28"/>
        </w:rPr>
        <w:t>PART 2 – CLEARANCE RESPONSIBILITIES</w:t>
      </w:r>
      <w:bookmarkEnd w:id="69"/>
      <w:bookmarkEnd w:id="70"/>
    </w:p>
    <w:p w14:paraId="31E49D2F" w14:textId="43445A34" w:rsidR="008E2101" w:rsidRPr="006F0910" w:rsidRDefault="008E2101" w:rsidP="00ED6122">
      <w:pPr>
        <w:autoSpaceDE w:val="0"/>
        <w:autoSpaceDN w:val="0"/>
        <w:adjustRightInd w:val="0"/>
        <w:spacing w:after="0" w:line="360" w:lineRule="auto"/>
        <w:outlineLvl w:val="0"/>
        <w:rPr>
          <w:rFonts w:ascii="Arial" w:hAnsi="Arial" w:cs="Arial"/>
          <w:b/>
          <w:bCs/>
          <w:sz w:val="24"/>
          <w:szCs w:val="28"/>
        </w:rPr>
      </w:pPr>
      <w:bookmarkStart w:id="71" w:name="_Toc75884205"/>
      <w:bookmarkStart w:id="72" w:name="_Toc75886391"/>
      <w:r w:rsidRPr="006F0910">
        <w:rPr>
          <w:rFonts w:ascii="Arial" w:hAnsi="Arial" w:cs="Arial"/>
          <w:b/>
          <w:bCs/>
          <w:sz w:val="24"/>
          <w:szCs w:val="28"/>
        </w:rPr>
        <w:t>DIVISION 1 – ROLES OF RESPONSIBLE PERSONS</w:t>
      </w:r>
      <w:bookmarkEnd w:id="71"/>
      <w:bookmarkEnd w:id="72"/>
    </w:p>
    <w:p w14:paraId="6F603264" w14:textId="5D19EC85" w:rsidR="006E1294" w:rsidRDefault="006E1294" w:rsidP="006E1294">
      <w:pPr>
        <w:pStyle w:val="ListParagraph"/>
        <w:autoSpaceDE w:val="0"/>
        <w:autoSpaceDN w:val="0"/>
        <w:adjustRightInd w:val="0"/>
        <w:spacing w:after="0" w:line="360" w:lineRule="auto"/>
        <w:ind w:left="426"/>
        <w:rPr>
          <w:rFonts w:ascii="Arial" w:hAnsi="Arial" w:cs="Arial"/>
          <w:bCs/>
          <w:color w:val="000000"/>
          <w:sz w:val="24"/>
          <w:szCs w:val="24"/>
        </w:rPr>
      </w:pPr>
      <w:r>
        <w:rPr>
          <w:rFonts w:ascii="Arial" w:hAnsi="Arial" w:cs="Arial"/>
          <w:bCs/>
          <w:color w:val="000000"/>
          <w:sz w:val="24"/>
          <w:szCs w:val="24"/>
        </w:rPr>
        <w:t xml:space="preserve">At the time of implementing this ELCMP, </w:t>
      </w:r>
      <w:r w:rsidRPr="00A73397">
        <w:rPr>
          <w:rFonts w:ascii="Arial" w:hAnsi="Arial" w:cs="Arial"/>
          <w:bCs/>
          <w:color w:val="000000"/>
          <w:sz w:val="24"/>
          <w:szCs w:val="24"/>
        </w:rPr>
        <w:t xml:space="preserve">Council has not </w:t>
      </w:r>
      <w:r>
        <w:rPr>
          <w:rFonts w:ascii="Arial" w:hAnsi="Arial" w:cs="Arial"/>
          <w:bCs/>
          <w:color w:val="000000"/>
          <w:sz w:val="24"/>
          <w:szCs w:val="24"/>
        </w:rPr>
        <w:t xml:space="preserve">identified any trees to which it wishes to </w:t>
      </w:r>
      <w:r w:rsidRPr="00A73397">
        <w:rPr>
          <w:rFonts w:ascii="Arial" w:hAnsi="Arial" w:cs="Arial"/>
          <w:bCs/>
          <w:color w:val="000000"/>
          <w:sz w:val="24"/>
          <w:szCs w:val="24"/>
        </w:rPr>
        <w:t>appl</w:t>
      </w:r>
      <w:r>
        <w:rPr>
          <w:rFonts w:ascii="Arial" w:hAnsi="Arial" w:cs="Arial"/>
          <w:bCs/>
          <w:color w:val="000000"/>
          <w:sz w:val="24"/>
          <w:szCs w:val="24"/>
        </w:rPr>
        <w:t>y</w:t>
      </w:r>
      <w:r w:rsidRPr="00A73397">
        <w:rPr>
          <w:rFonts w:ascii="Arial" w:hAnsi="Arial" w:cs="Arial"/>
          <w:bCs/>
          <w:color w:val="000000"/>
          <w:sz w:val="24"/>
          <w:szCs w:val="24"/>
        </w:rPr>
        <w:t xml:space="preserve"> an ex</w:t>
      </w:r>
      <w:r>
        <w:rPr>
          <w:rFonts w:ascii="Arial" w:hAnsi="Arial" w:cs="Arial"/>
          <w:bCs/>
          <w:color w:val="000000"/>
          <w:sz w:val="24"/>
          <w:szCs w:val="24"/>
        </w:rPr>
        <w:t>c</w:t>
      </w:r>
      <w:r w:rsidRPr="00A73397">
        <w:rPr>
          <w:rFonts w:ascii="Arial" w:hAnsi="Arial" w:cs="Arial"/>
          <w:bCs/>
          <w:color w:val="000000"/>
          <w:sz w:val="24"/>
          <w:szCs w:val="24"/>
        </w:rPr>
        <w:t>eption</w:t>
      </w:r>
      <w:r>
        <w:rPr>
          <w:rFonts w:ascii="Arial" w:hAnsi="Arial" w:cs="Arial"/>
          <w:bCs/>
          <w:color w:val="000000"/>
          <w:sz w:val="24"/>
          <w:szCs w:val="24"/>
        </w:rPr>
        <w:t xml:space="preserve">. </w:t>
      </w:r>
      <w:r w:rsidR="00B5244C">
        <w:rPr>
          <w:rFonts w:ascii="Arial" w:hAnsi="Arial" w:cs="Arial"/>
          <w:bCs/>
          <w:color w:val="000000"/>
          <w:sz w:val="24"/>
          <w:szCs w:val="24"/>
        </w:rPr>
        <w:t xml:space="preserve">If Council decides to apply an exception, the process identified in Schedule 1 of the Code of Practice for Electric Line Clearance, Part 2 Clearance responsibilities, Division 1 Roles of Responsible Persons will be </w:t>
      </w:r>
      <w:r w:rsidR="00B67EEE">
        <w:rPr>
          <w:rFonts w:ascii="Arial" w:hAnsi="Arial" w:cs="Arial"/>
          <w:bCs/>
          <w:color w:val="000000"/>
          <w:sz w:val="24"/>
          <w:szCs w:val="24"/>
        </w:rPr>
        <w:t>followed,</w:t>
      </w:r>
      <w:r w:rsidR="00B5244C">
        <w:rPr>
          <w:rFonts w:ascii="Arial" w:hAnsi="Arial" w:cs="Arial"/>
          <w:bCs/>
          <w:color w:val="000000"/>
          <w:sz w:val="24"/>
          <w:szCs w:val="24"/>
        </w:rPr>
        <w:t xml:space="preserve"> and the pertinent information added to this ELCMP. </w:t>
      </w:r>
      <w:r>
        <w:rPr>
          <w:rFonts w:ascii="Arial" w:hAnsi="Arial" w:cs="Arial"/>
          <w:bCs/>
          <w:color w:val="000000"/>
          <w:sz w:val="24"/>
          <w:szCs w:val="24"/>
        </w:rPr>
        <w:t xml:space="preserve"> </w:t>
      </w:r>
    </w:p>
    <w:p w14:paraId="4693886D" w14:textId="0674DB40" w:rsidR="003A4C28" w:rsidRPr="003A4C28" w:rsidRDefault="003A4C28" w:rsidP="003A4C28">
      <w:pPr>
        <w:autoSpaceDE w:val="0"/>
        <w:autoSpaceDN w:val="0"/>
        <w:adjustRightInd w:val="0"/>
        <w:spacing w:after="0" w:line="360" w:lineRule="auto"/>
        <w:rPr>
          <w:rFonts w:ascii="Arial" w:hAnsi="Arial" w:cs="Arial"/>
          <w:bCs/>
          <w:color w:val="000000"/>
          <w:sz w:val="24"/>
          <w:szCs w:val="24"/>
        </w:rPr>
      </w:pPr>
    </w:p>
    <w:p w14:paraId="79BE9D4D" w14:textId="4C0BE0D8" w:rsidR="008E2101" w:rsidRDefault="00B868E3"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73" w:name="_Toc531085471"/>
      <w:bookmarkStart w:id="74" w:name="_Toc75884206"/>
      <w:bookmarkStart w:id="75" w:name="_Toc75886392"/>
      <w:r>
        <w:rPr>
          <w:rFonts w:ascii="Arial" w:hAnsi="Arial" w:cs="Arial"/>
          <w:b/>
          <w:bCs/>
          <w:color w:val="000000"/>
          <w:sz w:val="24"/>
          <w:szCs w:val="24"/>
        </w:rPr>
        <w:t xml:space="preserve">Exception to minimum clearance space for structural branches around </w:t>
      </w:r>
      <w:r w:rsidR="003930B1">
        <w:rPr>
          <w:rFonts w:ascii="Arial" w:hAnsi="Arial" w:cs="Arial"/>
          <w:b/>
          <w:bCs/>
          <w:color w:val="000000"/>
          <w:sz w:val="24"/>
          <w:szCs w:val="24"/>
        </w:rPr>
        <w:t xml:space="preserve">insulated </w:t>
      </w:r>
      <w:r>
        <w:rPr>
          <w:rFonts w:ascii="Arial" w:hAnsi="Arial" w:cs="Arial"/>
          <w:b/>
          <w:bCs/>
          <w:color w:val="000000"/>
          <w:sz w:val="24"/>
          <w:szCs w:val="24"/>
        </w:rPr>
        <w:t>low voltage electric lines</w:t>
      </w:r>
      <w:bookmarkEnd w:id="73"/>
      <w:bookmarkEnd w:id="74"/>
      <w:bookmarkEnd w:id="75"/>
    </w:p>
    <w:p w14:paraId="422454B6" w14:textId="1B24B6D9" w:rsidR="00233D32" w:rsidRPr="00155F64" w:rsidRDefault="00233D32" w:rsidP="00233D32">
      <w:pPr>
        <w:pStyle w:val="CommentText"/>
        <w:spacing w:after="0" w:line="360" w:lineRule="auto"/>
        <w:ind w:left="426"/>
        <w:rPr>
          <w:rFonts w:ascii="Arial" w:hAnsi="Arial" w:cs="Arial"/>
          <w:sz w:val="24"/>
          <w:szCs w:val="24"/>
        </w:rPr>
      </w:pPr>
      <w:r w:rsidRPr="00155F64">
        <w:rPr>
          <w:rFonts w:ascii="Arial" w:hAnsi="Arial" w:cs="Arial"/>
          <w:sz w:val="24"/>
          <w:szCs w:val="24"/>
        </w:rPr>
        <w:t xml:space="preserve">Council is in the process of identifying trees </w:t>
      </w:r>
      <w:r w:rsidR="003E2B98">
        <w:rPr>
          <w:rFonts w:ascii="Arial" w:hAnsi="Arial" w:cs="Arial"/>
          <w:sz w:val="24"/>
          <w:szCs w:val="24"/>
        </w:rPr>
        <w:t>to which this E</w:t>
      </w:r>
      <w:r w:rsidRPr="00155F64">
        <w:rPr>
          <w:rFonts w:ascii="Arial" w:hAnsi="Arial" w:cs="Arial"/>
          <w:sz w:val="24"/>
          <w:szCs w:val="24"/>
        </w:rPr>
        <w:t xml:space="preserve">xception </w:t>
      </w:r>
      <w:r w:rsidR="003E2B98">
        <w:rPr>
          <w:rFonts w:ascii="Arial" w:hAnsi="Arial" w:cs="Arial"/>
          <w:sz w:val="24"/>
          <w:szCs w:val="24"/>
        </w:rPr>
        <w:t>may apply</w:t>
      </w:r>
      <w:r w:rsidRPr="00155F64">
        <w:rPr>
          <w:rFonts w:ascii="Arial" w:hAnsi="Arial" w:cs="Arial"/>
          <w:sz w:val="24"/>
          <w:szCs w:val="24"/>
        </w:rPr>
        <w:t xml:space="preserve">. </w:t>
      </w:r>
    </w:p>
    <w:p w14:paraId="06D28F94" w14:textId="42B40FDE" w:rsidR="00233D32" w:rsidRPr="00155F64" w:rsidRDefault="00816703" w:rsidP="00816703">
      <w:pPr>
        <w:pStyle w:val="CommentText"/>
        <w:spacing w:after="0" w:line="360" w:lineRule="auto"/>
        <w:ind w:left="426"/>
        <w:rPr>
          <w:rFonts w:ascii="Arial" w:hAnsi="Arial" w:cs="Arial"/>
          <w:sz w:val="24"/>
          <w:szCs w:val="24"/>
        </w:rPr>
      </w:pPr>
      <w:r>
        <w:rPr>
          <w:rFonts w:ascii="Arial" w:hAnsi="Arial" w:cs="Arial"/>
          <w:sz w:val="24"/>
          <w:szCs w:val="24"/>
        </w:rPr>
        <w:t>If</w:t>
      </w:r>
      <w:r w:rsidR="003E2B98">
        <w:rPr>
          <w:rFonts w:ascii="Arial" w:hAnsi="Arial" w:cs="Arial"/>
          <w:sz w:val="24"/>
          <w:szCs w:val="24"/>
        </w:rPr>
        <w:t xml:space="preserve"> Council identif</w:t>
      </w:r>
      <w:r>
        <w:rPr>
          <w:rFonts w:ascii="Arial" w:hAnsi="Arial" w:cs="Arial"/>
          <w:sz w:val="24"/>
          <w:szCs w:val="24"/>
        </w:rPr>
        <w:t>ies</w:t>
      </w:r>
      <w:r w:rsidR="003E2B98">
        <w:rPr>
          <w:rFonts w:ascii="Arial" w:hAnsi="Arial" w:cs="Arial"/>
          <w:sz w:val="24"/>
          <w:szCs w:val="24"/>
        </w:rPr>
        <w:t xml:space="preserve"> a</w:t>
      </w:r>
      <w:r>
        <w:rPr>
          <w:rFonts w:ascii="Arial" w:hAnsi="Arial" w:cs="Arial"/>
          <w:sz w:val="24"/>
          <w:szCs w:val="24"/>
        </w:rPr>
        <w:t>ny</w:t>
      </w:r>
      <w:r w:rsidR="003E2B98">
        <w:rPr>
          <w:rFonts w:ascii="Arial" w:hAnsi="Arial" w:cs="Arial"/>
          <w:sz w:val="24"/>
          <w:szCs w:val="24"/>
        </w:rPr>
        <w:t xml:space="preserve"> tree</w:t>
      </w:r>
      <w:r>
        <w:rPr>
          <w:rFonts w:ascii="Arial" w:hAnsi="Arial" w:cs="Arial"/>
          <w:sz w:val="24"/>
          <w:szCs w:val="24"/>
        </w:rPr>
        <w:t>s</w:t>
      </w:r>
      <w:r w:rsidR="003E2B98">
        <w:rPr>
          <w:rFonts w:ascii="Arial" w:hAnsi="Arial" w:cs="Arial"/>
          <w:sz w:val="24"/>
          <w:szCs w:val="24"/>
        </w:rPr>
        <w:t xml:space="preserve"> to which it intends to apply this </w:t>
      </w:r>
      <w:r>
        <w:rPr>
          <w:rFonts w:ascii="Arial" w:hAnsi="Arial" w:cs="Arial"/>
          <w:sz w:val="24"/>
          <w:szCs w:val="24"/>
        </w:rPr>
        <w:t>E</w:t>
      </w:r>
      <w:r w:rsidR="003E2B98">
        <w:rPr>
          <w:rFonts w:ascii="Arial" w:hAnsi="Arial" w:cs="Arial"/>
          <w:sz w:val="24"/>
          <w:szCs w:val="24"/>
        </w:rPr>
        <w:t>xception, the following procedure will be followed</w:t>
      </w:r>
      <w:r>
        <w:rPr>
          <w:rFonts w:ascii="Arial" w:hAnsi="Arial" w:cs="Arial"/>
          <w:sz w:val="24"/>
          <w:szCs w:val="24"/>
        </w:rPr>
        <w:t>:</w:t>
      </w:r>
      <w:r w:rsidR="003E2B98">
        <w:rPr>
          <w:rFonts w:ascii="Arial" w:hAnsi="Arial" w:cs="Arial"/>
          <w:sz w:val="24"/>
          <w:szCs w:val="24"/>
        </w:rPr>
        <w:t xml:space="preserve"> </w:t>
      </w:r>
    </w:p>
    <w:p w14:paraId="56DAE2DA" w14:textId="41498303" w:rsidR="00233D32" w:rsidRPr="00155F64" w:rsidRDefault="00816703" w:rsidP="00E02B40">
      <w:pPr>
        <w:pStyle w:val="CommentText"/>
        <w:numPr>
          <w:ilvl w:val="4"/>
          <w:numId w:val="28"/>
        </w:numPr>
        <w:spacing w:after="0" w:line="360" w:lineRule="auto"/>
        <w:ind w:left="851" w:hanging="425"/>
        <w:rPr>
          <w:rFonts w:ascii="Arial" w:hAnsi="Arial" w:cs="Arial"/>
          <w:sz w:val="24"/>
          <w:szCs w:val="24"/>
        </w:rPr>
      </w:pPr>
      <w:r w:rsidRPr="00155F64">
        <w:rPr>
          <w:rFonts w:ascii="Arial" w:hAnsi="Arial" w:cs="Arial"/>
          <w:sz w:val="24"/>
          <w:szCs w:val="24"/>
        </w:rPr>
        <w:t xml:space="preserve">The Arborist registers the details of this tree </w:t>
      </w:r>
      <w:r>
        <w:rPr>
          <w:rFonts w:ascii="Arial" w:hAnsi="Arial" w:cs="Arial"/>
          <w:sz w:val="24"/>
          <w:szCs w:val="24"/>
        </w:rPr>
        <w:t xml:space="preserve">– i.e. </w:t>
      </w:r>
      <w:r w:rsidRPr="00155F64">
        <w:rPr>
          <w:rFonts w:ascii="Arial" w:hAnsi="Arial" w:cs="Arial"/>
          <w:sz w:val="24"/>
          <w:szCs w:val="24"/>
        </w:rPr>
        <w:t>structural branch</w:t>
      </w:r>
      <w:r>
        <w:rPr>
          <w:rFonts w:ascii="Arial" w:hAnsi="Arial" w:cs="Arial"/>
          <w:sz w:val="24"/>
          <w:szCs w:val="24"/>
        </w:rPr>
        <w:t>/</w:t>
      </w:r>
      <w:r w:rsidRPr="00155F64">
        <w:rPr>
          <w:rFonts w:ascii="Arial" w:hAnsi="Arial" w:cs="Arial"/>
          <w:sz w:val="24"/>
          <w:szCs w:val="24"/>
        </w:rPr>
        <w:t xml:space="preserve">es within the clearance </w:t>
      </w:r>
      <w:r w:rsidR="00AC7335">
        <w:rPr>
          <w:rFonts w:ascii="Arial" w:hAnsi="Arial" w:cs="Arial"/>
          <w:sz w:val="24"/>
          <w:szCs w:val="24"/>
        </w:rPr>
        <w:t>space</w:t>
      </w:r>
      <w:r w:rsidRPr="00155F64">
        <w:rPr>
          <w:rFonts w:ascii="Arial" w:hAnsi="Arial" w:cs="Arial"/>
          <w:sz w:val="24"/>
          <w:szCs w:val="24"/>
        </w:rPr>
        <w:t xml:space="preserve"> </w:t>
      </w:r>
      <w:r>
        <w:rPr>
          <w:rFonts w:ascii="Arial" w:hAnsi="Arial" w:cs="Arial"/>
          <w:sz w:val="24"/>
          <w:szCs w:val="24"/>
        </w:rPr>
        <w:t xml:space="preserve">– </w:t>
      </w:r>
      <w:r w:rsidRPr="00155F64">
        <w:rPr>
          <w:rFonts w:ascii="Arial" w:hAnsi="Arial" w:cs="Arial"/>
          <w:sz w:val="24"/>
          <w:szCs w:val="24"/>
        </w:rPr>
        <w:t>in the tree inventory system</w:t>
      </w:r>
      <w:r>
        <w:rPr>
          <w:rFonts w:ascii="Arial" w:hAnsi="Arial" w:cs="Arial"/>
          <w:sz w:val="24"/>
          <w:szCs w:val="24"/>
        </w:rPr>
        <w:t xml:space="preserve"> </w:t>
      </w:r>
    </w:p>
    <w:p w14:paraId="263DA6FB" w14:textId="68D3B3A7" w:rsidR="00233D32" w:rsidRPr="00155F64" w:rsidRDefault="0096691F" w:rsidP="00E02B40">
      <w:pPr>
        <w:pStyle w:val="CommentText"/>
        <w:numPr>
          <w:ilvl w:val="4"/>
          <w:numId w:val="28"/>
        </w:numPr>
        <w:spacing w:after="0" w:line="360" w:lineRule="auto"/>
        <w:ind w:left="851" w:hanging="425"/>
        <w:rPr>
          <w:rFonts w:ascii="Arial" w:hAnsi="Arial" w:cs="Arial"/>
          <w:sz w:val="24"/>
          <w:szCs w:val="24"/>
        </w:rPr>
      </w:pPr>
      <w:r>
        <w:rPr>
          <w:rFonts w:ascii="Arial" w:hAnsi="Arial" w:cs="Arial"/>
          <w:sz w:val="24"/>
          <w:szCs w:val="24"/>
        </w:rPr>
        <w:t>Council determines</w:t>
      </w:r>
      <w:r w:rsidR="00233D32" w:rsidRPr="00155F64">
        <w:rPr>
          <w:rFonts w:ascii="Arial" w:hAnsi="Arial" w:cs="Arial"/>
          <w:sz w:val="24"/>
          <w:szCs w:val="24"/>
        </w:rPr>
        <w:t xml:space="preserve"> </w:t>
      </w:r>
      <w:r w:rsidR="00323F86">
        <w:rPr>
          <w:rFonts w:ascii="Arial" w:hAnsi="Arial" w:cs="Arial"/>
          <w:sz w:val="24"/>
          <w:szCs w:val="24"/>
        </w:rPr>
        <w:t xml:space="preserve">and ensures </w:t>
      </w:r>
      <w:r w:rsidR="00233D32" w:rsidRPr="00155F64">
        <w:rPr>
          <w:rFonts w:ascii="Arial" w:hAnsi="Arial" w:cs="Arial"/>
          <w:sz w:val="24"/>
          <w:szCs w:val="24"/>
        </w:rPr>
        <w:t xml:space="preserve">that: </w:t>
      </w:r>
    </w:p>
    <w:p w14:paraId="54703524" w14:textId="3E899800" w:rsidR="006D27AC" w:rsidRPr="0096691F" w:rsidRDefault="006D27AC" w:rsidP="00E02B40">
      <w:pPr>
        <w:pStyle w:val="CommentText"/>
        <w:numPr>
          <w:ilvl w:val="2"/>
          <w:numId w:val="23"/>
        </w:numPr>
        <w:spacing w:after="0" w:line="360" w:lineRule="auto"/>
        <w:ind w:left="1276" w:hanging="425"/>
        <w:rPr>
          <w:rFonts w:ascii="Arial" w:hAnsi="Arial" w:cs="Arial"/>
          <w:sz w:val="24"/>
          <w:szCs w:val="24"/>
        </w:rPr>
      </w:pPr>
      <w:r w:rsidRPr="00155F64">
        <w:rPr>
          <w:rFonts w:ascii="Arial" w:hAnsi="Arial" w:cs="Arial"/>
          <w:sz w:val="24"/>
          <w:szCs w:val="24"/>
        </w:rPr>
        <w:t xml:space="preserve">the </w:t>
      </w:r>
      <w:r>
        <w:rPr>
          <w:rFonts w:ascii="Arial" w:hAnsi="Arial" w:cs="Arial"/>
          <w:sz w:val="24"/>
          <w:szCs w:val="24"/>
        </w:rPr>
        <w:t xml:space="preserve">electric </w:t>
      </w:r>
      <w:r w:rsidRPr="00155F64">
        <w:rPr>
          <w:rFonts w:ascii="Arial" w:hAnsi="Arial" w:cs="Arial"/>
          <w:sz w:val="24"/>
          <w:szCs w:val="24"/>
        </w:rPr>
        <w:t xml:space="preserve">line is </w:t>
      </w:r>
      <w:r w:rsidRPr="0096691F">
        <w:rPr>
          <w:rFonts w:ascii="Arial" w:hAnsi="Arial" w:cs="Arial"/>
          <w:sz w:val="24"/>
          <w:szCs w:val="24"/>
        </w:rPr>
        <w:t>an insulated, low voltage cable</w:t>
      </w:r>
      <w:r w:rsidR="0096691F" w:rsidRPr="0096691F">
        <w:rPr>
          <w:rFonts w:ascii="Arial" w:hAnsi="Arial" w:cs="Arial"/>
          <w:sz w:val="24"/>
          <w:szCs w:val="24"/>
        </w:rPr>
        <w:t>;</w:t>
      </w:r>
      <w:r w:rsidRPr="0096691F">
        <w:rPr>
          <w:rFonts w:ascii="Arial" w:hAnsi="Arial" w:cs="Arial"/>
          <w:sz w:val="24"/>
          <w:szCs w:val="24"/>
        </w:rPr>
        <w:t xml:space="preserve"> </w:t>
      </w:r>
      <w:r w:rsidR="00151D93">
        <w:rPr>
          <w:rFonts w:ascii="Arial" w:hAnsi="Arial" w:cs="Arial"/>
          <w:sz w:val="24"/>
          <w:szCs w:val="24"/>
        </w:rPr>
        <w:t>and</w:t>
      </w:r>
    </w:p>
    <w:p w14:paraId="263BA03C" w14:textId="67F59D05" w:rsidR="00233D32" w:rsidRPr="00155F64" w:rsidRDefault="00233D32" w:rsidP="00E02B40">
      <w:pPr>
        <w:pStyle w:val="CommentText"/>
        <w:numPr>
          <w:ilvl w:val="2"/>
          <w:numId w:val="23"/>
        </w:numPr>
        <w:spacing w:after="0" w:line="360" w:lineRule="auto"/>
        <w:ind w:left="1276" w:hanging="425"/>
        <w:rPr>
          <w:rFonts w:ascii="Arial" w:hAnsi="Arial" w:cs="Arial"/>
          <w:sz w:val="24"/>
          <w:szCs w:val="24"/>
        </w:rPr>
      </w:pPr>
      <w:r w:rsidRPr="00155F64">
        <w:rPr>
          <w:rFonts w:ascii="Arial" w:hAnsi="Arial" w:cs="Arial"/>
          <w:sz w:val="24"/>
          <w:szCs w:val="24"/>
        </w:rPr>
        <w:t>the branch is greater than 130mm in diameter when it enters the minimum clearance space</w:t>
      </w:r>
      <w:r w:rsidR="0096691F">
        <w:rPr>
          <w:rFonts w:ascii="Arial" w:hAnsi="Arial" w:cs="Arial"/>
          <w:sz w:val="24"/>
          <w:szCs w:val="24"/>
        </w:rPr>
        <w:t>;</w:t>
      </w:r>
      <w:r w:rsidR="00151D93">
        <w:rPr>
          <w:rFonts w:ascii="Arial" w:hAnsi="Arial" w:cs="Arial"/>
          <w:sz w:val="24"/>
          <w:szCs w:val="24"/>
        </w:rPr>
        <w:t xml:space="preserve"> and</w:t>
      </w:r>
    </w:p>
    <w:p w14:paraId="1AD78353" w14:textId="63AD8B71" w:rsidR="0096691F" w:rsidRDefault="00D65759" w:rsidP="00E02B40">
      <w:pPr>
        <w:pStyle w:val="CommentText"/>
        <w:numPr>
          <w:ilvl w:val="2"/>
          <w:numId w:val="23"/>
        </w:numPr>
        <w:spacing w:after="0" w:line="360" w:lineRule="auto"/>
        <w:ind w:left="1276" w:hanging="425"/>
        <w:rPr>
          <w:rFonts w:ascii="Arial" w:hAnsi="Arial" w:cs="Arial"/>
          <w:sz w:val="24"/>
          <w:szCs w:val="24"/>
        </w:rPr>
      </w:pPr>
      <w:r>
        <w:rPr>
          <w:rFonts w:ascii="Arial" w:hAnsi="Arial" w:cs="Arial"/>
          <w:sz w:val="24"/>
          <w:szCs w:val="24"/>
        </w:rPr>
        <w:t xml:space="preserve">if the span distance is 40m or less, </w:t>
      </w:r>
      <w:r w:rsidR="00233D32" w:rsidRPr="00155F64">
        <w:rPr>
          <w:rFonts w:ascii="Arial" w:hAnsi="Arial" w:cs="Arial"/>
          <w:sz w:val="24"/>
          <w:szCs w:val="24"/>
        </w:rPr>
        <w:t>the branch i</w:t>
      </w:r>
      <w:r w:rsidR="0096691F">
        <w:rPr>
          <w:rFonts w:ascii="Arial" w:hAnsi="Arial" w:cs="Arial"/>
          <w:sz w:val="24"/>
          <w:szCs w:val="24"/>
        </w:rPr>
        <w:t xml:space="preserve">s more than </w:t>
      </w:r>
      <w:r>
        <w:rPr>
          <w:rFonts w:ascii="Arial" w:hAnsi="Arial" w:cs="Arial"/>
          <w:sz w:val="24"/>
          <w:szCs w:val="24"/>
        </w:rPr>
        <w:t>15</w:t>
      </w:r>
      <w:r w:rsidR="0096691F">
        <w:rPr>
          <w:rFonts w:ascii="Arial" w:hAnsi="Arial" w:cs="Arial"/>
          <w:sz w:val="24"/>
          <w:szCs w:val="24"/>
        </w:rPr>
        <w:t>0mm from the line;</w:t>
      </w:r>
      <w:r w:rsidR="00151D93">
        <w:rPr>
          <w:rFonts w:ascii="Arial" w:hAnsi="Arial" w:cs="Arial"/>
          <w:sz w:val="24"/>
          <w:szCs w:val="24"/>
        </w:rPr>
        <w:t xml:space="preserve"> and</w:t>
      </w:r>
    </w:p>
    <w:p w14:paraId="13CB5981" w14:textId="2D06D56E" w:rsidR="00D65759" w:rsidRDefault="00D65759" w:rsidP="00E02B40">
      <w:pPr>
        <w:pStyle w:val="CommentText"/>
        <w:numPr>
          <w:ilvl w:val="2"/>
          <w:numId w:val="23"/>
        </w:numPr>
        <w:spacing w:after="0" w:line="360" w:lineRule="auto"/>
        <w:ind w:left="1276" w:hanging="425"/>
        <w:rPr>
          <w:rFonts w:ascii="Arial" w:hAnsi="Arial" w:cs="Arial"/>
          <w:sz w:val="24"/>
          <w:szCs w:val="24"/>
        </w:rPr>
      </w:pPr>
      <w:r>
        <w:rPr>
          <w:rFonts w:ascii="Arial" w:hAnsi="Arial" w:cs="Arial"/>
          <w:sz w:val="24"/>
          <w:szCs w:val="24"/>
        </w:rPr>
        <w:t>if the span distance is greater than 40m, the branch is more than 300mm from the line; and</w:t>
      </w:r>
    </w:p>
    <w:p w14:paraId="21FBAB8E" w14:textId="70E0FA3C" w:rsidR="0096691F" w:rsidRDefault="00EC1D1B" w:rsidP="00E02B40">
      <w:pPr>
        <w:pStyle w:val="CommentText"/>
        <w:numPr>
          <w:ilvl w:val="2"/>
          <w:numId w:val="23"/>
        </w:numPr>
        <w:spacing w:after="0" w:line="360" w:lineRule="auto"/>
        <w:ind w:left="1276" w:hanging="425"/>
        <w:rPr>
          <w:rFonts w:ascii="Arial" w:hAnsi="Arial" w:cs="Arial"/>
          <w:sz w:val="24"/>
          <w:szCs w:val="24"/>
        </w:rPr>
      </w:pPr>
      <w:r>
        <w:rPr>
          <w:rFonts w:ascii="Arial" w:hAnsi="Arial" w:cs="Arial"/>
          <w:sz w:val="24"/>
          <w:szCs w:val="24"/>
        </w:rPr>
        <w:t>with</w:t>
      </w:r>
      <w:r w:rsidR="00323F86">
        <w:rPr>
          <w:rFonts w:ascii="Arial" w:hAnsi="Arial" w:cs="Arial"/>
          <w:sz w:val="24"/>
          <w:szCs w:val="24"/>
        </w:rPr>
        <w:t>i</w:t>
      </w:r>
      <w:r w:rsidR="0096691F" w:rsidRPr="0096691F">
        <w:rPr>
          <w:rFonts w:ascii="Arial" w:hAnsi="Arial" w:cs="Arial"/>
          <w:sz w:val="24"/>
          <w:szCs w:val="24"/>
        </w:rPr>
        <w:t>n the last 1</w:t>
      </w:r>
      <w:r w:rsidR="003C2660">
        <w:rPr>
          <w:rFonts w:ascii="Arial" w:hAnsi="Arial" w:cs="Arial"/>
          <w:sz w:val="24"/>
          <w:szCs w:val="24"/>
        </w:rPr>
        <w:t>4</w:t>
      </w:r>
      <w:r w:rsidR="0096691F" w:rsidRPr="0096691F">
        <w:rPr>
          <w:rFonts w:ascii="Arial" w:hAnsi="Arial" w:cs="Arial"/>
          <w:sz w:val="24"/>
          <w:szCs w:val="24"/>
        </w:rPr>
        <w:t xml:space="preserve"> months</w:t>
      </w:r>
      <w:r>
        <w:rPr>
          <w:rFonts w:ascii="Arial" w:hAnsi="Arial" w:cs="Arial"/>
          <w:sz w:val="24"/>
          <w:szCs w:val="24"/>
        </w:rPr>
        <w:t>:</w:t>
      </w:r>
      <w:r w:rsidR="0096691F" w:rsidRPr="0096691F">
        <w:rPr>
          <w:rFonts w:ascii="Arial" w:hAnsi="Arial" w:cs="Arial"/>
          <w:sz w:val="24"/>
          <w:szCs w:val="24"/>
        </w:rPr>
        <w:t xml:space="preserve"> </w:t>
      </w:r>
    </w:p>
    <w:p w14:paraId="514A6064" w14:textId="17E1D628" w:rsidR="0096691F" w:rsidRDefault="0096691F" w:rsidP="00E02B40">
      <w:pPr>
        <w:pStyle w:val="CommentText"/>
        <w:numPr>
          <w:ilvl w:val="3"/>
          <w:numId w:val="23"/>
        </w:numPr>
        <w:spacing w:after="0" w:line="360" w:lineRule="auto"/>
        <w:ind w:left="1560" w:hanging="284"/>
        <w:rPr>
          <w:rFonts w:ascii="Arial" w:hAnsi="Arial" w:cs="Arial"/>
          <w:sz w:val="24"/>
          <w:szCs w:val="24"/>
        </w:rPr>
      </w:pPr>
      <w:r w:rsidRPr="0096691F">
        <w:rPr>
          <w:rFonts w:ascii="Arial" w:hAnsi="Arial" w:cs="Arial"/>
          <w:sz w:val="24"/>
          <w:szCs w:val="24"/>
        </w:rPr>
        <w:t>a suitably qualified Arborist</w:t>
      </w:r>
      <w:r>
        <w:rPr>
          <w:rFonts w:ascii="Arial" w:hAnsi="Arial" w:cs="Arial"/>
          <w:sz w:val="24"/>
          <w:szCs w:val="24"/>
        </w:rPr>
        <w:t xml:space="preserve"> has inspected </w:t>
      </w:r>
      <w:r w:rsidR="00233D32" w:rsidRPr="0096691F">
        <w:rPr>
          <w:rFonts w:ascii="Arial" w:hAnsi="Arial" w:cs="Arial"/>
          <w:sz w:val="24"/>
          <w:szCs w:val="24"/>
        </w:rPr>
        <w:t xml:space="preserve">the </w:t>
      </w:r>
      <w:r>
        <w:rPr>
          <w:rFonts w:ascii="Arial" w:hAnsi="Arial" w:cs="Arial"/>
          <w:sz w:val="24"/>
          <w:szCs w:val="24"/>
        </w:rPr>
        <w:t>tree and branch; and</w:t>
      </w:r>
    </w:p>
    <w:p w14:paraId="55D6E983" w14:textId="77777777" w:rsidR="0096691F" w:rsidRDefault="0096691F" w:rsidP="00E02B40">
      <w:pPr>
        <w:pStyle w:val="CommentText"/>
        <w:numPr>
          <w:ilvl w:val="3"/>
          <w:numId w:val="23"/>
        </w:numPr>
        <w:spacing w:after="0" w:line="360" w:lineRule="auto"/>
        <w:ind w:left="1560" w:hanging="284"/>
        <w:rPr>
          <w:rFonts w:ascii="Arial" w:hAnsi="Arial" w:cs="Arial"/>
          <w:sz w:val="24"/>
          <w:szCs w:val="24"/>
        </w:rPr>
      </w:pPr>
      <w:r>
        <w:rPr>
          <w:rFonts w:ascii="Arial" w:hAnsi="Arial" w:cs="Arial"/>
          <w:sz w:val="24"/>
          <w:szCs w:val="24"/>
        </w:rPr>
        <w:t xml:space="preserve">the Arborist has advised Council the tree </w:t>
      </w:r>
      <w:r w:rsidR="00233D32" w:rsidRPr="0096691F">
        <w:rPr>
          <w:rFonts w:ascii="Arial" w:hAnsi="Arial" w:cs="Arial"/>
          <w:sz w:val="24"/>
          <w:szCs w:val="24"/>
        </w:rPr>
        <w:t>do</w:t>
      </w:r>
      <w:r>
        <w:rPr>
          <w:rFonts w:ascii="Arial" w:hAnsi="Arial" w:cs="Arial"/>
          <w:sz w:val="24"/>
          <w:szCs w:val="24"/>
        </w:rPr>
        <w:t>es</w:t>
      </w:r>
      <w:r w:rsidR="00233D32" w:rsidRPr="0096691F">
        <w:rPr>
          <w:rFonts w:ascii="Arial" w:hAnsi="Arial" w:cs="Arial"/>
          <w:sz w:val="24"/>
          <w:szCs w:val="24"/>
        </w:rPr>
        <w:t xml:space="preserve"> not have a</w:t>
      </w:r>
      <w:r>
        <w:rPr>
          <w:rFonts w:ascii="Arial" w:hAnsi="Arial" w:cs="Arial"/>
          <w:sz w:val="24"/>
          <w:szCs w:val="24"/>
        </w:rPr>
        <w:t>ny</w:t>
      </w:r>
      <w:r w:rsidR="00233D32" w:rsidRPr="0096691F">
        <w:rPr>
          <w:rFonts w:ascii="Arial" w:hAnsi="Arial" w:cs="Arial"/>
          <w:sz w:val="24"/>
          <w:szCs w:val="24"/>
        </w:rPr>
        <w:t xml:space="preserve"> visible structural defect that may cause the branch to fail and </w:t>
      </w:r>
      <w:proofErr w:type="gramStart"/>
      <w:r w:rsidR="00233D32" w:rsidRPr="0096691F">
        <w:rPr>
          <w:rFonts w:ascii="Arial" w:hAnsi="Arial" w:cs="Arial"/>
          <w:sz w:val="24"/>
          <w:szCs w:val="24"/>
        </w:rPr>
        <w:t>make</w:t>
      </w:r>
      <w:r>
        <w:rPr>
          <w:rFonts w:ascii="Arial" w:hAnsi="Arial" w:cs="Arial"/>
          <w:sz w:val="24"/>
          <w:szCs w:val="24"/>
        </w:rPr>
        <w:t xml:space="preserve"> contact with</w:t>
      </w:r>
      <w:proofErr w:type="gramEnd"/>
      <w:r>
        <w:rPr>
          <w:rFonts w:ascii="Arial" w:hAnsi="Arial" w:cs="Arial"/>
          <w:sz w:val="24"/>
          <w:szCs w:val="24"/>
        </w:rPr>
        <w:t xml:space="preserve"> the electric line; and</w:t>
      </w:r>
    </w:p>
    <w:p w14:paraId="01E7C71C" w14:textId="209AEE91" w:rsidR="00323F86" w:rsidRDefault="0096691F" w:rsidP="00E02B40">
      <w:pPr>
        <w:pStyle w:val="CommentText"/>
        <w:numPr>
          <w:ilvl w:val="3"/>
          <w:numId w:val="23"/>
        </w:numPr>
        <w:spacing w:after="0" w:line="360" w:lineRule="auto"/>
        <w:ind w:left="1560" w:hanging="284"/>
        <w:rPr>
          <w:rFonts w:ascii="Arial" w:hAnsi="Arial" w:cs="Arial"/>
          <w:sz w:val="24"/>
          <w:szCs w:val="24"/>
        </w:rPr>
      </w:pPr>
      <w:r>
        <w:rPr>
          <w:rFonts w:ascii="Arial" w:hAnsi="Arial" w:cs="Arial"/>
          <w:sz w:val="24"/>
          <w:szCs w:val="24"/>
        </w:rPr>
        <w:t>a</w:t>
      </w:r>
      <w:r w:rsidR="00233D32" w:rsidRPr="0096691F">
        <w:rPr>
          <w:rFonts w:ascii="Arial" w:hAnsi="Arial" w:cs="Arial"/>
          <w:sz w:val="24"/>
          <w:szCs w:val="24"/>
        </w:rPr>
        <w:t xml:space="preserve"> risk assessment of the tree and branch</w:t>
      </w:r>
      <w:r w:rsidR="00323F86">
        <w:rPr>
          <w:rFonts w:ascii="Arial" w:hAnsi="Arial" w:cs="Arial"/>
          <w:sz w:val="24"/>
          <w:szCs w:val="24"/>
        </w:rPr>
        <w:t xml:space="preserve"> has been completed</w:t>
      </w:r>
      <w:r w:rsidR="003F08A8" w:rsidRPr="0096691F">
        <w:rPr>
          <w:rFonts w:ascii="Arial" w:hAnsi="Arial" w:cs="Arial"/>
          <w:sz w:val="24"/>
          <w:szCs w:val="24"/>
        </w:rPr>
        <w:t>; and</w:t>
      </w:r>
    </w:p>
    <w:p w14:paraId="3B53707F" w14:textId="5D6EDCAF" w:rsidR="00233D32" w:rsidRDefault="00323F86" w:rsidP="00E02B40">
      <w:pPr>
        <w:pStyle w:val="CommentText"/>
        <w:numPr>
          <w:ilvl w:val="3"/>
          <w:numId w:val="23"/>
        </w:numPr>
        <w:spacing w:after="0" w:line="360" w:lineRule="auto"/>
        <w:ind w:left="1560" w:hanging="284"/>
        <w:rPr>
          <w:rFonts w:ascii="Arial" w:hAnsi="Arial" w:cs="Arial"/>
          <w:sz w:val="24"/>
          <w:szCs w:val="24"/>
        </w:rPr>
      </w:pPr>
      <w:r>
        <w:rPr>
          <w:rFonts w:ascii="Arial" w:hAnsi="Arial" w:cs="Arial"/>
          <w:sz w:val="24"/>
          <w:szCs w:val="24"/>
        </w:rPr>
        <w:t>a</w:t>
      </w:r>
      <w:r w:rsidR="00233D32" w:rsidRPr="00323F86">
        <w:rPr>
          <w:rFonts w:ascii="Arial" w:hAnsi="Arial" w:cs="Arial"/>
          <w:sz w:val="24"/>
          <w:szCs w:val="24"/>
        </w:rPr>
        <w:t xml:space="preserve">ny risks identified are </w:t>
      </w:r>
      <w:r>
        <w:rPr>
          <w:rFonts w:ascii="Arial" w:hAnsi="Arial" w:cs="Arial"/>
          <w:sz w:val="24"/>
          <w:szCs w:val="24"/>
        </w:rPr>
        <w:t xml:space="preserve">effectively </w:t>
      </w:r>
      <w:r w:rsidR="00233D32" w:rsidRPr="00323F86">
        <w:rPr>
          <w:rFonts w:ascii="Arial" w:hAnsi="Arial" w:cs="Arial"/>
          <w:sz w:val="24"/>
          <w:szCs w:val="24"/>
        </w:rPr>
        <w:t>mitigated.</w:t>
      </w:r>
    </w:p>
    <w:p w14:paraId="09AEBB2F" w14:textId="77777777" w:rsidR="00323F86" w:rsidRPr="00323F86" w:rsidRDefault="00323F86" w:rsidP="00323F86">
      <w:pPr>
        <w:pStyle w:val="CommentText"/>
        <w:spacing w:after="0" w:line="360" w:lineRule="auto"/>
        <w:ind w:left="426"/>
        <w:rPr>
          <w:rFonts w:ascii="Arial" w:hAnsi="Arial" w:cs="Arial"/>
          <w:sz w:val="24"/>
          <w:szCs w:val="24"/>
        </w:rPr>
      </w:pPr>
    </w:p>
    <w:p w14:paraId="085B4120" w14:textId="34943803" w:rsidR="00233D32" w:rsidRDefault="00240D03" w:rsidP="003F08A8">
      <w:pPr>
        <w:pStyle w:val="CommentText"/>
        <w:spacing w:after="0" w:line="360" w:lineRule="auto"/>
        <w:ind w:left="426"/>
        <w:rPr>
          <w:rFonts w:ascii="Arial" w:hAnsi="Arial" w:cs="Arial"/>
          <w:bCs/>
          <w:sz w:val="24"/>
          <w:szCs w:val="24"/>
        </w:rPr>
      </w:pPr>
      <w:r w:rsidRPr="00155F64">
        <w:rPr>
          <w:rFonts w:ascii="Arial" w:hAnsi="Arial" w:cs="Arial"/>
          <w:bCs/>
          <w:sz w:val="24"/>
          <w:szCs w:val="24"/>
        </w:rPr>
        <w:t>All information relating to inspections of this tree will be stored within Council’s records management system for at least 5 years.</w:t>
      </w:r>
    </w:p>
    <w:p w14:paraId="6958FA3F" w14:textId="77777777" w:rsidR="00964A1A" w:rsidRPr="00155F64" w:rsidRDefault="00964A1A" w:rsidP="003F08A8">
      <w:pPr>
        <w:pStyle w:val="CommentText"/>
        <w:spacing w:after="0" w:line="360" w:lineRule="auto"/>
        <w:ind w:left="426"/>
        <w:rPr>
          <w:rFonts w:ascii="Arial" w:hAnsi="Arial" w:cs="Arial"/>
          <w:sz w:val="24"/>
          <w:szCs w:val="24"/>
        </w:rPr>
      </w:pPr>
    </w:p>
    <w:p w14:paraId="4D85D4AB" w14:textId="77777777" w:rsidR="00B868E3" w:rsidRDefault="00B868E3"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76" w:name="_Toc531085472"/>
      <w:bookmarkStart w:id="77" w:name="_Toc75884207"/>
      <w:bookmarkStart w:id="78" w:name="_Toc75886393"/>
      <w:r w:rsidRPr="00B868E3">
        <w:rPr>
          <w:rFonts w:ascii="Arial" w:hAnsi="Arial" w:cs="Arial"/>
          <w:b/>
          <w:bCs/>
          <w:color w:val="000000"/>
          <w:sz w:val="24"/>
          <w:szCs w:val="24"/>
        </w:rPr>
        <w:t>Exception to minimum clearance space for small branches around insulated low voltage electric lines</w:t>
      </w:r>
      <w:bookmarkEnd w:id="76"/>
      <w:bookmarkEnd w:id="77"/>
      <w:bookmarkEnd w:id="78"/>
    </w:p>
    <w:p w14:paraId="223C84DB" w14:textId="1CC5FAFB" w:rsidR="00B50115" w:rsidRDefault="00B5244C" w:rsidP="000A0C31">
      <w:pPr>
        <w:pStyle w:val="CommentText"/>
        <w:spacing w:after="0" w:line="360" w:lineRule="auto"/>
        <w:ind w:left="425"/>
        <w:rPr>
          <w:rFonts w:ascii="Arial" w:hAnsi="Arial" w:cs="Arial"/>
          <w:sz w:val="24"/>
          <w:szCs w:val="24"/>
        </w:rPr>
      </w:pPr>
      <w:r>
        <w:rPr>
          <w:rFonts w:ascii="Arial" w:hAnsi="Arial" w:cs="Arial"/>
          <w:sz w:val="24"/>
          <w:szCs w:val="24"/>
        </w:rPr>
        <w:t>Not applicable</w:t>
      </w:r>
    </w:p>
    <w:p w14:paraId="06C18C25" w14:textId="77777777" w:rsidR="003930B1" w:rsidRPr="003930B1" w:rsidRDefault="003930B1" w:rsidP="000A0C31">
      <w:pPr>
        <w:pStyle w:val="CommentText"/>
        <w:spacing w:after="0" w:line="360" w:lineRule="auto"/>
        <w:ind w:left="425"/>
        <w:rPr>
          <w:rFonts w:ascii="Arial" w:hAnsi="Arial" w:cs="Arial"/>
          <w:sz w:val="24"/>
          <w:szCs w:val="24"/>
        </w:rPr>
      </w:pPr>
    </w:p>
    <w:p w14:paraId="7128487B" w14:textId="63FC8746" w:rsidR="00320FE5" w:rsidRDefault="00320FE5"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79" w:name="_Toc531085473"/>
      <w:bookmarkStart w:id="80" w:name="_Toc75884208"/>
      <w:bookmarkStart w:id="81" w:name="_Toc75886394"/>
      <w:r w:rsidRPr="00320FE5">
        <w:rPr>
          <w:rFonts w:ascii="Arial" w:hAnsi="Arial" w:cs="Arial"/>
          <w:b/>
          <w:bCs/>
          <w:color w:val="000000"/>
          <w:sz w:val="24"/>
          <w:szCs w:val="24"/>
        </w:rPr>
        <w:t>Exception to minimum clearance space for small branches growing under uninsulated low voltage electric lines in low bushfire risk areas</w:t>
      </w:r>
      <w:bookmarkEnd w:id="80"/>
      <w:bookmarkEnd w:id="81"/>
    </w:p>
    <w:p w14:paraId="79C2BEF8" w14:textId="77777777" w:rsidR="00D65759" w:rsidRPr="008B0153" w:rsidRDefault="00D65759" w:rsidP="00D65759">
      <w:pPr>
        <w:pStyle w:val="CommentText"/>
        <w:spacing w:after="0" w:line="360" w:lineRule="auto"/>
        <w:ind w:left="426"/>
        <w:rPr>
          <w:rFonts w:ascii="Arial" w:hAnsi="Arial" w:cs="Arial"/>
          <w:sz w:val="24"/>
          <w:szCs w:val="24"/>
        </w:rPr>
      </w:pPr>
      <w:r w:rsidRPr="008B0153">
        <w:rPr>
          <w:rFonts w:ascii="Arial" w:hAnsi="Arial" w:cs="Arial"/>
          <w:sz w:val="24"/>
          <w:szCs w:val="24"/>
        </w:rPr>
        <w:t>Council is yet to identify any trees to which this Exception may apply. If Council identifies any trees to which it intends to apply this Exception, the following procedure will be followed:</w:t>
      </w:r>
    </w:p>
    <w:p w14:paraId="26A8B5D1" w14:textId="39D0D730" w:rsidR="00816703" w:rsidRPr="008B0153" w:rsidRDefault="00816703" w:rsidP="00E02B40">
      <w:pPr>
        <w:pStyle w:val="CommentText"/>
        <w:numPr>
          <w:ilvl w:val="0"/>
          <w:numId w:val="31"/>
        </w:numPr>
        <w:spacing w:after="0" w:line="360" w:lineRule="auto"/>
        <w:ind w:left="851"/>
        <w:rPr>
          <w:rFonts w:ascii="Arial" w:hAnsi="Arial" w:cs="Arial"/>
          <w:sz w:val="24"/>
          <w:szCs w:val="24"/>
        </w:rPr>
      </w:pPr>
      <w:r w:rsidRPr="008B0153">
        <w:rPr>
          <w:rFonts w:ascii="Arial" w:hAnsi="Arial" w:cs="Arial"/>
          <w:sz w:val="24"/>
          <w:szCs w:val="24"/>
        </w:rPr>
        <w:t xml:space="preserve">The Arborist registers the details of this tree – i.e. </w:t>
      </w:r>
      <w:r w:rsidR="008B0153">
        <w:rPr>
          <w:rFonts w:ascii="Arial" w:hAnsi="Arial" w:cs="Arial"/>
          <w:sz w:val="24"/>
          <w:szCs w:val="24"/>
        </w:rPr>
        <w:t>small branches growing under uninsulated LV</w:t>
      </w:r>
      <w:r w:rsidRPr="008B0153">
        <w:rPr>
          <w:rFonts w:ascii="Arial" w:hAnsi="Arial" w:cs="Arial"/>
          <w:sz w:val="24"/>
          <w:szCs w:val="24"/>
        </w:rPr>
        <w:t xml:space="preserve"> – in the tree inventory system </w:t>
      </w:r>
    </w:p>
    <w:p w14:paraId="3153CDD2" w14:textId="77777777" w:rsidR="00816703" w:rsidRPr="008B0153" w:rsidRDefault="00816703" w:rsidP="00E02B40">
      <w:pPr>
        <w:pStyle w:val="CommentText"/>
        <w:numPr>
          <w:ilvl w:val="0"/>
          <w:numId w:val="31"/>
        </w:numPr>
        <w:spacing w:after="0" w:line="360" w:lineRule="auto"/>
        <w:ind w:left="851"/>
        <w:rPr>
          <w:rFonts w:ascii="Arial" w:hAnsi="Arial" w:cs="Arial"/>
          <w:sz w:val="24"/>
          <w:szCs w:val="24"/>
        </w:rPr>
      </w:pPr>
      <w:r w:rsidRPr="008B0153">
        <w:rPr>
          <w:rFonts w:ascii="Arial" w:hAnsi="Arial" w:cs="Arial"/>
          <w:sz w:val="24"/>
          <w:szCs w:val="24"/>
        </w:rPr>
        <w:t xml:space="preserve">Council determines and ensures that: </w:t>
      </w:r>
    </w:p>
    <w:p w14:paraId="770BC249" w14:textId="169BAF84" w:rsidR="00816703" w:rsidRPr="008B0153" w:rsidRDefault="00816703" w:rsidP="00E02B40">
      <w:pPr>
        <w:pStyle w:val="CommentText"/>
        <w:numPr>
          <w:ilvl w:val="0"/>
          <w:numId w:val="29"/>
        </w:numPr>
        <w:spacing w:after="0" w:line="360" w:lineRule="auto"/>
        <w:ind w:left="1134"/>
        <w:rPr>
          <w:rFonts w:ascii="Arial" w:hAnsi="Arial" w:cs="Arial"/>
          <w:sz w:val="24"/>
          <w:szCs w:val="24"/>
        </w:rPr>
      </w:pPr>
      <w:r w:rsidRPr="008B0153">
        <w:rPr>
          <w:rFonts w:ascii="Arial" w:hAnsi="Arial" w:cs="Arial"/>
          <w:sz w:val="24"/>
          <w:szCs w:val="24"/>
        </w:rPr>
        <w:t>the electric line is an uninsulated, low voltage cable; and</w:t>
      </w:r>
    </w:p>
    <w:p w14:paraId="5CA2E52F" w14:textId="3F3AD5F1" w:rsidR="00816703" w:rsidRPr="008B0153" w:rsidRDefault="00816703" w:rsidP="00E02B40">
      <w:pPr>
        <w:pStyle w:val="CommentText"/>
        <w:numPr>
          <w:ilvl w:val="0"/>
          <w:numId w:val="29"/>
        </w:numPr>
        <w:spacing w:after="0" w:line="360" w:lineRule="auto"/>
        <w:ind w:left="1134"/>
        <w:rPr>
          <w:rFonts w:ascii="Arial" w:hAnsi="Arial" w:cs="Arial"/>
          <w:sz w:val="24"/>
          <w:szCs w:val="24"/>
        </w:rPr>
      </w:pPr>
      <w:r w:rsidRPr="008B0153">
        <w:rPr>
          <w:rFonts w:ascii="Arial" w:hAnsi="Arial" w:cs="Arial"/>
          <w:sz w:val="24"/>
          <w:szCs w:val="24"/>
        </w:rPr>
        <w:t xml:space="preserve">the branch is </w:t>
      </w:r>
      <w:r w:rsidR="003C2660" w:rsidRPr="008B0153">
        <w:rPr>
          <w:rFonts w:ascii="Arial" w:hAnsi="Arial" w:cs="Arial"/>
          <w:sz w:val="24"/>
          <w:szCs w:val="24"/>
        </w:rPr>
        <w:t xml:space="preserve">less </w:t>
      </w:r>
      <w:r w:rsidRPr="008B0153">
        <w:rPr>
          <w:rFonts w:ascii="Arial" w:hAnsi="Arial" w:cs="Arial"/>
          <w:sz w:val="24"/>
          <w:szCs w:val="24"/>
        </w:rPr>
        <w:t>than 10mm diameter when it enters the minimum clearance space and</w:t>
      </w:r>
      <w:r w:rsidR="003C2660" w:rsidRPr="008B0153">
        <w:rPr>
          <w:rFonts w:ascii="Arial" w:hAnsi="Arial" w:cs="Arial"/>
          <w:sz w:val="24"/>
          <w:szCs w:val="24"/>
        </w:rPr>
        <w:t xml:space="preserve"> </w:t>
      </w:r>
      <w:r w:rsidRPr="008B0153">
        <w:rPr>
          <w:rFonts w:ascii="Arial" w:hAnsi="Arial" w:cs="Arial"/>
          <w:sz w:val="24"/>
          <w:szCs w:val="24"/>
        </w:rPr>
        <w:t xml:space="preserve">the branch is </w:t>
      </w:r>
      <w:r w:rsidR="003C2660" w:rsidRPr="008B0153">
        <w:rPr>
          <w:rFonts w:ascii="Arial" w:hAnsi="Arial" w:cs="Arial"/>
          <w:sz w:val="24"/>
          <w:szCs w:val="24"/>
        </w:rPr>
        <w:t xml:space="preserve">no </w:t>
      </w:r>
      <w:r w:rsidRPr="008B0153">
        <w:rPr>
          <w:rFonts w:ascii="Arial" w:hAnsi="Arial" w:cs="Arial"/>
          <w:sz w:val="24"/>
          <w:szCs w:val="24"/>
        </w:rPr>
        <w:t xml:space="preserve">more than </w:t>
      </w:r>
      <w:r w:rsidR="003C2660" w:rsidRPr="008B0153">
        <w:rPr>
          <w:rFonts w:ascii="Arial" w:hAnsi="Arial" w:cs="Arial"/>
          <w:sz w:val="24"/>
          <w:szCs w:val="24"/>
        </w:rPr>
        <w:t>5</w:t>
      </w:r>
      <w:r w:rsidRPr="008B0153">
        <w:rPr>
          <w:rFonts w:ascii="Arial" w:hAnsi="Arial" w:cs="Arial"/>
          <w:sz w:val="24"/>
          <w:szCs w:val="24"/>
        </w:rPr>
        <w:t xml:space="preserve">00mm </w:t>
      </w:r>
      <w:r w:rsidR="003C2660" w:rsidRPr="008B0153">
        <w:rPr>
          <w:rFonts w:ascii="Arial" w:hAnsi="Arial" w:cs="Arial"/>
          <w:sz w:val="24"/>
          <w:szCs w:val="24"/>
        </w:rPr>
        <w:t>inside the clearance space</w:t>
      </w:r>
      <w:r w:rsidRPr="008B0153">
        <w:rPr>
          <w:rFonts w:ascii="Arial" w:hAnsi="Arial" w:cs="Arial"/>
          <w:sz w:val="24"/>
          <w:szCs w:val="24"/>
        </w:rPr>
        <w:t>; and</w:t>
      </w:r>
    </w:p>
    <w:p w14:paraId="693A6787" w14:textId="77777777" w:rsidR="008B0153" w:rsidRPr="008B0153" w:rsidRDefault="003C2660" w:rsidP="00E02B40">
      <w:pPr>
        <w:pStyle w:val="CommentText"/>
        <w:numPr>
          <w:ilvl w:val="0"/>
          <w:numId w:val="29"/>
        </w:numPr>
        <w:spacing w:after="0" w:line="360" w:lineRule="auto"/>
        <w:ind w:left="1134"/>
        <w:rPr>
          <w:rFonts w:ascii="Arial" w:hAnsi="Arial" w:cs="Arial"/>
          <w:sz w:val="24"/>
          <w:szCs w:val="24"/>
        </w:rPr>
      </w:pPr>
      <w:r w:rsidRPr="008B0153">
        <w:rPr>
          <w:rFonts w:ascii="Arial" w:hAnsi="Arial" w:cs="Arial"/>
          <w:sz w:val="24"/>
          <w:szCs w:val="24"/>
        </w:rPr>
        <w:t xml:space="preserve">the point at which the branch originates is below the height of the electric line; and </w:t>
      </w:r>
    </w:p>
    <w:p w14:paraId="4F2E5039" w14:textId="26E6398C" w:rsidR="003C2660" w:rsidRPr="008B0153" w:rsidRDefault="003C2660" w:rsidP="00E02B40">
      <w:pPr>
        <w:pStyle w:val="CommentText"/>
        <w:numPr>
          <w:ilvl w:val="0"/>
          <w:numId w:val="29"/>
        </w:numPr>
        <w:spacing w:after="0" w:line="360" w:lineRule="auto"/>
        <w:ind w:left="1134"/>
        <w:rPr>
          <w:rFonts w:ascii="Arial" w:hAnsi="Arial" w:cs="Arial"/>
          <w:sz w:val="24"/>
          <w:szCs w:val="24"/>
        </w:rPr>
      </w:pPr>
      <w:r w:rsidRPr="008B0153">
        <w:rPr>
          <w:rFonts w:ascii="Arial" w:hAnsi="Arial" w:cs="Arial"/>
          <w:sz w:val="24"/>
          <w:szCs w:val="24"/>
        </w:rPr>
        <w:t>if the branch comes within the minimum clearance space around the middle two-thirds of the span</w:t>
      </w:r>
      <w:r w:rsidRPr="008B0153">
        <w:rPr>
          <w:rFonts w:ascii="Arial" w:hAnsi="Arial" w:cs="Arial"/>
          <w:sz w:val="24"/>
          <w:szCs w:val="24"/>
          <w:vertAlign w:val="superscript"/>
        </w:rPr>
        <w:t>#</w:t>
      </w:r>
      <w:r w:rsidRPr="008B0153">
        <w:rPr>
          <w:rFonts w:ascii="Arial" w:hAnsi="Arial" w:cs="Arial"/>
          <w:sz w:val="24"/>
          <w:szCs w:val="24"/>
        </w:rPr>
        <w:t>, the span is fitted with:</w:t>
      </w:r>
    </w:p>
    <w:p w14:paraId="3EC87419" w14:textId="77777777" w:rsidR="003C2660" w:rsidRPr="008B0153" w:rsidRDefault="003C2660" w:rsidP="00E02B40">
      <w:pPr>
        <w:pStyle w:val="CommentText"/>
        <w:numPr>
          <w:ilvl w:val="5"/>
          <w:numId w:val="24"/>
        </w:numPr>
        <w:spacing w:after="0" w:line="360" w:lineRule="auto"/>
        <w:ind w:left="1418" w:hanging="284"/>
        <w:rPr>
          <w:rFonts w:ascii="Arial" w:hAnsi="Arial" w:cs="Arial"/>
          <w:sz w:val="24"/>
          <w:szCs w:val="24"/>
        </w:rPr>
      </w:pPr>
      <w:r w:rsidRPr="008B0153">
        <w:rPr>
          <w:rFonts w:ascii="Arial" w:hAnsi="Arial" w:cs="Arial"/>
          <w:sz w:val="24"/>
          <w:szCs w:val="24"/>
        </w:rPr>
        <w:t xml:space="preserve">one spreader, if the span length does not exceed </w:t>
      </w:r>
      <w:proofErr w:type="gramStart"/>
      <w:r w:rsidRPr="008B0153">
        <w:rPr>
          <w:rFonts w:ascii="Arial" w:hAnsi="Arial" w:cs="Arial"/>
          <w:sz w:val="24"/>
          <w:szCs w:val="24"/>
        </w:rPr>
        <w:t>45m;</w:t>
      </w:r>
      <w:proofErr w:type="gramEnd"/>
      <w:r w:rsidRPr="008B0153">
        <w:rPr>
          <w:rFonts w:ascii="Arial" w:hAnsi="Arial" w:cs="Arial"/>
          <w:sz w:val="24"/>
          <w:szCs w:val="24"/>
        </w:rPr>
        <w:t xml:space="preserve"> or</w:t>
      </w:r>
    </w:p>
    <w:p w14:paraId="2B1AB14F" w14:textId="77777777" w:rsidR="003C2660" w:rsidRPr="008B0153" w:rsidRDefault="003C2660" w:rsidP="00E02B40">
      <w:pPr>
        <w:pStyle w:val="CommentText"/>
        <w:numPr>
          <w:ilvl w:val="5"/>
          <w:numId w:val="24"/>
        </w:numPr>
        <w:spacing w:after="0" w:line="360" w:lineRule="auto"/>
        <w:ind w:left="1418" w:hanging="284"/>
        <w:rPr>
          <w:rFonts w:ascii="Arial" w:hAnsi="Arial" w:cs="Arial"/>
          <w:sz w:val="24"/>
          <w:szCs w:val="24"/>
        </w:rPr>
      </w:pPr>
      <w:r w:rsidRPr="008B0153">
        <w:rPr>
          <w:rFonts w:ascii="Arial" w:hAnsi="Arial" w:cs="Arial"/>
          <w:sz w:val="24"/>
          <w:szCs w:val="24"/>
        </w:rPr>
        <w:t xml:space="preserve">two spreaders, if the span length exceeds </w:t>
      </w:r>
      <w:proofErr w:type="gramStart"/>
      <w:r w:rsidRPr="008B0153">
        <w:rPr>
          <w:rFonts w:ascii="Arial" w:hAnsi="Arial" w:cs="Arial"/>
          <w:sz w:val="24"/>
          <w:szCs w:val="24"/>
        </w:rPr>
        <w:t>45m;</w:t>
      </w:r>
      <w:proofErr w:type="gramEnd"/>
      <w:r w:rsidRPr="008B0153">
        <w:rPr>
          <w:rFonts w:ascii="Arial" w:hAnsi="Arial" w:cs="Arial"/>
          <w:sz w:val="24"/>
          <w:szCs w:val="24"/>
        </w:rPr>
        <w:t xml:space="preserve"> and</w:t>
      </w:r>
    </w:p>
    <w:p w14:paraId="3A10EF74" w14:textId="77777777" w:rsidR="003C2660" w:rsidRPr="008B0153" w:rsidRDefault="003C2660" w:rsidP="003C2660">
      <w:pPr>
        <w:pStyle w:val="CommentText"/>
        <w:spacing w:after="120"/>
        <w:ind w:left="1134"/>
        <w:rPr>
          <w:rFonts w:ascii="Arial" w:hAnsi="Arial" w:cs="Arial"/>
          <w:szCs w:val="24"/>
        </w:rPr>
      </w:pPr>
      <w:r w:rsidRPr="008B0153">
        <w:rPr>
          <w:rFonts w:ascii="Arial" w:hAnsi="Arial" w:cs="Arial"/>
          <w:sz w:val="24"/>
          <w:szCs w:val="24"/>
          <w:vertAlign w:val="superscript"/>
        </w:rPr>
        <w:t>#</w:t>
      </w:r>
      <w:r w:rsidRPr="008B0153">
        <w:rPr>
          <w:rFonts w:ascii="Arial" w:hAnsi="Arial" w:cs="Arial"/>
          <w:sz w:val="24"/>
          <w:szCs w:val="24"/>
        </w:rPr>
        <w:t xml:space="preserve"> </w:t>
      </w:r>
      <w:r w:rsidRPr="008B0153">
        <w:rPr>
          <w:rFonts w:ascii="Arial" w:hAnsi="Arial" w:cs="Arial"/>
          <w:szCs w:val="24"/>
        </w:rPr>
        <w:t>NB. A spreader is not required to be fitted to the span if the branch comes within the minimum clearance space around the first or last one-sixth of the span.</w:t>
      </w:r>
    </w:p>
    <w:p w14:paraId="53200351" w14:textId="742B2ACC" w:rsidR="00816703" w:rsidRPr="008B0153" w:rsidRDefault="00816703" w:rsidP="00E02B40">
      <w:pPr>
        <w:pStyle w:val="CommentText"/>
        <w:numPr>
          <w:ilvl w:val="0"/>
          <w:numId w:val="29"/>
        </w:numPr>
        <w:spacing w:after="0" w:line="360" w:lineRule="auto"/>
        <w:ind w:left="1134"/>
        <w:rPr>
          <w:rFonts w:ascii="Arial" w:hAnsi="Arial" w:cs="Arial"/>
          <w:sz w:val="24"/>
          <w:szCs w:val="24"/>
        </w:rPr>
      </w:pPr>
      <w:r w:rsidRPr="008B0153">
        <w:rPr>
          <w:rFonts w:ascii="Arial" w:hAnsi="Arial" w:cs="Arial"/>
          <w:sz w:val="24"/>
          <w:szCs w:val="24"/>
        </w:rPr>
        <w:t>within the last 1</w:t>
      </w:r>
      <w:r w:rsidR="003C2660" w:rsidRPr="008B0153">
        <w:rPr>
          <w:rFonts w:ascii="Arial" w:hAnsi="Arial" w:cs="Arial"/>
          <w:sz w:val="24"/>
          <w:szCs w:val="24"/>
        </w:rPr>
        <w:t>4</w:t>
      </w:r>
      <w:r w:rsidRPr="008B0153">
        <w:rPr>
          <w:rFonts w:ascii="Arial" w:hAnsi="Arial" w:cs="Arial"/>
          <w:sz w:val="24"/>
          <w:szCs w:val="24"/>
        </w:rPr>
        <w:t xml:space="preserve"> months: </w:t>
      </w:r>
    </w:p>
    <w:p w14:paraId="0E2C261A" w14:textId="77777777" w:rsidR="00816703" w:rsidRPr="008B0153" w:rsidRDefault="00816703" w:rsidP="00E02B40">
      <w:pPr>
        <w:pStyle w:val="CommentText"/>
        <w:numPr>
          <w:ilvl w:val="0"/>
          <w:numId w:val="30"/>
        </w:numPr>
        <w:spacing w:after="0" w:line="360" w:lineRule="auto"/>
        <w:ind w:left="1418" w:hanging="284"/>
        <w:rPr>
          <w:rFonts w:ascii="Arial" w:hAnsi="Arial" w:cs="Arial"/>
          <w:sz w:val="24"/>
          <w:szCs w:val="24"/>
        </w:rPr>
      </w:pPr>
      <w:r w:rsidRPr="008B0153">
        <w:rPr>
          <w:rFonts w:ascii="Arial" w:hAnsi="Arial" w:cs="Arial"/>
          <w:sz w:val="24"/>
          <w:szCs w:val="24"/>
        </w:rPr>
        <w:t>a suitably qualified Arborist has inspected the tree and branch; and</w:t>
      </w:r>
    </w:p>
    <w:p w14:paraId="79991C3D" w14:textId="77777777" w:rsidR="00816703" w:rsidRPr="008B0153" w:rsidRDefault="00816703" w:rsidP="00E02B40">
      <w:pPr>
        <w:pStyle w:val="CommentText"/>
        <w:numPr>
          <w:ilvl w:val="0"/>
          <w:numId w:val="30"/>
        </w:numPr>
        <w:spacing w:after="0" w:line="360" w:lineRule="auto"/>
        <w:ind w:left="1418" w:hanging="284"/>
        <w:rPr>
          <w:rFonts w:ascii="Arial" w:hAnsi="Arial" w:cs="Arial"/>
          <w:sz w:val="24"/>
          <w:szCs w:val="24"/>
        </w:rPr>
      </w:pPr>
      <w:r w:rsidRPr="008B0153">
        <w:rPr>
          <w:rFonts w:ascii="Arial" w:hAnsi="Arial" w:cs="Arial"/>
          <w:sz w:val="24"/>
          <w:szCs w:val="24"/>
        </w:rPr>
        <w:t>a risk assessment of the tree and branch has been completed; and</w:t>
      </w:r>
    </w:p>
    <w:p w14:paraId="01DD5131" w14:textId="77777777" w:rsidR="00816703" w:rsidRPr="008B0153" w:rsidRDefault="00816703" w:rsidP="00E02B40">
      <w:pPr>
        <w:pStyle w:val="CommentText"/>
        <w:numPr>
          <w:ilvl w:val="0"/>
          <w:numId w:val="30"/>
        </w:numPr>
        <w:spacing w:after="0" w:line="360" w:lineRule="auto"/>
        <w:ind w:left="1418" w:hanging="284"/>
        <w:rPr>
          <w:rFonts w:ascii="Arial" w:hAnsi="Arial" w:cs="Arial"/>
          <w:sz w:val="24"/>
          <w:szCs w:val="24"/>
        </w:rPr>
      </w:pPr>
      <w:r w:rsidRPr="008B0153">
        <w:rPr>
          <w:rFonts w:ascii="Arial" w:hAnsi="Arial" w:cs="Arial"/>
          <w:sz w:val="24"/>
          <w:szCs w:val="24"/>
        </w:rPr>
        <w:t>any risks identified are effectively mitigated.</w:t>
      </w:r>
    </w:p>
    <w:p w14:paraId="22807030" w14:textId="77777777" w:rsidR="00816703" w:rsidRPr="008B0153" w:rsidRDefault="00816703" w:rsidP="00816703">
      <w:pPr>
        <w:pStyle w:val="CommentText"/>
        <w:spacing w:after="0" w:line="360" w:lineRule="auto"/>
        <w:ind w:left="426"/>
        <w:rPr>
          <w:rFonts w:ascii="Arial" w:hAnsi="Arial" w:cs="Arial"/>
          <w:sz w:val="24"/>
          <w:szCs w:val="24"/>
        </w:rPr>
      </w:pPr>
    </w:p>
    <w:p w14:paraId="69DE7BE4" w14:textId="6AF806EA" w:rsidR="00320FE5" w:rsidRDefault="00816703" w:rsidP="001C74CD">
      <w:pPr>
        <w:pStyle w:val="CommentText"/>
        <w:spacing w:after="0" w:line="360" w:lineRule="auto"/>
        <w:ind w:left="426"/>
        <w:rPr>
          <w:rFonts w:ascii="Arial" w:hAnsi="Arial" w:cs="Arial"/>
          <w:bCs/>
          <w:sz w:val="24"/>
          <w:szCs w:val="24"/>
        </w:rPr>
      </w:pPr>
      <w:r w:rsidRPr="008B0153">
        <w:rPr>
          <w:rFonts w:ascii="Arial" w:hAnsi="Arial" w:cs="Arial"/>
          <w:bCs/>
          <w:sz w:val="24"/>
          <w:szCs w:val="24"/>
        </w:rPr>
        <w:t>All information relating to inspections of this tree will be stored within Council’s records management system for at least 5 years.</w:t>
      </w:r>
    </w:p>
    <w:p w14:paraId="482E2C8E" w14:textId="77777777" w:rsidR="001C74CD" w:rsidRPr="001C74CD" w:rsidRDefault="001C74CD" w:rsidP="001C74CD">
      <w:pPr>
        <w:pStyle w:val="CommentText"/>
        <w:spacing w:after="0" w:line="360" w:lineRule="auto"/>
        <w:ind w:left="426"/>
        <w:rPr>
          <w:rFonts w:ascii="Arial" w:hAnsi="Arial" w:cs="Arial"/>
          <w:bCs/>
          <w:sz w:val="24"/>
          <w:szCs w:val="24"/>
        </w:rPr>
      </w:pPr>
    </w:p>
    <w:p w14:paraId="4A2A1EF7" w14:textId="5FE862EF" w:rsidR="00B868E3" w:rsidRDefault="00B868E3"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82" w:name="_Toc75884209"/>
      <w:bookmarkStart w:id="83" w:name="_Toc75886395"/>
      <w:r w:rsidRPr="00B868E3">
        <w:rPr>
          <w:rFonts w:ascii="Arial" w:hAnsi="Arial" w:cs="Arial"/>
          <w:b/>
          <w:bCs/>
          <w:color w:val="000000"/>
          <w:sz w:val="24"/>
          <w:szCs w:val="24"/>
        </w:rPr>
        <w:t>Exception to minimum clearance space for structural branches around uninsulated low voltage electric lines in low bushfire risk areas</w:t>
      </w:r>
      <w:bookmarkEnd w:id="79"/>
      <w:bookmarkEnd w:id="82"/>
      <w:bookmarkEnd w:id="83"/>
    </w:p>
    <w:p w14:paraId="07C40DA4" w14:textId="0774715F" w:rsidR="008B0153" w:rsidRDefault="00595C35" w:rsidP="008B0153">
      <w:pPr>
        <w:pStyle w:val="CommentText"/>
        <w:spacing w:after="0" w:line="360" w:lineRule="auto"/>
        <w:ind w:left="425"/>
        <w:rPr>
          <w:rFonts w:ascii="Arial" w:hAnsi="Arial" w:cs="Arial"/>
          <w:sz w:val="24"/>
          <w:szCs w:val="24"/>
        </w:rPr>
      </w:pPr>
      <w:r>
        <w:rPr>
          <w:rFonts w:ascii="Arial" w:hAnsi="Arial" w:cs="Arial"/>
          <w:sz w:val="24"/>
          <w:szCs w:val="24"/>
        </w:rPr>
        <w:t xml:space="preserve">Council </w:t>
      </w:r>
      <w:r w:rsidRPr="00595C35">
        <w:rPr>
          <w:rFonts w:ascii="Arial" w:hAnsi="Arial" w:cs="Arial"/>
          <w:sz w:val="24"/>
          <w:szCs w:val="24"/>
        </w:rPr>
        <w:t xml:space="preserve">is in the process of identifying trees </w:t>
      </w:r>
      <w:r w:rsidR="003E2B98">
        <w:rPr>
          <w:rFonts w:ascii="Arial" w:hAnsi="Arial" w:cs="Arial"/>
          <w:sz w:val="24"/>
          <w:szCs w:val="24"/>
        </w:rPr>
        <w:t>to which this</w:t>
      </w:r>
      <w:r w:rsidRPr="00595C35">
        <w:rPr>
          <w:rFonts w:ascii="Arial" w:hAnsi="Arial" w:cs="Arial"/>
          <w:sz w:val="24"/>
          <w:szCs w:val="24"/>
        </w:rPr>
        <w:t xml:space="preserve"> </w:t>
      </w:r>
      <w:r w:rsidR="003E2B98">
        <w:rPr>
          <w:rFonts w:ascii="Arial" w:hAnsi="Arial" w:cs="Arial"/>
          <w:sz w:val="24"/>
          <w:szCs w:val="24"/>
        </w:rPr>
        <w:t>E</w:t>
      </w:r>
      <w:r w:rsidRPr="00595C35">
        <w:rPr>
          <w:rFonts w:ascii="Arial" w:hAnsi="Arial" w:cs="Arial"/>
          <w:sz w:val="24"/>
          <w:szCs w:val="24"/>
        </w:rPr>
        <w:t xml:space="preserve">xception </w:t>
      </w:r>
      <w:r w:rsidR="003E2B98">
        <w:rPr>
          <w:rFonts w:ascii="Arial" w:hAnsi="Arial" w:cs="Arial"/>
          <w:sz w:val="24"/>
          <w:szCs w:val="24"/>
        </w:rPr>
        <w:t>may apply</w:t>
      </w:r>
      <w:r w:rsidRPr="00595C35">
        <w:rPr>
          <w:rFonts w:ascii="Arial" w:hAnsi="Arial" w:cs="Arial"/>
          <w:sz w:val="24"/>
          <w:szCs w:val="24"/>
        </w:rPr>
        <w:t xml:space="preserve">. </w:t>
      </w:r>
      <w:r w:rsidR="008B0153" w:rsidRPr="008B0153">
        <w:rPr>
          <w:rFonts w:ascii="Arial" w:hAnsi="Arial" w:cs="Arial"/>
          <w:sz w:val="24"/>
          <w:szCs w:val="24"/>
        </w:rPr>
        <w:t>If Council identifies any trees to which it intends to apply this Exception, the following procedure will be followed:</w:t>
      </w:r>
    </w:p>
    <w:p w14:paraId="59A875CB" w14:textId="08926478" w:rsidR="008B0153" w:rsidRDefault="008B0153" w:rsidP="00E02B40">
      <w:pPr>
        <w:pStyle w:val="CommentText"/>
        <w:numPr>
          <w:ilvl w:val="0"/>
          <w:numId w:val="32"/>
        </w:numPr>
        <w:spacing w:after="0" w:line="360" w:lineRule="auto"/>
        <w:ind w:left="851"/>
        <w:rPr>
          <w:rFonts w:ascii="Arial" w:hAnsi="Arial" w:cs="Arial"/>
          <w:sz w:val="24"/>
          <w:szCs w:val="24"/>
        </w:rPr>
      </w:pPr>
      <w:r w:rsidRPr="008B0153">
        <w:rPr>
          <w:rFonts w:ascii="Arial" w:hAnsi="Arial" w:cs="Arial"/>
          <w:sz w:val="24"/>
          <w:szCs w:val="24"/>
        </w:rPr>
        <w:t xml:space="preserve">The Arborist registers the details of this tree – i.e. </w:t>
      </w:r>
      <w:r w:rsidR="00AC7335">
        <w:rPr>
          <w:rFonts w:ascii="Arial" w:hAnsi="Arial" w:cs="Arial"/>
          <w:sz w:val="24"/>
          <w:szCs w:val="24"/>
        </w:rPr>
        <w:t xml:space="preserve">structural branches </w:t>
      </w:r>
      <w:r w:rsidRPr="008B0153">
        <w:rPr>
          <w:rFonts w:ascii="Arial" w:hAnsi="Arial" w:cs="Arial"/>
          <w:sz w:val="24"/>
          <w:szCs w:val="24"/>
        </w:rPr>
        <w:t xml:space="preserve">within the clearance </w:t>
      </w:r>
      <w:r w:rsidR="00AC7335">
        <w:rPr>
          <w:rFonts w:ascii="Arial" w:hAnsi="Arial" w:cs="Arial"/>
          <w:sz w:val="24"/>
          <w:szCs w:val="24"/>
        </w:rPr>
        <w:t>space</w:t>
      </w:r>
      <w:r w:rsidRPr="008B0153">
        <w:rPr>
          <w:rFonts w:ascii="Arial" w:hAnsi="Arial" w:cs="Arial"/>
          <w:sz w:val="24"/>
          <w:szCs w:val="24"/>
        </w:rPr>
        <w:t xml:space="preserve"> – in the tree inventory system</w:t>
      </w:r>
      <w:r w:rsidR="00AC7335">
        <w:rPr>
          <w:rFonts w:ascii="Arial" w:hAnsi="Arial" w:cs="Arial"/>
          <w:sz w:val="24"/>
          <w:szCs w:val="24"/>
        </w:rPr>
        <w:t>.</w:t>
      </w:r>
    </w:p>
    <w:p w14:paraId="5C86AB2B" w14:textId="77777777" w:rsidR="00323F86" w:rsidRPr="008B0153" w:rsidRDefault="00323F86" w:rsidP="00E02B40">
      <w:pPr>
        <w:pStyle w:val="CommentText"/>
        <w:numPr>
          <w:ilvl w:val="0"/>
          <w:numId w:val="32"/>
        </w:numPr>
        <w:spacing w:after="0" w:line="360" w:lineRule="auto"/>
        <w:ind w:left="851"/>
        <w:rPr>
          <w:rFonts w:ascii="Arial" w:hAnsi="Arial" w:cs="Arial"/>
          <w:sz w:val="24"/>
          <w:szCs w:val="24"/>
        </w:rPr>
      </w:pPr>
      <w:r w:rsidRPr="008B0153">
        <w:rPr>
          <w:rFonts w:ascii="Arial" w:hAnsi="Arial" w:cs="Arial"/>
          <w:sz w:val="24"/>
          <w:szCs w:val="24"/>
        </w:rPr>
        <w:t xml:space="preserve">Council determines and ensures that: </w:t>
      </w:r>
    </w:p>
    <w:p w14:paraId="70505D81" w14:textId="77777777" w:rsidR="00323F86" w:rsidRDefault="00323F86" w:rsidP="00E02B40">
      <w:pPr>
        <w:pStyle w:val="CommentText"/>
        <w:numPr>
          <w:ilvl w:val="0"/>
          <w:numId w:val="26"/>
        </w:numPr>
        <w:spacing w:after="0" w:line="360" w:lineRule="auto"/>
        <w:ind w:left="1134"/>
        <w:rPr>
          <w:rFonts w:ascii="Arial" w:hAnsi="Arial" w:cs="Arial"/>
          <w:sz w:val="24"/>
          <w:szCs w:val="24"/>
        </w:rPr>
      </w:pPr>
      <w:r w:rsidRPr="00155F64">
        <w:rPr>
          <w:rFonts w:ascii="Arial" w:hAnsi="Arial" w:cs="Arial"/>
          <w:sz w:val="24"/>
          <w:szCs w:val="24"/>
        </w:rPr>
        <w:t xml:space="preserve">the </w:t>
      </w:r>
      <w:r>
        <w:rPr>
          <w:rFonts w:ascii="Arial" w:hAnsi="Arial" w:cs="Arial"/>
          <w:sz w:val="24"/>
          <w:szCs w:val="24"/>
        </w:rPr>
        <w:t xml:space="preserve">electric </w:t>
      </w:r>
      <w:r w:rsidRPr="00155F64">
        <w:rPr>
          <w:rFonts w:ascii="Arial" w:hAnsi="Arial" w:cs="Arial"/>
          <w:sz w:val="24"/>
          <w:szCs w:val="24"/>
        </w:rPr>
        <w:t xml:space="preserve">line is </w:t>
      </w:r>
      <w:r w:rsidRPr="0096691F">
        <w:rPr>
          <w:rFonts w:ascii="Arial" w:hAnsi="Arial" w:cs="Arial"/>
          <w:sz w:val="24"/>
          <w:szCs w:val="24"/>
        </w:rPr>
        <w:t xml:space="preserve">an </w:t>
      </w:r>
      <w:r>
        <w:rPr>
          <w:rFonts w:ascii="Arial" w:hAnsi="Arial" w:cs="Arial"/>
          <w:sz w:val="24"/>
          <w:szCs w:val="24"/>
        </w:rPr>
        <w:t>un</w:t>
      </w:r>
      <w:r w:rsidRPr="0096691F">
        <w:rPr>
          <w:rFonts w:ascii="Arial" w:hAnsi="Arial" w:cs="Arial"/>
          <w:sz w:val="24"/>
          <w:szCs w:val="24"/>
        </w:rPr>
        <w:t>insulated, low voltage cable</w:t>
      </w:r>
      <w:r>
        <w:rPr>
          <w:rFonts w:ascii="Arial" w:hAnsi="Arial" w:cs="Arial"/>
          <w:sz w:val="24"/>
          <w:szCs w:val="24"/>
        </w:rPr>
        <w:t>, located in a low bushfire risk area</w:t>
      </w:r>
      <w:r w:rsidRPr="0096691F">
        <w:rPr>
          <w:rFonts w:ascii="Arial" w:hAnsi="Arial" w:cs="Arial"/>
          <w:sz w:val="24"/>
          <w:szCs w:val="24"/>
        </w:rPr>
        <w:t>;</w:t>
      </w:r>
      <w:r>
        <w:rPr>
          <w:rFonts w:ascii="Arial" w:hAnsi="Arial" w:cs="Arial"/>
          <w:sz w:val="24"/>
          <w:szCs w:val="24"/>
        </w:rPr>
        <w:t xml:space="preserve"> and</w:t>
      </w:r>
      <w:r w:rsidRPr="0096691F">
        <w:rPr>
          <w:rFonts w:ascii="Arial" w:hAnsi="Arial" w:cs="Arial"/>
          <w:sz w:val="24"/>
          <w:szCs w:val="24"/>
        </w:rPr>
        <w:t xml:space="preserve"> </w:t>
      </w:r>
    </w:p>
    <w:p w14:paraId="351B27C1" w14:textId="5FFDBC2B" w:rsidR="00323F86" w:rsidRPr="00323F86" w:rsidRDefault="00323F86" w:rsidP="00E02B40">
      <w:pPr>
        <w:pStyle w:val="CommentText"/>
        <w:numPr>
          <w:ilvl w:val="0"/>
          <w:numId w:val="26"/>
        </w:numPr>
        <w:spacing w:after="0" w:line="360" w:lineRule="auto"/>
        <w:ind w:left="1134"/>
        <w:rPr>
          <w:rFonts w:ascii="Arial" w:hAnsi="Arial" w:cs="Arial"/>
          <w:sz w:val="24"/>
          <w:szCs w:val="24"/>
        </w:rPr>
      </w:pPr>
      <w:r>
        <w:rPr>
          <w:rFonts w:ascii="Arial" w:hAnsi="Arial" w:cs="Arial"/>
          <w:sz w:val="24"/>
          <w:szCs w:val="24"/>
        </w:rPr>
        <w:t xml:space="preserve">if </w:t>
      </w:r>
      <w:r w:rsidRPr="00323F86">
        <w:rPr>
          <w:rFonts w:ascii="Arial" w:hAnsi="Arial" w:cs="Arial"/>
          <w:sz w:val="24"/>
          <w:szCs w:val="24"/>
        </w:rPr>
        <w:t xml:space="preserve">the branch </w:t>
      </w:r>
      <w:r w:rsidR="00EC1D1B">
        <w:rPr>
          <w:rFonts w:ascii="Arial" w:hAnsi="Arial" w:cs="Arial"/>
          <w:sz w:val="24"/>
          <w:szCs w:val="24"/>
        </w:rPr>
        <w:t xml:space="preserve">comes within the minimum clearance space around </w:t>
      </w:r>
      <w:r w:rsidRPr="00323F86">
        <w:rPr>
          <w:rFonts w:ascii="Arial" w:hAnsi="Arial" w:cs="Arial"/>
          <w:sz w:val="24"/>
          <w:szCs w:val="24"/>
        </w:rPr>
        <w:t xml:space="preserve">the </w:t>
      </w:r>
      <w:r>
        <w:rPr>
          <w:rFonts w:ascii="Arial" w:hAnsi="Arial" w:cs="Arial"/>
          <w:sz w:val="24"/>
          <w:szCs w:val="24"/>
        </w:rPr>
        <w:t>middle two-thirds of the span</w:t>
      </w:r>
      <w:r w:rsidR="00EC1D1B" w:rsidRPr="00EC1D1B">
        <w:rPr>
          <w:rFonts w:ascii="Arial" w:hAnsi="Arial" w:cs="Arial"/>
          <w:sz w:val="24"/>
          <w:szCs w:val="24"/>
          <w:vertAlign w:val="superscript"/>
        </w:rPr>
        <w:t>#</w:t>
      </w:r>
      <w:r w:rsidR="00EC1D1B">
        <w:rPr>
          <w:rFonts w:ascii="Arial" w:hAnsi="Arial" w:cs="Arial"/>
          <w:sz w:val="24"/>
          <w:szCs w:val="24"/>
        </w:rPr>
        <w:t>, the span is fitted with:</w:t>
      </w:r>
    </w:p>
    <w:p w14:paraId="6DD0E077" w14:textId="3C15CEC8" w:rsidR="00323F86" w:rsidRPr="00595C35" w:rsidRDefault="003C2660" w:rsidP="00E02B40">
      <w:pPr>
        <w:pStyle w:val="CommentText"/>
        <w:numPr>
          <w:ilvl w:val="5"/>
          <w:numId w:val="24"/>
        </w:numPr>
        <w:spacing w:after="0" w:line="360" w:lineRule="auto"/>
        <w:ind w:left="1418" w:hanging="284"/>
        <w:rPr>
          <w:rFonts w:ascii="Arial" w:hAnsi="Arial" w:cs="Arial"/>
          <w:sz w:val="24"/>
          <w:szCs w:val="24"/>
        </w:rPr>
      </w:pPr>
      <w:r w:rsidRPr="00595C35">
        <w:rPr>
          <w:rFonts w:ascii="Arial" w:hAnsi="Arial" w:cs="Arial"/>
          <w:sz w:val="24"/>
          <w:szCs w:val="24"/>
        </w:rPr>
        <w:t>one spreader</w:t>
      </w:r>
      <w:r>
        <w:rPr>
          <w:rFonts w:ascii="Arial" w:hAnsi="Arial" w:cs="Arial"/>
          <w:sz w:val="24"/>
          <w:szCs w:val="24"/>
        </w:rPr>
        <w:t xml:space="preserve">, </w:t>
      </w:r>
      <w:r w:rsidR="00EC1D1B">
        <w:rPr>
          <w:rFonts w:ascii="Arial" w:hAnsi="Arial" w:cs="Arial"/>
          <w:sz w:val="24"/>
          <w:szCs w:val="24"/>
        </w:rPr>
        <w:t xml:space="preserve">if </w:t>
      </w:r>
      <w:r w:rsidR="00323F86" w:rsidRPr="00595C35">
        <w:rPr>
          <w:rFonts w:ascii="Arial" w:hAnsi="Arial" w:cs="Arial"/>
          <w:sz w:val="24"/>
          <w:szCs w:val="24"/>
        </w:rPr>
        <w:t xml:space="preserve">the span </w:t>
      </w:r>
      <w:r w:rsidR="00EC1D1B" w:rsidRPr="00595C35">
        <w:rPr>
          <w:rFonts w:ascii="Arial" w:hAnsi="Arial" w:cs="Arial"/>
          <w:sz w:val="24"/>
          <w:szCs w:val="24"/>
        </w:rPr>
        <w:t xml:space="preserve">length </w:t>
      </w:r>
      <w:r w:rsidR="00EC1D1B">
        <w:rPr>
          <w:rFonts w:ascii="Arial" w:hAnsi="Arial" w:cs="Arial"/>
          <w:sz w:val="24"/>
          <w:szCs w:val="24"/>
        </w:rPr>
        <w:t>does not exceed</w:t>
      </w:r>
      <w:r w:rsidR="00323F86" w:rsidRPr="00595C35">
        <w:rPr>
          <w:rFonts w:ascii="Arial" w:hAnsi="Arial" w:cs="Arial"/>
          <w:sz w:val="24"/>
          <w:szCs w:val="24"/>
        </w:rPr>
        <w:t xml:space="preserve"> </w:t>
      </w:r>
      <w:proofErr w:type="gramStart"/>
      <w:r w:rsidR="00323F86" w:rsidRPr="00595C35">
        <w:rPr>
          <w:rFonts w:ascii="Arial" w:hAnsi="Arial" w:cs="Arial"/>
          <w:sz w:val="24"/>
          <w:szCs w:val="24"/>
        </w:rPr>
        <w:t>45m</w:t>
      </w:r>
      <w:r w:rsidR="00EC1D1B">
        <w:rPr>
          <w:rFonts w:ascii="Arial" w:hAnsi="Arial" w:cs="Arial"/>
          <w:sz w:val="24"/>
          <w:szCs w:val="24"/>
        </w:rPr>
        <w:t>;</w:t>
      </w:r>
      <w:proofErr w:type="gramEnd"/>
      <w:r w:rsidR="00323F86" w:rsidRPr="00595C35">
        <w:rPr>
          <w:rFonts w:ascii="Arial" w:hAnsi="Arial" w:cs="Arial"/>
          <w:sz w:val="24"/>
          <w:szCs w:val="24"/>
        </w:rPr>
        <w:t xml:space="preserve"> or</w:t>
      </w:r>
    </w:p>
    <w:p w14:paraId="01402EC5" w14:textId="17322BE8" w:rsidR="00323F86" w:rsidRDefault="003C2660" w:rsidP="00E02B40">
      <w:pPr>
        <w:pStyle w:val="CommentText"/>
        <w:numPr>
          <w:ilvl w:val="5"/>
          <w:numId w:val="24"/>
        </w:numPr>
        <w:spacing w:after="0" w:line="360" w:lineRule="auto"/>
        <w:ind w:left="1418" w:hanging="284"/>
        <w:rPr>
          <w:rFonts w:ascii="Arial" w:hAnsi="Arial" w:cs="Arial"/>
          <w:sz w:val="24"/>
          <w:szCs w:val="24"/>
        </w:rPr>
      </w:pPr>
      <w:r w:rsidRPr="00595C35">
        <w:rPr>
          <w:rFonts w:ascii="Arial" w:hAnsi="Arial" w:cs="Arial"/>
          <w:sz w:val="24"/>
          <w:szCs w:val="24"/>
        </w:rPr>
        <w:t>two spreaders</w:t>
      </w:r>
      <w:r>
        <w:rPr>
          <w:rFonts w:ascii="Arial" w:hAnsi="Arial" w:cs="Arial"/>
          <w:sz w:val="24"/>
          <w:szCs w:val="24"/>
        </w:rPr>
        <w:t xml:space="preserve">, </w:t>
      </w:r>
      <w:r w:rsidR="00EC1D1B">
        <w:rPr>
          <w:rFonts w:ascii="Arial" w:hAnsi="Arial" w:cs="Arial"/>
          <w:sz w:val="24"/>
          <w:szCs w:val="24"/>
        </w:rPr>
        <w:t xml:space="preserve">if </w:t>
      </w:r>
      <w:r w:rsidR="00323F86" w:rsidRPr="00595C35">
        <w:rPr>
          <w:rFonts w:ascii="Arial" w:hAnsi="Arial" w:cs="Arial"/>
          <w:sz w:val="24"/>
          <w:szCs w:val="24"/>
        </w:rPr>
        <w:t xml:space="preserve">the span </w:t>
      </w:r>
      <w:r w:rsidR="00EC1D1B">
        <w:rPr>
          <w:rFonts w:ascii="Arial" w:hAnsi="Arial" w:cs="Arial"/>
          <w:sz w:val="24"/>
          <w:szCs w:val="24"/>
        </w:rPr>
        <w:t>length exceeds</w:t>
      </w:r>
      <w:r w:rsidR="00323F86" w:rsidRPr="00595C35">
        <w:rPr>
          <w:rFonts w:ascii="Arial" w:hAnsi="Arial" w:cs="Arial"/>
          <w:sz w:val="24"/>
          <w:szCs w:val="24"/>
        </w:rPr>
        <w:t xml:space="preserve"> </w:t>
      </w:r>
      <w:proofErr w:type="gramStart"/>
      <w:r w:rsidR="00323F86" w:rsidRPr="00595C35">
        <w:rPr>
          <w:rFonts w:ascii="Arial" w:hAnsi="Arial" w:cs="Arial"/>
          <w:sz w:val="24"/>
          <w:szCs w:val="24"/>
        </w:rPr>
        <w:t>45m</w:t>
      </w:r>
      <w:r w:rsidR="00EC1D1B">
        <w:rPr>
          <w:rFonts w:ascii="Arial" w:hAnsi="Arial" w:cs="Arial"/>
          <w:sz w:val="24"/>
          <w:szCs w:val="24"/>
        </w:rPr>
        <w:t>;</w:t>
      </w:r>
      <w:proofErr w:type="gramEnd"/>
      <w:r w:rsidR="00EC1D1B">
        <w:rPr>
          <w:rFonts w:ascii="Arial" w:hAnsi="Arial" w:cs="Arial"/>
          <w:sz w:val="24"/>
          <w:szCs w:val="24"/>
        </w:rPr>
        <w:t xml:space="preserve"> and</w:t>
      </w:r>
    </w:p>
    <w:p w14:paraId="51464E97" w14:textId="7B4C4EA6" w:rsidR="00EC1D1B" w:rsidRDefault="00EC1D1B" w:rsidP="00EC1D1B">
      <w:pPr>
        <w:pStyle w:val="CommentText"/>
        <w:spacing w:after="120"/>
        <w:ind w:left="1134"/>
        <w:rPr>
          <w:rFonts w:ascii="Arial" w:hAnsi="Arial" w:cs="Arial"/>
          <w:szCs w:val="24"/>
        </w:rPr>
      </w:pPr>
      <w:r w:rsidRPr="00EC1D1B">
        <w:rPr>
          <w:rFonts w:ascii="Arial" w:hAnsi="Arial" w:cs="Arial"/>
          <w:sz w:val="24"/>
          <w:szCs w:val="24"/>
          <w:vertAlign w:val="superscript"/>
        </w:rPr>
        <w:t>#</w:t>
      </w:r>
      <w:r>
        <w:rPr>
          <w:rFonts w:ascii="Arial" w:hAnsi="Arial" w:cs="Arial"/>
          <w:sz w:val="24"/>
          <w:szCs w:val="24"/>
        </w:rPr>
        <w:t xml:space="preserve"> </w:t>
      </w:r>
      <w:r w:rsidRPr="00EC1D1B">
        <w:rPr>
          <w:rFonts w:ascii="Arial" w:hAnsi="Arial" w:cs="Arial"/>
          <w:szCs w:val="24"/>
        </w:rPr>
        <w:t xml:space="preserve">NB. A spreader is not required to be fitted to the span if the branch comes within the minimum clearance space around the first or last </w:t>
      </w:r>
      <w:r w:rsidR="004C16AD">
        <w:rPr>
          <w:rFonts w:ascii="Arial" w:hAnsi="Arial" w:cs="Arial"/>
          <w:szCs w:val="24"/>
        </w:rPr>
        <w:t>one-</w:t>
      </w:r>
      <w:r w:rsidRPr="00EC1D1B">
        <w:rPr>
          <w:rFonts w:ascii="Arial" w:hAnsi="Arial" w:cs="Arial"/>
          <w:szCs w:val="24"/>
        </w:rPr>
        <w:t>sixth of</w:t>
      </w:r>
      <w:r>
        <w:rPr>
          <w:rFonts w:ascii="Arial" w:hAnsi="Arial" w:cs="Arial"/>
          <w:szCs w:val="24"/>
        </w:rPr>
        <w:t xml:space="preserve"> </w:t>
      </w:r>
      <w:r w:rsidRPr="00EC1D1B">
        <w:rPr>
          <w:rFonts w:ascii="Arial" w:hAnsi="Arial" w:cs="Arial"/>
          <w:szCs w:val="24"/>
        </w:rPr>
        <w:t>the span.</w:t>
      </w:r>
    </w:p>
    <w:p w14:paraId="74DC46EF" w14:textId="5DB2B287" w:rsidR="00323F86" w:rsidRPr="00155F64" w:rsidRDefault="00323F86" w:rsidP="00E02B40">
      <w:pPr>
        <w:pStyle w:val="CommentText"/>
        <w:numPr>
          <w:ilvl w:val="0"/>
          <w:numId w:val="26"/>
        </w:numPr>
        <w:spacing w:after="0" w:line="360" w:lineRule="auto"/>
        <w:ind w:left="1134"/>
        <w:rPr>
          <w:rFonts w:ascii="Arial" w:hAnsi="Arial" w:cs="Arial"/>
          <w:sz w:val="24"/>
          <w:szCs w:val="24"/>
        </w:rPr>
      </w:pPr>
      <w:r w:rsidRPr="00155F64">
        <w:rPr>
          <w:rFonts w:ascii="Arial" w:hAnsi="Arial" w:cs="Arial"/>
          <w:sz w:val="24"/>
          <w:szCs w:val="24"/>
        </w:rPr>
        <w:t>the branch is greater than 130mm in diameter when it enters the minimum clearance space</w:t>
      </w:r>
      <w:r>
        <w:rPr>
          <w:rFonts w:ascii="Arial" w:hAnsi="Arial" w:cs="Arial"/>
          <w:sz w:val="24"/>
          <w:szCs w:val="24"/>
        </w:rPr>
        <w:t>;</w:t>
      </w:r>
      <w:r w:rsidR="004C16AD">
        <w:rPr>
          <w:rFonts w:ascii="Arial" w:hAnsi="Arial" w:cs="Arial"/>
          <w:sz w:val="24"/>
          <w:szCs w:val="24"/>
        </w:rPr>
        <w:t xml:space="preserve"> and</w:t>
      </w:r>
    </w:p>
    <w:p w14:paraId="419A313D" w14:textId="2F6CA965" w:rsidR="00323F86" w:rsidRDefault="00323F86" w:rsidP="00E02B40">
      <w:pPr>
        <w:pStyle w:val="CommentText"/>
        <w:numPr>
          <w:ilvl w:val="0"/>
          <w:numId w:val="26"/>
        </w:numPr>
        <w:spacing w:after="0" w:line="360" w:lineRule="auto"/>
        <w:ind w:left="1134"/>
        <w:rPr>
          <w:rFonts w:ascii="Arial" w:hAnsi="Arial" w:cs="Arial"/>
          <w:sz w:val="24"/>
          <w:szCs w:val="24"/>
        </w:rPr>
      </w:pPr>
      <w:r w:rsidRPr="00155F64">
        <w:rPr>
          <w:rFonts w:ascii="Arial" w:hAnsi="Arial" w:cs="Arial"/>
          <w:sz w:val="24"/>
          <w:szCs w:val="24"/>
        </w:rPr>
        <w:t>the branch i</w:t>
      </w:r>
      <w:r>
        <w:rPr>
          <w:rFonts w:ascii="Arial" w:hAnsi="Arial" w:cs="Arial"/>
          <w:sz w:val="24"/>
          <w:szCs w:val="24"/>
        </w:rPr>
        <w:t>s</w:t>
      </w:r>
      <w:r w:rsidR="00EC1D1B">
        <w:rPr>
          <w:rFonts w:ascii="Arial" w:hAnsi="Arial" w:cs="Arial"/>
          <w:sz w:val="24"/>
          <w:szCs w:val="24"/>
        </w:rPr>
        <w:t xml:space="preserve"> no</w:t>
      </w:r>
      <w:r>
        <w:rPr>
          <w:rFonts w:ascii="Arial" w:hAnsi="Arial" w:cs="Arial"/>
          <w:sz w:val="24"/>
          <w:szCs w:val="24"/>
        </w:rPr>
        <w:t xml:space="preserve"> more than </w:t>
      </w:r>
      <w:r w:rsidR="00EC1D1B">
        <w:rPr>
          <w:rFonts w:ascii="Arial" w:hAnsi="Arial" w:cs="Arial"/>
          <w:sz w:val="24"/>
          <w:szCs w:val="24"/>
        </w:rPr>
        <w:t>5</w:t>
      </w:r>
      <w:r>
        <w:rPr>
          <w:rFonts w:ascii="Arial" w:hAnsi="Arial" w:cs="Arial"/>
          <w:sz w:val="24"/>
          <w:szCs w:val="24"/>
        </w:rPr>
        <w:t xml:space="preserve">00mm </w:t>
      </w:r>
      <w:r w:rsidR="00EC1D1B">
        <w:rPr>
          <w:rFonts w:ascii="Arial" w:hAnsi="Arial" w:cs="Arial"/>
          <w:sz w:val="24"/>
          <w:szCs w:val="24"/>
        </w:rPr>
        <w:t>inside the clearance space</w:t>
      </w:r>
      <w:r>
        <w:rPr>
          <w:rFonts w:ascii="Arial" w:hAnsi="Arial" w:cs="Arial"/>
          <w:sz w:val="24"/>
          <w:szCs w:val="24"/>
        </w:rPr>
        <w:t>;</w:t>
      </w:r>
      <w:r w:rsidR="00EC1D1B">
        <w:rPr>
          <w:rFonts w:ascii="Arial" w:hAnsi="Arial" w:cs="Arial"/>
          <w:sz w:val="24"/>
          <w:szCs w:val="24"/>
        </w:rPr>
        <w:t xml:space="preserve"> and</w:t>
      </w:r>
    </w:p>
    <w:p w14:paraId="535FD916" w14:textId="15C2DD81" w:rsidR="00323F86" w:rsidRDefault="00EC1D1B" w:rsidP="00E02B40">
      <w:pPr>
        <w:pStyle w:val="CommentText"/>
        <w:numPr>
          <w:ilvl w:val="0"/>
          <w:numId w:val="26"/>
        </w:numPr>
        <w:spacing w:after="0" w:line="360" w:lineRule="auto"/>
        <w:ind w:left="1134"/>
        <w:rPr>
          <w:rFonts w:ascii="Arial" w:hAnsi="Arial" w:cs="Arial"/>
          <w:sz w:val="24"/>
          <w:szCs w:val="24"/>
        </w:rPr>
      </w:pPr>
      <w:r>
        <w:rPr>
          <w:rFonts w:ascii="Arial" w:hAnsi="Arial" w:cs="Arial"/>
          <w:sz w:val="24"/>
          <w:szCs w:val="24"/>
        </w:rPr>
        <w:t>with</w:t>
      </w:r>
      <w:r w:rsidR="00323F86">
        <w:rPr>
          <w:rFonts w:ascii="Arial" w:hAnsi="Arial" w:cs="Arial"/>
          <w:sz w:val="24"/>
          <w:szCs w:val="24"/>
        </w:rPr>
        <w:t>i</w:t>
      </w:r>
      <w:r w:rsidR="00323F86" w:rsidRPr="0096691F">
        <w:rPr>
          <w:rFonts w:ascii="Arial" w:hAnsi="Arial" w:cs="Arial"/>
          <w:sz w:val="24"/>
          <w:szCs w:val="24"/>
        </w:rPr>
        <w:t>n the last 1</w:t>
      </w:r>
      <w:r w:rsidR="008B0153">
        <w:rPr>
          <w:rFonts w:ascii="Arial" w:hAnsi="Arial" w:cs="Arial"/>
          <w:sz w:val="24"/>
          <w:szCs w:val="24"/>
        </w:rPr>
        <w:t>4</w:t>
      </w:r>
      <w:r w:rsidR="00323F86" w:rsidRPr="0096691F">
        <w:rPr>
          <w:rFonts w:ascii="Arial" w:hAnsi="Arial" w:cs="Arial"/>
          <w:sz w:val="24"/>
          <w:szCs w:val="24"/>
        </w:rPr>
        <w:t xml:space="preserve"> months</w:t>
      </w:r>
      <w:r>
        <w:rPr>
          <w:rFonts w:ascii="Arial" w:hAnsi="Arial" w:cs="Arial"/>
          <w:sz w:val="24"/>
          <w:szCs w:val="24"/>
        </w:rPr>
        <w:t>:</w:t>
      </w:r>
      <w:r w:rsidR="00323F86" w:rsidRPr="0096691F">
        <w:rPr>
          <w:rFonts w:ascii="Arial" w:hAnsi="Arial" w:cs="Arial"/>
          <w:sz w:val="24"/>
          <w:szCs w:val="24"/>
        </w:rPr>
        <w:t xml:space="preserve"> </w:t>
      </w:r>
    </w:p>
    <w:p w14:paraId="7AA65CD0" w14:textId="77777777" w:rsidR="00EC1D1B" w:rsidRDefault="00323F86" w:rsidP="00E02B40">
      <w:pPr>
        <w:pStyle w:val="CommentText"/>
        <w:numPr>
          <w:ilvl w:val="0"/>
          <w:numId w:val="27"/>
        </w:numPr>
        <w:spacing w:after="0" w:line="360" w:lineRule="auto"/>
        <w:ind w:left="1418" w:hanging="284"/>
        <w:rPr>
          <w:rFonts w:ascii="Arial" w:hAnsi="Arial" w:cs="Arial"/>
          <w:sz w:val="24"/>
          <w:szCs w:val="24"/>
        </w:rPr>
      </w:pPr>
      <w:r w:rsidRPr="0096691F">
        <w:rPr>
          <w:rFonts w:ascii="Arial" w:hAnsi="Arial" w:cs="Arial"/>
          <w:sz w:val="24"/>
          <w:szCs w:val="24"/>
        </w:rPr>
        <w:t>a suitably qualified Arborist</w:t>
      </w:r>
      <w:r>
        <w:rPr>
          <w:rFonts w:ascii="Arial" w:hAnsi="Arial" w:cs="Arial"/>
          <w:sz w:val="24"/>
          <w:szCs w:val="24"/>
        </w:rPr>
        <w:t xml:space="preserve"> has inspected </w:t>
      </w:r>
      <w:r w:rsidRPr="0096691F">
        <w:rPr>
          <w:rFonts w:ascii="Arial" w:hAnsi="Arial" w:cs="Arial"/>
          <w:sz w:val="24"/>
          <w:szCs w:val="24"/>
        </w:rPr>
        <w:t xml:space="preserve">the </w:t>
      </w:r>
      <w:r>
        <w:rPr>
          <w:rFonts w:ascii="Arial" w:hAnsi="Arial" w:cs="Arial"/>
          <w:sz w:val="24"/>
          <w:szCs w:val="24"/>
        </w:rPr>
        <w:t>tree and branch; and</w:t>
      </w:r>
    </w:p>
    <w:p w14:paraId="247FCB17" w14:textId="77777777" w:rsidR="00EC1D1B" w:rsidRDefault="00323F86" w:rsidP="00E02B40">
      <w:pPr>
        <w:pStyle w:val="CommentText"/>
        <w:numPr>
          <w:ilvl w:val="0"/>
          <w:numId w:val="27"/>
        </w:numPr>
        <w:spacing w:after="0" w:line="360" w:lineRule="auto"/>
        <w:ind w:left="1418" w:hanging="284"/>
        <w:rPr>
          <w:rFonts w:ascii="Arial" w:hAnsi="Arial" w:cs="Arial"/>
          <w:sz w:val="24"/>
          <w:szCs w:val="24"/>
        </w:rPr>
      </w:pPr>
      <w:r w:rsidRPr="00EC1D1B">
        <w:rPr>
          <w:rFonts w:ascii="Arial" w:hAnsi="Arial" w:cs="Arial"/>
          <w:sz w:val="24"/>
          <w:szCs w:val="24"/>
        </w:rPr>
        <w:t xml:space="preserve">the Arborist has advised Council the tree does not have any visible structural defect that may cause the branch to fail and </w:t>
      </w:r>
      <w:proofErr w:type="gramStart"/>
      <w:r w:rsidRPr="00EC1D1B">
        <w:rPr>
          <w:rFonts w:ascii="Arial" w:hAnsi="Arial" w:cs="Arial"/>
          <w:sz w:val="24"/>
          <w:szCs w:val="24"/>
        </w:rPr>
        <w:t>make contact with</w:t>
      </w:r>
      <w:proofErr w:type="gramEnd"/>
      <w:r w:rsidRPr="00EC1D1B">
        <w:rPr>
          <w:rFonts w:ascii="Arial" w:hAnsi="Arial" w:cs="Arial"/>
          <w:sz w:val="24"/>
          <w:szCs w:val="24"/>
        </w:rPr>
        <w:t xml:space="preserve"> the electric line; and</w:t>
      </w:r>
    </w:p>
    <w:p w14:paraId="7078EC05" w14:textId="77777777" w:rsidR="00EC1D1B" w:rsidRDefault="00323F86" w:rsidP="00E02B40">
      <w:pPr>
        <w:pStyle w:val="CommentText"/>
        <w:numPr>
          <w:ilvl w:val="0"/>
          <w:numId w:val="27"/>
        </w:numPr>
        <w:spacing w:after="0" w:line="360" w:lineRule="auto"/>
        <w:ind w:left="1418" w:hanging="284"/>
        <w:rPr>
          <w:rFonts w:ascii="Arial" w:hAnsi="Arial" w:cs="Arial"/>
          <w:sz w:val="24"/>
          <w:szCs w:val="24"/>
        </w:rPr>
      </w:pPr>
      <w:r w:rsidRPr="00EC1D1B">
        <w:rPr>
          <w:rFonts w:ascii="Arial" w:hAnsi="Arial" w:cs="Arial"/>
          <w:sz w:val="24"/>
          <w:szCs w:val="24"/>
        </w:rPr>
        <w:t>a risk assessment of the tree and branch has been completed; and</w:t>
      </w:r>
    </w:p>
    <w:p w14:paraId="7A543311" w14:textId="132AEAA8" w:rsidR="00323F86" w:rsidRPr="00EC1D1B" w:rsidRDefault="00323F86" w:rsidP="00E02B40">
      <w:pPr>
        <w:pStyle w:val="CommentText"/>
        <w:numPr>
          <w:ilvl w:val="0"/>
          <w:numId w:val="27"/>
        </w:numPr>
        <w:spacing w:after="0" w:line="360" w:lineRule="auto"/>
        <w:ind w:left="1418" w:hanging="284"/>
        <w:rPr>
          <w:rFonts w:ascii="Arial" w:hAnsi="Arial" w:cs="Arial"/>
          <w:sz w:val="24"/>
          <w:szCs w:val="24"/>
        </w:rPr>
      </w:pPr>
      <w:r w:rsidRPr="00EC1D1B">
        <w:rPr>
          <w:rFonts w:ascii="Arial" w:hAnsi="Arial" w:cs="Arial"/>
          <w:sz w:val="24"/>
          <w:szCs w:val="24"/>
        </w:rPr>
        <w:t>any risks identified are effectively mitigated.</w:t>
      </w:r>
    </w:p>
    <w:p w14:paraId="16F40202" w14:textId="77777777" w:rsidR="00323F86" w:rsidRPr="00323F86" w:rsidRDefault="00323F86" w:rsidP="00323F86">
      <w:pPr>
        <w:pStyle w:val="CommentText"/>
        <w:spacing w:after="0" w:line="360" w:lineRule="auto"/>
        <w:ind w:left="426"/>
        <w:rPr>
          <w:rFonts w:ascii="Arial" w:hAnsi="Arial" w:cs="Arial"/>
          <w:sz w:val="24"/>
          <w:szCs w:val="24"/>
        </w:rPr>
      </w:pPr>
    </w:p>
    <w:p w14:paraId="720B2A5F" w14:textId="6F0F6F72" w:rsidR="00595C35" w:rsidRDefault="00595C35" w:rsidP="00595C35">
      <w:pPr>
        <w:pStyle w:val="CommentText"/>
        <w:spacing w:after="0" w:line="360" w:lineRule="auto"/>
        <w:ind w:left="426"/>
        <w:rPr>
          <w:rFonts w:ascii="Arial" w:hAnsi="Arial" w:cs="Arial"/>
          <w:bCs/>
          <w:sz w:val="24"/>
          <w:szCs w:val="24"/>
        </w:rPr>
      </w:pPr>
      <w:r w:rsidRPr="00155F64">
        <w:rPr>
          <w:rFonts w:ascii="Arial" w:hAnsi="Arial" w:cs="Arial"/>
          <w:bCs/>
          <w:sz w:val="24"/>
          <w:szCs w:val="24"/>
        </w:rPr>
        <w:t xml:space="preserve">All </w:t>
      </w:r>
      <w:r w:rsidRPr="00240D03">
        <w:rPr>
          <w:rFonts w:ascii="Arial" w:hAnsi="Arial" w:cs="Arial"/>
          <w:bCs/>
          <w:sz w:val="24"/>
          <w:szCs w:val="24"/>
        </w:rPr>
        <w:t>information relating to inspections of this tree will be stored within Council’s records management system for at least 5 years.</w:t>
      </w:r>
    </w:p>
    <w:p w14:paraId="3B2BBFF1" w14:textId="77777777" w:rsidR="00595C35" w:rsidRPr="00240D03" w:rsidRDefault="00595C35" w:rsidP="00595C35">
      <w:pPr>
        <w:pStyle w:val="CommentText"/>
        <w:spacing w:after="0" w:line="360" w:lineRule="auto"/>
        <w:ind w:left="426"/>
        <w:rPr>
          <w:rFonts w:ascii="Arial" w:hAnsi="Arial" w:cs="Arial"/>
          <w:color w:val="FF0000"/>
          <w:sz w:val="24"/>
          <w:szCs w:val="24"/>
        </w:rPr>
      </w:pPr>
    </w:p>
    <w:p w14:paraId="13D14524" w14:textId="77777777" w:rsidR="00B868E3" w:rsidRPr="003930B1" w:rsidRDefault="00B868E3"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84" w:name="_Toc531085474"/>
      <w:bookmarkStart w:id="85" w:name="_Toc75884210"/>
      <w:bookmarkStart w:id="86" w:name="_Toc75886396"/>
      <w:r w:rsidRPr="003930B1">
        <w:rPr>
          <w:rFonts w:ascii="Arial" w:hAnsi="Arial" w:cs="Arial"/>
          <w:b/>
          <w:bCs/>
          <w:sz w:val="24"/>
          <w:szCs w:val="24"/>
        </w:rPr>
        <w:t xml:space="preserve">A responsible person who owns or operates a </w:t>
      </w:r>
      <w:r w:rsidRPr="003930B1">
        <w:rPr>
          <w:rFonts w:ascii="Arial" w:hAnsi="Arial" w:cs="Arial"/>
          <w:b/>
          <w:bCs/>
          <w:sz w:val="24"/>
          <w:szCs w:val="24"/>
          <w:u w:val="single"/>
        </w:rPr>
        <w:t>transmission line</w:t>
      </w:r>
      <w:r w:rsidRPr="003930B1">
        <w:rPr>
          <w:rFonts w:ascii="Arial" w:hAnsi="Arial" w:cs="Arial"/>
          <w:b/>
          <w:bCs/>
          <w:sz w:val="24"/>
          <w:szCs w:val="24"/>
        </w:rPr>
        <w:t xml:space="preserve"> must:</w:t>
      </w:r>
      <w:bookmarkEnd w:id="84"/>
      <w:bookmarkEnd w:id="85"/>
      <w:bookmarkEnd w:id="86"/>
    </w:p>
    <w:p w14:paraId="5E56437A" w14:textId="77777777" w:rsidR="00B868E3" w:rsidRPr="000A0C31" w:rsidRDefault="0053562F" w:rsidP="000A0C31">
      <w:pPr>
        <w:pStyle w:val="ListParagraph"/>
        <w:autoSpaceDE w:val="0"/>
        <w:autoSpaceDN w:val="0"/>
        <w:adjustRightInd w:val="0"/>
        <w:spacing w:after="0" w:line="360" w:lineRule="auto"/>
        <w:ind w:left="426"/>
        <w:rPr>
          <w:rFonts w:ascii="Arial" w:hAnsi="Arial" w:cs="Arial"/>
          <w:sz w:val="24"/>
          <w:szCs w:val="24"/>
        </w:rPr>
      </w:pPr>
      <w:r w:rsidRPr="000A0C31">
        <w:rPr>
          <w:rFonts w:ascii="Arial" w:hAnsi="Arial" w:cs="Arial"/>
          <w:sz w:val="24"/>
          <w:szCs w:val="24"/>
        </w:rPr>
        <w:t>NOTE: Only applies to transmission</w:t>
      </w:r>
      <w:r w:rsidR="00BD743B" w:rsidRPr="000A0C31">
        <w:rPr>
          <w:rFonts w:ascii="Arial" w:hAnsi="Arial" w:cs="Arial"/>
          <w:sz w:val="24"/>
          <w:szCs w:val="24"/>
        </w:rPr>
        <w:t xml:space="preserve"> – not applicable to Councils</w:t>
      </w:r>
    </w:p>
    <w:p w14:paraId="2E679183" w14:textId="77777777" w:rsidR="00D64E96" w:rsidRDefault="00D64E96" w:rsidP="000A0C31">
      <w:pPr>
        <w:pStyle w:val="ListParagraph"/>
        <w:autoSpaceDE w:val="0"/>
        <w:autoSpaceDN w:val="0"/>
        <w:adjustRightInd w:val="0"/>
        <w:spacing w:after="0" w:line="360" w:lineRule="auto"/>
        <w:rPr>
          <w:rFonts w:ascii="Arial" w:hAnsi="Arial" w:cs="Arial"/>
          <w:b/>
          <w:bCs/>
          <w:color w:val="000000"/>
          <w:sz w:val="24"/>
          <w:szCs w:val="24"/>
        </w:rPr>
      </w:pPr>
    </w:p>
    <w:p w14:paraId="56462189" w14:textId="39428F2E" w:rsidR="00B868E3"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87" w:name="_Toc531085475"/>
      <w:bookmarkStart w:id="88" w:name="_Toc75884211"/>
      <w:bookmarkStart w:id="89" w:name="_Toc75886397"/>
      <w:r w:rsidRPr="0053562F">
        <w:rPr>
          <w:rFonts w:ascii="Arial" w:hAnsi="Arial" w:cs="Arial"/>
          <w:b/>
          <w:bCs/>
          <w:color w:val="000000"/>
          <w:sz w:val="24"/>
          <w:szCs w:val="24"/>
        </w:rPr>
        <w:t xml:space="preserve">Responsible person may cut or remove </w:t>
      </w:r>
      <w:r w:rsidR="00BD743B">
        <w:rPr>
          <w:rFonts w:ascii="Arial" w:hAnsi="Arial" w:cs="Arial"/>
          <w:b/>
          <w:bCs/>
          <w:color w:val="000000"/>
          <w:sz w:val="24"/>
          <w:szCs w:val="24"/>
        </w:rPr>
        <w:t xml:space="preserve">a </w:t>
      </w:r>
      <w:r w:rsidRPr="0053562F">
        <w:rPr>
          <w:rFonts w:ascii="Arial" w:hAnsi="Arial" w:cs="Arial"/>
          <w:b/>
          <w:bCs/>
          <w:color w:val="000000"/>
          <w:sz w:val="24"/>
          <w:szCs w:val="24"/>
        </w:rPr>
        <w:t>hazard tree</w:t>
      </w:r>
      <w:bookmarkEnd w:id="87"/>
      <w:bookmarkEnd w:id="88"/>
      <w:bookmarkEnd w:id="89"/>
    </w:p>
    <w:p w14:paraId="5B816188" w14:textId="61DA42D0" w:rsidR="0053562F" w:rsidRPr="003930B1" w:rsidRDefault="0053562F" w:rsidP="000A0C31">
      <w:pPr>
        <w:spacing w:after="0" w:line="360" w:lineRule="auto"/>
        <w:ind w:firstLine="426"/>
        <w:rPr>
          <w:rFonts w:ascii="Arial" w:hAnsi="Arial" w:cs="Arial"/>
          <w:i/>
          <w:iCs/>
          <w:sz w:val="18"/>
          <w:szCs w:val="18"/>
        </w:rPr>
      </w:pPr>
      <w:r w:rsidRPr="003930B1">
        <w:rPr>
          <w:rFonts w:ascii="Arial" w:hAnsi="Arial" w:cs="Arial"/>
          <w:sz w:val="18"/>
          <w:szCs w:val="18"/>
        </w:rPr>
        <w:t xml:space="preserve">Incorporating </w:t>
      </w:r>
      <w:r w:rsidRPr="003930B1">
        <w:rPr>
          <w:rFonts w:ascii="Arial" w:hAnsi="Arial" w:cs="Arial"/>
          <w:i/>
          <w:sz w:val="18"/>
          <w:szCs w:val="18"/>
        </w:rPr>
        <w:t>Schedule 1</w:t>
      </w:r>
      <w:r w:rsidR="00A14C63">
        <w:rPr>
          <w:rFonts w:ascii="Arial" w:hAnsi="Arial" w:cs="Arial"/>
          <w:i/>
          <w:sz w:val="18"/>
          <w:szCs w:val="18"/>
        </w:rPr>
        <w:t>4</w:t>
      </w:r>
      <w:r w:rsidRPr="003930B1">
        <w:rPr>
          <w:rFonts w:ascii="Arial" w:hAnsi="Arial" w:cs="Arial"/>
          <w:i/>
          <w:sz w:val="18"/>
          <w:szCs w:val="18"/>
        </w:rPr>
        <w:t xml:space="preserve"> </w:t>
      </w:r>
      <w:r w:rsidR="00B50115" w:rsidRPr="003930B1">
        <w:rPr>
          <w:rFonts w:ascii="Arial" w:hAnsi="Arial" w:cs="Arial"/>
          <w:i/>
          <w:sz w:val="18"/>
          <w:szCs w:val="18"/>
        </w:rPr>
        <w:t xml:space="preserve">&amp; </w:t>
      </w:r>
      <w:r w:rsidR="00B50115" w:rsidRPr="003930B1">
        <w:rPr>
          <w:rFonts w:ascii="Arial" w:hAnsi="Arial" w:cs="Arial"/>
          <w:i/>
          <w:iCs/>
          <w:sz w:val="18"/>
          <w:szCs w:val="18"/>
        </w:rPr>
        <w:t>Schedule 1</w:t>
      </w:r>
      <w:r w:rsidR="00A14C63">
        <w:rPr>
          <w:rFonts w:ascii="Arial" w:hAnsi="Arial" w:cs="Arial"/>
          <w:i/>
          <w:iCs/>
          <w:sz w:val="18"/>
          <w:szCs w:val="18"/>
        </w:rPr>
        <w:t>5</w:t>
      </w:r>
      <w:r w:rsidR="00B50115" w:rsidRPr="003930B1">
        <w:rPr>
          <w:rFonts w:ascii="Arial" w:hAnsi="Arial" w:cs="Arial"/>
          <w:i/>
          <w:iCs/>
          <w:sz w:val="18"/>
          <w:szCs w:val="18"/>
        </w:rPr>
        <w:t xml:space="preserve"> </w:t>
      </w:r>
      <w:r w:rsidRPr="003930B1">
        <w:rPr>
          <w:rFonts w:ascii="Arial" w:hAnsi="Arial" w:cs="Arial"/>
          <w:i/>
          <w:sz w:val="18"/>
          <w:szCs w:val="18"/>
        </w:rPr>
        <w:t>-</w:t>
      </w:r>
      <w:r w:rsidRPr="003930B1">
        <w:rPr>
          <w:rFonts w:ascii="Arial" w:hAnsi="Arial" w:cs="Arial"/>
          <w:i/>
          <w:iCs/>
          <w:sz w:val="18"/>
          <w:szCs w:val="18"/>
        </w:rPr>
        <w:t xml:space="preserve"> Restriction on urgent cutting of trees</w:t>
      </w:r>
    </w:p>
    <w:p w14:paraId="0D87734E" w14:textId="77777777" w:rsidR="002D2698" w:rsidRPr="003E10B4" w:rsidRDefault="002D2698" w:rsidP="00806D58">
      <w:pPr>
        <w:ind w:left="567" w:hanging="141"/>
        <w:rPr>
          <w:rFonts w:ascii="Arial" w:hAnsi="Arial" w:cs="Arial"/>
          <w:b/>
          <w:bCs/>
        </w:rPr>
      </w:pPr>
      <w:bookmarkStart w:id="90" w:name="_Toc531085476"/>
      <w:r w:rsidRPr="003E10B4">
        <w:rPr>
          <w:rFonts w:ascii="Arial" w:hAnsi="Arial" w:cs="Arial"/>
          <w:b/>
          <w:bCs/>
          <w:sz w:val="24"/>
          <w:szCs w:val="24"/>
        </w:rPr>
        <w:t>Hazard Trees</w:t>
      </w:r>
      <w:bookmarkEnd w:id="90"/>
    </w:p>
    <w:p w14:paraId="205F2319" w14:textId="77777777" w:rsidR="00EC3E3B" w:rsidRPr="003E10B4" w:rsidRDefault="00EC3E3B" w:rsidP="00806D58">
      <w:pPr>
        <w:autoSpaceDE w:val="0"/>
        <w:autoSpaceDN w:val="0"/>
        <w:adjustRightInd w:val="0"/>
        <w:spacing w:after="120" w:line="360" w:lineRule="auto"/>
        <w:ind w:left="425"/>
        <w:rPr>
          <w:rFonts w:ascii="Arial" w:hAnsi="Arial" w:cs="Arial"/>
          <w:sz w:val="24"/>
          <w:szCs w:val="24"/>
        </w:rPr>
      </w:pPr>
      <w:r w:rsidRPr="003E10B4">
        <w:rPr>
          <w:rFonts w:ascii="Arial" w:hAnsi="Arial" w:cs="Arial"/>
          <w:sz w:val="24"/>
          <w:szCs w:val="24"/>
        </w:rPr>
        <w:t xml:space="preserve">A hazard tree is a tree that has </w:t>
      </w:r>
      <w:r w:rsidR="006F0910">
        <w:rPr>
          <w:rFonts w:ascii="Arial" w:hAnsi="Arial" w:cs="Arial"/>
          <w:sz w:val="24"/>
          <w:szCs w:val="24"/>
        </w:rPr>
        <w:t xml:space="preserve">failed, </w:t>
      </w:r>
      <w:r w:rsidRPr="003E10B4">
        <w:rPr>
          <w:rFonts w:ascii="Arial" w:hAnsi="Arial" w:cs="Arial"/>
          <w:sz w:val="24"/>
          <w:szCs w:val="24"/>
        </w:rPr>
        <w:t>or is likely to fail</w:t>
      </w:r>
      <w:r w:rsidR="006F0910">
        <w:rPr>
          <w:rFonts w:ascii="Arial" w:hAnsi="Arial" w:cs="Arial"/>
          <w:sz w:val="24"/>
          <w:szCs w:val="24"/>
        </w:rPr>
        <w:t>,</w:t>
      </w:r>
      <w:r w:rsidRPr="003E10B4">
        <w:rPr>
          <w:rFonts w:ascii="Arial" w:hAnsi="Arial" w:cs="Arial"/>
          <w:sz w:val="24"/>
          <w:szCs w:val="24"/>
        </w:rPr>
        <w:t xml:space="preserve"> and will contact an electric line and cause an outage or fire start</w:t>
      </w:r>
      <w:r w:rsidR="006F0910">
        <w:rPr>
          <w:rFonts w:ascii="Arial" w:hAnsi="Arial" w:cs="Arial"/>
          <w:sz w:val="24"/>
          <w:szCs w:val="24"/>
        </w:rPr>
        <w:t xml:space="preserve"> </w:t>
      </w:r>
      <w:r w:rsidR="006F0910" w:rsidRPr="003E10B4">
        <w:rPr>
          <w:rFonts w:ascii="Arial" w:hAnsi="Arial" w:cs="Arial"/>
          <w:sz w:val="24"/>
          <w:szCs w:val="24"/>
        </w:rPr>
        <w:t>if th</w:t>
      </w:r>
      <w:r w:rsidR="006F0910">
        <w:rPr>
          <w:rFonts w:ascii="Arial" w:hAnsi="Arial" w:cs="Arial"/>
          <w:sz w:val="24"/>
          <w:szCs w:val="24"/>
        </w:rPr>
        <w:t>at failure</w:t>
      </w:r>
      <w:r w:rsidR="006F0910" w:rsidRPr="003E10B4">
        <w:rPr>
          <w:rFonts w:ascii="Arial" w:hAnsi="Arial" w:cs="Arial"/>
          <w:sz w:val="24"/>
          <w:szCs w:val="24"/>
        </w:rPr>
        <w:t xml:space="preserve"> occurs</w:t>
      </w:r>
      <w:r w:rsidRPr="003E10B4">
        <w:rPr>
          <w:rFonts w:ascii="Arial" w:hAnsi="Arial" w:cs="Arial"/>
          <w:sz w:val="24"/>
          <w:szCs w:val="24"/>
        </w:rPr>
        <w:t>.</w:t>
      </w:r>
    </w:p>
    <w:p w14:paraId="26041F73" w14:textId="77777777" w:rsidR="00EC3E3B" w:rsidRPr="003E10B4" w:rsidRDefault="002D2698" w:rsidP="00806D58">
      <w:pPr>
        <w:autoSpaceDE w:val="0"/>
        <w:autoSpaceDN w:val="0"/>
        <w:adjustRightInd w:val="0"/>
        <w:spacing w:after="120" w:line="360" w:lineRule="auto"/>
        <w:ind w:left="425"/>
        <w:rPr>
          <w:rFonts w:ascii="Arial" w:hAnsi="Arial" w:cs="Arial"/>
          <w:sz w:val="24"/>
          <w:szCs w:val="24"/>
        </w:rPr>
      </w:pPr>
      <w:r w:rsidRPr="003E10B4">
        <w:rPr>
          <w:rFonts w:ascii="Arial" w:hAnsi="Arial" w:cs="Arial"/>
          <w:sz w:val="24"/>
          <w:szCs w:val="24"/>
        </w:rPr>
        <w:t>Council will ensure all trees are assessed by a suitably qualified Arborist that holds a minimum Arboriculture Certificate Level IV, including the "Assess Trees" module, and has at least 3 years field experience in assessing trees.</w:t>
      </w:r>
    </w:p>
    <w:p w14:paraId="6F8F0B3E" w14:textId="77777777" w:rsidR="00530A59" w:rsidRPr="003E10B4" w:rsidRDefault="00EC3E3B" w:rsidP="000A0C31">
      <w:pPr>
        <w:autoSpaceDE w:val="0"/>
        <w:autoSpaceDN w:val="0"/>
        <w:adjustRightInd w:val="0"/>
        <w:spacing w:after="0" w:line="360" w:lineRule="auto"/>
        <w:ind w:left="426"/>
        <w:rPr>
          <w:rFonts w:ascii="Arial" w:hAnsi="Arial" w:cs="Arial"/>
          <w:sz w:val="24"/>
          <w:szCs w:val="24"/>
        </w:rPr>
      </w:pPr>
      <w:r w:rsidRPr="003E10B4">
        <w:rPr>
          <w:rFonts w:ascii="Arial" w:hAnsi="Arial" w:cs="Arial"/>
          <w:sz w:val="24"/>
          <w:szCs w:val="24"/>
        </w:rPr>
        <w:t xml:space="preserve">The </w:t>
      </w:r>
      <w:r w:rsidR="00530A59" w:rsidRPr="003E10B4">
        <w:rPr>
          <w:rFonts w:ascii="Arial" w:hAnsi="Arial" w:cs="Arial"/>
          <w:sz w:val="24"/>
          <w:szCs w:val="24"/>
        </w:rPr>
        <w:t>inspecting Arborist will consider:</w:t>
      </w:r>
    </w:p>
    <w:p w14:paraId="5DAF3FFC" w14:textId="77777777" w:rsidR="00530A59" w:rsidRPr="003E10B4" w:rsidRDefault="00530A59" w:rsidP="00E02B40">
      <w:pPr>
        <w:pStyle w:val="ListParagraph"/>
        <w:numPr>
          <w:ilvl w:val="0"/>
          <w:numId w:val="19"/>
        </w:numPr>
        <w:autoSpaceDE w:val="0"/>
        <w:autoSpaceDN w:val="0"/>
        <w:adjustRightInd w:val="0"/>
        <w:spacing w:after="0" w:line="360" w:lineRule="auto"/>
        <w:ind w:left="709" w:hanging="283"/>
        <w:rPr>
          <w:rFonts w:ascii="Arial" w:hAnsi="Arial" w:cs="Arial"/>
          <w:sz w:val="24"/>
          <w:szCs w:val="24"/>
        </w:rPr>
      </w:pPr>
      <w:r w:rsidRPr="003E10B4">
        <w:rPr>
          <w:rFonts w:ascii="Arial" w:hAnsi="Arial" w:cs="Arial"/>
          <w:sz w:val="24"/>
          <w:szCs w:val="24"/>
        </w:rPr>
        <w:t>what is reasonable to assess within the scope of their expertise that indicate</w:t>
      </w:r>
      <w:r w:rsidR="006F0910">
        <w:rPr>
          <w:rFonts w:ascii="Arial" w:hAnsi="Arial" w:cs="Arial"/>
          <w:sz w:val="24"/>
          <w:szCs w:val="24"/>
        </w:rPr>
        <w:t>s</w:t>
      </w:r>
      <w:r w:rsidRPr="003E10B4">
        <w:rPr>
          <w:rFonts w:ascii="Arial" w:hAnsi="Arial" w:cs="Arial"/>
          <w:sz w:val="24"/>
          <w:szCs w:val="24"/>
        </w:rPr>
        <w:t xml:space="preserve"> the likelihood o</w:t>
      </w:r>
      <w:r w:rsidR="006F0910">
        <w:rPr>
          <w:rFonts w:ascii="Arial" w:hAnsi="Arial" w:cs="Arial"/>
          <w:sz w:val="24"/>
          <w:szCs w:val="24"/>
        </w:rPr>
        <w:t>f contact with an electric line</w:t>
      </w:r>
    </w:p>
    <w:p w14:paraId="27368722" w14:textId="77777777" w:rsidR="00EC3E3B" w:rsidRPr="003E10B4" w:rsidRDefault="00530A59" w:rsidP="00E02B40">
      <w:pPr>
        <w:pStyle w:val="ListParagraph"/>
        <w:numPr>
          <w:ilvl w:val="0"/>
          <w:numId w:val="19"/>
        </w:numPr>
        <w:autoSpaceDE w:val="0"/>
        <w:autoSpaceDN w:val="0"/>
        <w:adjustRightInd w:val="0"/>
        <w:spacing w:after="0" w:line="360" w:lineRule="auto"/>
        <w:ind w:left="709" w:hanging="283"/>
        <w:rPr>
          <w:rFonts w:ascii="Arial" w:hAnsi="Arial" w:cs="Arial"/>
          <w:sz w:val="24"/>
          <w:szCs w:val="24"/>
        </w:rPr>
      </w:pPr>
      <w:r w:rsidRPr="003E10B4">
        <w:rPr>
          <w:rFonts w:ascii="Arial" w:hAnsi="Arial" w:cs="Arial"/>
          <w:sz w:val="24"/>
          <w:szCs w:val="24"/>
        </w:rPr>
        <w:t>foreseeable local conditions including:</w:t>
      </w:r>
    </w:p>
    <w:p w14:paraId="71EADBFF" w14:textId="77777777" w:rsidR="00530A59" w:rsidRPr="003E10B4" w:rsidRDefault="00530A59" w:rsidP="00E02B40">
      <w:pPr>
        <w:pStyle w:val="ListParagraph"/>
        <w:numPr>
          <w:ilvl w:val="3"/>
          <w:numId w:val="21"/>
        </w:numPr>
        <w:autoSpaceDE w:val="0"/>
        <w:autoSpaceDN w:val="0"/>
        <w:adjustRightInd w:val="0"/>
        <w:spacing w:after="0" w:line="360" w:lineRule="auto"/>
        <w:ind w:left="993" w:hanging="284"/>
        <w:rPr>
          <w:rFonts w:ascii="Arial" w:hAnsi="Arial" w:cs="Arial"/>
          <w:sz w:val="24"/>
          <w:szCs w:val="24"/>
        </w:rPr>
      </w:pPr>
      <w:r w:rsidRPr="003E10B4">
        <w:rPr>
          <w:rFonts w:ascii="Arial" w:hAnsi="Arial" w:cs="Arial"/>
          <w:sz w:val="24"/>
          <w:szCs w:val="24"/>
        </w:rPr>
        <w:t xml:space="preserve">condition of the tree </w:t>
      </w:r>
    </w:p>
    <w:p w14:paraId="5A06ABC3" w14:textId="77777777" w:rsidR="00530A59" w:rsidRPr="003E10B4" w:rsidRDefault="00530A59" w:rsidP="00E02B40">
      <w:pPr>
        <w:pStyle w:val="ListParagraph"/>
        <w:numPr>
          <w:ilvl w:val="3"/>
          <w:numId w:val="21"/>
        </w:numPr>
        <w:autoSpaceDE w:val="0"/>
        <w:autoSpaceDN w:val="0"/>
        <w:adjustRightInd w:val="0"/>
        <w:spacing w:after="0" w:line="360" w:lineRule="auto"/>
        <w:ind w:left="993" w:hanging="284"/>
        <w:rPr>
          <w:rFonts w:ascii="Arial" w:hAnsi="Arial" w:cs="Arial"/>
          <w:sz w:val="24"/>
          <w:szCs w:val="24"/>
        </w:rPr>
      </w:pPr>
      <w:r w:rsidRPr="003E10B4">
        <w:rPr>
          <w:rFonts w:ascii="Arial" w:hAnsi="Arial" w:cs="Arial"/>
          <w:sz w:val="24"/>
          <w:szCs w:val="24"/>
        </w:rPr>
        <w:t>weather</w:t>
      </w:r>
    </w:p>
    <w:p w14:paraId="4CF847DB" w14:textId="77777777" w:rsidR="00530A59" w:rsidRPr="003E10B4" w:rsidRDefault="00530A59" w:rsidP="00E02B40">
      <w:pPr>
        <w:pStyle w:val="ListParagraph"/>
        <w:numPr>
          <w:ilvl w:val="3"/>
          <w:numId w:val="21"/>
        </w:numPr>
        <w:autoSpaceDE w:val="0"/>
        <w:autoSpaceDN w:val="0"/>
        <w:adjustRightInd w:val="0"/>
        <w:spacing w:after="0" w:line="360" w:lineRule="auto"/>
        <w:ind w:left="993" w:hanging="284"/>
        <w:rPr>
          <w:rFonts w:ascii="Arial" w:hAnsi="Arial" w:cs="Arial"/>
          <w:sz w:val="24"/>
          <w:szCs w:val="24"/>
        </w:rPr>
      </w:pPr>
      <w:r w:rsidRPr="003E10B4">
        <w:rPr>
          <w:rFonts w:ascii="Arial" w:hAnsi="Arial" w:cs="Arial"/>
          <w:sz w:val="24"/>
          <w:szCs w:val="24"/>
        </w:rPr>
        <w:t>environmental factors</w:t>
      </w:r>
    </w:p>
    <w:p w14:paraId="6BE98B9A" w14:textId="77777777" w:rsidR="00530A59" w:rsidRPr="003E10B4" w:rsidRDefault="00530A59" w:rsidP="00E02B40">
      <w:pPr>
        <w:pStyle w:val="ListParagraph"/>
        <w:numPr>
          <w:ilvl w:val="3"/>
          <w:numId w:val="21"/>
        </w:numPr>
        <w:autoSpaceDE w:val="0"/>
        <w:autoSpaceDN w:val="0"/>
        <w:adjustRightInd w:val="0"/>
        <w:spacing w:after="0" w:line="360" w:lineRule="auto"/>
        <w:ind w:left="993" w:hanging="284"/>
        <w:rPr>
          <w:rFonts w:ascii="Arial" w:hAnsi="Arial" w:cs="Arial"/>
          <w:sz w:val="24"/>
          <w:szCs w:val="24"/>
        </w:rPr>
      </w:pPr>
      <w:r w:rsidRPr="003E10B4">
        <w:rPr>
          <w:rFonts w:ascii="Arial" w:hAnsi="Arial" w:cs="Arial"/>
          <w:sz w:val="24"/>
          <w:szCs w:val="24"/>
        </w:rPr>
        <w:t>significant vegetation</w:t>
      </w:r>
    </w:p>
    <w:p w14:paraId="799D7420" w14:textId="77777777" w:rsidR="00530A59" w:rsidRPr="003E10B4" w:rsidRDefault="00530A59" w:rsidP="00E02B40">
      <w:pPr>
        <w:pStyle w:val="ListParagraph"/>
        <w:numPr>
          <w:ilvl w:val="3"/>
          <w:numId w:val="21"/>
        </w:numPr>
        <w:autoSpaceDE w:val="0"/>
        <w:autoSpaceDN w:val="0"/>
        <w:adjustRightInd w:val="0"/>
        <w:spacing w:after="0" w:line="360" w:lineRule="auto"/>
        <w:ind w:left="993" w:hanging="284"/>
        <w:rPr>
          <w:rFonts w:ascii="Arial" w:hAnsi="Arial" w:cs="Arial"/>
          <w:sz w:val="24"/>
          <w:szCs w:val="24"/>
        </w:rPr>
      </w:pPr>
      <w:r w:rsidRPr="003E10B4">
        <w:rPr>
          <w:rFonts w:ascii="Arial" w:hAnsi="Arial" w:cs="Arial"/>
          <w:sz w:val="24"/>
          <w:szCs w:val="24"/>
        </w:rPr>
        <w:t>protected fauna and flora</w:t>
      </w:r>
    </w:p>
    <w:p w14:paraId="287CE018" w14:textId="77777777" w:rsidR="00530A59" w:rsidRPr="003E10B4" w:rsidRDefault="00530A59" w:rsidP="00E02B40">
      <w:pPr>
        <w:pStyle w:val="ListParagraph"/>
        <w:numPr>
          <w:ilvl w:val="3"/>
          <w:numId w:val="21"/>
        </w:numPr>
        <w:autoSpaceDE w:val="0"/>
        <w:autoSpaceDN w:val="0"/>
        <w:adjustRightInd w:val="0"/>
        <w:spacing w:after="120" w:line="360" w:lineRule="auto"/>
        <w:ind w:left="993" w:hanging="284"/>
        <w:rPr>
          <w:rFonts w:ascii="Arial" w:hAnsi="Arial" w:cs="Arial"/>
          <w:sz w:val="24"/>
          <w:szCs w:val="24"/>
        </w:rPr>
      </w:pPr>
      <w:r w:rsidRPr="003E10B4">
        <w:rPr>
          <w:rFonts w:ascii="Arial" w:hAnsi="Arial" w:cs="Arial"/>
          <w:sz w:val="24"/>
          <w:szCs w:val="24"/>
        </w:rPr>
        <w:t>habitat</w:t>
      </w:r>
    </w:p>
    <w:p w14:paraId="7A686128" w14:textId="77777777" w:rsidR="00EC3E3B" w:rsidRPr="003E10B4" w:rsidRDefault="00EC3E3B" w:rsidP="00806D58">
      <w:pPr>
        <w:autoSpaceDE w:val="0"/>
        <w:autoSpaceDN w:val="0"/>
        <w:adjustRightInd w:val="0"/>
        <w:spacing w:after="120" w:line="360" w:lineRule="auto"/>
        <w:ind w:left="426"/>
        <w:rPr>
          <w:rFonts w:ascii="Arial" w:hAnsi="Arial" w:cs="Arial"/>
          <w:sz w:val="24"/>
          <w:szCs w:val="24"/>
        </w:rPr>
      </w:pPr>
      <w:r w:rsidRPr="003E10B4">
        <w:rPr>
          <w:rFonts w:ascii="Arial" w:hAnsi="Arial" w:cs="Arial"/>
          <w:sz w:val="24"/>
          <w:szCs w:val="24"/>
        </w:rPr>
        <w:t>Where a hazard tree is identified, the assessing Arborist will contact the Council to advise details of the h</w:t>
      </w:r>
      <w:r w:rsidR="003E10B4">
        <w:rPr>
          <w:rFonts w:ascii="Arial" w:hAnsi="Arial" w:cs="Arial"/>
          <w:sz w:val="24"/>
          <w:szCs w:val="24"/>
        </w:rPr>
        <w:t>azard tree and seek direction.</w:t>
      </w:r>
    </w:p>
    <w:p w14:paraId="4AAE0B90" w14:textId="77777777" w:rsidR="002D2698" w:rsidRPr="003E10B4" w:rsidRDefault="00530A59" w:rsidP="00806D58">
      <w:pPr>
        <w:autoSpaceDE w:val="0"/>
        <w:autoSpaceDN w:val="0"/>
        <w:adjustRightInd w:val="0"/>
        <w:spacing w:after="120" w:line="360" w:lineRule="auto"/>
        <w:ind w:left="425"/>
        <w:rPr>
          <w:rFonts w:ascii="Arial" w:hAnsi="Arial" w:cs="Arial"/>
          <w:sz w:val="24"/>
          <w:szCs w:val="24"/>
        </w:rPr>
      </w:pPr>
      <w:r w:rsidRPr="003E10B4">
        <w:rPr>
          <w:rFonts w:ascii="Arial" w:hAnsi="Arial" w:cs="Arial"/>
          <w:sz w:val="24"/>
          <w:szCs w:val="24"/>
        </w:rPr>
        <w:t xml:space="preserve">Council will approve </w:t>
      </w:r>
      <w:r w:rsidR="003E10B4" w:rsidRPr="003E10B4">
        <w:rPr>
          <w:rFonts w:ascii="Arial" w:hAnsi="Arial" w:cs="Arial"/>
          <w:sz w:val="24"/>
          <w:szCs w:val="24"/>
        </w:rPr>
        <w:t xml:space="preserve">immediate works to make an unsafe situation safe or give </w:t>
      </w:r>
      <w:r w:rsidR="002D2698" w:rsidRPr="003E10B4">
        <w:rPr>
          <w:rFonts w:ascii="Arial" w:hAnsi="Arial" w:cs="Arial"/>
          <w:sz w:val="24"/>
          <w:szCs w:val="24"/>
        </w:rPr>
        <w:t>recommendations</w:t>
      </w:r>
      <w:r w:rsidR="003E10B4">
        <w:rPr>
          <w:rFonts w:ascii="Arial" w:hAnsi="Arial" w:cs="Arial"/>
          <w:sz w:val="24"/>
          <w:szCs w:val="24"/>
        </w:rPr>
        <w:t xml:space="preserve"> for the appropriate management of non-urgent hazard trees</w:t>
      </w:r>
      <w:r w:rsidR="002D2698" w:rsidRPr="003E10B4">
        <w:rPr>
          <w:rFonts w:ascii="Arial" w:hAnsi="Arial" w:cs="Arial"/>
          <w:sz w:val="24"/>
          <w:szCs w:val="24"/>
        </w:rPr>
        <w:t>.</w:t>
      </w:r>
    </w:p>
    <w:p w14:paraId="6BADC04F" w14:textId="77777777" w:rsidR="002D2698" w:rsidRPr="003E10B4" w:rsidRDefault="002D2698" w:rsidP="00806D58">
      <w:pPr>
        <w:ind w:left="426"/>
        <w:rPr>
          <w:rFonts w:ascii="Arial" w:hAnsi="Arial" w:cs="Arial"/>
          <w:b/>
          <w:bCs/>
          <w:sz w:val="24"/>
          <w:szCs w:val="24"/>
        </w:rPr>
      </w:pPr>
      <w:bookmarkStart w:id="91" w:name="_Toc531085477"/>
      <w:r w:rsidRPr="003E10B4">
        <w:rPr>
          <w:rFonts w:ascii="Arial" w:hAnsi="Arial" w:cs="Arial"/>
          <w:b/>
          <w:bCs/>
          <w:sz w:val="24"/>
          <w:szCs w:val="24"/>
        </w:rPr>
        <w:t>Urgent Cutting or Removal</w:t>
      </w:r>
      <w:r w:rsidR="003E10B4" w:rsidRPr="003E10B4">
        <w:rPr>
          <w:rFonts w:ascii="Arial" w:hAnsi="Arial" w:cs="Arial"/>
          <w:b/>
          <w:bCs/>
          <w:sz w:val="24"/>
          <w:szCs w:val="24"/>
        </w:rPr>
        <w:t xml:space="preserve"> of Hazard Trees</w:t>
      </w:r>
      <w:bookmarkEnd w:id="91"/>
    </w:p>
    <w:p w14:paraId="03B77C4E" w14:textId="77777777" w:rsidR="002D2698" w:rsidRPr="003E10B4" w:rsidRDefault="002D2698" w:rsidP="00806D58">
      <w:pPr>
        <w:autoSpaceDE w:val="0"/>
        <w:autoSpaceDN w:val="0"/>
        <w:adjustRightInd w:val="0"/>
        <w:spacing w:after="120" w:line="360" w:lineRule="auto"/>
        <w:ind w:left="425"/>
        <w:rPr>
          <w:rFonts w:ascii="Arial" w:hAnsi="Arial" w:cs="Arial"/>
          <w:sz w:val="24"/>
          <w:szCs w:val="24"/>
        </w:rPr>
      </w:pPr>
      <w:r w:rsidRPr="003E10B4">
        <w:rPr>
          <w:rFonts w:ascii="Arial" w:hAnsi="Arial" w:cs="Arial"/>
          <w:sz w:val="24"/>
          <w:szCs w:val="24"/>
        </w:rPr>
        <w:t xml:space="preserve">Council will engage a </w:t>
      </w:r>
      <w:r w:rsidR="003E10B4" w:rsidRPr="003E10B4">
        <w:rPr>
          <w:rFonts w:ascii="Arial" w:hAnsi="Arial" w:cs="Arial"/>
          <w:sz w:val="24"/>
          <w:szCs w:val="24"/>
        </w:rPr>
        <w:t xml:space="preserve">suitable </w:t>
      </w:r>
      <w:r w:rsidRPr="003E10B4">
        <w:rPr>
          <w:rFonts w:ascii="Arial" w:hAnsi="Arial" w:cs="Arial"/>
          <w:sz w:val="24"/>
          <w:szCs w:val="24"/>
        </w:rPr>
        <w:t xml:space="preserve">contractor </w:t>
      </w:r>
      <w:r w:rsidR="003E10B4" w:rsidRPr="003E10B4">
        <w:rPr>
          <w:rFonts w:ascii="Arial" w:hAnsi="Arial" w:cs="Arial"/>
          <w:sz w:val="24"/>
          <w:szCs w:val="24"/>
        </w:rPr>
        <w:t xml:space="preserve">– with qualified and experienced staff – </w:t>
      </w:r>
      <w:r w:rsidRPr="003E10B4">
        <w:rPr>
          <w:rFonts w:ascii="Arial" w:hAnsi="Arial" w:cs="Arial"/>
          <w:sz w:val="24"/>
          <w:szCs w:val="24"/>
        </w:rPr>
        <w:t xml:space="preserve">for urgent pruning or removal of trees under power lines.  After undertaking the </w:t>
      </w:r>
      <w:r w:rsidR="003E10B4" w:rsidRPr="003E10B4">
        <w:rPr>
          <w:rFonts w:ascii="Arial" w:hAnsi="Arial" w:cs="Arial"/>
          <w:sz w:val="24"/>
          <w:szCs w:val="24"/>
        </w:rPr>
        <w:t xml:space="preserve">urgent </w:t>
      </w:r>
      <w:r w:rsidRPr="003E10B4">
        <w:rPr>
          <w:rFonts w:ascii="Arial" w:hAnsi="Arial" w:cs="Arial"/>
          <w:sz w:val="24"/>
          <w:szCs w:val="24"/>
        </w:rPr>
        <w:t xml:space="preserve">work, the contractor </w:t>
      </w:r>
      <w:r w:rsidR="003E10B4" w:rsidRPr="003E10B4">
        <w:rPr>
          <w:rFonts w:ascii="Arial" w:hAnsi="Arial" w:cs="Arial"/>
          <w:sz w:val="24"/>
          <w:szCs w:val="24"/>
        </w:rPr>
        <w:t>is</w:t>
      </w:r>
      <w:r w:rsidRPr="003E10B4">
        <w:rPr>
          <w:rFonts w:ascii="Arial" w:hAnsi="Arial" w:cs="Arial"/>
          <w:sz w:val="24"/>
          <w:szCs w:val="24"/>
        </w:rPr>
        <w:t xml:space="preserve"> required to inform </w:t>
      </w:r>
      <w:r w:rsidR="003D4856">
        <w:rPr>
          <w:rFonts w:ascii="Arial" w:hAnsi="Arial" w:cs="Arial"/>
          <w:sz w:val="24"/>
          <w:szCs w:val="24"/>
        </w:rPr>
        <w:t xml:space="preserve">Council and </w:t>
      </w:r>
      <w:r w:rsidRPr="003E10B4">
        <w:rPr>
          <w:rFonts w:ascii="Arial" w:hAnsi="Arial" w:cs="Arial"/>
          <w:sz w:val="24"/>
          <w:szCs w:val="24"/>
        </w:rPr>
        <w:t>all affected persons.</w:t>
      </w:r>
    </w:p>
    <w:p w14:paraId="7916BC0E" w14:textId="77777777" w:rsidR="002D2698" w:rsidRPr="003E10B4" w:rsidRDefault="002D2698" w:rsidP="000A0C31">
      <w:pPr>
        <w:autoSpaceDE w:val="0"/>
        <w:autoSpaceDN w:val="0"/>
        <w:adjustRightInd w:val="0"/>
        <w:spacing w:after="0" w:line="360" w:lineRule="auto"/>
        <w:ind w:left="426"/>
        <w:rPr>
          <w:rFonts w:ascii="Arial" w:hAnsi="Arial" w:cs="Arial"/>
          <w:sz w:val="24"/>
          <w:szCs w:val="24"/>
        </w:rPr>
      </w:pPr>
      <w:r w:rsidRPr="003E10B4">
        <w:rPr>
          <w:rFonts w:ascii="Arial" w:hAnsi="Arial" w:cs="Arial"/>
          <w:sz w:val="24"/>
          <w:szCs w:val="24"/>
        </w:rPr>
        <w:t>The Contractor engaged for urgent pruning or removal will record the details of the work carried out as listed below:</w:t>
      </w:r>
    </w:p>
    <w:p w14:paraId="78396E20" w14:textId="77777777" w:rsidR="002D2698" w:rsidRPr="003E10B4" w:rsidRDefault="002D2698" w:rsidP="000A0C31">
      <w:pPr>
        <w:numPr>
          <w:ilvl w:val="0"/>
          <w:numId w:val="6"/>
        </w:numPr>
        <w:autoSpaceDE w:val="0"/>
        <w:autoSpaceDN w:val="0"/>
        <w:adjustRightInd w:val="0"/>
        <w:spacing w:after="0" w:line="360" w:lineRule="auto"/>
        <w:ind w:left="709" w:hanging="283"/>
        <w:rPr>
          <w:rFonts w:ascii="Arial" w:hAnsi="Arial" w:cs="Arial"/>
          <w:sz w:val="24"/>
          <w:szCs w:val="24"/>
        </w:rPr>
      </w:pPr>
      <w:r w:rsidRPr="003E10B4">
        <w:rPr>
          <w:rFonts w:ascii="Arial" w:hAnsi="Arial" w:cs="Arial"/>
          <w:sz w:val="24"/>
          <w:szCs w:val="24"/>
        </w:rPr>
        <w:t>When and where the cutting or removal was undertaken</w:t>
      </w:r>
    </w:p>
    <w:p w14:paraId="4E42CA5E" w14:textId="77777777" w:rsidR="002D2698" w:rsidRPr="003E10B4" w:rsidRDefault="002D2698" w:rsidP="000A0C31">
      <w:pPr>
        <w:numPr>
          <w:ilvl w:val="0"/>
          <w:numId w:val="6"/>
        </w:numPr>
        <w:autoSpaceDE w:val="0"/>
        <w:autoSpaceDN w:val="0"/>
        <w:adjustRightInd w:val="0"/>
        <w:spacing w:after="0" w:line="360" w:lineRule="auto"/>
        <w:ind w:left="709" w:hanging="283"/>
        <w:rPr>
          <w:rFonts w:ascii="Arial" w:hAnsi="Arial" w:cs="Arial"/>
          <w:sz w:val="24"/>
          <w:szCs w:val="24"/>
        </w:rPr>
      </w:pPr>
      <w:r w:rsidRPr="003E10B4">
        <w:rPr>
          <w:rFonts w:ascii="Arial" w:hAnsi="Arial" w:cs="Arial"/>
          <w:sz w:val="24"/>
          <w:szCs w:val="24"/>
        </w:rPr>
        <w:t>Why the cutting or removal was required</w:t>
      </w:r>
    </w:p>
    <w:p w14:paraId="735A6504" w14:textId="77777777" w:rsidR="002D2698" w:rsidRPr="003E10B4" w:rsidRDefault="002D2698" w:rsidP="000A0C31">
      <w:pPr>
        <w:numPr>
          <w:ilvl w:val="0"/>
          <w:numId w:val="6"/>
        </w:numPr>
        <w:autoSpaceDE w:val="0"/>
        <w:autoSpaceDN w:val="0"/>
        <w:adjustRightInd w:val="0"/>
        <w:spacing w:after="0" w:line="360" w:lineRule="auto"/>
        <w:ind w:left="709" w:hanging="283"/>
        <w:rPr>
          <w:rFonts w:ascii="Arial" w:hAnsi="Arial" w:cs="Arial"/>
          <w:sz w:val="24"/>
          <w:szCs w:val="24"/>
        </w:rPr>
      </w:pPr>
      <w:r w:rsidRPr="003E10B4">
        <w:rPr>
          <w:rFonts w:ascii="Arial" w:hAnsi="Arial" w:cs="Arial"/>
          <w:sz w:val="24"/>
          <w:szCs w:val="24"/>
        </w:rPr>
        <w:t>Photograph of the tree</w:t>
      </w:r>
    </w:p>
    <w:p w14:paraId="6DE247BB" w14:textId="77777777" w:rsidR="002D2698" w:rsidRPr="003E10B4" w:rsidRDefault="002D2698" w:rsidP="00806D58">
      <w:pPr>
        <w:numPr>
          <w:ilvl w:val="0"/>
          <w:numId w:val="6"/>
        </w:numPr>
        <w:autoSpaceDE w:val="0"/>
        <w:autoSpaceDN w:val="0"/>
        <w:adjustRightInd w:val="0"/>
        <w:spacing w:after="120" w:line="360" w:lineRule="auto"/>
        <w:ind w:left="709" w:hanging="283"/>
        <w:rPr>
          <w:rFonts w:ascii="Arial" w:hAnsi="Arial" w:cs="Arial"/>
          <w:sz w:val="24"/>
          <w:szCs w:val="24"/>
        </w:rPr>
      </w:pPr>
      <w:r w:rsidRPr="003E10B4">
        <w:rPr>
          <w:rFonts w:ascii="Arial" w:hAnsi="Arial" w:cs="Arial"/>
          <w:sz w:val="24"/>
          <w:szCs w:val="24"/>
        </w:rPr>
        <w:t>Last inspection of the section of the electric line where the cutting or removal was required</w:t>
      </w:r>
    </w:p>
    <w:p w14:paraId="5C3D111E" w14:textId="77777777" w:rsidR="002D2698" w:rsidRPr="003E10B4" w:rsidRDefault="002D2698" w:rsidP="00806D58">
      <w:pPr>
        <w:autoSpaceDE w:val="0"/>
        <w:autoSpaceDN w:val="0"/>
        <w:adjustRightInd w:val="0"/>
        <w:spacing w:after="120" w:line="360" w:lineRule="auto"/>
        <w:ind w:left="426"/>
        <w:rPr>
          <w:rFonts w:ascii="Arial" w:hAnsi="Arial" w:cs="Arial"/>
          <w:sz w:val="24"/>
          <w:szCs w:val="24"/>
        </w:rPr>
      </w:pPr>
      <w:r w:rsidRPr="003E10B4">
        <w:rPr>
          <w:rFonts w:ascii="Arial" w:hAnsi="Arial" w:cs="Arial"/>
          <w:sz w:val="24"/>
          <w:szCs w:val="24"/>
        </w:rPr>
        <w:t>Council will keep r</w:t>
      </w:r>
      <w:r w:rsidR="003E10B4" w:rsidRPr="003E10B4">
        <w:rPr>
          <w:rFonts w:ascii="Arial" w:hAnsi="Arial" w:cs="Arial"/>
          <w:sz w:val="24"/>
          <w:szCs w:val="24"/>
        </w:rPr>
        <w:t>ecords of details as listed in S</w:t>
      </w:r>
      <w:r w:rsidRPr="003E10B4">
        <w:rPr>
          <w:rFonts w:ascii="Arial" w:hAnsi="Arial" w:cs="Arial"/>
          <w:sz w:val="24"/>
          <w:szCs w:val="24"/>
        </w:rPr>
        <w:t xml:space="preserve">chedule </w:t>
      </w:r>
      <w:r w:rsidR="003E10B4" w:rsidRPr="003E10B4">
        <w:rPr>
          <w:rFonts w:ascii="Arial" w:hAnsi="Arial" w:cs="Arial"/>
          <w:sz w:val="24"/>
          <w:szCs w:val="24"/>
        </w:rPr>
        <w:t>8</w:t>
      </w:r>
      <w:r w:rsidRPr="003E10B4">
        <w:rPr>
          <w:rFonts w:ascii="Arial" w:hAnsi="Arial" w:cs="Arial"/>
          <w:sz w:val="24"/>
          <w:szCs w:val="24"/>
        </w:rPr>
        <w:t xml:space="preserve"> of the regulations for at least 5 years from the date of cutting or removal.</w:t>
      </w:r>
    </w:p>
    <w:p w14:paraId="36E2745B" w14:textId="77777777" w:rsidR="002D2698" w:rsidRPr="003E10B4" w:rsidRDefault="00E86419" w:rsidP="00806D58">
      <w:pPr>
        <w:autoSpaceDE w:val="0"/>
        <w:autoSpaceDN w:val="0"/>
        <w:adjustRightInd w:val="0"/>
        <w:spacing w:after="120" w:line="360" w:lineRule="auto"/>
        <w:ind w:left="426"/>
        <w:rPr>
          <w:rFonts w:ascii="Arial" w:hAnsi="Arial" w:cs="Arial"/>
          <w:sz w:val="24"/>
          <w:szCs w:val="24"/>
        </w:rPr>
      </w:pPr>
      <w:r w:rsidRPr="003E10B4">
        <w:rPr>
          <w:rFonts w:ascii="Arial" w:hAnsi="Arial" w:cs="Arial"/>
          <w:sz w:val="24"/>
          <w:szCs w:val="24"/>
        </w:rPr>
        <w:t xml:space="preserve">The </w:t>
      </w:r>
      <w:r w:rsidR="002D2698" w:rsidRPr="003E10B4">
        <w:rPr>
          <w:rFonts w:ascii="Arial" w:hAnsi="Arial" w:cs="Arial"/>
          <w:sz w:val="24"/>
          <w:szCs w:val="24"/>
        </w:rPr>
        <w:t xml:space="preserve">person </w:t>
      </w:r>
      <w:r w:rsidRPr="003E10B4">
        <w:rPr>
          <w:rFonts w:ascii="Arial" w:hAnsi="Arial" w:cs="Arial"/>
          <w:sz w:val="24"/>
          <w:szCs w:val="24"/>
        </w:rPr>
        <w:t>undertaking the</w:t>
      </w:r>
      <w:r w:rsidR="002D2698" w:rsidRPr="003E10B4">
        <w:rPr>
          <w:rFonts w:ascii="Arial" w:hAnsi="Arial" w:cs="Arial"/>
          <w:sz w:val="24"/>
          <w:szCs w:val="24"/>
        </w:rPr>
        <w:t xml:space="preserve"> urgent work must not prune trees further than 1 metre from the minimum clearance space around electricity lines.</w:t>
      </w:r>
    </w:p>
    <w:p w14:paraId="28969164" w14:textId="77777777" w:rsidR="0053562F" w:rsidRDefault="0053562F" w:rsidP="000A0C31">
      <w:pPr>
        <w:pStyle w:val="ListParagraph"/>
        <w:autoSpaceDE w:val="0"/>
        <w:autoSpaceDN w:val="0"/>
        <w:adjustRightInd w:val="0"/>
        <w:spacing w:after="0" w:line="360" w:lineRule="auto"/>
        <w:ind w:left="426"/>
        <w:rPr>
          <w:rFonts w:ascii="Arial" w:hAnsi="Arial" w:cs="Arial"/>
          <w:b/>
          <w:bCs/>
          <w:color w:val="000000"/>
          <w:sz w:val="24"/>
          <w:szCs w:val="24"/>
        </w:rPr>
      </w:pPr>
    </w:p>
    <w:p w14:paraId="33546400" w14:textId="3DF02DD8" w:rsidR="0053562F" w:rsidRPr="006F0910" w:rsidRDefault="0053562F" w:rsidP="00ED6122">
      <w:pPr>
        <w:pStyle w:val="ListParagraph"/>
        <w:autoSpaceDE w:val="0"/>
        <w:autoSpaceDN w:val="0"/>
        <w:adjustRightInd w:val="0"/>
        <w:spacing w:after="0" w:line="360" w:lineRule="auto"/>
        <w:ind w:left="0"/>
        <w:outlineLvl w:val="0"/>
        <w:rPr>
          <w:rFonts w:ascii="Arial" w:hAnsi="Arial" w:cs="Arial"/>
          <w:b/>
          <w:sz w:val="24"/>
        </w:rPr>
      </w:pPr>
      <w:bookmarkStart w:id="92" w:name="_Toc75884212"/>
      <w:bookmarkStart w:id="93" w:name="_Toc75886398"/>
      <w:r w:rsidRPr="006F0910">
        <w:rPr>
          <w:rFonts w:ascii="Arial" w:hAnsi="Arial" w:cs="Arial"/>
          <w:b/>
          <w:sz w:val="24"/>
        </w:rPr>
        <w:t>DIVISION 2 – MANNER OF CUTTING AND REMOVING TREES</w:t>
      </w:r>
      <w:bookmarkEnd w:id="92"/>
      <w:bookmarkEnd w:id="93"/>
    </w:p>
    <w:p w14:paraId="478D1018" w14:textId="77777777" w:rsidR="0053562F" w:rsidRPr="003E10B4"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94" w:name="_Toc531085479"/>
      <w:bookmarkStart w:id="95" w:name="_Toc75884213"/>
      <w:bookmarkStart w:id="96" w:name="_Toc75886399"/>
      <w:r w:rsidRPr="003E10B4">
        <w:rPr>
          <w:rFonts w:ascii="Arial" w:hAnsi="Arial" w:cs="Arial"/>
          <w:b/>
          <w:bCs/>
          <w:sz w:val="24"/>
          <w:szCs w:val="24"/>
        </w:rPr>
        <w:t>A responsible person cutting a tree to achieve compliance must, as far as practicable, cut</w:t>
      </w:r>
      <w:r w:rsidR="003D4856">
        <w:rPr>
          <w:rFonts w:ascii="Arial" w:hAnsi="Arial" w:cs="Arial"/>
          <w:b/>
          <w:bCs/>
          <w:sz w:val="24"/>
          <w:szCs w:val="24"/>
        </w:rPr>
        <w:t xml:space="preserve"> the tree in accordance with AS</w:t>
      </w:r>
      <w:r w:rsidRPr="003E10B4">
        <w:rPr>
          <w:rFonts w:ascii="Arial" w:hAnsi="Arial" w:cs="Arial"/>
          <w:b/>
          <w:bCs/>
          <w:sz w:val="24"/>
          <w:szCs w:val="24"/>
        </w:rPr>
        <w:t>4373 as published or amended from time to time</w:t>
      </w:r>
      <w:bookmarkEnd w:id="94"/>
      <w:bookmarkEnd w:id="95"/>
      <w:bookmarkEnd w:id="96"/>
      <w:r w:rsidRPr="003E10B4">
        <w:rPr>
          <w:rFonts w:ascii="Arial" w:hAnsi="Arial" w:cs="Arial"/>
          <w:sz w:val="18"/>
          <w:szCs w:val="18"/>
        </w:rPr>
        <w:t xml:space="preserve"> </w:t>
      </w:r>
    </w:p>
    <w:p w14:paraId="09AF3620" w14:textId="50665980" w:rsidR="0053562F" w:rsidRPr="000A0C31" w:rsidRDefault="0053562F" w:rsidP="000A0C31">
      <w:pPr>
        <w:pStyle w:val="ListParagraph"/>
        <w:autoSpaceDE w:val="0"/>
        <w:autoSpaceDN w:val="0"/>
        <w:adjustRightInd w:val="0"/>
        <w:spacing w:after="0" w:line="360" w:lineRule="auto"/>
        <w:ind w:left="426"/>
        <w:rPr>
          <w:rFonts w:ascii="Arial" w:hAnsi="Arial" w:cs="Arial"/>
          <w:sz w:val="24"/>
          <w:szCs w:val="24"/>
        </w:rPr>
      </w:pPr>
      <w:r w:rsidRPr="000A0C31">
        <w:rPr>
          <w:rFonts w:ascii="Arial" w:hAnsi="Arial" w:cs="Arial"/>
          <w:sz w:val="24"/>
          <w:szCs w:val="24"/>
        </w:rPr>
        <w:t>Covered in regulation 9(</w:t>
      </w:r>
      <w:r w:rsidR="00BA4CF3">
        <w:rPr>
          <w:rFonts w:ascii="Arial" w:hAnsi="Arial" w:cs="Arial"/>
          <w:sz w:val="24"/>
          <w:szCs w:val="24"/>
        </w:rPr>
        <w:t>4</w:t>
      </w:r>
      <w:r w:rsidRPr="000A0C31">
        <w:rPr>
          <w:rFonts w:ascii="Arial" w:hAnsi="Arial" w:cs="Arial"/>
          <w:sz w:val="24"/>
          <w:szCs w:val="24"/>
        </w:rPr>
        <w:t>)(</w:t>
      </w:r>
      <w:r w:rsidR="00BA4CF3">
        <w:rPr>
          <w:rFonts w:ascii="Arial" w:hAnsi="Arial" w:cs="Arial"/>
          <w:sz w:val="24"/>
          <w:szCs w:val="24"/>
        </w:rPr>
        <w:t>k</w:t>
      </w:r>
      <w:r w:rsidRPr="000A0C31">
        <w:rPr>
          <w:rFonts w:ascii="Arial" w:hAnsi="Arial" w:cs="Arial"/>
          <w:sz w:val="24"/>
          <w:szCs w:val="24"/>
        </w:rPr>
        <w:t>)</w:t>
      </w:r>
    </w:p>
    <w:p w14:paraId="21BC0F17" w14:textId="77777777" w:rsidR="0053562F" w:rsidRPr="0053562F" w:rsidRDefault="0053562F" w:rsidP="000A0C31">
      <w:pPr>
        <w:pStyle w:val="ListParagraph"/>
        <w:autoSpaceDE w:val="0"/>
        <w:autoSpaceDN w:val="0"/>
        <w:adjustRightInd w:val="0"/>
        <w:spacing w:after="0" w:line="360" w:lineRule="auto"/>
        <w:rPr>
          <w:rFonts w:ascii="Arial" w:hAnsi="Arial" w:cs="Arial"/>
          <w:b/>
          <w:bCs/>
          <w:color w:val="000000"/>
          <w:sz w:val="24"/>
          <w:szCs w:val="24"/>
        </w:rPr>
      </w:pPr>
    </w:p>
    <w:p w14:paraId="469BB84D" w14:textId="77777777" w:rsidR="0053562F"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97" w:name="_Toc531085480"/>
      <w:bookmarkStart w:id="98" w:name="_Toc75884214"/>
      <w:bookmarkStart w:id="99" w:name="_Toc75886400"/>
      <w:r w:rsidRPr="0053562F">
        <w:rPr>
          <w:rFonts w:ascii="Arial" w:hAnsi="Arial" w:cs="Arial"/>
          <w:b/>
          <w:bCs/>
          <w:color w:val="000000"/>
          <w:sz w:val="24"/>
          <w:szCs w:val="24"/>
        </w:rPr>
        <w:t>Cutting or removal of:</w:t>
      </w:r>
      <w:bookmarkEnd w:id="97"/>
      <w:bookmarkEnd w:id="98"/>
      <w:bookmarkEnd w:id="99"/>
    </w:p>
    <w:p w14:paraId="5EFA3EBB" w14:textId="68B66B62" w:rsidR="0053562F" w:rsidRDefault="00BA4CF3" w:rsidP="00806D58">
      <w:pPr>
        <w:pStyle w:val="ListParagraph"/>
        <w:numPr>
          <w:ilvl w:val="0"/>
          <w:numId w:val="11"/>
        </w:numPr>
        <w:autoSpaceDE w:val="0"/>
        <w:autoSpaceDN w:val="0"/>
        <w:adjustRightInd w:val="0"/>
        <w:spacing w:after="0" w:line="360" w:lineRule="auto"/>
        <w:ind w:left="782" w:hanging="357"/>
        <w:rPr>
          <w:rFonts w:ascii="Arial" w:hAnsi="Arial" w:cs="Arial"/>
          <w:b/>
          <w:bCs/>
          <w:color w:val="000000"/>
          <w:sz w:val="24"/>
          <w:szCs w:val="24"/>
        </w:rPr>
      </w:pPr>
      <w:bookmarkStart w:id="100" w:name="_Toc531085481"/>
      <w:r>
        <w:rPr>
          <w:rFonts w:ascii="Arial" w:hAnsi="Arial" w:cs="Arial"/>
          <w:b/>
          <w:bCs/>
          <w:color w:val="000000"/>
          <w:sz w:val="24"/>
          <w:szCs w:val="24"/>
        </w:rPr>
        <w:t>indigenous</w:t>
      </w:r>
      <w:r w:rsidR="0053562F" w:rsidRPr="0053562F">
        <w:rPr>
          <w:rFonts w:ascii="Arial" w:hAnsi="Arial" w:cs="Arial"/>
          <w:b/>
          <w:bCs/>
          <w:color w:val="000000"/>
          <w:sz w:val="24"/>
          <w:szCs w:val="24"/>
        </w:rPr>
        <w:t xml:space="preserve"> trees</w:t>
      </w:r>
      <w:bookmarkEnd w:id="100"/>
    </w:p>
    <w:p w14:paraId="41458731" w14:textId="77777777" w:rsidR="0053562F" w:rsidRDefault="0053562F" w:rsidP="00806D58">
      <w:pPr>
        <w:pStyle w:val="ListParagraph"/>
        <w:numPr>
          <w:ilvl w:val="0"/>
          <w:numId w:val="11"/>
        </w:numPr>
        <w:autoSpaceDE w:val="0"/>
        <w:autoSpaceDN w:val="0"/>
        <w:adjustRightInd w:val="0"/>
        <w:spacing w:after="0" w:line="360" w:lineRule="auto"/>
        <w:ind w:left="782" w:hanging="357"/>
        <w:rPr>
          <w:rFonts w:ascii="Arial" w:hAnsi="Arial" w:cs="Arial"/>
          <w:b/>
          <w:bCs/>
          <w:color w:val="000000"/>
          <w:sz w:val="24"/>
          <w:szCs w:val="24"/>
        </w:rPr>
      </w:pPr>
      <w:bookmarkStart w:id="101" w:name="_Toc531085482"/>
      <w:r w:rsidRPr="0053562F">
        <w:rPr>
          <w:rFonts w:ascii="Arial" w:hAnsi="Arial" w:cs="Arial"/>
          <w:b/>
          <w:bCs/>
          <w:color w:val="000000"/>
          <w:sz w:val="24"/>
          <w:szCs w:val="24"/>
        </w:rPr>
        <w:t xml:space="preserve">trees listed in a planning scheme to be of ecological, </w:t>
      </w:r>
      <w:proofErr w:type="gramStart"/>
      <w:r w:rsidRPr="0053562F">
        <w:rPr>
          <w:rFonts w:ascii="Arial" w:hAnsi="Arial" w:cs="Arial"/>
          <w:b/>
          <w:bCs/>
          <w:color w:val="000000"/>
          <w:sz w:val="24"/>
          <w:szCs w:val="24"/>
        </w:rPr>
        <w:t>historical</w:t>
      </w:r>
      <w:proofErr w:type="gramEnd"/>
      <w:r w:rsidRPr="0053562F">
        <w:rPr>
          <w:rFonts w:ascii="Arial" w:hAnsi="Arial" w:cs="Arial"/>
          <w:b/>
          <w:bCs/>
          <w:color w:val="000000"/>
          <w:sz w:val="24"/>
          <w:szCs w:val="24"/>
        </w:rPr>
        <w:t xml:space="preserve"> or aesthetic significance</w:t>
      </w:r>
      <w:bookmarkEnd w:id="101"/>
    </w:p>
    <w:p w14:paraId="236034ED" w14:textId="77777777" w:rsidR="0053562F" w:rsidRDefault="0053562F" w:rsidP="00806D58">
      <w:pPr>
        <w:pStyle w:val="ListParagraph"/>
        <w:numPr>
          <w:ilvl w:val="0"/>
          <w:numId w:val="11"/>
        </w:numPr>
        <w:autoSpaceDE w:val="0"/>
        <w:autoSpaceDN w:val="0"/>
        <w:adjustRightInd w:val="0"/>
        <w:spacing w:after="0" w:line="360" w:lineRule="auto"/>
        <w:ind w:left="782" w:hanging="357"/>
        <w:rPr>
          <w:rFonts w:ascii="Arial" w:hAnsi="Arial" w:cs="Arial"/>
          <w:b/>
          <w:bCs/>
          <w:color w:val="000000"/>
          <w:sz w:val="24"/>
          <w:szCs w:val="24"/>
        </w:rPr>
      </w:pPr>
      <w:bookmarkStart w:id="102" w:name="_Toc531085483"/>
      <w:r w:rsidRPr="0053562F">
        <w:rPr>
          <w:rFonts w:ascii="Arial" w:hAnsi="Arial" w:cs="Arial"/>
          <w:b/>
          <w:bCs/>
          <w:color w:val="000000"/>
          <w:sz w:val="24"/>
          <w:szCs w:val="24"/>
        </w:rPr>
        <w:t>trees of cultural or environmental significance</w:t>
      </w:r>
      <w:bookmarkEnd w:id="102"/>
    </w:p>
    <w:p w14:paraId="3CDB1E92" w14:textId="77777777" w:rsidR="0053562F" w:rsidRDefault="0053562F" w:rsidP="00806D58">
      <w:pPr>
        <w:autoSpaceDE w:val="0"/>
        <w:autoSpaceDN w:val="0"/>
        <w:adjustRightInd w:val="0"/>
        <w:spacing w:after="0" w:line="360" w:lineRule="auto"/>
        <w:ind w:left="782"/>
        <w:rPr>
          <w:rFonts w:ascii="Arial" w:hAnsi="Arial" w:cs="Arial"/>
          <w:b/>
          <w:bCs/>
          <w:color w:val="000000"/>
          <w:sz w:val="24"/>
          <w:szCs w:val="24"/>
        </w:rPr>
      </w:pPr>
      <w:r w:rsidRPr="0053562F">
        <w:rPr>
          <w:rFonts w:ascii="Arial" w:hAnsi="Arial" w:cs="Arial"/>
          <w:b/>
          <w:bCs/>
          <w:color w:val="000000"/>
          <w:sz w:val="24"/>
          <w:szCs w:val="24"/>
        </w:rPr>
        <w:t>must be minimised</w:t>
      </w:r>
    </w:p>
    <w:p w14:paraId="3D30A2E7" w14:textId="0276440A" w:rsidR="004F043B" w:rsidRPr="004D3F25" w:rsidRDefault="004B3ED8" w:rsidP="000A0C31">
      <w:pPr>
        <w:autoSpaceDE w:val="0"/>
        <w:autoSpaceDN w:val="0"/>
        <w:adjustRightInd w:val="0"/>
        <w:spacing w:after="0" w:line="360" w:lineRule="auto"/>
        <w:ind w:left="426"/>
        <w:rPr>
          <w:rFonts w:ascii="Arial" w:hAnsi="Arial" w:cs="Arial"/>
          <w:bCs/>
          <w:sz w:val="24"/>
          <w:szCs w:val="24"/>
        </w:rPr>
      </w:pPr>
      <w:r w:rsidRPr="004D3F25">
        <w:rPr>
          <w:rFonts w:ascii="Arial" w:hAnsi="Arial" w:cs="Arial"/>
          <w:bCs/>
          <w:sz w:val="24"/>
          <w:szCs w:val="24"/>
        </w:rPr>
        <w:t>C</w:t>
      </w:r>
      <w:r w:rsidR="004F043B" w:rsidRPr="004D3F25">
        <w:rPr>
          <w:rFonts w:ascii="Arial" w:hAnsi="Arial" w:cs="Arial"/>
          <w:bCs/>
          <w:sz w:val="24"/>
          <w:szCs w:val="24"/>
        </w:rPr>
        <w:t xml:space="preserve">utting or removal of </w:t>
      </w:r>
      <w:r w:rsidR="003D4856">
        <w:rPr>
          <w:rFonts w:ascii="Arial" w:hAnsi="Arial" w:cs="Arial"/>
          <w:bCs/>
          <w:sz w:val="24"/>
          <w:szCs w:val="24"/>
        </w:rPr>
        <w:t xml:space="preserve">the </w:t>
      </w:r>
      <w:r w:rsidR="004F043B" w:rsidRPr="004D3F25">
        <w:rPr>
          <w:rFonts w:ascii="Arial" w:hAnsi="Arial" w:cs="Arial"/>
          <w:bCs/>
          <w:sz w:val="24"/>
          <w:szCs w:val="24"/>
        </w:rPr>
        <w:t xml:space="preserve">above trees </w:t>
      </w:r>
      <w:r w:rsidR="003D4856">
        <w:rPr>
          <w:rFonts w:ascii="Arial" w:hAnsi="Arial" w:cs="Arial"/>
          <w:bCs/>
          <w:sz w:val="24"/>
          <w:szCs w:val="24"/>
        </w:rPr>
        <w:t xml:space="preserve">will </w:t>
      </w:r>
      <w:r w:rsidRPr="004D3F25">
        <w:rPr>
          <w:rFonts w:ascii="Arial" w:hAnsi="Arial" w:cs="Arial"/>
          <w:bCs/>
          <w:sz w:val="24"/>
          <w:szCs w:val="24"/>
        </w:rPr>
        <w:t>be done to achieve Code compliance</w:t>
      </w:r>
      <w:r w:rsidR="004D3F25" w:rsidRPr="004D3F25">
        <w:rPr>
          <w:rFonts w:ascii="Arial" w:hAnsi="Arial" w:cs="Arial"/>
          <w:bCs/>
          <w:sz w:val="24"/>
          <w:szCs w:val="24"/>
        </w:rPr>
        <w:t xml:space="preserve"> or to make an unsafe situation safe</w:t>
      </w:r>
      <w:r w:rsidRPr="004D3F25">
        <w:rPr>
          <w:rFonts w:ascii="Arial" w:hAnsi="Arial" w:cs="Arial"/>
          <w:bCs/>
          <w:sz w:val="24"/>
          <w:szCs w:val="24"/>
        </w:rPr>
        <w:t xml:space="preserve">. </w:t>
      </w:r>
      <w:r w:rsidR="004D3F25" w:rsidRPr="004D3F25">
        <w:rPr>
          <w:rFonts w:ascii="Arial" w:hAnsi="Arial" w:cs="Arial"/>
          <w:bCs/>
          <w:sz w:val="24"/>
          <w:szCs w:val="24"/>
        </w:rPr>
        <w:t xml:space="preserve"> </w:t>
      </w:r>
      <w:r w:rsidRPr="004D3F25">
        <w:rPr>
          <w:rFonts w:ascii="Arial" w:hAnsi="Arial" w:cs="Arial"/>
          <w:bCs/>
          <w:sz w:val="24"/>
          <w:szCs w:val="24"/>
        </w:rPr>
        <w:t xml:space="preserve">To minimise cutting or removal </w:t>
      </w:r>
      <w:r w:rsidR="004D3F25" w:rsidRPr="004D3F25">
        <w:rPr>
          <w:rFonts w:ascii="Arial" w:hAnsi="Arial" w:cs="Arial"/>
          <w:bCs/>
          <w:sz w:val="24"/>
          <w:szCs w:val="24"/>
        </w:rPr>
        <w:t xml:space="preserve">of above </w:t>
      </w:r>
      <w:r w:rsidR="00F72AE9">
        <w:rPr>
          <w:rFonts w:ascii="Arial" w:hAnsi="Arial" w:cs="Arial"/>
          <w:bCs/>
          <w:sz w:val="24"/>
          <w:szCs w:val="24"/>
        </w:rPr>
        <w:t xml:space="preserve">important </w:t>
      </w:r>
      <w:r w:rsidR="004D3F25" w:rsidRPr="004D3F25">
        <w:rPr>
          <w:rFonts w:ascii="Arial" w:hAnsi="Arial" w:cs="Arial"/>
          <w:bCs/>
          <w:sz w:val="24"/>
          <w:szCs w:val="24"/>
        </w:rPr>
        <w:t xml:space="preserve">trees, </w:t>
      </w:r>
      <w:r w:rsidR="004F043B" w:rsidRPr="004D3F25">
        <w:rPr>
          <w:rFonts w:ascii="Arial" w:hAnsi="Arial" w:cs="Arial"/>
          <w:bCs/>
          <w:sz w:val="24"/>
          <w:szCs w:val="24"/>
        </w:rPr>
        <w:t>Council staff and its contractors will:</w:t>
      </w:r>
    </w:p>
    <w:p w14:paraId="0DE645EC" w14:textId="77777777" w:rsidR="004F043B" w:rsidRPr="004D3F25" w:rsidRDefault="004F043B" w:rsidP="00E02B40">
      <w:pPr>
        <w:pStyle w:val="ListParagraph"/>
        <w:numPr>
          <w:ilvl w:val="0"/>
          <w:numId w:val="20"/>
        </w:numPr>
        <w:autoSpaceDE w:val="0"/>
        <w:autoSpaceDN w:val="0"/>
        <w:adjustRightInd w:val="0"/>
        <w:spacing w:after="0" w:line="360" w:lineRule="auto"/>
        <w:ind w:left="851" w:hanging="425"/>
        <w:contextualSpacing w:val="0"/>
        <w:rPr>
          <w:rFonts w:ascii="Arial" w:hAnsi="Arial" w:cs="Arial"/>
          <w:bCs/>
          <w:sz w:val="24"/>
          <w:szCs w:val="24"/>
        </w:rPr>
      </w:pPr>
      <w:r w:rsidRPr="004D3F25">
        <w:rPr>
          <w:rFonts w:ascii="Arial" w:hAnsi="Arial" w:cs="Arial"/>
          <w:bCs/>
          <w:sz w:val="24"/>
          <w:szCs w:val="24"/>
        </w:rPr>
        <w:t>assess all trees annually</w:t>
      </w:r>
    </w:p>
    <w:p w14:paraId="56152595" w14:textId="77777777" w:rsidR="004B3ED8" w:rsidRPr="004D3F25" w:rsidRDefault="004B3ED8" w:rsidP="00E02B40">
      <w:pPr>
        <w:pStyle w:val="ListParagraph"/>
        <w:numPr>
          <w:ilvl w:val="0"/>
          <w:numId w:val="20"/>
        </w:numPr>
        <w:autoSpaceDE w:val="0"/>
        <w:autoSpaceDN w:val="0"/>
        <w:adjustRightInd w:val="0"/>
        <w:spacing w:after="0" w:line="360" w:lineRule="auto"/>
        <w:ind w:left="851" w:hanging="425"/>
        <w:contextualSpacing w:val="0"/>
        <w:rPr>
          <w:rFonts w:ascii="Arial" w:hAnsi="Arial" w:cs="Arial"/>
          <w:bCs/>
          <w:sz w:val="24"/>
          <w:szCs w:val="24"/>
        </w:rPr>
      </w:pPr>
      <w:r w:rsidRPr="004D3F25">
        <w:rPr>
          <w:rFonts w:ascii="Arial" w:hAnsi="Arial" w:cs="Arial"/>
          <w:bCs/>
          <w:sz w:val="24"/>
          <w:szCs w:val="24"/>
        </w:rPr>
        <w:t>prune all trees, as far as practicable, in accordance with AS4373</w:t>
      </w:r>
    </w:p>
    <w:p w14:paraId="044F9D79" w14:textId="77777777" w:rsidR="00D033F5" w:rsidRPr="003B2F40" w:rsidRDefault="00D033F5" w:rsidP="00E02B40">
      <w:pPr>
        <w:pStyle w:val="ListParagraph"/>
        <w:numPr>
          <w:ilvl w:val="0"/>
          <w:numId w:val="20"/>
        </w:numPr>
        <w:autoSpaceDE w:val="0"/>
        <w:autoSpaceDN w:val="0"/>
        <w:adjustRightInd w:val="0"/>
        <w:spacing w:after="0" w:line="360" w:lineRule="auto"/>
        <w:ind w:left="851" w:hanging="425"/>
        <w:contextualSpacing w:val="0"/>
        <w:rPr>
          <w:rFonts w:ascii="Arial" w:hAnsi="Arial" w:cs="Arial"/>
          <w:color w:val="000000"/>
          <w:sz w:val="24"/>
          <w:szCs w:val="24"/>
        </w:rPr>
      </w:pPr>
      <w:r>
        <w:rPr>
          <w:rFonts w:ascii="Arial" w:hAnsi="Arial" w:cs="Arial"/>
          <w:color w:val="000000"/>
          <w:sz w:val="24"/>
          <w:szCs w:val="24"/>
        </w:rPr>
        <w:t>formative prune all young trees, where required, to minimise the impact on existing overhead powerlines (early intervention)</w:t>
      </w:r>
    </w:p>
    <w:p w14:paraId="7D58E459" w14:textId="77777777" w:rsidR="004B3ED8" w:rsidRPr="004D3F25" w:rsidRDefault="004B3ED8" w:rsidP="00E02B40">
      <w:pPr>
        <w:pStyle w:val="ListParagraph"/>
        <w:numPr>
          <w:ilvl w:val="0"/>
          <w:numId w:val="20"/>
        </w:numPr>
        <w:autoSpaceDE w:val="0"/>
        <w:autoSpaceDN w:val="0"/>
        <w:adjustRightInd w:val="0"/>
        <w:spacing w:after="0" w:line="360" w:lineRule="auto"/>
        <w:ind w:left="850" w:hanging="425"/>
        <w:contextualSpacing w:val="0"/>
        <w:rPr>
          <w:rFonts w:ascii="Arial" w:hAnsi="Arial" w:cs="Arial"/>
          <w:sz w:val="24"/>
          <w:szCs w:val="24"/>
        </w:rPr>
      </w:pPr>
      <w:r w:rsidRPr="004D3F25">
        <w:rPr>
          <w:rFonts w:ascii="Arial" w:hAnsi="Arial" w:cs="Arial"/>
          <w:sz w:val="24"/>
          <w:szCs w:val="24"/>
        </w:rPr>
        <w:t>prune all trees under High Voltage powerline</w:t>
      </w:r>
      <w:r w:rsidR="003D4856">
        <w:rPr>
          <w:rFonts w:ascii="Arial" w:hAnsi="Arial" w:cs="Arial"/>
          <w:sz w:val="24"/>
          <w:szCs w:val="24"/>
        </w:rPr>
        <w:t>s</w:t>
      </w:r>
      <w:r w:rsidRPr="004D3F25">
        <w:rPr>
          <w:rFonts w:ascii="Arial" w:hAnsi="Arial" w:cs="Arial"/>
          <w:sz w:val="24"/>
          <w:szCs w:val="24"/>
        </w:rPr>
        <w:t xml:space="preserve"> annually*</w:t>
      </w:r>
    </w:p>
    <w:p w14:paraId="563D2FC7" w14:textId="77777777" w:rsidR="004B3ED8" w:rsidRPr="004D3F25" w:rsidRDefault="004B3ED8" w:rsidP="00E02B40">
      <w:pPr>
        <w:pStyle w:val="ListParagraph"/>
        <w:numPr>
          <w:ilvl w:val="0"/>
          <w:numId w:val="20"/>
        </w:numPr>
        <w:autoSpaceDE w:val="0"/>
        <w:autoSpaceDN w:val="0"/>
        <w:adjustRightInd w:val="0"/>
        <w:spacing w:after="0" w:line="360" w:lineRule="auto"/>
        <w:ind w:left="851" w:hanging="425"/>
        <w:contextualSpacing w:val="0"/>
        <w:rPr>
          <w:rFonts w:ascii="Arial" w:hAnsi="Arial" w:cs="Arial"/>
          <w:sz w:val="24"/>
          <w:szCs w:val="24"/>
        </w:rPr>
      </w:pPr>
      <w:r w:rsidRPr="004D3F25">
        <w:rPr>
          <w:rFonts w:ascii="Arial" w:hAnsi="Arial" w:cs="Arial"/>
          <w:sz w:val="24"/>
          <w:szCs w:val="24"/>
        </w:rPr>
        <w:t>prune all other trees within the municipality biennially*</w:t>
      </w:r>
    </w:p>
    <w:p w14:paraId="045ED278" w14:textId="77777777" w:rsidR="00FC71A3" w:rsidRPr="004D3F25" w:rsidRDefault="004B3ED8" w:rsidP="00E02B40">
      <w:pPr>
        <w:pStyle w:val="ListParagraph"/>
        <w:autoSpaceDE w:val="0"/>
        <w:autoSpaceDN w:val="0"/>
        <w:adjustRightInd w:val="0"/>
        <w:spacing w:after="0" w:line="360" w:lineRule="auto"/>
        <w:ind w:left="851"/>
        <w:contextualSpacing w:val="0"/>
        <w:rPr>
          <w:rFonts w:ascii="Arial" w:hAnsi="Arial" w:cs="Arial"/>
          <w:sz w:val="24"/>
          <w:szCs w:val="24"/>
        </w:rPr>
      </w:pPr>
      <w:r w:rsidRPr="004D3F25">
        <w:rPr>
          <w:rFonts w:ascii="Arial" w:hAnsi="Arial" w:cs="Arial"/>
          <w:sz w:val="24"/>
          <w:szCs w:val="24"/>
        </w:rPr>
        <w:t>*see Appendix 1 &amp; 2 for map and pruning program</w:t>
      </w:r>
    </w:p>
    <w:p w14:paraId="44BCEBA8" w14:textId="77777777" w:rsidR="00FC71A3" w:rsidRPr="004D3F25" w:rsidRDefault="00FC71A3" w:rsidP="00E02B40">
      <w:pPr>
        <w:pStyle w:val="ListParagraph"/>
        <w:numPr>
          <w:ilvl w:val="0"/>
          <w:numId w:val="20"/>
        </w:numPr>
        <w:autoSpaceDE w:val="0"/>
        <w:autoSpaceDN w:val="0"/>
        <w:adjustRightInd w:val="0"/>
        <w:spacing w:after="0" w:line="360" w:lineRule="auto"/>
        <w:ind w:left="851" w:hanging="425"/>
        <w:contextualSpacing w:val="0"/>
        <w:rPr>
          <w:rFonts w:ascii="Arial" w:hAnsi="Arial" w:cs="Arial"/>
          <w:bCs/>
          <w:sz w:val="24"/>
          <w:szCs w:val="24"/>
        </w:rPr>
      </w:pPr>
      <w:r w:rsidRPr="004D3F25">
        <w:rPr>
          <w:rFonts w:ascii="Arial" w:hAnsi="Arial" w:cs="Arial"/>
          <w:bCs/>
          <w:sz w:val="24"/>
          <w:szCs w:val="24"/>
        </w:rPr>
        <w:t xml:space="preserve">prune </w:t>
      </w:r>
      <w:r w:rsidR="004B3ED8" w:rsidRPr="004D3F25">
        <w:rPr>
          <w:rFonts w:ascii="Arial" w:hAnsi="Arial" w:cs="Arial"/>
          <w:bCs/>
          <w:sz w:val="24"/>
          <w:szCs w:val="24"/>
        </w:rPr>
        <w:t xml:space="preserve">all </w:t>
      </w:r>
      <w:r w:rsidRPr="004D3F25">
        <w:rPr>
          <w:rFonts w:ascii="Arial" w:hAnsi="Arial" w:cs="Arial"/>
          <w:bCs/>
          <w:sz w:val="24"/>
          <w:szCs w:val="24"/>
        </w:rPr>
        <w:t>trees within St Vincent Gardens and St Kilda Botanical Gardens annually</w:t>
      </w:r>
    </w:p>
    <w:p w14:paraId="1EA9705D" w14:textId="77777777" w:rsidR="00FC71A3" w:rsidRPr="004D3F25" w:rsidRDefault="00FC71A3" w:rsidP="00E02B40">
      <w:pPr>
        <w:pStyle w:val="ListParagraph"/>
        <w:numPr>
          <w:ilvl w:val="0"/>
          <w:numId w:val="20"/>
        </w:numPr>
        <w:autoSpaceDE w:val="0"/>
        <w:autoSpaceDN w:val="0"/>
        <w:adjustRightInd w:val="0"/>
        <w:spacing w:after="120" w:line="360" w:lineRule="auto"/>
        <w:ind w:left="850" w:hanging="425"/>
        <w:contextualSpacing w:val="0"/>
        <w:rPr>
          <w:rFonts w:ascii="Arial" w:hAnsi="Arial" w:cs="Arial"/>
          <w:bCs/>
          <w:sz w:val="24"/>
          <w:szCs w:val="24"/>
        </w:rPr>
      </w:pPr>
      <w:r w:rsidRPr="004D3F25">
        <w:rPr>
          <w:rFonts w:ascii="Arial" w:hAnsi="Arial" w:cs="Arial"/>
          <w:bCs/>
          <w:sz w:val="24"/>
          <w:szCs w:val="24"/>
        </w:rPr>
        <w:t>seek approval from Council’s Tree Removal Assessment Panel for all tree removals</w:t>
      </w:r>
    </w:p>
    <w:p w14:paraId="7BF5CC48" w14:textId="5B6A54C5" w:rsidR="00617830" w:rsidRPr="004D3F25" w:rsidRDefault="003D4856" w:rsidP="00E02B40">
      <w:pPr>
        <w:autoSpaceDE w:val="0"/>
        <w:autoSpaceDN w:val="0"/>
        <w:adjustRightInd w:val="0"/>
        <w:spacing w:after="120" w:line="360" w:lineRule="auto"/>
        <w:ind w:left="425"/>
        <w:rPr>
          <w:rFonts w:ascii="Arial" w:hAnsi="Arial" w:cs="Arial"/>
          <w:bCs/>
          <w:sz w:val="24"/>
          <w:szCs w:val="24"/>
        </w:rPr>
      </w:pPr>
      <w:r>
        <w:rPr>
          <w:rFonts w:ascii="Arial" w:hAnsi="Arial" w:cs="Arial"/>
          <w:bCs/>
          <w:sz w:val="24"/>
          <w:szCs w:val="24"/>
        </w:rPr>
        <w:t>A</w:t>
      </w:r>
      <w:r w:rsidRPr="004D3F25">
        <w:rPr>
          <w:rFonts w:ascii="Arial" w:hAnsi="Arial" w:cs="Arial"/>
          <w:bCs/>
          <w:sz w:val="24"/>
          <w:szCs w:val="24"/>
        </w:rPr>
        <w:t>ny tree proposed for removal to achieve Code compliance</w:t>
      </w:r>
      <w:r w:rsidR="004D3F25" w:rsidRPr="004D3F25">
        <w:rPr>
          <w:rFonts w:ascii="Arial" w:hAnsi="Arial" w:cs="Arial"/>
          <w:bCs/>
          <w:sz w:val="24"/>
          <w:szCs w:val="24"/>
        </w:rPr>
        <w:t xml:space="preserve"> </w:t>
      </w:r>
      <w:r>
        <w:rPr>
          <w:rFonts w:ascii="Arial" w:hAnsi="Arial" w:cs="Arial"/>
          <w:bCs/>
          <w:sz w:val="24"/>
          <w:szCs w:val="24"/>
        </w:rPr>
        <w:t xml:space="preserve">will be </w:t>
      </w:r>
      <w:r w:rsidR="00617830">
        <w:rPr>
          <w:rFonts w:ascii="Arial" w:hAnsi="Arial" w:cs="Arial"/>
          <w:bCs/>
          <w:sz w:val="24"/>
          <w:szCs w:val="24"/>
        </w:rPr>
        <w:t xml:space="preserve">referred to Council </w:t>
      </w:r>
      <w:r>
        <w:rPr>
          <w:rFonts w:ascii="Arial" w:hAnsi="Arial" w:cs="Arial"/>
          <w:bCs/>
          <w:sz w:val="24"/>
          <w:szCs w:val="24"/>
        </w:rPr>
        <w:t>t</w:t>
      </w:r>
      <w:r w:rsidRPr="004D3F25">
        <w:rPr>
          <w:rFonts w:ascii="Arial" w:hAnsi="Arial" w:cs="Arial"/>
          <w:bCs/>
          <w:sz w:val="24"/>
          <w:szCs w:val="24"/>
        </w:rPr>
        <w:t>o determine the most appropriate action</w:t>
      </w:r>
      <w:r>
        <w:rPr>
          <w:rFonts w:ascii="Arial" w:hAnsi="Arial" w:cs="Arial"/>
          <w:bCs/>
          <w:sz w:val="24"/>
          <w:szCs w:val="24"/>
        </w:rPr>
        <w:t>.</w:t>
      </w:r>
      <w:r w:rsidR="00F72AE9" w:rsidRPr="00F40973">
        <w:rPr>
          <w:rFonts w:ascii="Arial" w:hAnsi="Arial" w:cs="Arial"/>
          <w:bCs/>
          <w:sz w:val="24"/>
          <w:szCs w:val="24"/>
        </w:rPr>
        <w:t xml:space="preserve"> For Council to approve the removal of an </w:t>
      </w:r>
      <w:r w:rsidR="00617830">
        <w:rPr>
          <w:rFonts w:ascii="Arial" w:hAnsi="Arial" w:cs="Arial"/>
          <w:bCs/>
          <w:sz w:val="24"/>
          <w:szCs w:val="24"/>
        </w:rPr>
        <w:t>“</w:t>
      </w:r>
      <w:r w:rsidR="00F72AE9" w:rsidRPr="00F40973">
        <w:rPr>
          <w:rFonts w:ascii="Arial" w:hAnsi="Arial" w:cs="Arial"/>
          <w:bCs/>
          <w:sz w:val="24"/>
          <w:szCs w:val="24"/>
        </w:rPr>
        <w:t>important</w:t>
      </w:r>
      <w:r w:rsidR="00617830">
        <w:rPr>
          <w:rFonts w:ascii="Arial" w:hAnsi="Arial" w:cs="Arial"/>
          <w:bCs/>
          <w:sz w:val="24"/>
          <w:szCs w:val="24"/>
        </w:rPr>
        <w:t>”</w:t>
      </w:r>
      <w:r w:rsidR="00F72AE9" w:rsidRPr="00F40973">
        <w:rPr>
          <w:rFonts w:ascii="Arial" w:hAnsi="Arial" w:cs="Arial"/>
          <w:bCs/>
          <w:sz w:val="24"/>
          <w:szCs w:val="24"/>
        </w:rPr>
        <w:t xml:space="preserve"> tree, a </w:t>
      </w:r>
      <w:r w:rsidR="00F72AE9" w:rsidRPr="00F72AE9">
        <w:rPr>
          <w:rFonts w:ascii="Arial" w:hAnsi="Arial" w:cs="Arial"/>
          <w:bCs/>
          <w:sz w:val="24"/>
          <w:szCs w:val="24"/>
        </w:rPr>
        <w:t xml:space="preserve">suitably qualified </w:t>
      </w:r>
      <w:r w:rsidR="00F72AE9" w:rsidRPr="00F40973">
        <w:rPr>
          <w:rFonts w:ascii="Arial" w:hAnsi="Arial" w:cs="Arial"/>
          <w:bCs/>
          <w:sz w:val="24"/>
          <w:szCs w:val="24"/>
        </w:rPr>
        <w:t xml:space="preserve">Arborist must decide that cutting the tree to achieve compliance with the Code will make the tree unhealthy or unviable. </w:t>
      </w:r>
      <w:r w:rsidR="00617830">
        <w:rPr>
          <w:rFonts w:ascii="Arial" w:hAnsi="Arial" w:cs="Arial"/>
          <w:bCs/>
          <w:sz w:val="24"/>
          <w:szCs w:val="24"/>
        </w:rPr>
        <w:t>Records of the above decision will be stored in Council’s document management system.</w:t>
      </w:r>
    </w:p>
    <w:p w14:paraId="03F2FA6B" w14:textId="77777777" w:rsidR="00E30384" w:rsidRPr="00D64E96" w:rsidRDefault="003D4856" w:rsidP="00E02B40">
      <w:pPr>
        <w:autoSpaceDE w:val="0"/>
        <w:autoSpaceDN w:val="0"/>
        <w:adjustRightInd w:val="0"/>
        <w:spacing w:after="120" w:line="360" w:lineRule="auto"/>
        <w:ind w:left="425"/>
        <w:rPr>
          <w:rFonts w:ascii="Arial" w:hAnsi="Arial" w:cs="Arial"/>
          <w:color w:val="0070C0"/>
          <w:sz w:val="24"/>
          <w:szCs w:val="24"/>
        </w:rPr>
      </w:pPr>
      <w:r>
        <w:rPr>
          <w:rFonts w:ascii="Arial" w:hAnsi="Arial" w:cs="Arial"/>
          <w:sz w:val="24"/>
          <w:szCs w:val="24"/>
        </w:rPr>
        <w:t>For identified significant trees, t</w:t>
      </w:r>
      <w:r w:rsidR="00E30384" w:rsidRPr="006E6056">
        <w:rPr>
          <w:rFonts w:ascii="Arial" w:hAnsi="Arial" w:cs="Arial"/>
          <w:sz w:val="24"/>
          <w:szCs w:val="24"/>
        </w:rPr>
        <w:t xml:space="preserve">he contractor will add details of the </w:t>
      </w:r>
      <w:r w:rsidR="00E30384">
        <w:rPr>
          <w:rFonts w:ascii="Arial" w:hAnsi="Arial" w:cs="Arial"/>
          <w:sz w:val="24"/>
          <w:szCs w:val="24"/>
        </w:rPr>
        <w:t xml:space="preserve">significance </w:t>
      </w:r>
      <w:r w:rsidR="00E30384" w:rsidRPr="006E6056">
        <w:rPr>
          <w:rFonts w:ascii="Arial" w:hAnsi="Arial" w:cs="Arial"/>
          <w:sz w:val="24"/>
          <w:szCs w:val="24"/>
        </w:rPr>
        <w:t>against the tree asset in Council’s tree inventory system for future identification.</w:t>
      </w:r>
      <w:r w:rsidR="00E30384">
        <w:rPr>
          <w:rFonts w:ascii="Arial" w:hAnsi="Arial" w:cs="Arial"/>
          <w:sz w:val="24"/>
          <w:szCs w:val="24"/>
        </w:rPr>
        <w:t xml:space="preserve"> </w:t>
      </w:r>
    </w:p>
    <w:p w14:paraId="1B7D9F6F" w14:textId="77777777" w:rsidR="0053562F" w:rsidRPr="0053562F" w:rsidRDefault="0053562F" w:rsidP="000A0C31">
      <w:pPr>
        <w:autoSpaceDE w:val="0"/>
        <w:autoSpaceDN w:val="0"/>
        <w:adjustRightInd w:val="0"/>
        <w:spacing w:after="0" w:line="360" w:lineRule="auto"/>
        <w:ind w:left="426"/>
        <w:rPr>
          <w:rFonts w:ascii="Arial" w:hAnsi="Arial" w:cs="Arial"/>
          <w:b/>
          <w:bCs/>
          <w:color w:val="000000"/>
          <w:sz w:val="24"/>
          <w:szCs w:val="24"/>
        </w:rPr>
      </w:pPr>
    </w:p>
    <w:p w14:paraId="3D5A2085" w14:textId="77777777" w:rsidR="0053562F"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103" w:name="_Toc531085484"/>
      <w:bookmarkStart w:id="104" w:name="_Toc75884215"/>
      <w:bookmarkStart w:id="105" w:name="_Toc75886401"/>
      <w:r w:rsidRPr="0053562F">
        <w:rPr>
          <w:rFonts w:ascii="Arial" w:hAnsi="Arial" w:cs="Arial"/>
          <w:b/>
          <w:bCs/>
          <w:color w:val="000000"/>
          <w:sz w:val="24"/>
          <w:szCs w:val="24"/>
        </w:rPr>
        <w:t>Cutting or removing habitat for threatened fauna</w:t>
      </w:r>
      <w:bookmarkEnd w:id="103"/>
      <w:bookmarkEnd w:id="104"/>
      <w:bookmarkEnd w:id="105"/>
    </w:p>
    <w:p w14:paraId="45A33080" w14:textId="3C5FCCD4" w:rsidR="00617830" w:rsidRDefault="002126E8" w:rsidP="000A0C31">
      <w:pPr>
        <w:pStyle w:val="ListParagraph"/>
        <w:autoSpaceDE w:val="0"/>
        <w:autoSpaceDN w:val="0"/>
        <w:adjustRightInd w:val="0"/>
        <w:spacing w:after="0" w:line="360" w:lineRule="auto"/>
        <w:ind w:left="426"/>
        <w:rPr>
          <w:rFonts w:ascii="Arial" w:hAnsi="Arial" w:cs="Arial"/>
          <w:bCs/>
          <w:color w:val="000000"/>
          <w:sz w:val="24"/>
          <w:szCs w:val="24"/>
        </w:rPr>
      </w:pPr>
      <w:r>
        <w:rPr>
          <w:rFonts w:ascii="Arial" w:hAnsi="Arial" w:cs="Arial"/>
          <w:bCs/>
          <w:color w:val="000000"/>
          <w:sz w:val="24"/>
          <w:szCs w:val="24"/>
        </w:rPr>
        <w:t xml:space="preserve">Staff of </w:t>
      </w:r>
      <w:r w:rsidR="00617830">
        <w:rPr>
          <w:rFonts w:ascii="Arial" w:hAnsi="Arial" w:cs="Arial"/>
          <w:bCs/>
          <w:color w:val="000000"/>
          <w:sz w:val="24"/>
          <w:szCs w:val="24"/>
        </w:rPr>
        <w:t>Council and its contractor will inform themselves of threatened species and their relevant breeding seasons by referring to the following</w:t>
      </w:r>
      <w:r>
        <w:rPr>
          <w:rFonts w:ascii="Arial" w:hAnsi="Arial" w:cs="Arial"/>
          <w:bCs/>
          <w:color w:val="000000"/>
          <w:sz w:val="24"/>
          <w:szCs w:val="24"/>
        </w:rPr>
        <w:t>:</w:t>
      </w:r>
      <w:r w:rsidR="00617830">
        <w:rPr>
          <w:rFonts w:ascii="Arial" w:hAnsi="Arial" w:cs="Arial"/>
          <w:bCs/>
          <w:color w:val="000000"/>
          <w:sz w:val="24"/>
          <w:szCs w:val="24"/>
        </w:rPr>
        <w:t xml:space="preserve"> </w:t>
      </w:r>
    </w:p>
    <w:p w14:paraId="19256C77" w14:textId="77777777" w:rsidR="00617830" w:rsidRPr="00360B21" w:rsidRDefault="00836E72" w:rsidP="00617830">
      <w:pPr>
        <w:numPr>
          <w:ilvl w:val="0"/>
          <w:numId w:val="5"/>
        </w:numPr>
        <w:autoSpaceDE w:val="0"/>
        <w:autoSpaceDN w:val="0"/>
        <w:adjustRightInd w:val="0"/>
        <w:spacing w:after="0" w:line="360" w:lineRule="auto"/>
        <w:ind w:left="1134" w:hanging="283"/>
        <w:rPr>
          <w:rFonts w:ascii="Arial" w:hAnsi="Arial" w:cs="Arial"/>
          <w:b/>
          <w:bCs/>
          <w:sz w:val="24"/>
          <w:szCs w:val="24"/>
        </w:rPr>
      </w:pPr>
      <w:hyperlink r:id="rId27" w:history="1">
        <w:r w:rsidR="00617830" w:rsidRPr="00095521">
          <w:rPr>
            <w:rStyle w:val="Hyperlink"/>
            <w:rFonts w:ascii="Arial" w:hAnsi="Arial" w:cs="Arial"/>
            <w:sz w:val="24"/>
            <w:szCs w:val="24"/>
          </w:rPr>
          <w:t>Advisor</w:t>
        </w:r>
        <w:r w:rsidR="00617830" w:rsidRPr="00095521">
          <w:rPr>
            <w:rStyle w:val="Hyperlink"/>
            <w:rFonts w:ascii="Arial" w:hAnsi="Arial" w:cs="Arial"/>
            <w:sz w:val="24"/>
            <w:szCs w:val="24"/>
          </w:rPr>
          <w:t>y</w:t>
        </w:r>
        <w:r w:rsidR="00617830" w:rsidRPr="00095521">
          <w:rPr>
            <w:rStyle w:val="Hyperlink"/>
            <w:rFonts w:ascii="Arial" w:hAnsi="Arial" w:cs="Arial"/>
            <w:sz w:val="24"/>
            <w:szCs w:val="24"/>
          </w:rPr>
          <w:t xml:space="preserve"> List</w:t>
        </w:r>
      </w:hyperlink>
      <w:r w:rsidR="00617830" w:rsidRPr="00360B21">
        <w:rPr>
          <w:rFonts w:ascii="Arial" w:hAnsi="Arial" w:cs="Arial"/>
          <w:sz w:val="24"/>
          <w:szCs w:val="24"/>
        </w:rPr>
        <w:t xml:space="preserve"> of Threatened Invertebrate Fauna </w:t>
      </w:r>
      <w:r w:rsidR="00617830">
        <w:rPr>
          <w:rFonts w:ascii="Arial" w:hAnsi="Arial" w:cs="Arial"/>
          <w:sz w:val="24"/>
          <w:szCs w:val="24"/>
        </w:rPr>
        <w:t xml:space="preserve">– </w:t>
      </w:r>
      <w:r w:rsidR="00617830" w:rsidRPr="00360B21">
        <w:rPr>
          <w:rFonts w:ascii="Arial" w:hAnsi="Arial" w:cs="Arial"/>
          <w:sz w:val="24"/>
          <w:szCs w:val="24"/>
        </w:rPr>
        <w:t>2009*</w:t>
      </w:r>
    </w:p>
    <w:p w14:paraId="4BBECCA6" w14:textId="77777777" w:rsidR="00617830" w:rsidRPr="00C90D73" w:rsidRDefault="00836E72" w:rsidP="00617830">
      <w:pPr>
        <w:numPr>
          <w:ilvl w:val="0"/>
          <w:numId w:val="5"/>
        </w:numPr>
        <w:autoSpaceDE w:val="0"/>
        <w:autoSpaceDN w:val="0"/>
        <w:adjustRightInd w:val="0"/>
        <w:spacing w:after="0" w:line="360" w:lineRule="auto"/>
        <w:ind w:left="1134" w:hanging="283"/>
        <w:rPr>
          <w:rFonts w:ascii="Arial" w:hAnsi="Arial" w:cs="Arial"/>
          <w:b/>
          <w:bCs/>
          <w:sz w:val="24"/>
          <w:szCs w:val="24"/>
        </w:rPr>
      </w:pPr>
      <w:hyperlink r:id="rId28" w:history="1">
        <w:r w:rsidR="00617830" w:rsidRPr="00095521">
          <w:rPr>
            <w:rStyle w:val="Hyperlink"/>
            <w:rFonts w:ascii="Arial" w:hAnsi="Arial" w:cs="Arial"/>
            <w:sz w:val="24"/>
            <w:szCs w:val="24"/>
          </w:rPr>
          <w:t>Advisory L</w:t>
        </w:r>
        <w:r w:rsidR="00617830" w:rsidRPr="00095521">
          <w:rPr>
            <w:rStyle w:val="Hyperlink"/>
            <w:rFonts w:ascii="Arial" w:hAnsi="Arial" w:cs="Arial"/>
            <w:sz w:val="24"/>
            <w:szCs w:val="24"/>
          </w:rPr>
          <w:t>i</w:t>
        </w:r>
        <w:r w:rsidR="00617830" w:rsidRPr="00095521">
          <w:rPr>
            <w:rStyle w:val="Hyperlink"/>
            <w:rFonts w:ascii="Arial" w:hAnsi="Arial" w:cs="Arial"/>
            <w:sz w:val="24"/>
            <w:szCs w:val="24"/>
          </w:rPr>
          <w:t>st</w:t>
        </w:r>
      </w:hyperlink>
      <w:r w:rsidR="00617830" w:rsidRPr="00360B21">
        <w:rPr>
          <w:rFonts w:ascii="Arial" w:hAnsi="Arial" w:cs="Arial"/>
          <w:sz w:val="24"/>
          <w:szCs w:val="24"/>
        </w:rPr>
        <w:t xml:space="preserve"> of Threatened Vertebrate Fauna </w:t>
      </w:r>
      <w:r w:rsidR="00617830">
        <w:rPr>
          <w:rFonts w:ascii="Arial" w:hAnsi="Arial" w:cs="Arial"/>
          <w:sz w:val="24"/>
          <w:szCs w:val="24"/>
        </w:rPr>
        <w:t xml:space="preserve">– </w:t>
      </w:r>
      <w:r w:rsidR="00617830" w:rsidRPr="00360B21">
        <w:rPr>
          <w:rFonts w:ascii="Arial" w:hAnsi="Arial" w:cs="Arial"/>
          <w:sz w:val="24"/>
          <w:szCs w:val="24"/>
        </w:rPr>
        <w:t>2013*</w:t>
      </w:r>
    </w:p>
    <w:p w14:paraId="4C5AEC2C" w14:textId="77777777" w:rsidR="002126E8" w:rsidRPr="00F40973" w:rsidRDefault="002126E8" w:rsidP="00E02B40">
      <w:pPr>
        <w:autoSpaceDE w:val="0"/>
        <w:autoSpaceDN w:val="0"/>
        <w:adjustRightInd w:val="0"/>
        <w:spacing w:after="120" w:line="360" w:lineRule="auto"/>
        <w:ind w:left="425"/>
        <w:rPr>
          <w:rFonts w:ascii="Arial" w:hAnsi="Arial" w:cs="Arial"/>
          <w:b/>
          <w:bCs/>
          <w:sz w:val="24"/>
          <w:szCs w:val="24"/>
        </w:rPr>
      </w:pPr>
      <w:r w:rsidRPr="00F40973">
        <w:rPr>
          <w:rFonts w:ascii="Arial" w:hAnsi="Arial" w:cs="Arial"/>
          <w:sz w:val="24"/>
          <w:szCs w:val="24"/>
        </w:rPr>
        <w:t>* Fauna listed as threatened with a status of ‘vulnerable,’ ‘endangered’ or ‘critically endangered.’</w:t>
      </w:r>
    </w:p>
    <w:p w14:paraId="459E54D3" w14:textId="425BFBC8" w:rsidR="00D033F5" w:rsidRDefault="00D033F5" w:rsidP="00E02B40">
      <w:pPr>
        <w:pStyle w:val="ListParagraph"/>
        <w:autoSpaceDE w:val="0"/>
        <w:autoSpaceDN w:val="0"/>
        <w:adjustRightInd w:val="0"/>
        <w:spacing w:after="120" w:line="360" w:lineRule="auto"/>
        <w:ind w:left="425"/>
        <w:contextualSpacing w:val="0"/>
        <w:rPr>
          <w:rFonts w:ascii="Arial" w:hAnsi="Arial" w:cs="Arial"/>
          <w:bCs/>
          <w:color w:val="000000"/>
          <w:sz w:val="24"/>
          <w:szCs w:val="24"/>
        </w:rPr>
      </w:pPr>
      <w:r>
        <w:rPr>
          <w:rFonts w:ascii="Arial" w:hAnsi="Arial" w:cs="Arial"/>
          <w:bCs/>
          <w:color w:val="000000"/>
          <w:sz w:val="24"/>
          <w:szCs w:val="24"/>
        </w:rPr>
        <w:t xml:space="preserve">Cutting or removal of habitat for threatened fauna is only to occur to achieve Code compliance or to make an unsafe situation safe.  </w:t>
      </w:r>
    </w:p>
    <w:p w14:paraId="4CFB247D" w14:textId="6CDBF7DE" w:rsidR="003D4856" w:rsidRDefault="002126E8" w:rsidP="00E02B40">
      <w:pPr>
        <w:pStyle w:val="ListParagraph"/>
        <w:autoSpaceDE w:val="0"/>
        <w:autoSpaceDN w:val="0"/>
        <w:adjustRightInd w:val="0"/>
        <w:spacing w:after="120" w:line="360" w:lineRule="auto"/>
        <w:ind w:left="425"/>
        <w:contextualSpacing w:val="0"/>
        <w:rPr>
          <w:rFonts w:ascii="Arial" w:hAnsi="Arial" w:cs="Arial"/>
          <w:bCs/>
          <w:color w:val="000000"/>
          <w:sz w:val="24"/>
          <w:szCs w:val="24"/>
        </w:rPr>
      </w:pPr>
      <w:r>
        <w:rPr>
          <w:rFonts w:ascii="Arial" w:hAnsi="Arial" w:cs="Arial"/>
          <w:bCs/>
          <w:color w:val="000000"/>
          <w:sz w:val="24"/>
          <w:szCs w:val="24"/>
        </w:rPr>
        <w:t xml:space="preserve">Where </w:t>
      </w:r>
      <w:r w:rsidR="003D4856">
        <w:rPr>
          <w:rFonts w:ascii="Arial" w:hAnsi="Arial" w:cs="Arial"/>
          <w:bCs/>
          <w:color w:val="000000"/>
          <w:sz w:val="24"/>
          <w:szCs w:val="24"/>
        </w:rPr>
        <w:t>a tree is identified as the habitat of a possibly threatened</w:t>
      </w:r>
      <w:r w:rsidR="003D4856" w:rsidRPr="003D4856">
        <w:rPr>
          <w:rFonts w:ascii="Arial" w:hAnsi="Arial" w:cs="Arial"/>
          <w:bCs/>
          <w:color w:val="000000"/>
          <w:sz w:val="24"/>
          <w:szCs w:val="24"/>
        </w:rPr>
        <w:t xml:space="preserve"> </w:t>
      </w:r>
      <w:r w:rsidR="003D4856">
        <w:rPr>
          <w:rFonts w:ascii="Arial" w:hAnsi="Arial" w:cs="Arial"/>
          <w:bCs/>
          <w:color w:val="000000"/>
          <w:sz w:val="24"/>
          <w:szCs w:val="24"/>
        </w:rPr>
        <w:t xml:space="preserve">species, the operator must stop work </w:t>
      </w:r>
      <w:r>
        <w:rPr>
          <w:rFonts w:ascii="Arial" w:hAnsi="Arial" w:cs="Arial"/>
          <w:bCs/>
          <w:color w:val="000000"/>
          <w:sz w:val="24"/>
          <w:szCs w:val="24"/>
        </w:rPr>
        <w:t xml:space="preserve">immediately </w:t>
      </w:r>
      <w:r w:rsidR="003D4856">
        <w:rPr>
          <w:rFonts w:ascii="Arial" w:hAnsi="Arial" w:cs="Arial"/>
          <w:bCs/>
          <w:color w:val="000000"/>
          <w:sz w:val="24"/>
          <w:szCs w:val="24"/>
        </w:rPr>
        <w:t>and inform their supervisor, or Council, and seek clarification of the threatened species and the breeding season of that species.</w:t>
      </w:r>
    </w:p>
    <w:p w14:paraId="1682DD8E" w14:textId="77777777" w:rsidR="004134E4" w:rsidRDefault="00D033F5" w:rsidP="00E02B40">
      <w:pPr>
        <w:pStyle w:val="ListParagraph"/>
        <w:autoSpaceDE w:val="0"/>
        <w:autoSpaceDN w:val="0"/>
        <w:adjustRightInd w:val="0"/>
        <w:spacing w:after="120" w:line="360" w:lineRule="auto"/>
        <w:ind w:left="425"/>
        <w:contextualSpacing w:val="0"/>
        <w:rPr>
          <w:rFonts w:ascii="Arial" w:hAnsi="Arial" w:cs="Arial"/>
          <w:bCs/>
          <w:color w:val="000000"/>
          <w:sz w:val="24"/>
          <w:szCs w:val="24"/>
        </w:rPr>
      </w:pPr>
      <w:r>
        <w:rPr>
          <w:rFonts w:ascii="Arial" w:hAnsi="Arial" w:cs="Arial"/>
          <w:bCs/>
          <w:color w:val="000000"/>
          <w:sz w:val="24"/>
          <w:szCs w:val="24"/>
        </w:rPr>
        <w:t xml:space="preserve">If a tree </w:t>
      </w:r>
      <w:r w:rsidR="00B01D21">
        <w:rPr>
          <w:rFonts w:ascii="Arial" w:hAnsi="Arial" w:cs="Arial"/>
          <w:bCs/>
          <w:color w:val="000000"/>
          <w:sz w:val="24"/>
          <w:szCs w:val="24"/>
        </w:rPr>
        <w:t xml:space="preserve">is confirmed as habitat </w:t>
      </w:r>
      <w:r>
        <w:rPr>
          <w:rFonts w:ascii="Arial" w:hAnsi="Arial" w:cs="Arial"/>
          <w:bCs/>
          <w:color w:val="000000"/>
          <w:sz w:val="24"/>
          <w:szCs w:val="24"/>
        </w:rPr>
        <w:t xml:space="preserve">of a threatened species, cutting or removal must be </w:t>
      </w:r>
      <w:r w:rsidRPr="006E6056">
        <w:rPr>
          <w:rFonts w:ascii="Arial" w:hAnsi="Arial" w:cs="Arial"/>
          <w:bCs/>
          <w:sz w:val="24"/>
          <w:szCs w:val="24"/>
        </w:rPr>
        <w:t xml:space="preserve">undertaken outside of breeding season where practicable.  </w:t>
      </w:r>
      <w:r w:rsidR="004134E4" w:rsidRPr="006E6056">
        <w:rPr>
          <w:rFonts w:ascii="Arial" w:hAnsi="Arial" w:cs="Arial"/>
          <w:bCs/>
          <w:sz w:val="24"/>
          <w:szCs w:val="24"/>
        </w:rPr>
        <w:t xml:space="preserve">If it is not practicable </w:t>
      </w:r>
      <w:r w:rsidR="004134E4" w:rsidRPr="006E6056">
        <w:rPr>
          <w:rFonts w:ascii="Arial" w:hAnsi="Arial" w:cs="Arial"/>
          <w:sz w:val="24"/>
          <w:szCs w:val="24"/>
        </w:rPr>
        <w:t xml:space="preserve">to </w:t>
      </w:r>
      <w:r w:rsidR="00B01D21">
        <w:rPr>
          <w:rFonts w:ascii="Arial" w:hAnsi="Arial" w:cs="Arial"/>
          <w:sz w:val="24"/>
          <w:szCs w:val="24"/>
        </w:rPr>
        <w:t>cut or remove</w:t>
      </w:r>
      <w:r w:rsidR="004134E4" w:rsidRPr="006E6056">
        <w:rPr>
          <w:rFonts w:ascii="Arial" w:hAnsi="Arial" w:cs="Arial"/>
          <w:sz w:val="24"/>
          <w:szCs w:val="24"/>
        </w:rPr>
        <w:t xml:space="preserve"> after breeding season for that species, translocation of the threatened fauna will be undertaken wherever practicable.</w:t>
      </w:r>
    </w:p>
    <w:p w14:paraId="2F1BE547" w14:textId="77777777" w:rsidR="00BD743B" w:rsidRPr="006E6056" w:rsidRDefault="006E6056" w:rsidP="00E02B40">
      <w:pPr>
        <w:autoSpaceDE w:val="0"/>
        <w:autoSpaceDN w:val="0"/>
        <w:adjustRightInd w:val="0"/>
        <w:spacing w:after="120" w:line="360" w:lineRule="auto"/>
        <w:ind w:left="425"/>
        <w:rPr>
          <w:rFonts w:ascii="Arial" w:hAnsi="Arial" w:cs="Arial"/>
          <w:sz w:val="24"/>
          <w:szCs w:val="24"/>
        </w:rPr>
      </w:pPr>
      <w:r w:rsidRPr="006E6056">
        <w:rPr>
          <w:rFonts w:ascii="Arial" w:hAnsi="Arial" w:cs="Arial"/>
          <w:sz w:val="24"/>
          <w:szCs w:val="24"/>
        </w:rPr>
        <w:t>The contractor will add details of the habitat status of the tree against the tree asset in Council’s tree inventory system for future identification.</w:t>
      </w:r>
    </w:p>
    <w:p w14:paraId="5C37A830" w14:textId="77777777" w:rsidR="006E6056" w:rsidRPr="006E6056" w:rsidRDefault="006E6056" w:rsidP="000A0C31">
      <w:pPr>
        <w:autoSpaceDE w:val="0"/>
        <w:autoSpaceDN w:val="0"/>
        <w:adjustRightInd w:val="0"/>
        <w:spacing w:after="0" w:line="360" w:lineRule="auto"/>
        <w:ind w:left="426"/>
        <w:rPr>
          <w:rFonts w:ascii="Arial" w:hAnsi="Arial" w:cs="Arial"/>
          <w:sz w:val="24"/>
          <w:szCs w:val="24"/>
        </w:rPr>
      </w:pPr>
    </w:p>
    <w:p w14:paraId="5E3C19A5" w14:textId="77777777" w:rsidR="0053562F" w:rsidRPr="005565B6"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106" w:name="_Toc531085485"/>
      <w:bookmarkStart w:id="107" w:name="_Toc75884216"/>
      <w:bookmarkStart w:id="108" w:name="_Toc75886402"/>
      <w:r w:rsidRPr="005565B6">
        <w:rPr>
          <w:rFonts w:ascii="Arial" w:hAnsi="Arial" w:cs="Arial"/>
          <w:b/>
          <w:bCs/>
          <w:sz w:val="24"/>
          <w:szCs w:val="24"/>
        </w:rPr>
        <w:t>Restriction on timing of cutting or removal if notification is required</w:t>
      </w:r>
      <w:bookmarkEnd w:id="106"/>
      <w:bookmarkEnd w:id="107"/>
      <w:bookmarkEnd w:id="108"/>
    </w:p>
    <w:p w14:paraId="42B0B179" w14:textId="08136C57" w:rsidR="0053562F" w:rsidRPr="00737FDF" w:rsidRDefault="0053562F" w:rsidP="000A0C31">
      <w:pPr>
        <w:pStyle w:val="ListParagraph"/>
        <w:autoSpaceDE w:val="0"/>
        <w:autoSpaceDN w:val="0"/>
        <w:adjustRightInd w:val="0"/>
        <w:spacing w:after="0" w:line="360" w:lineRule="auto"/>
        <w:ind w:left="426"/>
        <w:rPr>
          <w:rFonts w:ascii="Arial" w:hAnsi="Arial" w:cs="Arial"/>
          <w:color w:val="FF0000"/>
          <w:sz w:val="24"/>
          <w:szCs w:val="24"/>
        </w:rPr>
      </w:pPr>
      <w:r w:rsidRPr="000A0C31">
        <w:rPr>
          <w:rFonts w:ascii="Arial" w:hAnsi="Arial" w:cs="Arial"/>
          <w:sz w:val="24"/>
          <w:szCs w:val="24"/>
        </w:rPr>
        <w:t>Covered in Schedule 1</w:t>
      </w:r>
      <w:r w:rsidR="00BA4CF3">
        <w:rPr>
          <w:rFonts w:ascii="Arial" w:hAnsi="Arial" w:cs="Arial"/>
          <w:sz w:val="24"/>
          <w:szCs w:val="24"/>
        </w:rPr>
        <w:t>6</w:t>
      </w:r>
      <w:r w:rsidRPr="000A0C31">
        <w:rPr>
          <w:rFonts w:ascii="Arial" w:hAnsi="Arial" w:cs="Arial"/>
          <w:sz w:val="24"/>
          <w:szCs w:val="24"/>
        </w:rPr>
        <w:t xml:space="preserve"> </w:t>
      </w:r>
      <w:r w:rsidRPr="00B82621">
        <w:rPr>
          <w:rFonts w:ascii="Arial" w:hAnsi="Arial" w:cs="Arial"/>
          <w:sz w:val="24"/>
          <w:szCs w:val="24"/>
        </w:rPr>
        <w:t>&amp; 1</w:t>
      </w:r>
      <w:r w:rsidR="00737FDF" w:rsidRPr="00B82621">
        <w:rPr>
          <w:rFonts w:ascii="Arial" w:hAnsi="Arial" w:cs="Arial"/>
          <w:sz w:val="24"/>
          <w:szCs w:val="24"/>
        </w:rPr>
        <w:t>7</w:t>
      </w:r>
    </w:p>
    <w:p w14:paraId="0F954354" w14:textId="77777777" w:rsidR="005565B6" w:rsidRDefault="005565B6" w:rsidP="000A0C31">
      <w:pPr>
        <w:pStyle w:val="ListParagraph"/>
        <w:autoSpaceDE w:val="0"/>
        <w:autoSpaceDN w:val="0"/>
        <w:adjustRightInd w:val="0"/>
        <w:spacing w:after="0" w:line="360" w:lineRule="auto"/>
        <w:ind w:left="426"/>
        <w:rPr>
          <w:rFonts w:ascii="Arial" w:hAnsi="Arial" w:cs="Arial"/>
          <w:b/>
          <w:bCs/>
          <w:sz w:val="24"/>
          <w:szCs w:val="24"/>
        </w:rPr>
      </w:pPr>
    </w:p>
    <w:p w14:paraId="6C44B538" w14:textId="77777777" w:rsidR="0053562F" w:rsidRPr="005565B6"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109" w:name="_Toc531085486"/>
      <w:bookmarkStart w:id="110" w:name="_Toc75884217"/>
      <w:bookmarkStart w:id="111" w:name="_Toc75886403"/>
      <w:r w:rsidRPr="005565B6">
        <w:rPr>
          <w:rFonts w:ascii="Arial" w:hAnsi="Arial" w:cs="Arial"/>
          <w:b/>
          <w:bCs/>
          <w:sz w:val="24"/>
          <w:szCs w:val="24"/>
        </w:rPr>
        <w:t>Restriction on urgent cutting of trees</w:t>
      </w:r>
      <w:bookmarkEnd w:id="109"/>
      <w:bookmarkEnd w:id="110"/>
      <w:bookmarkEnd w:id="111"/>
    </w:p>
    <w:p w14:paraId="22E91F08" w14:textId="5BAC9CB4" w:rsidR="0053562F" w:rsidRPr="000A0C31" w:rsidRDefault="0053562F" w:rsidP="000A0C31">
      <w:pPr>
        <w:pStyle w:val="ListParagraph"/>
        <w:autoSpaceDE w:val="0"/>
        <w:autoSpaceDN w:val="0"/>
        <w:adjustRightInd w:val="0"/>
        <w:spacing w:after="0" w:line="360" w:lineRule="auto"/>
        <w:ind w:left="426"/>
        <w:rPr>
          <w:rFonts w:ascii="Arial" w:hAnsi="Arial" w:cs="Arial"/>
          <w:sz w:val="24"/>
          <w:szCs w:val="24"/>
        </w:rPr>
      </w:pPr>
      <w:r w:rsidRPr="000A0C31">
        <w:rPr>
          <w:rFonts w:ascii="Arial" w:hAnsi="Arial" w:cs="Arial"/>
          <w:sz w:val="24"/>
          <w:szCs w:val="24"/>
        </w:rPr>
        <w:t xml:space="preserve">Covered in Schedule </w:t>
      </w:r>
      <w:r w:rsidR="00737FDF">
        <w:rPr>
          <w:rFonts w:ascii="Arial" w:hAnsi="Arial" w:cs="Arial"/>
          <w:sz w:val="24"/>
          <w:szCs w:val="24"/>
        </w:rPr>
        <w:t>9</w:t>
      </w:r>
    </w:p>
    <w:p w14:paraId="645828C8" w14:textId="77777777" w:rsidR="005565B6" w:rsidRDefault="005565B6" w:rsidP="000A0C31">
      <w:pPr>
        <w:pStyle w:val="ListParagraph"/>
        <w:autoSpaceDE w:val="0"/>
        <w:autoSpaceDN w:val="0"/>
        <w:adjustRightInd w:val="0"/>
        <w:spacing w:after="0" w:line="360" w:lineRule="auto"/>
        <w:ind w:left="426"/>
        <w:rPr>
          <w:rFonts w:ascii="Arial" w:hAnsi="Arial" w:cs="Arial"/>
          <w:b/>
          <w:bCs/>
          <w:sz w:val="24"/>
          <w:szCs w:val="24"/>
        </w:rPr>
      </w:pPr>
    </w:p>
    <w:p w14:paraId="2521674F" w14:textId="77777777" w:rsidR="0053562F" w:rsidRPr="005565B6"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112" w:name="_Toc531085487"/>
      <w:bookmarkStart w:id="113" w:name="_Toc75884218"/>
      <w:bookmarkStart w:id="114" w:name="_Toc75886404"/>
      <w:r w:rsidRPr="005565B6">
        <w:rPr>
          <w:rFonts w:ascii="Arial" w:hAnsi="Arial" w:cs="Arial"/>
          <w:b/>
          <w:bCs/>
          <w:sz w:val="24"/>
          <w:szCs w:val="24"/>
        </w:rPr>
        <w:t xml:space="preserve">Restriction on urgent </w:t>
      </w:r>
      <w:r w:rsidR="00B54ACD">
        <w:rPr>
          <w:rFonts w:ascii="Arial" w:hAnsi="Arial" w:cs="Arial"/>
          <w:b/>
          <w:bCs/>
          <w:sz w:val="24"/>
          <w:szCs w:val="24"/>
        </w:rPr>
        <w:t>removal</w:t>
      </w:r>
      <w:r w:rsidRPr="005565B6">
        <w:rPr>
          <w:rFonts w:ascii="Arial" w:hAnsi="Arial" w:cs="Arial"/>
          <w:b/>
          <w:bCs/>
          <w:sz w:val="24"/>
          <w:szCs w:val="24"/>
        </w:rPr>
        <w:t xml:space="preserve"> of trees</w:t>
      </w:r>
      <w:bookmarkEnd w:id="112"/>
      <w:bookmarkEnd w:id="113"/>
      <w:bookmarkEnd w:id="114"/>
    </w:p>
    <w:p w14:paraId="0D8515B2" w14:textId="32CDA6DC" w:rsidR="0053562F" w:rsidRPr="000A0C31" w:rsidRDefault="0053562F" w:rsidP="000A0C31">
      <w:pPr>
        <w:autoSpaceDE w:val="0"/>
        <w:autoSpaceDN w:val="0"/>
        <w:adjustRightInd w:val="0"/>
        <w:spacing w:after="0" w:line="360" w:lineRule="auto"/>
        <w:ind w:left="426"/>
        <w:rPr>
          <w:rFonts w:ascii="Arial" w:hAnsi="Arial" w:cs="Arial"/>
          <w:b/>
          <w:bCs/>
          <w:sz w:val="24"/>
          <w:szCs w:val="24"/>
        </w:rPr>
      </w:pPr>
      <w:r w:rsidRPr="000A0C31">
        <w:rPr>
          <w:rFonts w:ascii="Arial" w:hAnsi="Arial" w:cs="Arial"/>
          <w:sz w:val="24"/>
          <w:szCs w:val="24"/>
        </w:rPr>
        <w:t xml:space="preserve">Covered in Schedule </w:t>
      </w:r>
      <w:r w:rsidR="00737FDF">
        <w:rPr>
          <w:rFonts w:ascii="Arial" w:hAnsi="Arial" w:cs="Arial"/>
          <w:sz w:val="24"/>
          <w:szCs w:val="24"/>
        </w:rPr>
        <w:t>9</w:t>
      </w:r>
    </w:p>
    <w:p w14:paraId="459E18E4" w14:textId="77777777" w:rsidR="00D64E96" w:rsidRDefault="00D64E96" w:rsidP="000A0C31">
      <w:pPr>
        <w:spacing w:after="0" w:line="360" w:lineRule="auto"/>
        <w:rPr>
          <w:rFonts w:ascii="Arial" w:hAnsi="Arial" w:cs="Arial"/>
          <w:b/>
          <w:color w:val="FF0000"/>
          <w:sz w:val="24"/>
        </w:rPr>
      </w:pPr>
    </w:p>
    <w:p w14:paraId="5D2DCAC1" w14:textId="5D1735E2" w:rsidR="0053562F" w:rsidRPr="006F0910" w:rsidRDefault="0053562F" w:rsidP="00ED6122">
      <w:pPr>
        <w:autoSpaceDE w:val="0"/>
        <w:autoSpaceDN w:val="0"/>
        <w:adjustRightInd w:val="0"/>
        <w:spacing w:after="0" w:line="360" w:lineRule="auto"/>
        <w:outlineLvl w:val="0"/>
        <w:rPr>
          <w:rFonts w:ascii="Arial" w:hAnsi="Arial" w:cs="Arial"/>
          <w:b/>
          <w:bCs/>
          <w:sz w:val="28"/>
          <w:szCs w:val="24"/>
        </w:rPr>
      </w:pPr>
      <w:bookmarkStart w:id="115" w:name="_Toc75884219"/>
      <w:bookmarkStart w:id="116" w:name="_Toc75886405"/>
      <w:r w:rsidRPr="006F0910">
        <w:rPr>
          <w:rFonts w:ascii="Arial" w:hAnsi="Arial" w:cs="Arial"/>
          <w:b/>
          <w:sz w:val="24"/>
        </w:rPr>
        <w:t>DIVISION 3 – NOTIFICATION, CONSULTATION AND DISPUTE RESOLUTION</w:t>
      </w:r>
      <w:bookmarkEnd w:id="115"/>
      <w:bookmarkEnd w:id="116"/>
    </w:p>
    <w:p w14:paraId="40C8257B" w14:textId="77777777" w:rsidR="0053562F" w:rsidRPr="0053562F"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117" w:name="_Toc531085489"/>
      <w:bookmarkStart w:id="118" w:name="_Toc75884220"/>
      <w:bookmarkStart w:id="119" w:name="_Toc75886406"/>
      <w:r w:rsidRPr="0053562F">
        <w:rPr>
          <w:rFonts w:ascii="Arial" w:hAnsi="Arial" w:cs="Arial"/>
          <w:b/>
          <w:bCs/>
          <w:color w:val="000000"/>
          <w:sz w:val="24"/>
          <w:szCs w:val="24"/>
        </w:rPr>
        <w:t>Responsible person must provide notification before cutting or removing certain trees</w:t>
      </w:r>
      <w:bookmarkEnd w:id="117"/>
      <w:bookmarkEnd w:id="118"/>
      <w:bookmarkEnd w:id="119"/>
    </w:p>
    <w:p w14:paraId="5E66F314" w14:textId="77777777" w:rsidR="00BA4CF3" w:rsidRDefault="00BA4CF3" w:rsidP="00BA4CF3">
      <w:pPr>
        <w:autoSpaceDE w:val="0"/>
        <w:autoSpaceDN w:val="0"/>
        <w:adjustRightInd w:val="0"/>
        <w:spacing w:after="0" w:line="360" w:lineRule="auto"/>
        <w:ind w:left="426"/>
        <w:rPr>
          <w:rFonts w:ascii="Arial" w:hAnsi="Arial" w:cs="Arial"/>
          <w:sz w:val="24"/>
          <w:szCs w:val="24"/>
        </w:rPr>
      </w:pPr>
      <w:r w:rsidRPr="00BA4CF3">
        <w:rPr>
          <w:rFonts w:ascii="Arial" w:hAnsi="Arial" w:cs="Arial"/>
          <w:sz w:val="24"/>
          <w:szCs w:val="24"/>
        </w:rPr>
        <w:t xml:space="preserve">Council and its contractors are only required to cut or remove Council-owned and managed trees, not privately-owned trees.  </w:t>
      </w:r>
    </w:p>
    <w:p w14:paraId="5473690F" w14:textId="77777777" w:rsidR="00E30384" w:rsidRPr="00EF6AF5" w:rsidRDefault="00E30384" w:rsidP="000A0C31">
      <w:pPr>
        <w:autoSpaceDE w:val="0"/>
        <w:autoSpaceDN w:val="0"/>
        <w:adjustRightInd w:val="0"/>
        <w:spacing w:after="0" w:line="360" w:lineRule="auto"/>
        <w:ind w:left="426"/>
        <w:rPr>
          <w:rFonts w:ascii="Arial" w:hAnsi="Arial" w:cs="Arial"/>
          <w:sz w:val="24"/>
          <w:szCs w:val="24"/>
        </w:rPr>
      </w:pPr>
    </w:p>
    <w:p w14:paraId="6A924CAC" w14:textId="77777777" w:rsidR="00E30384" w:rsidRPr="00EF6AF5" w:rsidRDefault="00E30384" w:rsidP="000A0C31">
      <w:pPr>
        <w:autoSpaceDE w:val="0"/>
        <w:autoSpaceDN w:val="0"/>
        <w:adjustRightInd w:val="0"/>
        <w:spacing w:after="0" w:line="360" w:lineRule="auto"/>
        <w:ind w:left="426"/>
        <w:rPr>
          <w:rFonts w:ascii="Arial" w:hAnsi="Arial" w:cs="Arial"/>
          <w:sz w:val="24"/>
          <w:szCs w:val="24"/>
        </w:rPr>
      </w:pPr>
      <w:r w:rsidRPr="00EF6AF5">
        <w:rPr>
          <w:rFonts w:ascii="Arial" w:hAnsi="Arial" w:cs="Arial"/>
          <w:sz w:val="24"/>
          <w:szCs w:val="24"/>
        </w:rPr>
        <w:t xml:space="preserve">For trees of cultural or environmental significance, or those listed in a planning scheme to be of ecological, </w:t>
      </w:r>
      <w:proofErr w:type="gramStart"/>
      <w:r w:rsidRPr="00EF6AF5">
        <w:rPr>
          <w:rFonts w:ascii="Arial" w:hAnsi="Arial" w:cs="Arial"/>
          <w:sz w:val="24"/>
          <w:szCs w:val="24"/>
        </w:rPr>
        <w:t>historical</w:t>
      </w:r>
      <w:proofErr w:type="gramEnd"/>
      <w:r w:rsidRPr="00EF6AF5">
        <w:rPr>
          <w:rFonts w:ascii="Arial" w:hAnsi="Arial" w:cs="Arial"/>
          <w:sz w:val="24"/>
          <w:szCs w:val="24"/>
        </w:rPr>
        <w:t xml:space="preserve"> or aesthetic significance, that require pruning or removal for </w:t>
      </w:r>
      <w:r w:rsidR="002C01B1" w:rsidRPr="00EF6AF5">
        <w:rPr>
          <w:rFonts w:ascii="Arial" w:hAnsi="Arial" w:cs="Arial"/>
          <w:sz w:val="24"/>
          <w:szCs w:val="24"/>
        </w:rPr>
        <w:t>Code compliance</w:t>
      </w:r>
      <w:r w:rsidRPr="00EF6AF5">
        <w:rPr>
          <w:rFonts w:ascii="Arial" w:hAnsi="Arial" w:cs="Arial"/>
          <w:sz w:val="24"/>
          <w:szCs w:val="24"/>
        </w:rPr>
        <w:t>, the contractor will:</w:t>
      </w:r>
    </w:p>
    <w:p w14:paraId="099455BA" w14:textId="77777777" w:rsidR="00E30384" w:rsidRPr="00EF6AF5" w:rsidRDefault="00E30384" w:rsidP="00ED6122">
      <w:pPr>
        <w:numPr>
          <w:ilvl w:val="0"/>
          <w:numId w:val="3"/>
        </w:numPr>
        <w:autoSpaceDE w:val="0"/>
        <w:autoSpaceDN w:val="0"/>
        <w:adjustRightInd w:val="0"/>
        <w:spacing w:after="0" w:line="360" w:lineRule="auto"/>
        <w:ind w:left="709" w:hanging="283"/>
        <w:rPr>
          <w:rFonts w:ascii="Arial" w:hAnsi="Arial" w:cs="Arial"/>
          <w:sz w:val="24"/>
          <w:szCs w:val="24"/>
        </w:rPr>
      </w:pPr>
      <w:r w:rsidRPr="00EF6AF5">
        <w:rPr>
          <w:rFonts w:ascii="Arial" w:hAnsi="Arial" w:cs="Arial"/>
          <w:sz w:val="24"/>
          <w:szCs w:val="24"/>
        </w:rPr>
        <w:t>notify Council of the impact the pruning or removal will have; and</w:t>
      </w:r>
    </w:p>
    <w:p w14:paraId="1AA981FC" w14:textId="77777777" w:rsidR="00E30384" w:rsidRPr="00EF6AF5" w:rsidRDefault="00E30384" w:rsidP="00ED6122">
      <w:pPr>
        <w:numPr>
          <w:ilvl w:val="0"/>
          <w:numId w:val="3"/>
        </w:numPr>
        <w:autoSpaceDE w:val="0"/>
        <w:autoSpaceDN w:val="0"/>
        <w:adjustRightInd w:val="0"/>
        <w:spacing w:after="0" w:line="360" w:lineRule="auto"/>
        <w:ind w:left="709" w:hanging="283"/>
        <w:rPr>
          <w:rFonts w:ascii="Arial" w:hAnsi="Arial" w:cs="Arial"/>
          <w:sz w:val="24"/>
          <w:szCs w:val="24"/>
        </w:rPr>
      </w:pPr>
      <w:r w:rsidRPr="00EF6AF5">
        <w:rPr>
          <w:rFonts w:ascii="Arial" w:hAnsi="Arial" w:cs="Arial"/>
          <w:sz w:val="24"/>
          <w:szCs w:val="24"/>
        </w:rPr>
        <w:t>implement measures to minimise that impact, including:</w:t>
      </w:r>
    </w:p>
    <w:p w14:paraId="73EC69F9" w14:textId="77777777" w:rsidR="00E30384" w:rsidRPr="00EF6AF5" w:rsidRDefault="00E30384" w:rsidP="00E02B40">
      <w:pPr>
        <w:numPr>
          <w:ilvl w:val="1"/>
          <w:numId w:val="33"/>
        </w:numPr>
        <w:autoSpaceDE w:val="0"/>
        <w:autoSpaceDN w:val="0"/>
        <w:adjustRightInd w:val="0"/>
        <w:spacing w:after="0" w:line="360" w:lineRule="auto"/>
        <w:ind w:left="1134"/>
        <w:rPr>
          <w:rFonts w:ascii="Arial" w:hAnsi="Arial" w:cs="Arial"/>
          <w:sz w:val="24"/>
          <w:szCs w:val="24"/>
        </w:rPr>
      </w:pPr>
      <w:r w:rsidRPr="00EF6AF5">
        <w:rPr>
          <w:rFonts w:ascii="Arial" w:hAnsi="Arial" w:cs="Arial"/>
          <w:sz w:val="24"/>
          <w:szCs w:val="24"/>
        </w:rPr>
        <w:t>prune</w:t>
      </w:r>
      <w:r w:rsidR="002C01B1" w:rsidRPr="00EF6AF5">
        <w:rPr>
          <w:rFonts w:ascii="Arial" w:hAnsi="Arial" w:cs="Arial"/>
          <w:sz w:val="24"/>
          <w:szCs w:val="24"/>
        </w:rPr>
        <w:t xml:space="preserve"> tree</w:t>
      </w:r>
      <w:r w:rsidRPr="00EF6AF5">
        <w:rPr>
          <w:rFonts w:ascii="Arial" w:hAnsi="Arial" w:cs="Arial"/>
          <w:sz w:val="24"/>
          <w:szCs w:val="24"/>
        </w:rPr>
        <w:t xml:space="preserve"> in accordance with AS4373</w:t>
      </w:r>
    </w:p>
    <w:p w14:paraId="4FAA75F5" w14:textId="77777777" w:rsidR="002C01B1" w:rsidRPr="00EF6AF5" w:rsidRDefault="002C01B1" w:rsidP="00E02B40">
      <w:pPr>
        <w:numPr>
          <w:ilvl w:val="1"/>
          <w:numId w:val="33"/>
        </w:numPr>
        <w:autoSpaceDE w:val="0"/>
        <w:autoSpaceDN w:val="0"/>
        <w:adjustRightInd w:val="0"/>
        <w:spacing w:after="0" w:line="360" w:lineRule="auto"/>
        <w:ind w:left="1134"/>
        <w:rPr>
          <w:rFonts w:ascii="Arial" w:hAnsi="Arial" w:cs="Arial"/>
          <w:sz w:val="24"/>
          <w:szCs w:val="24"/>
        </w:rPr>
      </w:pPr>
      <w:r w:rsidRPr="00EF6AF5">
        <w:rPr>
          <w:rFonts w:ascii="Arial" w:hAnsi="Arial" w:cs="Arial"/>
          <w:sz w:val="24"/>
          <w:szCs w:val="24"/>
        </w:rPr>
        <w:t>prune tree annually</w:t>
      </w:r>
    </w:p>
    <w:p w14:paraId="597C259F" w14:textId="77777777" w:rsidR="002C01B1" w:rsidRPr="00EF6AF5" w:rsidRDefault="002C01B1" w:rsidP="00E02B40">
      <w:pPr>
        <w:numPr>
          <w:ilvl w:val="1"/>
          <w:numId w:val="33"/>
        </w:numPr>
        <w:autoSpaceDE w:val="0"/>
        <w:autoSpaceDN w:val="0"/>
        <w:adjustRightInd w:val="0"/>
        <w:spacing w:after="0" w:line="360" w:lineRule="auto"/>
        <w:ind w:left="1134"/>
        <w:rPr>
          <w:rFonts w:ascii="Arial" w:hAnsi="Arial" w:cs="Arial"/>
          <w:sz w:val="24"/>
          <w:szCs w:val="24"/>
        </w:rPr>
      </w:pPr>
      <w:r w:rsidRPr="00EF6AF5">
        <w:rPr>
          <w:rFonts w:ascii="Arial" w:hAnsi="Arial" w:cs="Arial"/>
          <w:sz w:val="24"/>
          <w:szCs w:val="24"/>
        </w:rPr>
        <w:t>recommend an engineering solution or alternative compliance mechanism</w:t>
      </w:r>
    </w:p>
    <w:p w14:paraId="0ABC3B01" w14:textId="77777777" w:rsidR="00E30384" w:rsidRPr="00EF6AF5" w:rsidRDefault="00E30384" w:rsidP="00E02B40">
      <w:pPr>
        <w:numPr>
          <w:ilvl w:val="1"/>
          <w:numId w:val="33"/>
        </w:numPr>
        <w:autoSpaceDE w:val="0"/>
        <w:autoSpaceDN w:val="0"/>
        <w:adjustRightInd w:val="0"/>
        <w:spacing w:after="0" w:line="360" w:lineRule="auto"/>
        <w:ind w:left="1134"/>
        <w:rPr>
          <w:rFonts w:ascii="Arial" w:hAnsi="Arial" w:cs="Arial"/>
          <w:sz w:val="24"/>
          <w:szCs w:val="24"/>
        </w:rPr>
      </w:pPr>
      <w:r w:rsidRPr="00EF6AF5">
        <w:rPr>
          <w:rFonts w:ascii="Arial" w:hAnsi="Arial" w:cs="Arial"/>
          <w:sz w:val="24"/>
          <w:szCs w:val="24"/>
        </w:rPr>
        <w:t>note tree as significant in tree inventory system for future identification</w:t>
      </w:r>
    </w:p>
    <w:p w14:paraId="72303A9A" w14:textId="77777777" w:rsidR="00B01D21" w:rsidRDefault="00B01D21" w:rsidP="000A0C31">
      <w:pPr>
        <w:autoSpaceDE w:val="0"/>
        <w:autoSpaceDN w:val="0"/>
        <w:adjustRightInd w:val="0"/>
        <w:spacing w:after="0" w:line="360" w:lineRule="auto"/>
        <w:ind w:left="426"/>
        <w:rPr>
          <w:rFonts w:ascii="Arial" w:hAnsi="Arial" w:cs="Arial"/>
          <w:sz w:val="24"/>
          <w:szCs w:val="24"/>
        </w:rPr>
      </w:pPr>
    </w:p>
    <w:p w14:paraId="3F450A59" w14:textId="28C09B66" w:rsidR="00E46ADD" w:rsidRDefault="002C01B1" w:rsidP="000A0C31">
      <w:pPr>
        <w:autoSpaceDE w:val="0"/>
        <w:autoSpaceDN w:val="0"/>
        <w:adjustRightInd w:val="0"/>
        <w:spacing w:after="0" w:line="360" w:lineRule="auto"/>
        <w:ind w:left="426"/>
        <w:rPr>
          <w:rFonts w:ascii="Arial" w:hAnsi="Arial" w:cs="Arial"/>
          <w:sz w:val="24"/>
          <w:szCs w:val="24"/>
        </w:rPr>
      </w:pPr>
      <w:r w:rsidRPr="00E30384">
        <w:rPr>
          <w:rFonts w:ascii="Arial" w:hAnsi="Arial" w:cs="Arial"/>
          <w:sz w:val="24"/>
          <w:szCs w:val="24"/>
        </w:rPr>
        <w:t>Where the cutting or removal of certain Council trees will affect owners/residents of an adjacent property, the property owner</w:t>
      </w:r>
      <w:r w:rsidR="001D567C">
        <w:rPr>
          <w:rFonts w:ascii="Arial" w:hAnsi="Arial" w:cs="Arial"/>
          <w:sz w:val="24"/>
          <w:szCs w:val="24"/>
        </w:rPr>
        <w:t>s</w:t>
      </w:r>
      <w:r w:rsidRPr="00E30384">
        <w:rPr>
          <w:rFonts w:ascii="Arial" w:hAnsi="Arial" w:cs="Arial"/>
          <w:sz w:val="24"/>
          <w:szCs w:val="24"/>
        </w:rPr>
        <w:t>/resident</w:t>
      </w:r>
      <w:r w:rsidR="001D567C">
        <w:rPr>
          <w:rFonts w:ascii="Arial" w:hAnsi="Arial" w:cs="Arial"/>
          <w:sz w:val="24"/>
          <w:szCs w:val="24"/>
        </w:rPr>
        <w:t>s</w:t>
      </w:r>
      <w:r w:rsidRPr="00E30384">
        <w:rPr>
          <w:rFonts w:ascii="Arial" w:hAnsi="Arial" w:cs="Arial"/>
          <w:sz w:val="24"/>
          <w:szCs w:val="24"/>
        </w:rPr>
        <w:t xml:space="preserve"> </w:t>
      </w:r>
      <w:r w:rsidR="00EF6AF5">
        <w:rPr>
          <w:rFonts w:ascii="Arial" w:hAnsi="Arial" w:cs="Arial"/>
          <w:sz w:val="24"/>
          <w:szCs w:val="24"/>
        </w:rPr>
        <w:t xml:space="preserve">will be notified </w:t>
      </w:r>
      <w:r w:rsidR="001D567C">
        <w:rPr>
          <w:rFonts w:ascii="Arial" w:hAnsi="Arial" w:cs="Arial"/>
          <w:sz w:val="24"/>
          <w:szCs w:val="24"/>
        </w:rPr>
        <w:t xml:space="preserve">(no less than 14 days and no more than 60 days) </w:t>
      </w:r>
      <w:r w:rsidRPr="00E30384">
        <w:rPr>
          <w:rFonts w:ascii="Arial" w:hAnsi="Arial" w:cs="Arial"/>
          <w:sz w:val="24"/>
          <w:szCs w:val="24"/>
        </w:rPr>
        <w:t>prior to commencement of works</w:t>
      </w:r>
      <w:r>
        <w:rPr>
          <w:rFonts w:ascii="Arial" w:hAnsi="Arial" w:cs="Arial"/>
          <w:sz w:val="24"/>
          <w:szCs w:val="24"/>
        </w:rPr>
        <w:t xml:space="preserve"> and every effort will be made to minimise the disruption caused to the owner/resident during the works</w:t>
      </w:r>
      <w:r w:rsidRPr="00E30384">
        <w:rPr>
          <w:rFonts w:ascii="Arial" w:hAnsi="Arial" w:cs="Arial"/>
          <w:sz w:val="24"/>
          <w:szCs w:val="24"/>
        </w:rPr>
        <w:t>.</w:t>
      </w:r>
    </w:p>
    <w:p w14:paraId="74981945" w14:textId="77777777" w:rsidR="0053562F" w:rsidRPr="00B82621" w:rsidRDefault="0053562F"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color w:val="000000"/>
          <w:sz w:val="24"/>
          <w:szCs w:val="24"/>
        </w:rPr>
      </w:pPr>
      <w:bookmarkStart w:id="120" w:name="_Toc531085490"/>
      <w:bookmarkStart w:id="121" w:name="_Toc75884221"/>
      <w:bookmarkStart w:id="122" w:name="_Toc75886407"/>
      <w:r w:rsidRPr="00B82621">
        <w:rPr>
          <w:rFonts w:ascii="Arial" w:hAnsi="Arial" w:cs="Arial"/>
          <w:b/>
          <w:bCs/>
          <w:color w:val="000000"/>
          <w:sz w:val="24"/>
          <w:szCs w:val="24"/>
        </w:rPr>
        <w:t>Responsible person must publish notice before cutting or removing certain trees</w:t>
      </w:r>
      <w:bookmarkEnd w:id="120"/>
      <w:bookmarkEnd w:id="121"/>
      <w:bookmarkEnd w:id="122"/>
    </w:p>
    <w:p w14:paraId="7B54692D" w14:textId="77777777" w:rsidR="001D567C" w:rsidRPr="00B82621" w:rsidRDefault="001D567C" w:rsidP="001D567C">
      <w:pPr>
        <w:autoSpaceDE w:val="0"/>
        <w:autoSpaceDN w:val="0"/>
        <w:adjustRightInd w:val="0"/>
        <w:spacing w:after="0" w:line="360" w:lineRule="auto"/>
        <w:ind w:left="426"/>
        <w:rPr>
          <w:rFonts w:ascii="Arial" w:hAnsi="Arial" w:cs="Arial"/>
          <w:sz w:val="24"/>
          <w:szCs w:val="24"/>
        </w:rPr>
      </w:pPr>
      <w:r w:rsidRPr="00B82621">
        <w:rPr>
          <w:rFonts w:ascii="Arial" w:hAnsi="Arial" w:cs="Arial"/>
          <w:sz w:val="24"/>
          <w:szCs w:val="24"/>
        </w:rPr>
        <w:t>Council understands the importance of providing notification of programmed tree pruning works to affected persons.</w:t>
      </w:r>
    </w:p>
    <w:p w14:paraId="7053DE9A" w14:textId="17061AB2" w:rsidR="001D567C" w:rsidRPr="00B82621" w:rsidRDefault="001D567C" w:rsidP="001D567C">
      <w:pPr>
        <w:autoSpaceDE w:val="0"/>
        <w:autoSpaceDN w:val="0"/>
        <w:adjustRightInd w:val="0"/>
        <w:spacing w:after="0" w:line="360" w:lineRule="auto"/>
        <w:ind w:left="426"/>
        <w:rPr>
          <w:rFonts w:ascii="Arial" w:hAnsi="Arial" w:cs="Arial"/>
          <w:sz w:val="24"/>
          <w:szCs w:val="24"/>
        </w:rPr>
      </w:pPr>
      <w:r w:rsidRPr="00B82621">
        <w:rPr>
          <w:rFonts w:ascii="Arial" w:hAnsi="Arial" w:cs="Arial"/>
          <w:sz w:val="24"/>
          <w:szCs w:val="24"/>
        </w:rPr>
        <w:t>Council will:</w:t>
      </w:r>
    </w:p>
    <w:p w14:paraId="62CC2F80" w14:textId="03B266E5" w:rsidR="001D567C" w:rsidRPr="00B82621" w:rsidRDefault="001D567C" w:rsidP="00E02B40">
      <w:pPr>
        <w:pStyle w:val="ListParagraph"/>
        <w:numPr>
          <w:ilvl w:val="0"/>
          <w:numId w:val="34"/>
        </w:numPr>
        <w:autoSpaceDE w:val="0"/>
        <w:autoSpaceDN w:val="0"/>
        <w:adjustRightInd w:val="0"/>
        <w:spacing w:after="0" w:line="360" w:lineRule="auto"/>
        <w:ind w:left="851"/>
        <w:rPr>
          <w:rFonts w:ascii="Arial" w:hAnsi="Arial" w:cs="Arial"/>
          <w:sz w:val="24"/>
          <w:szCs w:val="24"/>
        </w:rPr>
      </w:pPr>
      <w:r w:rsidRPr="00B82621">
        <w:rPr>
          <w:rFonts w:ascii="Arial" w:hAnsi="Arial" w:cs="Arial"/>
          <w:sz w:val="24"/>
          <w:szCs w:val="24"/>
        </w:rPr>
        <w:t>have its programmed pruning schedule available on its website; and</w:t>
      </w:r>
    </w:p>
    <w:p w14:paraId="4F6A71BB" w14:textId="77373E9D" w:rsidR="001D567C" w:rsidRPr="00B82621" w:rsidRDefault="001D567C" w:rsidP="00E02B40">
      <w:pPr>
        <w:pStyle w:val="ListParagraph"/>
        <w:numPr>
          <w:ilvl w:val="0"/>
          <w:numId w:val="34"/>
        </w:numPr>
        <w:autoSpaceDE w:val="0"/>
        <w:autoSpaceDN w:val="0"/>
        <w:adjustRightInd w:val="0"/>
        <w:spacing w:after="0" w:line="360" w:lineRule="auto"/>
        <w:ind w:left="851" w:hanging="357"/>
        <w:rPr>
          <w:rFonts w:ascii="Arial" w:hAnsi="Arial" w:cs="Arial"/>
          <w:sz w:val="24"/>
          <w:szCs w:val="24"/>
        </w:rPr>
      </w:pPr>
      <w:r w:rsidRPr="00B82621">
        <w:rPr>
          <w:rFonts w:ascii="Arial" w:hAnsi="Arial" w:cs="Arial"/>
          <w:sz w:val="24"/>
          <w:szCs w:val="24"/>
        </w:rPr>
        <w:t>review and update the programmed pruning schedules as part of its annual preparation of the Plan which will be completed by 31 March each year.</w:t>
      </w:r>
    </w:p>
    <w:p w14:paraId="0D11EBCA" w14:textId="6772B875" w:rsidR="001D567C" w:rsidRPr="00B82621" w:rsidRDefault="001D567C" w:rsidP="001D567C">
      <w:pPr>
        <w:autoSpaceDE w:val="0"/>
        <w:autoSpaceDN w:val="0"/>
        <w:adjustRightInd w:val="0"/>
        <w:spacing w:after="0" w:line="360" w:lineRule="auto"/>
        <w:ind w:left="426"/>
        <w:rPr>
          <w:rFonts w:ascii="Arial" w:hAnsi="Arial" w:cs="Arial"/>
          <w:sz w:val="24"/>
          <w:szCs w:val="24"/>
        </w:rPr>
      </w:pPr>
      <w:r w:rsidRPr="00B82621">
        <w:rPr>
          <w:rFonts w:ascii="Arial" w:hAnsi="Arial" w:cs="Arial"/>
          <w:sz w:val="24"/>
          <w:szCs w:val="24"/>
        </w:rPr>
        <w:t>The scheduled pruning program will be monitored and if the pruning does not occur within the scheduled timeframes, changes to the program will be made on Council’s website (no less than 14 days and no more than 60 days) prior to the commencement of works.</w:t>
      </w:r>
    </w:p>
    <w:p w14:paraId="1BDE3F80" w14:textId="77777777" w:rsidR="005339CD" w:rsidRDefault="005339CD" w:rsidP="00964A1A">
      <w:pPr>
        <w:autoSpaceDE w:val="0"/>
        <w:autoSpaceDN w:val="0"/>
        <w:adjustRightInd w:val="0"/>
        <w:spacing w:after="0" w:line="360" w:lineRule="auto"/>
        <w:rPr>
          <w:rFonts w:ascii="Arial" w:hAnsi="Arial" w:cs="Arial"/>
          <w:b/>
          <w:sz w:val="24"/>
          <w:szCs w:val="24"/>
        </w:rPr>
      </w:pPr>
    </w:p>
    <w:p w14:paraId="25EDA2B3" w14:textId="77777777" w:rsidR="00754108" w:rsidRPr="003544E2" w:rsidRDefault="00754108"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123" w:name="_Toc531085491"/>
      <w:bookmarkStart w:id="124" w:name="_Toc75884222"/>
      <w:bookmarkStart w:id="125" w:name="_Toc75886408"/>
      <w:r w:rsidRPr="003544E2">
        <w:rPr>
          <w:rFonts w:ascii="Arial" w:hAnsi="Arial" w:cs="Arial"/>
          <w:b/>
          <w:bCs/>
          <w:sz w:val="24"/>
          <w:szCs w:val="24"/>
        </w:rPr>
        <w:t>Responsible person must consult with occupier or owner of private property before cutting or removing certain trees</w:t>
      </w:r>
      <w:bookmarkEnd w:id="123"/>
      <w:bookmarkEnd w:id="124"/>
      <w:bookmarkEnd w:id="125"/>
    </w:p>
    <w:p w14:paraId="288773C3" w14:textId="27A0FC0A" w:rsidR="00C32AD3" w:rsidRDefault="00C32AD3" w:rsidP="000A0C31">
      <w:pPr>
        <w:pStyle w:val="ListParagraph"/>
        <w:autoSpaceDE w:val="0"/>
        <w:autoSpaceDN w:val="0"/>
        <w:adjustRightInd w:val="0"/>
        <w:spacing w:after="0" w:line="360" w:lineRule="auto"/>
        <w:ind w:left="426"/>
        <w:rPr>
          <w:rFonts w:ascii="Arial" w:hAnsi="Arial" w:cs="Arial"/>
          <w:sz w:val="24"/>
          <w:szCs w:val="24"/>
        </w:rPr>
      </w:pPr>
      <w:r w:rsidRPr="000A0C31">
        <w:rPr>
          <w:rFonts w:ascii="Arial" w:hAnsi="Arial" w:cs="Arial"/>
          <w:sz w:val="24"/>
          <w:szCs w:val="24"/>
        </w:rPr>
        <w:t>Not applicable to Councils</w:t>
      </w:r>
    </w:p>
    <w:p w14:paraId="65F1C626" w14:textId="77777777" w:rsidR="00B82621" w:rsidRPr="000A0C31" w:rsidRDefault="00B82621" w:rsidP="000A0C31">
      <w:pPr>
        <w:pStyle w:val="ListParagraph"/>
        <w:autoSpaceDE w:val="0"/>
        <w:autoSpaceDN w:val="0"/>
        <w:adjustRightInd w:val="0"/>
        <w:spacing w:after="0" w:line="360" w:lineRule="auto"/>
        <w:ind w:left="426"/>
        <w:rPr>
          <w:rFonts w:ascii="Arial" w:hAnsi="Arial" w:cs="Arial"/>
          <w:sz w:val="24"/>
          <w:szCs w:val="24"/>
        </w:rPr>
      </w:pPr>
    </w:p>
    <w:p w14:paraId="544DDD0F" w14:textId="77777777" w:rsidR="00754108" w:rsidRPr="003544E2" w:rsidRDefault="00754108" w:rsidP="00E02B40">
      <w:pPr>
        <w:pStyle w:val="ListParagraph"/>
        <w:numPr>
          <w:ilvl w:val="0"/>
          <w:numId w:val="14"/>
        </w:numPr>
        <w:autoSpaceDE w:val="0"/>
        <w:autoSpaceDN w:val="0"/>
        <w:adjustRightInd w:val="0"/>
        <w:spacing w:after="0" w:line="360" w:lineRule="auto"/>
        <w:ind w:left="426" w:hanging="426"/>
        <w:outlineLvl w:val="0"/>
        <w:rPr>
          <w:rFonts w:ascii="Arial" w:hAnsi="Arial" w:cs="Arial"/>
          <w:b/>
          <w:bCs/>
          <w:sz w:val="24"/>
          <w:szCs w:val="24"/>
        </w:rPr>
      </w:pPr>
      <w:bookmarkStart w:id="126" w:name="_Toc531085492"/>
      <w:bookmarkStart w:id="127" w:name="_Toc75884223"/>
      <w:bookmarkStart w:id="128" w:name="_Toc75886409"/>
      <w:r w:rsidRPr="003544E2">
        <w:rPr>
          <w:rFonts w:ascii="Arial" w:hAnsi="Arial" w:cs="Arial"/>
          <w:b/>
          <w:bCs/>
          <w:sz w:val="24"/>
          <w:szCs w:val="24"/>
        </w:rPr>
        <w:t>Notification and record keeping requirements for urgent cutting or removal</w:t>
      </w:r>
      <w:bookmarkEnd w:id="126"/>
      <w:bookmarkEnd w:id="127"/>
      <w:bookmarkEnd w:id="128"/>
    </w:p>
    <w:p w14:paraId="4A266A61" w14:textId="77777777" w:rsidR="00C32AD3" w:rsidRPr="000A0C31" w:rsidRDefault="00C32AD3" w:rsidP="000A0C31">
      <w:pPr>
        <w:pStyle w:val="ListParagraph"/>
        <w:autoSpaceDE w:val="0"/>
        <w:autoSpaceDN w:val="0"/>
        <w:adjustRightInd w:val="0"/>
        <w:spacing w:after="0" w:line="360" w:lineRule="auto"/>
        <w:ind w:left="426"/>
        <w:rPr>
          <w:rFonts w:ascii="Arial" w:hAnsi="Arial" w:cs="Arial"/>
          <w:sz w:val="24"/>
          <w:szCs w:val="24"/>
        </w:rPr>
      </w:pPr>
      <w:r w:rsidRPr="000A0C31">
        <w:rPr>
          <w:rFonts w:ascii="Arial" w:hAnsi="Arial" w:cs="Arial"/>
          <w:sz w:val="24"/>
          <w:szCs w:val="24"/>
        </w:rPr>
        <w:t>Not applicable to Councils</w:t>
      </w:r>
    </w:p>
    <w:p w14:paraId="45512EF7" w14:textId="77777777" w:rsidR="00323A3B" w:rsidRPr="00964A1A" w:rsidRDefault="00323A3B" w:rsidP="000A0C31">
      <w:pPr>
        <w:pStyle w:val="ListParagraph"/>
        <w:autoSpaceDE w:val="0"/>
        <w:autoSpaceDN w:val="0"/>
        <w:adjustRightInd w:val="0"/>
        <w:spacing w:after="0" w:line="360" w:lineRule="auto"/>
        <w:ind w:left="0"/>
        <w:rPr>
          <w:rFonts w:ascii="Arial" w:hAnsi="Arial" w:cs="Arial"/>
          <w:b/>
          <w:bCs/>
          <w:szCs w:val="24"/>
        </w:rPr>
      </w:pPr>
    </w:p>
    <w:p w14:paraId="56838568" w14:textId="565693C6" w:rsidR="00754108" w:rsidRPr="006F0910" w:rsidRDefault="00754108" w:rsidP="00ED6122">
      <w:pPr>
        <w:pStyle w:val="ListParagraph"/>
        <w:autoSpaceDE w:val="0"/>
        <w:autoSpaceDN w:val="0"/>
        <w:adjustRightInd w:val="0"/>
        <w:spacing w:after="0" w:line="360" w:lineRule="auto"/>
        <w:ind w:left="0"/>
        <w:outlineLvl w:val="0"/>
        <w:rPr>
          <w:rFonts w:ascii="Arial" w:hAnsi="Arial" w:cs="Arial"/>
          <w:b/>
          <w:bCs/>
          <w:sz w:val="24"/>
          <w:szCs w:val="24"/>
        </w:rPr>
      </w:pPr>
      <w:bookmarkStart w:id="129" w:name="_Toc75884224"/>
      <w:bookmarkStart w:id="130" w:name="_Toc75886410"/>
      <w:r w:rsidRPr="006F0910">
        <w:rPr>
          <w:rFonts w:ascii="Arial" w:hAnsi="Arial" w:cs="Arial"/>
          <w:b/>
          <w:bCs/>
          <w:sz w:val="24"/>
          <w:szCs w:val="24"/>
        </w:rPr>
        <w:t>DIVISION 4 – ADDITIONAL DUTIES OF RESPONSIBLE PERSONS</w:t>
      </w:r>
      <w:bookmarkEnd w:id="129"/>
      <w:bookmarkEnd w:id="130"/>
    </w:p>
    <w:p w14:paraId="0EA1D228" w14:textId="77777777" w:rsidR="00754108" w:rsidRDefault="00754108" w:rsidP="00E02B40">
      <w:pPr>
        <w:pStyle w:val="ListParagraph"/>
        <w:numPr>
          <w:ilvl w:val="0"/>
          <w:numId w:val="14"/>
        </w:numPr>
        <w:autoSpaceDE w:val="0"/>
        <w:autoSpaceDN w:val="0"/>
        <w:adjustRightInd w:val="0"/>
        <w:spacing w:after="0" w:line="360" w:lineRule="auto"/>
        <w:ind w:left="425" w:hanging="425"/>
        <w:outlineLvl w:val="1"/>
        <w:rPr>
          <w:rFonts w:ascii="Arial" w:hAnsi="Arial" w:cs="Arial"/>
          <w:b/>
          <w:bCs/>
          <w:color w:val="000000"/>
          <w:sz w:val="24"/>
          <w:szCs w:val="24"/>
        </w:rPr>
      </w:pPr>
      <w:bookmarkStart w:id="131" w:name="_Toc531085495"/>
      <w:bookmarkStart w:id="132" w:name="_Toc75886411"/>
      <w:r w:rsidRPr="00754108">
        <w:rPr>
          <w:rFonts w:ascii="Arial" w:hAnsi="Arial" w:cs="Arial"/>
          <w:b/>
          <w:bCs/>
          <w:color w:val="000000"/>
          <w:sz w:val="24"/>
          <w:szCs w:val="24"/>
        </w:rPr>
        <w:t>Duty relating to the safety of cutting or removal of trees close to an electric line</w:t>
      </w:r>
      <w:bookmarkEnd w:id="131"/>
      <w:bookmarkEnd w:id="132"/>
    </w:p>
    <w:p w14:paraId="5D1AE619" w14:textId="77777777" w:rsidR="00806D58" w:rsidRDefault="006911A7" w:rsidP="00806D58">
      <w:pPr>
        <w:pStyle w:val="ListParagraph"/>
        <w:tabs>
          <w:tab w:val="left" w:pos="3544"/>
        </w:tabs>
        <w:autoSpaceDE w:val="0"/>
        <w:autoSpaceDN w:val="0"/>
        <w:adjustRightInd w:val="0"/>
        <w:spacing w:after="120" w:line="276" w:lineRule="auto"/>
        <w:ind w:left="425"/>
        <w:contextualSpacing w:val="0"/>
        <w:rPr>
          <w:rFonts w:ascii="Arial" w:hAnsi="Arial" w:cs="Arial"/>
          <w:bCs/>
          <w:color w:val="000000"/>
          <w:sz w:val="24"/>
          <w:szCs w:val="24"/>
        </w:rPr>
      </w:pPr>
      <w:r w:rsidRPr="000A0C31">
        <w:rPr>
          <w:rFonts w:ascii="Arial" w:hAnsi="Arial" w:cs="Arial"/>
          <w:bCs/>
          <w:color w:val="000000"/>
          <w:sz w:val="24"/>
          <w:szCs w:val="24"/>
        </w:rPr>
        <w:t xml:space="preserve">Where </w:t>
      </w:r>
      <w:r w:rsidR="00B01D21" w:rsidRPr="000A0C31">
        <w:rPr>
          <w:rFonts w:ascii="Arial" w:hAnsi="Arial" w:cs="Arial"/>
          <w:bCs/>
          <w:color w:val="000000"/>
          <w:sz w:val="24"/>
          <w:szCs w:val="24"/>
        </w:rPr>
        <w:t xml:space="preserve">it </w:t>
      </w:r>
      <w:r w:rsidRPr="000A0C31">
        <w:rPr>
          <w:rFonts w:ascii="Arial" w:hAnsi="Arial" w:cs="Arial"/>
          <w:bCs/>
          <w:color w:val="000000"/>
          <w:sz w:val="24"/>
          <w:szCs w:val="24"/>
        </w:rPr>
        <w:t xml:space="preserve">has concerns about the safety of cutting or removing a tree due to the proximity of electrical infrastructure, </w:t>
      </w:r>
      <w:r w:rsidR="00B01D21" w:rsidRPr="000A0C31">
        <w:rPr>
          <w:rFonts w:ascii="Arial" w:hAnsi="Arial" w:cs="Arial"/>
          <w:bCs/>
          <w:color w:val="000000"/>
          <w:sz w:val="24"/>
          <w:szCs w:val="24"/>
        </w:rPr>
        <w:t xml:space="preserve">Council or its contractor </w:t>
      </w:r>
      <w:r w:rsidRPr="000A0C31">
        <w:rPr>
          <w:rFonts w:ascii="Arial" w:hAnsi="Arial" w:cs="Arial"/>
          <w:bCs/>
          <w:color w:val="000000"/>
          <w:sz w:val="24"/>
          <w:szCs w:val="24"/>
        </w:rPr>
        <w:t>will consult the appropriate DB or owner/operator of</w:t>
      </w:r>
      <w:r w:rsidR="009E5C6B" w:rsidRPr="000A0C31">
        <w:rPr>
          <w:rFonts w:ascii="Arial" w:hAnsi="Arial" w:cs="Arial"/>
          <w:bCs/>
          <w:color w:val="000000"/>
          <w:sz w:val="24"/>
          <w:szCs w:val="24"/>
        </w:rPr>
        <w:t xml:space="preserve"> an electrical supply network.</w:t>
      </w:r>
    </w:p>
    <w:p w14:paraId="5C07F721" w14:textId="6BFA3B26" w:rsidR="00E14ECC" w:rsidRPr="000A0C31" w:rsidRDefault="00E14ECC" w:rsidP="00806D58">
      <w:pPr>
        <w:pStyle w:val="ListParagraph"/>
        <w:tabs>
          <w:tab w:val="left" w:pos="3544"/>
        </w:tabs>
        <w:autoSpaceDE w:val="0"/>
        <w:autoSpaceDN w:val="0"/>
        <w:adjustRightInd w:val="0"/>
        <w:spacing w:after="120" w:line="276" w:lineRule="auto"/>
        <w:ind w:left="425"/>
        <w:contextualSpacing w:val="0"/>
        <w:rPr>
          <w:rFonts w:ascii="Arial" w:hAnsi="Arial" w:cs="Arial"/>
          <w:bCs/>
          <w:color w:val="000000"/>
          <w:sz w:val="24"/>
          <w:szCs w:val="24"/>
        </w:rPr>
      </w:pPr>
      <w:r w:rsidRPr="000A0C31">
        <w:rPr>
          <w:rFonts w:ascii="Arial" w:hAnsi="Arial" w:cs="Arial"/>
          <w:bCs/>
          <w:color w:val="000000"/>
          <w:sz w:val="24"/>
          <w:szCs w:val="24"/>
        </w:rPr>
        <w:t xml:space="preserve">The following is a list of </w:t>
      </w:r>
      <w:r w:rsidR="006911A7" w:rsidRPr="000A0C31">
        <w:rPr>
          <w:rFonts w:ascii="Arial" w:hAnsi="Arial" w:cs="Arial"/>
          <w:bCs/>
          <w:color w:val="000000"/>
          <w:sz w:val="24"/>
          <w:szCs w:val="24"/>
        </w:rPr>
        <w:t>DBs and</w:t>
      </w:r>
      <w:r w:rsidRPr="000A0C31">
        <w:rPr>
          <w:rFonts w:ascii="Arial" w:hAnsi="Arial" w:cs="Arial"/>
          <w:bCs/>
          <w:color w:val="000000"/>
          <w:sz w:val="24"/>
          <w:szCs w:val="24"/>
        </w:rPr>
        <w:t xml:space="preserve"> owner</w:t>
      </w:r>
      <w:r w:rsidR="00323A3B" w:rsidRPr="000A0C31">
        <w:rPr>
          <w:rFonts w:ascii="Arial" w:hAnsi="Arial" w:cs="Arial"/>
          <w:bCs/>
          <w:color w:val="000000"/>
          <w:sz w:val="24"/>
          <w:szCs w:val="24"/>
        </w:rPr>
        <w:t>s</w:t>
      </w:r>
      <w:r w:rsidRPr="000A0C31">
        <w:rPr>
          <w:rFonts w:ascii="Arial" w:hAnsi="Arial" w:cs="Arial"/>
          <w:bCs/>
          <w:color w:val="000000"/>
          <w:sz w:val="24"/>
          <w:szCs w:val="24"/>
        </w:rPr>
        <w:t xml:space="preserve">/operators </w:t>
      </w:r>
      <w:r w:rsidR="00323A3B" w:rsidRPr="000A0C31">
        <w:rPr>
          <w:rFonts w:ascii="Arial" w:hAnsi="Arial" w:cs="Arial"/>
          <w:bCs/>
          <w:color w:val="000000"/>
          <w:sz w:val="24"/>
          <w:szCs w:val="24"/>
        </w:rPr>
        <w:t xml:space="preserve">of electrical supply networks </w:t>
      </w:r>
      <w:r w:rsidRPr="000A0C31">
        <w:rPr>
          <w:rFonts w:ascii="Arial" w:hAnsi="Arial" w:cs="Arial"/>
          <w:bCs/>
          <w:color w:val="000000"/>
          <w:sz w:val="24"/>
          <w:szCs w:val="24"/>
        </w:rPr>
        <w:t xml:space="preserve">that </w:t>
      </w:r>
      <w:r w:rsidR="006911A7" w:rsidRPr="000A0C31">
        <w:rPr>
          <w:rFonts w:ascii="Arial" w:hAnsi="Arial" w:cs="Arial"/>
          <w:bCs/>
          <w:color w:val="000000"/>
          <w:sz w:val="24"/>
          <w:szCs w:val="24"/>
        </w:rPr>
        <w:t>exist</w:t>
      </w:r>
      <w:r w:rsidRPr="000A0C31">
        <w:rPr>
          <w:rFonts w:ascii="Arial" w:hAnsi="Arial" w:cs="Arial"/>
          <w:bCs/>
          <w:color w:val="000000"/>
          <w:sz w:val="24"/>
          <w:szCs w:val="24"/>
        </w:rPr>
        <w:t xml:space="preserve"> </w:t>
      </w:r>
      <w:r w:rsidR="00323A3B" w:rsidRPr="000A0C31">
        <w:rPr>
          <w:rFonts w:ascii="Arial" w:hAnsi="Arial" w:cs="Arial"/>
          <w:bCs/>
          <w:color w:val="000000"/>
          <w:sz w:val="24"/>
          <w:szCs w:val="24"/>
        </w:rPr>
        <w:t>within the City of Port Phillip:</w:t>
      </w:r>
    </w:p>
    <w:p w14:paraId="38A0863B" w14:textId="663BEF78" w:rsidR="00D64E96" w:rsidRPr="000A0C31" w:rsidRDefault="00E729DE" w:rsidP="00FC23CF">
      <w:pPr>
        <w:pStyle w:val="ListParagraph"/>
        <w:tabs>
          <w:tab w:val="left" w:pos="3544"/>
        </w:tabs>
        <w:autoSpaceDE w:val="0"/>
        <w:autoSpaceDN w:val="0"/>
        <w:adjustRightInd w:val="0"/>
        <w:spacing w:after="0" w:line="240" w:lineRule="auto"/>
        <w:ind w:left="426"/>
        <w:contextualSpacing w:val="0"/>
        <w:rPr>
          <w:rFonts w:ascii="Arial" w:hAnsi="Arial" w:cs="Arial"/>
          <w:bCs/>
          <w:color w:val="000000"/>
          <w:sz w:val="24"/>
          <w:szCs w:val="24"/>
        </w:rPr>
      </w:pPr>
      <w:r w:rsidRPr="000A0C31">
        <w:rPr>
          <w:rFonts w:ascii="Arial" w:hAnsi="Arial" w:cs="Arial"/>
          <w:bCs/>
          <w:color w:val="000000"/>
          <w:sz w:val="24"/>
          <w:szCs w:val="24"/>
        </w:rPr>
        <w:t>Organisation name:</w:t>
      </w:r>
      <w:r w:rsidRPr="000A0C31">
        <w:rPr>
          <w:rFonts w:ascii="Arial" w:hAnsi="Arial" w:cs="Arial"/>
          <w:bCs/>
          <w:color w:val="000000"/>
          <w:sz w:val="24"/>
          <w:szCs w:val="24"/>
        </w:rPr>
        <w:tab/>
      </w:r>
      <w:r w:rsidR="00005789" w:rsidRPr="000A0C31">
        <w:rPr>
          <w:rFonts w:ascii="Arial" w:hAnsi="Arial" w:cs="Arial"/>
          <w:bCs/>
          <w:color w:val="000000"/>
          <w:sz w:val="24"/>
          <w:szCs w:val="24"/>
        </w:rPr>
        <w:t xml:space="preserve">CitiPower, </w:t>
      </w:r>
      <w:r w:rsidR="00C73FB7" w:rsidRPr="000A0C31">
        <w:rPr>
          <w:rFonts w:ascii="Arial" w:hAnsi="Arial" w:cs="Arial"/>
          <w:bCs/>
          <w:color w:val="000000"/>
          <w:sz w:val="24"/>
          <w:szCs w:val="24"/>
        </w:rPr>
        <w:t xml:space="preserve">Powercor </w:t>
      </w:r>
      <w:r w:rsidR="00005789" w:rsidRPr="000A0C31">
        <w:rPr>
          <w:rFonts w:ascii="Arial" w:hAnsi="Arial" w:cs="Arial"/>
          <w:bCs/>
          <w:color w:val="000000"/>
          <w:sz w:val="24"/>
          <w:szCs w:val="24"/>
        </w:rPr>
        <w:t>&amp;</w:t>
      </w:r>
      <w:r w:rsidR="00C73FB7" w:rsidRPr="000A0C31">
        <w:rPr>
          <w:rFonts w:ascii="Arial" w:hAnsi="Arial" w:cs="Arial"/>
          <w:bCs/>
          <w:color w:val="000000"/>
          <w:sz w:val="24"/>
          <w:szCs w:val="24"/>
        </w:rPr>
        <w:t xml:space="preserve"> United Energy</w:t>
      </w:r>
    </w:p>
    <w:p w14:paraId="014A45BA" w14:textId="77777777" w:rsidR="003544E2" w:rsidRPr="000A0C31" w:rsidRDefault="00E729DE" w:rsidP="00FC23CF">
      <w:pPr>
        <w:pStyle w:val="ListParagraph"/>
        <w:tabs>
          <w:tab w:val="left" w:pos="3544"/>
        </w:tabs>
        <w:autoSpaceDE w:val="0"/>
        <w:autoSpaceDN w:val="0"/>
        <w:adjustRightInd w:val="0"/>
        <w:spacing w:after="0" w:line="240" w:lineRule="auto"/>
        <w:ind w:left="426"/>
        <w:contextualSpacing w:val="0"/>
        <w:rPr>
          <w:rFonts w:ascii="Arial" w:hAnsi="Arial" w:cs="Arial"/>
          <w:bCs/>
          <w:color w:val="000000"/>
          <w:sz w:val="24"/>
          <w:szCs w:val="24"/>
        </w:rPr>
      </w:pPr>
      <w:r w:rsidRPr="000A0C31">
        <w:rPr>
          <w:rFonts w:ascii="Arial" w:hAnsi="Arial" w:cs="Arial"/>
          <w:bCs/>
          <w:color w:val="000000"/>
          <w:sz w:val="24"/>
          <w:szCs w:val="24"/>
        </w:rPr>
        <w:t>Contact name and position:</w:t>
      </w:r>
      <w:r w:rsidRPr="000A0C31">
        <w:rPr>
          <w:rFonts w:ascii="Arial" w:hAnsi="Arial" w:cs="Arial"/>
          <w:bCs/>
          <w:color w:val="000000"/>
          <w:sz w:val="24"/>
          <w:szCs w:val="24"/>
        </w:rPr>
        <w:tab/>
        <w:t>Leo Hourigan, Council Liaison Officer</w:t>
      </w:r>
    </w:p>
    <w:p w14:paraId="19619E34" w14:textId="77777777" w:rsidR="00E729DE" w:rsidRPr="000A0C31" w:rsidRDefault="00E729DE" w:rsidP="00FC23CF">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r w:rsidRPr="000A0C31">
        <w:rPr>
          <w:rFonts w:ascii="Arial" w:hAnsi="Arial" w:cs="Arial"/>
          <w:bCs/>
          <w:color w:val="000000"/>
          <w:sz w:val="24"/>
          <w:szCs w:val="24"/>
        </w:rPr>
        <w:t>Contact number:</w:t>
      </w:r>
      <w:r w:rsidRPr="000A0C31">
        <w:rPr>
          <w:rFonts w:ascii="Arial" w:hAnsi="Arial" w:cs="Arial"/>
          <w:bCs/>
          <w:color w:val="000000"/>
          <w:sz w:val="24"/>
          <w:szCs w:val="24"/>
        </w:rPr>
        <w:tab/>
        <w:t>0408 304 984</w:t>
      </w:r>
    </w:p>
    <w:p w14:paraId="50FEFC1E" w14:textId="77777777" w:rsidR="006642F7" w:rsidRPr="000A0C31" w:rsidRDefault="006642F7" w:rsidP="00FC23CF">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r w:rsidRPr="000A0C31">
        <w:rPr>
          <w:rFonts w:ascii="Arial" w:hAnsi="Arial" w:cs="Arial"/>
          <w:bCs/>
          <w:color w:val="000000"/>
          <w:sz w:val="24"/>
          <w:szCs w:val="24"/>
        </w:rPr>
        <w:t>Email:</w:t>
      </w:r>
      <w:r w:rsidRPr="000A0C31">
        <w:rPr>
          <w:rFonts w:ascii="Arial" w:hAnsi="Arial" w:cs="Arial"/>
          <w:bCs/>
          <w:color w:val="000000"/>
          <w:sz w:val="24"/>
          <w:szCs w:val="24"/>
        </w:rPr>
        <w:tab/>
      </w:r>
      <w:hyperlink r:id="rId29" w:history="1">
        <w:r w:rsidRPr="000A0C31">
          <w:rPr>
            <w:rStyle w:val="Hyperlink"/>
            <w:rFonts w:ascii="Arial" w:hAnsi="Arial" w:cs="Arial"/>
            <w:bCs/>
            <w:sz w:val="24"/>
            <w:szCs w:val="24"/>
          </w:rPr>
          <w:t>LHourigan@powercor.com.au</w:t>
        </w:r>
      </w:hyperlink>
    </w:p>
    <w:p w14:paraId="611AFE53" w14:textId="77777777" w:rsidR="00D63E6F" w:rsidRPr="000A0C31" w:rsidRDefault="00D63E6F" w:rsidP="00FC23CF">
      <w:pPr>
        <w:pStyle w:val="ListParagraph"/>
        <w:tabs>
          <w:tab w:val="left" w:pos="3544"/>
        </w:tabs>
        <w:autoSpaceDE w:val="0"/>
        <w:autoSpaceDN w:val="0"/>
        <w:adjustRightInd w:val="0"/>
        <w:spacing w:after="0" w:line="240" w:lineRule="auto"/>
        <w:ind w:left="426"/>
        <w:contextualSpacing w:val="0"/>
        <w:rPr>
          <w:rFonts w:ascii="Arial" w:hAnsi="Arial" w:cs="Arial"/>
          <w:bCs/>
          <w:color w:val="000000"/>
          <w:sz w:val="24"/>
          <w:szCs w:val="24"/>
        </w:rPr>
      </w:pPr>
    </w:p>
    <w:p w14:paraId="47E244C6" w14:textId="77777777" w:rsidR="00E729DE" w:rsidRPr="00B22F98" w:rsidRDefault="00E729DE" w:rsidP="00FC23CF">
      <w:pPr>
        <w:pStyle w:val="ListParagraph"/>
        <w:tabs>
          <w:tab w:val="left" w:pos="3544"/>
        </w:tabs>
        <w:autoSpaceDE w:val="0"/>
        <w:autoSpaceDN w:val="0"/>
        <w:adjustRightInd w:val="0"/>
        <w:spacing w:after="0" w:line="240" w:lineRule="auto"/>
        <w:ind w:left="426"/>
        <w:contextualSpacing w:val="0"/>
        <w:rPr>
          <w:rFonts w:ascii="Arial" w:hAnsi="Arial" w:cs="Arial"/>
          <w:bCs/>
          <w:sz w:val="24"/>
          <w:szCs w:val="24"/>
        </w:rPr>
      </w:pPr>
      <w:r w:rsidRPr="00B22F98">
        <w:rPr>
          <w:rFonts w:ascii="Arial" w:hAnsi="Arial" w:cs="Arial"/>
          <w:bCs/>
          <w:sz w:val="24"/>
          <w:szCs w:val="24"/>
        </w:rPr>
        <w:t>Organisation name:</w:t>
      </w:r>
      <w:r w:rsidRPr="00B22F98">
        <w:rPr>
          <w:rFonts w:ascii="Arial" w:hAnsi="Arial" w:cs="Arial"/>
          <w:bCs/>
          <w:sz w:val="24"/>
          <w:szCs w:val="24"/>
        </w:rPr>
        <w:tab/>
        <w:t>Metro Trains</w:t>
      </w:r>
    </w:p>
    <w:p w14:paraId="4E75469E" w14:textId="77777777" w:rsidR="00E729DE" w:rsidRPr="00B22F98" w:rsidRDefault="00E54DB1" w:rsidP="00FC23CF">
      <w:pPr>
        <w:pStyle w:val="ListParagraph"/>
        <w:tabs>
          <w:tab w:val="left" w:pos="3544"/>
        </w:tabs>
        <w:autoSpaceDE w:val="0"/>
        <w:autoSpaceDN w:val="0"/>
        <w:adjustRightInd w:val="0"/>
        <w:spacing w:after="0" w:line="240" w:lineRule="auto"/>
        <w:ind w:left="3544" w:hanging="3118"/>
        <w:contextualSpacing w:val="0"/>
        <w:rPr>
          <w:rFonts w:ascii="Arial" w:hAnsi="Arial" w:cs="Arial"/>
          <w:bCs/>
          <w:sz w:val="24"/>
          <w:szCs w:val="24"/>
        </w:rPr>
      </w:pPr>
      <w:r w:rsidRPr="00B22F98">
        <w:rPr>
          <w:rFonts w:ascii="Arial" w:hAnsi="Arial" w:cs="Arial"/>
          <w:bCs/>
          <w:sz w:val="24"/>
          <w:szCs w:val="24"/>
        </w:rPr>
        <w:t>Contact name and position:</w:t>
      </w:r>
      <w:r w:rsidRPr="00B22F98">
        <w:rPr>
          <w:rFonts w:ascii="Arial" w:hAnsi="Arial" w:cs="Arial"/>
          <w:bCs/>
          <w:sz w:val="24"/>
          <w:szCs w:val="24"/>
        </w:rPr>
        <w:tab/>
      </w:r>
      <w:r w:rsidR="00E14ECC" w:rsidRPr="00B22F98">
        <w:rPr>
          <w:rFonts w:ascii="Arial" w:hAnsi="Arial" w:cs="Arial"/>
          <w:bCs/>
          <w:sz w:val="23"/>
          <w:szCs w:val="23"/>
        </w:rPr>
        <w:t>Katrina Lewis</w:t>
      </w:r>
      <w:r w:rsidR="00D63E6F" w:rsidRPr="00B22F98">
        <w:rPr>
          <w:rFonts w:ascii="Arial" w:hAnsi="Arial" w:cs="Arial"/>
          <w:bCs/>
          <w:sz w:val="23"/>
          <w:szCs w:val="23"/>
        </w:rPr>
        <w:t>, Tree Clearing &amp; Conformance Officer</w:t>
      </w:r>
      <w:r w:rsidRPr="00B22F98">
        <w:rPr>
          <w:rFonts w:ascii="Arial" w:hAnsi="Arial" w:cs="Arial"/>
          <w:bCs/>
          <w:sz w:val="24"/>
          <w:szCs w:val="24"/>
        </w:rPr>
        <w:t xml:space="preserve"> </w:t>
      </w:r>
    </w:p>
    <w:p w14:paraId="0423061A" w14:textId="77777777" w:rsidR="00E729DE" w:rsidRPr="00B22F98" w:rsidRDefault="00E729DE" w:rsidP="00FC23CF">
      <w:pPr>
        <w:pStyle w:val="ListParagraph"/>
        <w:tabs>
          <w:tab w:val="left" w:pos="3544"/>
        </w:tabs>
        <w:autoSpaceDE w:val="0"/>
        <w:autoSpaceDN w:val="0"/>
        <w:adjustRightInd w:val="0"/>
        <w:spacing w:after="0" w:line="240" w:lineRule="auto"/>
        <w:ind w:left="425"/>
        <w:contextualSpacing w:val="0"/>
        <w:rPr>
          <w:rFonts w:ascii="Arial" w:hAnsi="Arial" w:cs="Arial"/>
          <w:bCs/>
          <w:sz w:val="24"/>
          <w:szCs w:val="24"/>
        </w:rPr>
      </w:pPr>
      <w:r w:rsidRPr="00B22F98">
        <w:rPr>
          <w:rFonts w:ascii="Arial" w:hAnsi="Arial" w:cs="Arial"/>
          <w:bCs/>
          <w:sz w:val="24"/>
          <w:szCs w:val="24"/>
        </w:rPr>
        <w:t>Contact number:</w:t>
      </w:r>
      <w:r w:rsidRPr="00B22F98">
        <w:rPr>
          <w:rFonts w:ascii="Arial" w:hAnsi="Arial" w:cs="Arial"/>
          <w:bCs/>
          <w:sz w:val="24"/>
          <w:szCs w:val="24"/>
        </w:rPr>
        <w:tab/>
      </w:r>
      <w:r w:rsidR="00E54DB1" w:rsidRPr="00B22F98">
        <w:rPr>
          <w:rFonts w:ascii="Arial" w:hAnsi="Arial" w:cs="Arial"/>
          <w:bCs/>
          <w:sz w:val="24"/>
          <w:szCs w:val="24"/>
        </w:rPr>
        <w:t>04</w:t>
      </w:r>
      <w:r w:rsidR="00E14ECC" w:rsidRPr="00B22F98">
        <w:rPr>
          <w:rFonts w:ascii="Arial" w:hAnsi="Arial" w:cs="Arial"/>
          <w:bCs/>
          <w:sz w:val="24"/>
          <w:szCs w:val="24"/>
        </w:rPr>
        <w:t>05 506 488</w:t>
      </w:r>
    </w:p>
    <w:p w14:paraId="1B2E96B2" w14:textId="3A92F614" w:rsidR="00B22F98" w:rsidRDefault="00D63E6F" w:rsidP="00B22F98">
      <w:pPr>
        <w:pStyle w:val="ListParagraph"/>
        <w:tabs>
          <w:tab w:val="left" w:pos="3544"/>
        </w:tabs>
        <w:autoSpaceDE w:val="0"/>
        <w:autoSpaceDN w:val="0"/>
        <w:adjustRightInd w:val="0"/>
        <w:spacing w:after="0" w:line="240" w:lineRule="auto"/>
        <w:ind w:left="425"/>
        <w:contextualSpacing w:val="0"/>
        <w:rPr>
          <w:rStyle w:val="Hyperlink"/>
          <w:rFonts w:ascii="Arial" w:hAnsi="Arial" w:cs="Arial"/>
          <w:bCs/>
          <w:color w:val="auto"/>
          <w:sz w:val="24"/>
          <w:szCs w:val="24"/>
        </w:rPr>
      </w:pPr>
      <w:r w:rsidRPr="00B22F98">
        <w:rPr>
          <w:rFonts w:ascii="Arial" w:hAnsi="Arial" w:cs="Arial"/>
          <w:bCs/>
          <w:sz w:val="24"/>
          <w:szCs w:val="24"/>
        </w:rPr>
        <w:t>Email:</w:t>
      </w:r>
      <w:r w:rsidRPr="00B22F98">
        <w:rPr>
          <w:rFonts w:ascii="Arial" w:hAnsi="Arial" w:cs="Arial"/>
          <w:bCs/>
          <w:sz w:val="24"/>
          <w:szCs w:val="24"/>
        </w:rPr>
        <w:tab/>
      </w:r>
      <w:hyperlink r:id="rId30" w:history="1">
        <w:r w:rsidR="00B22F98" w:rsidRPr="008C38EC">
          <w:rPr>
            <w:rStyle w:val="Hyperlink"/>
            <w:rFonts w:ascii="Arial" w:hAnsi="Arial" w:cs="Arial"/>
            <w:bCs/>
            <w:sz w:val="24"/>
            <w:szCs w:val="24"/>
          </w:rPr>
          <w:t>Katrina.Lewis@metrotrains.com.au</w:t>
        </w:r>
      </w:hyperlink>
    </w:p>
    <w:p w14:paraId="79BB342A" w14:textId="77777777" w:rsidR="00D63E6F" w:rsidRPr="000A0C31" w:rsidRDefault="00D63E6F" w:rsidP="00FC23CF">
      <w:pPr>
        <w:pStyle w:val="ListParagraph"/>
        <w:tabs>
          <w:tab w:val="left" w:pos="3544"/>
        </w:tabs>
        <w:autoSpaceDE w:val="0"/>
        <w:autoSpaceDN w:val="0"/>
        <w:adjustRightInd w:val="0"/>
        <w:spacing w:after="0" w:line="240" w:lineRule="auto"/>
        <w:ind w:left="426"/>
        <w:contextualSpacing w:val="0"/>
        <w:rPr>
          <w:rFonts w:ascii="Arial" w:hAnsi="Arial" w:cs="Arial"/>
          <w:bCs/>
          <w:color w:val="000000"/>
          <w:sz w:val="24"/>
          <w:szCs w:val="24"/>
        </w:rPr>
      </w:pPr>
    </w:p>
    <w:p w14:paraId="1DCD2B6B" w14:textId="77777777" w:rsidR="00E729DE" w:rsidRPr="000A0C31" w:rsidRDefault="00E729DE" w:rsidP="00FC23CF">
      <w:pPr>
        <w:pStyle w:val="ListParagraph"/>
        <w:tabs>
          <w:tab w:val="left" w:pos="3544"/>
        </w:tabs>
        <w:autoSpaceDE w:val="0"/>
        <w:autoSpaceDN w:val="0"/>
        <w:adjustRightInd w:val="0"/>
        <w:spacing w:after="0" w:line="240" w:lineRule="auto"/>
        <w:ind w:left="426"/>
        <w:contextualSpacing w:val="0"/>
        <w:rPr>
          <w:rFonts w:ascii="Arial" w:hAnsi="Arial" w:cs="Arial"/>
          <w:bCs/>
          <w:sz w:val="24"/>
          <w:szCs w:val="24"/>
        </w:rPr>
      </w:pPr>
      <w:r w:rsidRPr="000A0C31">
        <w:rPr>
          <w:rFonts w:ascii="Arial" w:hAnsi="Arial" w:cs="Arial"/>
          <w:bCs/>
          <w:color w:val="000000"/>
          <w:sz w:val="24"/>
          <w:szCs w:val="24"/>
        </w:rPr>
        <w:t>Organisation name:</w:t>
      </w:r>
      <w:r w:rsidRPr="000A0C31">
        <w:rPr>
          <w:rFonts w:ascii="Arial" w:hAnsi="Arial" w:cs="Arial"/>
          <w:bCs/>
          <w:color w:val="000000"/>
          <w:sz w:val="24"/>
          <w:szCs w:val="24"/>
        </w:rPr>
        <w:tab/>
      </w:r>
      <w:proofErr w:type="spellStart"/>
      <w:r w:rsidRPr="000A0C31">
        <w:rPr>
          <w:rFonts w:ascii="Arial" w:hAnsi="Arial" w:cs="Arial"/>
          <w:bCs/>
          <w:sz w:val="24"/>
          <w:szCs w:val="24"/>
        </w:rPr>
        <w:t>Vic</w:t>
      </w:r>
      <w:r w:rsidR="006911A7" w:rsidRPr="000A0C31">
        <w:rPr>
          <w:rFonts w:ascii="Arial" w:hAnsi="Arial" w:cs="Arial"/>
          <w:bCs/>
          <w:sz w:val="24"/>
          <w:szCs w:val="24"/>
        </w:rPr>
        <w:t>T</w:t>
      </w:r>
      <w:r w:rsidRPr="000A0C31">
        <w:rPr>
          <w:rFonts w:ascii="Arial" w:hAnsi="Arial" w:cs="Arial"/>
          <w:bCs/>
          <w:sz w:val="24"/>
          <w:szCs w:val="24"/>
        </w:rPr>
        <w:t>rack</w:t>
      </w:r>
      <w:proofErr w:type="spellEnd"/>
    </w:p>
    <w:p w14:paraId="63075A99" w14:textId="77777777" w:rsidR="00E729DE" w:rsidRPr="000A0C31" w:rsidRDefault="00E729DE" w:rsidP="00FC23CF">
      <w:pPr>
        <w:pStyle w:val="ListParagraph"/>
        <w:tabs>
          <w:tab w:val="left" w:pos="3544"/>
        </w:tabs>
        <w:autoSpaceDE w:val="0"/>
        <w:autoSpaceDN w:val="0"/>
        <w:adjustRightInd w:val="0"/>
        <w:spacing w:after="0" w:line="240" w:lineRule="auto"/>
        <w:ind w:left="426"/>
        <w:contextualSpacing w:val="0"/>
        <w:rPr>
          <w:rFonts w:ascii="Arial" w:hAnsi="Arial" w:cs="Arial"/>
          <w:bCs/>
          <w:color w:val="000000"/>
          <w:sz w:val="24"/>
          <w:szCs w:val="24"/>
        </w:rPr>
      </w:pPr>
      <w:r w:rsidRPr="000A0C31">
        <w:rPr>
          <w:rFonts w:ascii="Arial" w:hAnsi="Arial" w:cs="Arial"/>
          <w:bCs/>
          <w:color w:val="000000"/>
          <w:sz w:val="24"/>
          <w:szCs w:val="24"/>
        </w:rPr>
        <w:t>Contact name and position:</w:t>
      </w:r>
      <w:r w:rsidRPr="000A0C31">
        <w:rPr>
          <w:rFonts w:ascii="Arial" w:hAnsi="Arial" w:cs="Arial"/>
          <w:bCs/>
          <w:color w:val="000000"/>
          <w:sz w:val="24"/>
          <w:szCs w:val="24"/>
        </w:rPr>
        <w:tab/>
      </w:r>
      <w:r w:rsidR="00EF6AF5" w:rsidRPr="000A0C31">
        <w:rPr>
          <w:rFonts w:ascii="Arial" w:hAnsi="Arial" w:cs="Arial"/>
          <w:bCs/>
          <w:color w:val="000000"/>
          <w:sz w:val="24"/>
          <w:szCs w:val="24"/>
        </w:rPr>
        <w:t>Pamela James,</w:t>
      </w:r>
      <w:r w:rsidR="00EF6AF5" w:rsidRPr="000A0C31">
        <w:rPr>
          <w:sz w:val="24"/>
          <w:szCs w:val="24"/>
        </w:rPr>
        <w:t xml:space="preserve"> </w:t>
      </w:r>
      <w:r w:rsidR="00EF6AF5" w:rsidRPr="000A0C31">
        <w:rPr>
          <w:rFonts w:ascii="Arial" w:hAnsi="Arial" w:cs="Arial"/>
          <w:bCs/>
          <w:color w:val="000000"/>
          <w:sz w:val="24"/>
          <w:szCs w:val="24"/>
        </w:rPr>
        <w:t>Infrastructure Asset Officer</w:t>
      </w:r>
    </w:p>
    <w:p w14:paraId="2C2B784C" w14:textId="77777777" w:rsidR="00E729DE" w:rsidRPr="000A0C31" w:rsidRDefault="00E729DE" w:rsidP="00FC23CF">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r w:rsidRPr="000A0C31">
        <w:rPr>
          <w:rFonts w:ascii="Arial" w:hAnsi="Arial" w:cs="Arial"/>
          <w:bCs/>
          <w:color w:val="000000"/>
          <w:sz w:val="24"/>
          <w:szCs w:val="24"/>
        </w:rPr>
        <w:t>Contact number:</w:t>
      </w:r>
      <w:r w:rsidRPr="000A0C31">
        <w:rPr>
          <w:rFonts w:ascii="Arial" w:hAnsi="Arial" w:cs="Arial"/>
          <w:bCs/>
          <w:color w:val="000000"/>
          <w:sz w:val="24"/>
          <w:szCs w:val="24"/>
        </w:rPr>
        <w:tab/>
      </w:r>
      <w:r w:rsidR="006642F7" w:rsidRPr="000A0C31">
        <w:rPr>
          <w:rFonts w:ascii="Arial" w:hAnsi="Arial" w:cs="Arial"/>
          <w:bCs/>
          <w:color w:val="000000"/>
          <w:sz w:val="24"/>
          <w:szCs w:val="24"/>
        </w:rPr>
        <w:t xml:space="preserve">03 </w:t>
      </w:r>
      <w:r w:rsidR="00EF6AF5" w:rsidRPr="000A0C31">
        <w:rPr>
          <w:rFonts w:ascii="Arial" w:hAnsi="Arial" w:cs="Arial"/>
          <w:bCs/>
          <w:color w:val="000000"/>
          <w:sz w:val="24"/>
          <w:szCs w:val="24"/>
        </w:rPr>
        <w:t>9619 8892</w:t>
      </w:r>
    </w:p>
    <w:p w14:paraId="1AB2D7D9" w14:textId="4B5BCEAF" w:rsidR="006642F7" w:rsidRDefault="006642F7" w:rsidP="00FC23CF">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r w:rsidRPr="000A0C31">
        <w:rPr>
          <w:rFonts w:ascii="Arial" w:hAnsi="Arial" w:cs="Arial"/>
          <w:bCs/>
          <w:color w:val="000000"/>
          <w:sz w:val="24"/>
          <w:szCs w:val="24"/>
        </w:rPr>
        <w:t>Email:</w:t>
      </w:r>
      <w:r w:rsidRPr="000A0C31">
        <w:rPr>
          <w:rFonts w:ascii="Arial" w:hAnsi="Arial" w:cs="Arial"/>
          <w:bCs/>
          <w:color w:val="000000"/>
          <w:sz w:val="24"/>
          <w:szCs w:val="24"/>
        </w:rPr>
        <w:tab/>
      </w:r>
      <w:hyperlink r:id="rId31" w:history="1">
        <w:r w:rsidR="006C44BA" w:rsidRPr="006A5E03">
          <w:rPr>
            <w:rStyle w:val="Hyperlink"/>
            <w:rFonts w:ascii="Arial" w:hAnsi="Arial" w:cs="Arial"/>
            <w:sz w:val="24"/>
            <w:szCs w:val="24"/>
          </w:rPr>
          <w:t>customer.services@victrack.com.au</w:t>
        </w:r>
      </w:hyperlink>
    </w:p>
    <w:p w14:paraId="1731DB87" w14:textId="77777777" w:rsidR="006C44BA" w:rsidRDefault="006C44BA" w:rsidP="00FC23CF">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p>
    <w:p w14:paraId="36C2FF7F" w14:textId="77777777" w:rsidR="00BB6FD6" w:rsidRPr="000A0C31" w:rsidRDefault="00BB6FD6" w:rsidP="00BB6FD6">
      <w:pPr>
        <w:pStyle w:val="ListParagraph"/>
        <w:tabs>
          <w:tab w:val="left" w:pos="3544"/>
        </w:tabs>
        <w:autoSpaceDE w:val="0"/>
        <w:autoSpaceDN w:val="0"/>
        <w:adjustRightInd w:val="0"/>
        <w:spacing w:after="0" w:line="240" w:lineRule="auto"/>
        <w:ind w:left="426"/>
        <w:contextualSpacing w:val="0"/>
        <w:rPr>
          <w:rFonts w:ascii="Arial" w:hAnsi="Arial" w:cs="Arial"/>
          <w:bCs/>
          <w:sz w:val="24"/>
          <w:szCs w:val="24"/>
        </w:rPr>
      </w:pPr>
      <w:r w:rsidRPr="000A0C31">
        <w:rPr>
          <w:rFonts w:ascii="Arial" w:hAnsi="Arial" w:cs="Arial"/>
          <w:bCs/>
          <w:color w:val="000000"/>
          <w:sz w:val="24"/>
          <w:szCs w:val="24"/>
        </w:rPr>
        <w:t>Organisation name:</w:t>
      </w:r>
      <w:r w:rsidRPr="000A0C31">
        <w:rPr>
          <w:rFonts w:ascii="Arial" w:hAnsi="Arial" w:cs="Arial"/>
          <w:bCs/>
          <w:color w:val="000000"/>
          <w:sz w:val="24"/>
          <w:szCs w:val="24"/>
        </w:rPr>
        <w:tab/>
      </w:r>
      <w:r>
        <w:rPr>
          <w:rFonts w:ascii="Arial" w:hAnsi="Arial" w:cs="Arial"/>
          <w:bCs/>
          <w:sz w:val="24"/>
          <w:szCs w:val="24"/>
        </w:rPr>
        <w:t>Yarra Trams</w:t>
      </w:r>
    </w:p>
    <w:p w14:paraId="71D07B62" w14:textId="77777777" w:rsidR="00BB6FD6" w:rsidRPr="000A0C31" w:rsidRDefault="00BB6FD6" w:rsidP="00BB6FD6">
      <w:pPr>
        <w:pStyle w:val="ListParagraph"/>
        <w:tabs>
          <w:tab w:val="left" w:pos="3544"/>
        </w:tabs>
        <w:autoSpaceDE w:val="0"/>
        <w:autoSpaceDN w:val="0"/>
        <w:adjustRightInd w:val="0"/>
        <w:spacing w:after="0" w:line="240" w:lineRule="auto"/>
        <w:ind w:left="426"/>
        <w:contextualSpacing w:val="0"/>
        <w:rPr>
          <w:rFonts w:ascii="Arial" w:hAnsi="Arial" w:cs="Arial"/>
          <w:bCs/>
          <w:color w:val="000000"/>
          <w:sz w:val="24"/>
          <w:szCs w:val="24"/>
        </w:rPr>
      </w:pPr>
      <w:r w:rsidRPr="000A0C31">
        <w:rPr>
          <w:rFonts w:ascii="Arial" w:hAnsi="Arial" w:cs="Arial"/>
          <w:bCs/>
          <w:color w:val="000000"/>
          <w:sz w:val="24"/>
          <w:szCs w:val="24"/>
        </w:rPr>
        <w:t>Contact name and position:</w:t>
      </w:r>
      <w:r w:rsidRPr="000A0C31">
        <w:rPr>
          <w:rFonts w:ascii="Arial" w:hAnsi="Arial" w:cs="Arial"/>
          <w:bCs/>
          <w:color w:val="000000"/>
          <w:sz w:val="24"/>
          <w:szCs w:val="24"/>
        </w:rPr>
        <w:tab/>
      </w:r>
      <w:r>
        <w:rPr>
          <w:rFonts w:ascii="Arial" w:hAnsi="Arial" w:cs="Arial"/>
          <w:bCs/>
          <w:color w:val="000000"/>
          <w:sz w:val="24"/>
          <w:szCs w:val="24"/>
        </w:rPr>
        <w:t xml:space="preserve">Tobias Meyer, </w:t>
      </w:r>
      <w:r w:rsidRPr="00D207B5">
        <w:rPr>
          <w:rFonts w:ascii="Arial" w:hAnsi="Arial" w:cs="Arial"/>
          <w:bCs/>
          <w:color w:val="000000"/>
          <w:sz w:val="24"/>
          <w:szCs w:val="24"/>
        </w:rPr>
        <w:t xml:space="preserve">Team Manager Network Facilities </w:t>
      </w:r>
      <w:r>
        <w:rPr>
          <w:rFonts w:ascii="Arial" w:hAnsi="Arial" w:cs="Arial"/>
          <w:bCs/>
          <w:color w:val="000000"/>
          <w:sz w:val="24"/>
          <w:szCs w:val="24"/>
        </w:rPr>
        <w:t xml:space="preserve"> </w:t>
      </w:r>
    </w:p>
    <w:p w14:paraId="661A4D0B" w14:textId="77777777" w:rsidR="00BB6FD6" w:rsidRPr="000A0C31" w:rsidRDefault="00BB6FD6" w:rsidP="00BB6FD6">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r w:rsidRPr="000A0C31">
        <w:rPr>
          <w:rFonts w:ascii="Arial" w:hAnsi="Arial" w:cs="Arial"/>
          <w:bCs/>
          <w:color w:val="000000"/>
          <w:sz w:val="24"/>
          <w:szCs w:val="24"/>
        </w:rPr>
        <w:t>Contact number:</w:t>
      </w:r>
      <w:r w:rsidRPr="000A0C31">
        <w:rPr>
          <w:rFonts w:ascii="Arial" w:hAnsi="Arial" w:cs="Arial"/>
          <w:bCs/>
          <w:color w:val="000000"/>
          <w:sz w:val="24"/>
          <w:szCs w:val="24"/>
        </w:rPr>
        <w:tab/>
        <w:t>0</w:t>
      </w:r>
      <w:r w:rsidRPr="00D207B5">
        <w:rPr>
          <w:rFonts w:ascii="Arial" w:hAnsi="Arial" w:cs="Arial"/>
          <w:bCs/>
          <w:color w:val="000000"/>
          <w:sz w:val="24"/>
          <w:szCs w:val="24"/>
        </w:rPr>
        <w:t>410 473 749</w:t>
      </w:r>
    </w:p>
    <w:p w14:paraId="1A0A954F" w14:textId="77777777" w:rsidR="00BB6FD6" w:rsidRDefault="00BB6FD6" w:rsidP="00BB6FD6">
      <w:pPr>
        <w:pStyle w:val="ListParagraph"/>
        <w:tabs>
          <w:tab w:val="left" w:pos="3544"/>
        </w:tabs>
        <w:autoSpaceDE w:val="0"/>
        <w:autoSpaceDN w:val="0"/>
        <w:adjustRightInd w:val="0"/>
        <w:spacing w:after="0" w:line="240" w:lineRule="auto"/>
        <w:ind w:left="425"/>
        <w:contextualSpacing w:val="0"/>
        <w:rPr>
          <w:rFonts w:ascii="Arial" w:hAnsi="Arial" w:cs="Arial"/>
          <w:bCs/>
          <w:color w:val="000000"/>
          <w:sz w:val="24"/>
          <w:szCs w:val="24"/>
        </w:rPr>
      </w:pPr>
      <w:r w:rsidRPr="000A0C31">
        <w:rPr>
          <w:rFonts w:ascii="Arial" w:hAnsi="Arial" w:cs="Arial"/>
          <w:bCs/>
          <w:color w:val="000000"/>
          <w:sz w:val="24"/>
          <w:szCs w:val="24"/>
        </w:rPr>
        <w:t>Email:</w:t>
      </w:r>
      <w:r w:rsidRPr="000A0C31">
        <w:rPr>
          <w:rFonts w:ascii="Arial" w:hAnsi="Arial" w:cs="Arial"/>
          <w:bCs/>
          <w:color w:val="000000"/>
          <w:sz w:val="24"/>
          <w:szCs w:val="24"/>
        </w:rPr>
        <w:tab/>
      </w:r>
      <w:hyperlink r:id="rId32" w:history="1">
        <w:r w:rsidRPr="004B09B0">
          <w:rPr>
            <w:rStyle w:val="Hyperlink"/>
            <w:rFonts w:ascii="Arial" w:hAnsi="Arial" w:cs="Arial"/>
            <w:bCs/>
            <w:sz w:val="24"/>
            <w:szCs w:val="24"/>
          </w:rPr>
          <w:t>Tobias.Meyer@yarratrams.com.au</w:t>
        </w:r>
      </w:hyperlink>
    </w:p>
    <w:p w14:paraId="02FA8727" w14:textId="77777777" w:rsidR="00F40973" w:rsidRPr="000A0C31" w:rsidRDefault="00F40973" w:rsidP="000A0C31">
      <w:pPr>
        <w:pStyle w:val="ListParagraph"/>
        <w:tabs>
          <w:tab w:val="left" w:pos="3544"/>
        </w:tabs>
        <w:autoSpaceDE w:val="0"/>
        <w:autoSpaceDN w:val="0"/>
        <w:adjustRightInd w:val="0"/>
        <w:spacing w:after="0" w:line="360" w:lineRule="auto"/>
        <w:ind w:left="425"/>
        <w:contextualSpacing w:val="0"/>
        <w:rPr>
          <w:rFonts w:ascii="Arial" w:hAnsi="Arial" w:cs="Arial"/>
          <w:bCs/>
          <w:color w:val="000000"/>
          <w:sz w:val="24"/>
          <w:szCs w:val="24"/>
        </w:rPr>
      </w:pPr>
    </w:p>
    <w:p w14:paraId="1C6E47AC" w14:textId="77777777" w:rsidR="00754108" w:rsidRPr="006911A7" w:rsidRDefault="00754108" w:rsidP="00E02B40">
      <w:pPr>
        <w:pStyle w:val="ListParagraph"/>
        <w:numPr>
          <w:ilvl w:val="0"/>
          <w:numId w:val="14"/>
        </w:numPr>
        <w:autoSpaceDE w:val="0"/>
        <w:autoSpaceDN w:val="0"/>
        <w:adjustRightInd w:val="0"/>
        <w:spacing w:after="0" w:line="360" w:lineRule="auto"/>
        <w:ind w:left="425" w:hanging="425"/>
        <w:outlineLvl w:val="1"/>
        <w:rPr>
          <w:rFonts w:ascii="Arial" w:hAnsi="Arial" w:cs="Arial"/>
          <w:b/>
          <w:bCs/>
          <w:sz w:val="24"/>
          <w:szCs w:val="24"/>
        </w:rPr>
      </w:pPr>
      <w:bookmarkStart w:id="133" w:name="_Toc531085496"/>
      <w:bookmarkStart w:id="134" w:name="_Toc75886412"/>
      <w:r w:rsidRPr="006911A7">
        <w:rPr>
          <w:rFonts w:ascii="Arial" w:hAnsi="Arial" w:cs="Arial"/>
          <w:b/>
          <w:bCs/>
          <w:sz w:val="24"/>
          <w:szCs w:val="24"/>
        </w:rPr>
        <w:t>Duty relating to assisting to determine the allowance for cable sag and sway</w:t>
      </w:r>
      <w:bookmarkEnd w:id="133"/>
      <w:bookmarkEnd w:id="134"/>
    </w:p>
    <w:p w14:paraId="4DC04556" w14:textId="74348449" w:rsidR="00754108" w:rsidRPr="000A0C31" w:rsidRDefault="00754108" w:rsidP="000A0C31">
      <w:pPr>
        <w:pStyle w:val="ListParagraph"/>
        <w:autoSpaceDE w:val="0"/>
        <w:autoSpaceDN w:val="0"/>
        <w:adjustRightInd w:val="0"/>
        <w:spacing w:after="0" w:line="360" w:lineRule="auto"/>
        <w:ind w:left="426"/>
        <w:rPr>
          <w:rFonts w:ascii="Arial" w:hAnsi="Arial" w:cs="Arial"/>
          <w:sz w:val="24"/>
          <w:szCs w:val="24"/>
        </w:rPr>
      </w:pPr>
      <w:r w:rsidRPr="000A0C31">
        <w:rPr>
          <w:rFonts w:ascii="Arial" w:hAnsi="Arial" w:cs="Arial"/>
          <w:sz w:val="24"/>
          <w:szCs w:val="24"/>
        </w:rPr>
        <w:t>Covered in regulation 9(</w:t>
      </w:r>
      <w:r w:rsidR="00B82621">
        <w:rPr>
          <w:rFonts w:ascii="Arial" w:hAnsi="Arial" w:cs="Arial"/>
          <w:sz w:val="24"/>
          <w:szCs w:val="24"/>
        </w:rPr>
        <w:t>4</w:t>
      </w:r>
      <w:r w:rsidRPr="000A0C31">
        <w:rPr>
          <w:rFonts w:ascii="Arial" w:hAnsi="Arial" w:cs="Arial"/>
          <w:sz w:val="24"/>
          <w:szCs w:val="24"/>
        </w:rPr>
        <w:t>)(</w:t>
      </w:r>
      <w:r w:rsidR="00B82621">
        <w:rPr>
          <w:rFonts w:ascii="Arial" w:hAnsi="Arial" w:cs="Arial"/>
          <w:sz w:val="24"/>
          <w:szCs w:val="24"/>
        </w:rPr>
        <w:t>j</w:t>
      </w:r>
      <w:r w:rsidRPr="000A0C31">
        <w:rPr>
          <w:rFonts w:ascii="Arial" w:hAnsi="Arial" w:cs="Arial"/>
          <w:sz w:val="24"/>
          <w:szCs w:val="24"/>
        </w:rPr>
        <w:t>)(ii) – Not applicable to Councils</w:t>
      </w:r>
    </w:p>
    <w:p w14:paraId="6430C264" w14:textId="77777777" w:rsidR="00D64E96" w:rsidRPr="006911A7" w:rsidRDefault="00D64E96" w:rsidP="000A0C31">
      <w:pPr>
        <w:pStyle w:val="ListParagraph"/>
        <w:autoSpaceDE w:val="0"/>
        <w:autoSpaceDN w:val="0"/>
        <w:adjustRightInd w:val="0"/>
        <w:spacing w:after="0" w:line="360" w:lineRule="auto"/>
        <w:ind w:left="426" w:hanging="426"/>
        <w:rPr>
          <w:rFonts w:ascii="Arial" w:hAnsi="Arial" w:cs="Arial"/>
          <w:b/>
          <w:bCs/>
          <w:sz w:val="24"/>
          <w:szCs w:val="24"/>
        </w:rPr>
      </w:pPr>
    </w:p>
    <w:p w14:paraId="3D9E617A" w14:textId="77777777" w:rsidR="00754108" w:rsidRPr="006911A7" w:rsidRDefault="00754108" w:rsidP="00E02B40">
      <w:pPr>
        <w:pStyle w:val="ListParagraph"/>
        <w:numPr>
          <w:ilvl w:val="0"/>
          <w:numId w:val="14"/>
        </w:numPr>
        <w:autoSpaceDE w:val="0"/>
        <w:autoSpaceDN w:val="0"/>
        <w:adjustRightInd w:val="0"/>
        <w:spacing w:after="0" w:line="360" w:lineRule="auto"/>
        <w:ind w:left="425" w:hanging="425"/>
        <w:outlineLvl w:val="1"/>
        <w:rPr>
          <w:rFonts w:ascii="Arial" w:hAnsi="Arial" w:cs="Arial"/>
          <w:b/>
          <w:bCs/>
          <w:sz w:val="24"/>
          <w:szCs w:val="24"/>
        </w:rPr>
      </w:pPr>
      <w:bookmarkStart w:id="135" w:name="_Toc531085497"/>
      <w:bookmarkStart w:id="136" w:name="_Toc75886413"/>
      <w:r w:rsidRPr="006911A7">
        <w:rPr>
          <w:rFonts w:ascii="Arial" w:hAnsi="Arial" w:cs="Arial"/>
          <w:b/>
          <w:bCs/>
          <w:sz w:val="24"/>
          <w:szCs w:val="24"/>
        </w:rPr>
        <w:t>Duties relating to management procedures to minimise danger</w:t>
      </w:r>
      <w:bookmarkEnd w:id="135"/>
      <w:bookmarkEnd w:id="136"/>
    </w:p>
    <w:p w14:paraId="000E556C" w14:textId="77777777" w:rsidR="00754108" w:rsidRPr="000A0C31" w:rsidRDefault="00175A6F" w:rsidP="000A0C31">
      <w:pPr>
        <w:pStyle w:val="ListParagraph"/>
        <w:autoSpaceDE w:val="0"/>
        <w:autoSpaceDN w:val="0"/>
        <w:adjustRightInd w:val="0"/>
        <w:spacing w:after="0" w:line="360" w:lineRule="auto"/>
        <w:ind w:left="426"/>
        <w:rPr>
          <w:rFonts w:ascii="Arial" w:hAnsi="Arial" w:cs="Arial"/>
          <w:b/>
          <w:bCs/>
          <w:sz w:val="24"/>
          <w:szCs w:val="24"/>
        </w:rPr>
      </w:pPr>
      <w:r w:rsidRPr="000A0C31">
        <w:rPr>
          <w:rFonts w:ascii="Arial" w:hAnsi="Arial" w:cs="Arial"/>
          <w:sz w:val="24"/>
          <w:szCs w:val="24"/>
        </w:rPr>
        <w:t>Not applicable to Councils</w:t>
      </w:r>
    </w:p>
    <w:p w14:paraId="40EFCA61" w14:textId="77777777" w:rsidR="00175A6F" w:rsidRPr="00754108" w:rsidRDefault="00175A6F" w:rsidP="000A0C31">
      <w:pPr>
        <w:pStyle w:val="ListParagraph"/>
        <w:autoSpaceDE w:val="0"/>
        <w:autoSpaceDN w:val="0"/>
        <w:adjustRightInd w:val="0"/>
        <w:spacing w:after="0" w:line="360" w:lineRule="auto"/>
        <w:ind w:left="0"/>
        <w:rPr>
          <w:rFonts w:ascii="Arial" w:hAnsi="Arial" w:cs="Arial"/>
          <w:b/>
          <w:bCs/>
          <w:color w:val="FF0000"/>
          <w:sz w:val="24"/>
          <w:szCs w:val="24"/>
        </w:rPr>
      </w:pPr>
    </w:p>
    <w:p w14:paraId="3CD2CD1F" w14:textId="77777777" w:rsidR="00E02B40" w:rsidRDefault="00E02B40">
      <w:pPr>
        <w:rPr>
          <w:rFonts w:ascii="Arial" w:hAnsi="Arial" w:cs="Arial"/>
          <w:b/>
          <w:bCs/>
          <w:sz w:val="28"/>
          <w:szCs w:val="26"/>
        </w:rPr>
      </w:pPr>
      <w:bookmarkStart w:id="137" w:name="_Toc75884225"/>
      <w:bookmarkStart w:id="138" w:name="_Toc75886414"/>
      <w:r>
        <w:rPr>
          <w:rFonts w:ascii="Arial" w:hAnsi="Arial" w:cs="Arial"/>
          <w:b/>
          <w:bCs/>
          <w:sz w:val="28"/>
          <w:szCs w:val="26"/>
        </w:rPr>
        <w:br w:type="page"/>
      </w:r>
    </w:p>
    <w:p w14:paraId="4A33C348" w14:textId="2A69EDC1" w:rsidR="00754108" w:rsidRPr="006911A7" w:rsidRDefault="00754108" w:rsidP="00ED6122">
      <w:pPr>
        <w:pStyle w:val="ListParagraph"/>
        <w:autoSpaceDE w:val="0"/>
        <w:autoSpaceDN w:val="0"/>
        <w:adjustRightInd w:val="0"/>
        <w:spacing w:after="0" w:line="360" w:lineRule="auto"/>
        <w:ind w:left="0"/>
        <w:outlineLvl w:val="0"/>
        <w:rPr>
          <w:rFonts w:ascii="Arial" w:hAnsi="Arial" w:cs="Arial"/>
          <w:b/>
          <w:bCs/>
          <w:sz w:val="28"/>
          <w:szCs w:val="26"/>
        </w:rPr>
      </w:pPr>
      <w:r w:rsidRPr="006911A7">
        <w:rPr>
          <w:rFonts w:ascii="Arial" w:hAnsi="Arial" w:cs="Arial"/>
          <w:b/>
          <w:bCs/>
          <w:sz w:val="28"/>
          <w:szCs w:val="26"/>
        </w:rPr>
        <w:t>PART 3 – MINIMUM CLEARANCE SPACES</w:t>
      </w:r>
      <w:bookmarkEnd w:id="137"/>
      <w:bookmarkEnd w:id="138"/>
    </w:p>
    <w:p w14:paraId="3ED772AE" w14:textId="3FD3D42F" w:rsidR="00754108" w:rsidRPr="006911A7" w:rsidRDefault="00754108" w:rsidP="00ED6122">
      <w:pPr>
        <w:pStyle w:val="ListParagraph"/>
        <w:autoSpaceDE w:val="0"/>
        <w:autoSpaceDN w:val="0"/>
        <w:adjustRightInd w:val="0"/>
        <w:spacing w:after="0" w:line="360" w:lineRule="auto"/>
        <w:ind w:left="0"/>
        <w:outlineLvl w:val="0"/>
        <w:rPr>
          <w:rFonts w:ascii="Arial" w:hAnsi="Arial" w:cs="Arial"/>
          <w:b/>
          <w:bCs/>
          <w:sz w:val="28"/>
          <w:szCs w:val="24"/>
        </w:rPr>
      </w:pPr>
      <w:bookmarkStart w:id="139" w:name="_Toc75884226"/>
      <w:bookmarkStart w:id="140" w:name="_Toc75886415"/>
      <w:r w:rsidRPr="006911A7">
        <w:rPr>
          <w:rFonts w:ascii="Arial" w:hAnsi="Arial" w:cs="Arial"/>
          <w:b/>
          <w:bCs/>
          <w:sz w:val="28"/>
          <w:szCs w:val="24"/>
        </w:rPr>
        <w:t>DIVISION 2 – ALTERNATIVE COMPLIANCE MECHANISMS</w:t>
      </w:r>
      <w:bookmarkEnd w:id="139"/>
      <w:bookmarkEnd w:id="140"/>
    </w:p>
    <w:p w14:paraId="6A5748A9" w14:textId="77777777" w:rsidR="00754108" w:rsidRPr="006911A7" w:rsidRDefault="00754108" w:rsidP="00E02B40">
      <w:pPr>
        <w:pStyle w:val="ListParagraph"/>
        <w:numPr>
          <w:ilvl w:val="0"/>
          <w:numId w:val="15"/>
        </w:numPr>
        <w:autoSpaceDE w:val="0"/>
        <w:autoSpaceDN w:val="0"/>
        <w:adjustRightInd w:val="0"/>
        <w:spacing w:after="0" w:line="360" w:lineRule="auto"/>
        <w:ind w:left="426" w:hanging="426"/>
        <w:outlineLvl w:val="0"/>
        <w:rPr>
          <w:rFonts w:ascii="Arial" w:hAnsi="Arial" w:cs="Arial"/>
          <w:b/>
          <w:bCs/>
          <w:sz w:val="24"/>
          <w:szCs w:val="24"/>
        </w:rPr>
      </w:pPr>
      <w:bookmarkStart w:id="141" w:name="_Toc531085500"/>
      <w:bookmarkStart w:id="142" w:name="_Toc75884227"/>
      <w:bookmarkStart w:id="143" w:name="_Toc75886416"/>
      <w:r w:rsidRPr="006911A7">
        <w:rPr>
          <w:rFonts w:ascii="Arial" w:hAnsi="Arial" w:cs="Arial"/>
          <w:b/>
          <w:bCs/>
          <w:sz w:val="24"/>
          <w:szCs w:val="24"/>
        </w:rPr>
        <w:t>Application for approval of alternative compliance mechanism</w:t>
      </w:r>
      <w:bookmarkEnd w:id="141"/>
      <w:bookmarkEnd w:id="142"/>
      <w:bookmarkEnd w:id="143"/>
    </w:p>
    <w:p w14:paraId="3104A716" w14:textId="77777777" w:rsidR="007C6C44" w:rsidRDefault="00816C07" w:rsidP="007C6C44">
      <w:pPr>
        <w:pStyle w:val="CommentText"/>
        <w:spacing w:after="60" w:line="360" w:lineRule="auto"/>
        <w:ind w:left="426"/>
        <w:rPr>
          <w:rFonts w:ascii="Arial" w:hAnsi="Arial" w:cs="Arial"/>
          <w:sz w:val="24"/>
          <w:szCs w:val="24"/>
        </w:rPr>
      </w:pPr>
      <w:r w:rsidRPr="006911A7">
        <w:rPr>
          <w:rFonts w:ascii="Arial" w:hAnsi="Arial" w:cs="Arial"/>
          <w:sz w:val="24"/>
          <w:szCs w:val="24"/>
        </w:rPr>
        <w:t xml:space="preserve">Council </w:t>
      </w:r>
      <w:r w:rsidR="00B82621">
        <w:rPr>
          <w:rFonts w:ascii="Arial" w:hAnsi="Arial" w:cs="Arial"/>
          <w:sz w:val="24"/>
          <w:szCs w:val="24"/>
        </w:rPr>
        <w:t>does</w:t>
      </w:r>
      <w:r w:rsidR="00702E8D" w:rsidRPr="006911A7">
        <w:rPr>
          <w:rFonts w:ascii="Arial" w:hAnsi="Arial" w:cs="Arial"/>
          <w:sz w:val="24"/>
          <w:szCs w:val="24"/>
        </w:rPr>
        <w:t xml:space="preserve"> not </w:t>
      </w:r>
      <w:r w:rsidR="00054074">
        <w:rPr>
          <w:rFonts w:ascii="Arial" w:hAnsi="Arial" w:cs="Arial"/>
          <w:sz w:val="24"/>
          <w:szCs w:val="24"/>
        </w:rPr>
        <w:t>have</w:t>
      </w:r>
      <w:r w:rsidR="00B82621">
        <w:rPr>
          <w:rFonts w:ascii="Arial" w:hAnsi="Arial" w:cs="Arial"/>
          <w:sz w:val="24"/>
          <w:szCs w:val="24"/>
        </w:rPr>
        <w:t xml:space="preserve"> any approved</w:t>
      </w:r>
      <w:r w:rsidR="00702E8D" w:rsidRPr="006911A7">
        <w:rPr>
          <w:rFonts w:ascii="Arial" w:hAnsi="Arial" w:cs="Arial"/>
          <w:sz w:val="24"/>
          <w:szCs w:val="24"/>
        </w:rPr>
        <w:t xml:space="preserve"> alternative compliance mechanisms (ACMs)</w:t>
      </w:r>
      <w:r w:rsidR="00054074">
        <w:rPr>
          <w:rFonts w:ascii="Arial" w:hAnsi="Arial" w:cs="Arial"/>
          <w:sz w:val="24"/>
          <w:szCs w:val="24"/>
        </w:rPr>
        <w:t xml:space="preserve">, nor has it </w:t>
      </w:r>
      <w:r w:rsidR="00054074" w:rsidRPr="006911A7">
        <w:rPr>
          <w:rFonts w:ascii="Arial" w:hAnsi="Arial" w:cs="Arial"/>
          <w:sz w:val="24"/>
          <w:szCs w:val="24"/>
        </w:rPr>
        <w:t>applied for any</w:t>
      </w:r>
      <w:r w:rsidR="00054074">
        <w:rPr>
          <w:rFonts w:ascii="Arial" w:hAnsi="Arial" w:cs="Arial"/>
          <w:sz w:val="24"/>
          <w:szCs w:val="24"/>
        </w:rPr>
        <w:t xml:space="preserve"> such approvals</w:t>
      </w:r>
      <w:r w:rsidR="00B82621">
        <w:rPr>
          <w:rFonts w:ascii="Arial" w:hAnsi="Arial" w:cs="Arial"/>
          <w:sz w:val="24"/>
          <w:szCs w:val="24"/>
        </w:rPr>
        <w:t>.</w:t>
      </w:r>
      <w:r w:rsidR="00054074">
        <w:rPr>
          <w:rFonts w:ascii="Arial" w:hAnsi="Arial" w:cs="Arial"/>
          <w:sz w:val="24"/>
          <w:szCs w:val="24"/>
        </w:rPr>
        <w:t xml:space="preserve"> If</w:t>
      </w:r>
      <w:r w:rsidR="00054074" w:rsidRPr="00054074">
        <w:rPr>
          <w:rFonts w:ascii="Arial" w:hAnsi="Arial" w:cs="Arial"/>
          <w:sz w:val="24"/>
          <w:szCs w:val="24"/>
        </w:rPr>
        <w:t xml:space="preserve"> Council should apply to Energy Safe Victoria for approval to use an alternative compliance mechanism in respect of a span of an electric line or a class of spans, the application</w:t>
      </w:r>
      <w:r w:rsidR="007C6C44">
        <w:rPr>
          <w:rFonts w:ascii="Arial" w:hAnsi="Arial" w:cs="Arial"/>
          <w:sz w:val="24"/>
          <w:szCs w:val="24"/>
        </w:rPr>
        <w:t xml:space="preserve"> w</w:t>
      </w:r>
      <w:r w:rsidR="00054074" w:rsidRPr="00054074">
        <w:rPr>
          <w:rFonts w:ascii="Arial" w:hAnsi="Arial" w:cs="Arial"/>
          <w:sz w:val="24"/>
          <w:szCs w:val="24"/>
        </w:rPr>
        <w:t>ill</w:t>
      </w:r>
      <w:r w:rsidR="007C6C44">
        <w:rPr>
          <w:rFonts w:ascii="Arial" w:hAnsi="Arial" w:cs="Arial"/>
          <w:sz w:val="24"/>
          <w:szCs w:val="24"/>
        </w:rPr>
        <w:t>:</w:t>
      </w:r>
      <w:r w:rsidR="00054074" w:rsidRPr="00054074">
        <w:rPr>
          <w:rFonts w:ascii="Arial" w:hAnsi="Arial" w:cs="Arial"/>
          <w:sz w:val="24"/>
          <w:szCs w:val="24"/>
        </w:rPr>
        <w:t xml:space="preserve"> </w:t>
      </w:r>
    </w:p>
    <w:p w14:paraId="06C87FCE" w14:textId="028C938E" w:rsidR="007C6C44" w:rsidRDefault="007C6C44" w:rsidP="00E02B40">
      <w:pPr>
        <w:pStyle w:val="CommentText"/>
        <w:numPr>
          <w:ilvl w:val="0"/>
          <w:numId w:val="35"/>
        </w:numPr>
        <w:ind w:left="1560"/>
        <w:rPr>
          <w:rFonts w:ascii="Arial" w:hAnsi="Arial" w:cs="Arial"/>
          <w:sz w:val="24"/>
          <w:szCs w:val="24"/>
        </w:rPr>
      </w:pPr>
      <w:r>
        <w:rPr>
          <w:rFonts w:ascii="Arial" w:hAnsi="Arial" w:cs="Arial"/>
          <w:sz w:val="24"/>
          <w:szCs w:val="24"/>
        </w:rPr>
        <w:t xml:space="preserve"> include </w:t>
      </w:r>
      <w:r w:rsidR="00054074" w:rsidRPr="00054074">
        <w:rPr>
          <w:rFonts w:ascii="Arial" w:hAnsi="Arial" w:cs="Arial"/>
          <w:sz w:val="24"/>
          <w:szCs w:val="24"/>
        </w:rPr>
        <w:t xml:space="preserve">details </w:t>
      </w:r>
      <w:r>
        <w:rPr>
          <w:rFonts w:ascii="Arial" w:hAnsi="Arial" w:cs="Arial"/>
          <w:sz w:val="24"/>
          <w:szCs w:val="24"/>
        </w:rPr>
        <w:t>of</w:t>
      </w:r>
      <w:r w:rsidR="00054074" w:rsidRPr="00054074">
        <w:rPr>
          <w:rFonts w:ascii="Arial" w:hAnsi="Arial" w:cs="Arial"/>
          <w:sz w:val="24"/>
          <w:szCs w:val="24"/>
        </w:rPr>
        <w:t>:</w:t>
      </w:r>
      <w:r w:rsidRPr="007C6C44">
        <w:rPr>
          <w:rFonts w:ascii="Arial" w:hAnsi="Arial" w:cs="Arial"/>
          <w:sz w:val="24"/>
          <w:szCs w:val="24"/>
        </w:rPr>
        <w:t xml:space="preserve"> </w:t>
      </w:r>
    </w:p>
    <w:p w14:paraId="093B2974" w14:textId="3DB206C1" w:rsidR="00054074" w:rsidRDefault="00054074" w:rsidP="00E02B40">
      <w:pPr>
        <w:pStyle w:val="CommentText"/>
        <w:numPr>
          <w:ilvl w:val="3"/>
          <w:numId w:val="33"/>
        </w:numPr>
        <w:spacing w:after="60"/>
        <w:ind w:left="1985" w:hanging="284"/>
        <w:rPr>
          <w:rFonts w:ascii="Arial" w:hAnsi="Arial" w:cs="Arial"/>
          <w:sz w:val="24"/>
          <w:szCs w:val="24"/>
        </w:rPr>
      </w:pPr>
      <w:r w:rsidRPr="00054074">
        <w:rPr>
          <w:rFonts w:ascii="Arial" w:hAnsi="Arial" w:cs="Arial"/>
          <w:sz w:val="24"/>
          <w:szCs w:val="24"/>
        </w:rPr>
        <w:t>the alternative compliance mechanism; and</w:t>
      </w:r>
    </w:p>
    <w:p w14:paraId="5D7C0527" w14:textId="0EF366E8" w:rsidR="00B604A4" w:rsidRPr="007C6C44" w:rsidRDefault="00054074" w:rsidP="00E02B40">
      <w:pPr>
        <w:pStyle w:val="CommentText"/>
        <w:numPr>
          <w:ilvl w:val="3"/>
          <w:numId w:val="33"/>
        </w:numPr>
        <w:ind w:left="1985" w:hanging="284"/>
        <w:rPr>
          <w:rFonts w:ascii="Arial" w:hAnsi="Arial" w:cs="Arial"/>
          <w:sz w:val="24"/>
          <w:szCs w:val="24"/>
        </w:rPr>
      </w:pPr>
      <w:r w:rsidRPr="007C6C44">
        <w:rPr>
          <w:rFonts w:ascii="Arial" w:hAnsi="Arial" w:cs="Arial"/>
          <w:sz w:val="24"/>
          <w:szCs w:val="24"/>
        </w:rPr>
        <w:t>the procedures to be adopted for commissioning, installing, operating,</w:t>
      </w:r>
      <w:r w:rsidR="00B604A4" w:rsidRPr="007C6C44">
        <w:rPr>
          <w:rFonts w:ascii="Arial" w:hAnsi="Arial" w:cs="Arial"/>
          <w:sz w:val="24"/>
          <w:szCs w:val="24"/>
        </w:rPr>
        <w:t xml:space="preserve"> </w:t>
      </w:r>
      <w:r w:rsidRPr="007C6C44">
        <w:rPr>
          <w:rFonts w:ascii="Arial" w:hAnsi="Arial" w:cs="Arial"/>
          <w:sz w:val="24"/>
          <w:szCs w:val="24"/>
        </w:rPr>
        <w:t>maintaining</w:t>
      </w:r>
      <w:r w:rsidR="00B604A4" w:rsidRPr="007C6C44">
        <w:rPr>
          <w:rFonts w:ascii="Arial" w:hAnsi="Arial" w:cs="Arial"/>
          <w:sz w:val="24"/>
          <w:szCs w:val="24"/>
        </w:rPr>
        <w:t>,</w:t>
      </w:r>
      <w:r w:rsidRPr="007C6C44">
        <w:rPr>
          <w:rFonts w:ascii="Arial" w:hAnsi="Arial" w:cs="Arial"/>
          <w:sz w:val="24"/>
          <w:szCs w:val="24"/>
        </w:rPr>
        <w:t xml:space="preserve"> and decommissioning the alternative compliance mechanism; and</w:t>
      </w:r>
    </w:p>
    <w:p w14:paraId="78A6469A" w14:textId="13CAAE1D" w:rsidR="007C6C44" w:rsidRDefault="007C6C44" w:rsidP="00E02B40">
      <w:pPr>
        <w:pStyle w:val="CommentText"/>
        <w:numPr>
          <w:ilvl w:val="0"/>
          <w:numId w:val="35"/>
        </w:numPr>
        <w:ind w:left="1560"/>
        <w:rPr>
          <w:rFonts w:ascii="Arial" w:hAnsi="Arial" w:cs="Arial"/>
          <w:sz w:val="24"/>
          <w:szCs w:val="24"/>
        </w:rPr>
      </w:pPr>
      <w:r>
        <w:rPr>
          <w:rFonts w:ascii="Arial" w:hAnsi="Arial" w:cs="Arial"/>
          <w:sz w:val="24"/>
          <w:szCs w:val="24"/>
        </w:rPr>
        <w:t xml:space="preserve">identify </w:t>
      </w:r>
      <w:r w:rsidRPr="00B604A4">
        <w:rPr>
          <w:rFonts w:ascii="Arial" w:hAnsi="Arial" w:cs="Arial"/>
          <w:sz w:val="24"/>
          <w:szCs w:val="24"/>
        </w:rPr>
        <w:t>the published technical standards that will be complied with when</w:t>
      </w:r>
      <w:r>
        <w:rPr>
          <w:rFonts w:ascii="Arial" w:hAnsi="Arial" w:cs="Arial"/>
          <w:sz w:val="24"/>
          <w:szCs w:val="24"/>
        </w:rPr>
        <w:t xml:space="preserve"> </w:t>
      </w:r>
      <w:r w:rsidRPr="00B604A4">
        <w:rPr>
          <w:rFonts w:ascii="Arial" w:hAnsi="Arial" w:cs="Arial"/>
          <w:sz w:val="24"/>
          <w:szCs w:val="24"/>
        </w:rPr>
        <w:t>commissioning, installing, operating, maintaining</w:t>
      </w:r>
      <w:r>
        <w:rPr>
          <w:rFonts w:ascii="Arial" w:hAnsi="Arial" w:cs="Arial"/>
          <w:sz w:val="24"/>
          <w:szCs w:val="24"/>
        </w:rPr>
        <w:t>,</w:t>
      </w:r>
      <w:r w:rsidRPr="00B604A4">
        <w:rPr>
          <w:rFonts w:ascii="Arial" w:hAnsi="Arial" w:cs="Arial"/>
          <w:sz w:val="24"/>
          <w:szCs w:val="24"/>
        </w:rPr>
        <w:t xml:space="preserve"> and</w:t>
      </w:r>
      <w:r>
        <w:rPr>
          <w:rFonts w:ascii="Arial" w:hAnsi="Arial" w:cs="Arial"/>
          <w:sz w:val="24"/>
          <w:szCs w:val="24"/>
        </w:rPr>
        <w:t xml:space="preserve"> </w:t>
      </w:r>
      <w:r w:rsidRPr="00B604A4">
        <w:rPr>
          <w:rFonts w:ascii="Arial" w:hAnsi="Arial" w:cs="Arial"/>
          <w:sz w:val="24"/>
          <w:szCs w:val="24"/>
        </w:rPr>
        <w:t>decommissioning the alternative compliance mechanism; and</w:t>
      </w:r>
    </w:p>
    <w:p w14:paraId="089ACC62" w14:textId="75240611" w:rsidR="00B604A4" w:rsidRDefault="00B604A4" w:rsidP="00E02B40">
      <w:pPr>
        <w:pStyle w:val="CommentText"/>
        <w:numPr>
          <w:ilvl w:val="0"/>
          <w:numId w:val="35"/>
        </w:numPr>
        <w:spacing w:after="60"/>
        <w:ind w:left="1560"/>
        <w:rPr>
          <w:rFonts w:ascii="Arial" w:hAnsi="Arial" w:cs="Arial"/>
          <w:sz w:val="24"/>
          <w:szCs w:val="24"/>
        </w:rPr>
      </w:pPr>
      <w:r>
        <w:rPr>
          <w:rFonts w:ascii="Arial" w:hAnsi="Arial" w:cs="Arial"/>
          <w:sz w:val="24"/>
          <w:szCs w:val="24"/>
        </w:rPr>
        <w:t>either:</w:t>
      </w:r>
    </w:p>
    <w:p w14:paraId="0DE83F55" w14:textId="77777777" w:rsidR="00B604A4" w:rsidRDefault="00054074" w:rsidP="00E02B40">
      <w:pPr>
        <w:pStyle w:val="CommentText"/>
        <w:numPr>
          <w:ilvl w:val="1"/>
          <w:numId w:val="35"/>
        </w:numPr>
        <w:spacing w:after="60"/>
        <w:ind w:left="1985" w:hanging="142"/>
        <w:rPr>
          <w:rFonts w:ascii="Arial" w:hAnsi="Arial" w:cs="Arial"/>
          <w:sz w:val="24"/>
          <w:szCs w:val="24"/>
        </w:rPr>
      </w:pPr>
      <w:r w:rsidRPr="00B604A4">
        <w:rPr>
          <w:rFonts w:ascii="Arial" w:hAnsi="Arial" w:cs="Arial"/>
          <w:sz w:val="24"/>
          <w:szCs w:val="24"/>
        </w:rPr>
        <w:t xml:space="preserve">the </w:t>
      </w:r>
      <w:r w:rsidR="00B604A4">
        <w:rPr>
          <w:rFonts w:ascii="Arial" w:hAnsi="Arial" w:cs="Arial"/>
          <w:sz w:val="24"/>
          <w:szCs w:val="24"/>
        </w:rPr>
        <w:t xml:space="preserve">specific </w:t>
      </w:r>
      <w:r w:rsidRPr="00B604A4">
        <w:rPr>
          <w:rFonts w:ascii="Arial" w:hAnsi="Arial" w:cs="Arial"/>
          <w:sz w:val="24"/>
          <w:szCs w:val="24"/>
        </w:rPr>
        <w:t>location of the electric line</w:t>
      </w:r>
      <w:r w:rsidR="00B604A4" w:rsidRPr="00B604A4">
        <w:rPr>
          <w:rFonts w:ascii="Arial" w:hAnsi="Arial" w:cs="Arial"/>
          <w:sz w:val="24"/>
          <w:szCs w:val="24"/>
        </w:rPr>
        <w:t xml:space="preserve"> span</w:t>
      </w:r>
      <w:r w:rsidRPr="00B604A4">
        <w:rPr>
          <w:rFonts w:ascii="Arial" w:hAnsi="Arial" w:cs="Arial"/>
          <w:sz w:val="24"/>
          <w:szCs w:val="24"/>
        </w:rPr>
        <w:t xml:space="preserve">; or </w:t>
      </w:r>
    </w:p>
    <w:p w14:paraId="3BDB43CD" w14:textId="7F7B6699" w:rsidR="00B604A4" w:rsidRDefault="00B604A4" w:rsidP="00E02B40">
      <w:pPr>
        <w:pStyle w:val="CommentText"/>
        <w:numPr>
          <w:ilvl w:val="1"/>
          <w:numId w:val="35"/>
        </w:numPr>
        <w:spacing w:after="60"/>
        <w:ind w:left="1985" w:hanging="142"/>
        <w:rPr>
          <w:rFonts w:ascii="Arial" w:hAnsi="Arial" w:cs="Arial"/>
          <w:sz w:val="24"/>
          <w:szCs w:val="24"/>
        </w:rPr>
      </w:pPr>
      <w:r>
        <w:rPr>
          <w:rFonts w:ascii="Arial" w:hAnsi="Arial" w:cs="Arial"/>
          <w:sz w:val="24"/>
          <w:szCs w:val="24"/>
        </w:rPr>
        <w:t xml:space="preserve">the </w:t>
      </w:r>
      <w:r w:rsidR="00054074" w:rsidRPr="00B604A4">
        <w:rPr>
          <w:rFonts w:ascii="Arial" w:hAnsi="Arial" w:cs="Arial"/>
          <w:sz w:val="24"/>
          <w:szCs w:val="24"/>
        </w:rPr>
        <w:t>descri</w:t>
      </w:r>
      <w:r>
        <w:rPr>
          <w:rFonts w:ascii="Arial" w:hAnsi="Arial" w:cs="Arial"/>
          <w:sz w:val="24"/>
          <w:szCs w:val="24"/>
        </w:rPr>
        <w:t xml:space="preserve">ption of </w:t>
      </w:r>
      <w:r w:rsidR="00054074" w:rsidRPr="00B604A4">
        <w:rPr>
          <w:rFonts w:ascii="Arial" w:hAnsi="Arial" w:cs="Arial"/>
          <w:sz w:val="24"/>
          <w:szCs w:val="24"/>
        </w:rPr>
        <w:t>the class</w:t>
      </w:r>
      <w:r>
        <w:rPr>
          <w:rFonts w:ascii="Arial" w:hAnsi="Arial" w:cs="Arial"/>
          <w:sz w:val="24"/>
          <w:szCs w:val="24"/>
        </w:rPr>
        <w:t xml:space="preserve"> of span of electric line</w:t>
      </w:r>
      <w:r w:rsidR="00054074" w:rsidRPr="00B604A4">
        <w:rPr>
          <w:rFonts w:ascii="Arial" w:hAnsi="Arial" w:cs="Arial"/>
          <w:sz w:val="24"/>
          <w:szCs w:val="24"/>
        </w:rPr>
        <w:t xml:space="preserve">; and </w:t>
      </w:r>
    </w:p>
    <w:p w14:paraId="57018E39" w14:textId="2E0BA0F7" w:rsidR="00B604A4" w:rsidRDefault="007C6C44" w:rsidP="00E02B40">
      <w:pPr>
        <w:pStyle w:val="CommentText"/>
        <w:numPr>
          <w:ilvl w:val="0"/>
          <w:numId w:val="35"/>
        </w:numPr>
        <w:spacing w:before="160"/>
        <w:ind w:left="1559" w:hanging="357"/>
        <w:rPr>
          <w:rFonts w:ascii="Arial" w:hAnsi="Arial" w:cs="Arial"/>
          <w:sz w:val="24"/>
          <w:szCs w:val="24"/>
        </w:rPr>
      </w:pPr>
      <w:r>
        <w:rPr>
          <w:rFonts w:ascii="Arial" w:hAnsi="Arial" w:cs="Arial"/>
          <w:sz w:val="24"/>
          <w:szCs w:val="24"/>
        </w:rPr>
        <w:t xml:space="preserve">specify </w:t>
      </w:r>
      <w:r w:rsidR="00054074" w:rsidRPr="00B604A4">
        <w:rPr>
          <w:rFonts w:ascii="Arial" w:hAnsi="Arial" w:cs="Arial"/>
          <w:sz w:val="24"/>
          <w:szCs w:val="24"/>
        </w:rPr>
        <w:t xml:space="preserve">the minimum clearance space proposed to be applied in relation to the span, or class of spans, </w:t>
      </w:r>
      <w:r w:rsidR="00B604A4">
        <w:rPr>
          <w:rFonts w:ascii="Arial" w:hAnsi="Arial" w:cs="Arial"/>
          <w:sz w:val="24"/>
          <w:szCs w:val="24"/>
        </w:rPr>
        <w:t xml:space="preserve">for </w:t>
      </w:r>
      <w:r w:rsidR="00054074" w:rsidRPr="00B604A4">
        <w:rPr>
          <w:rFonts w:ascii="Arial" w:hAnsi="Arial" w:cs="Arial"/>
          <w:sz w:val="24"/>
          <w:szCs w:val="24"/>
        </w:rPr>
        <w:t>which the application is made; and</w:t>
      </w:r>
    </w:p>
    <w:p w14:paraId="1BAE4BFE" w14:textId="77777777" w:rsidR="002D6615" w:rsidRDefault="002D6615" w:rsidP="00E02B40">
      <w:pPr>
        <w:pStyle w:val="CommentText"/>
        <w:numPr>
          <w:ilvl w:val="0"/>
          <w:numId w:val="35"/>
        </w:numPr>
        <w:ind w:left="1560"/>
        <w:rPr>
          <w:rFonts w:ascii="Arial" w:hAnsi="Arial" w:cs="Arial"/>
          <w:sz w:val="24"/>
          <w:szCs w:val="24"/>
        </w:rPr>
      </w:pPr>
      <w:r>
        <w:rPr>
          <w:rFonts w:ascii="Arial" w:hAnsi="Arial" w:cs="Arial"/>
          <w:sz w:val="24"/>
          <w:szCs w:val="24"/>
        </w:rPr>
        <w:t xml:space="preserve">include </w:t>
      </w:r>
      <w:r w:rsidR="00054074" w:rsidRPr="00B604A4">
        <w:rPr>
          <w:rFonts w:ascii="Arial" w:hAnsi="Arial" w:cs="Arial"/>
          <w:sz w:val="24"/>
          <w:szCs w:val="24"/>
        </w:rPr>
        <w:t>a copy of the formal safety assessment prepared by the Distribution Business or an alternative qualified provider under clause 32.</w:t>
      </w:r>
      <w:bookmarkStart w:id="144" w:name="_Toc531085501"/>
    </w:p>
    <w:p w14:paraId="26EB9B65" w14:textId="47C2EA96" w:rsidR="002D6615" w:rsidRPr="002D6615" w:rsidRDefault="002D6615" w:rsidP="00E02B40">
      <w:pPr>
        <w:pStyle w:val="CommentText"/>
        <w:numPr>
          <w:ilvl w:val="0"/>
          <w:numId w:val="35"/>
        </w:numPr>
        <w:ind w:left="1560"/>
        <w:rPr>
          <w:rFonts w:ascii="Arial" w:hAnsi="Arial" w:cs="Arial"/>
          <w:sz w:val="24"/>
          <w:szCs w:val="24"/>
        </w:rPr>
      </w:pPr>
      <w:r w:rsidRPr="002D6615">
        <w:rPr>
          <w:rFonts w:ascii="Arial" w:hAnsi="Arial" w:cs="Arial"/>
          <w:sz w:val="24"/>
          <w:szCs w:val="24"/>
        </w:rPr>
        <w:t xml:space="preserve">include </w:t>
      </w:r>
      <w:r w:rsidR="00B604A4" w:rsidRPr="002D6615">
        <w:rPr>
          <w:rFonts w:ascii="Arial" w:hAnsi="Arial" w:cs="Arial"/>
          <w:sz w:val="24"/>
          <w:szCs w:val="24"/>
        </w:rPr>
        <w:t>a copy of the written agreement of</w:t>
      </w:r>
      <w:r w:rsidRPr="002D6615">
        <w:rPr>
          <w:rFonts w:ascii="Arial" w:hAnsi="Arial" w:cs="Arial"/>
          <w:sz w:val="24"/>
          <w:szCs w:val="24"/>
        </w:rPr>
        <w:t>:</w:t>
      </w:r>
    </w:p>
    <w:p w14:paraId="6AA44992" w14:textId="77777777" w:rsidR="002D6615" w:rsidRDefault="00B604A4" w:rsidP="00E02B40">
      <w:pPr>
        <w:pStyle w:val="CommentText"/>
        <w:numPr>
          <w:ilvl w:val="1"/>
          <w:numId w:val="35"/>
        </w:numPr>
        <w:spacing w:after="60"/>
        <w:ind w:left="1985" w:hanging="142"/>
        <w:rPr>
          <w:rFonts w:ascii="Arial" w:hAnsi="Arial" w:cs="Arial"/>
          <w:sz w:val="24"/>
          <w:szCs w:val="24"/>
        </w:rPr>
      </w:pPr>
      <w:r w:rsidRPr="00B604A4">
        <w:rPr>
          <w:rFonts w:ascii="Arial" w:hAnsi="Arial" w:cs="Arial"/>
          <w:sz w:val="24"/>
          <w:szCs w:val="24"/>
        </w:rPr>
        <w:t xml:space="preserve">the owner or the operator of the span; or </w:t>
      </w:r>
    </w:p>
    <w:p w14:paraId="1BC1007F" w14:textId="1F54A2E1" w:rsidR="00B604A4" w:rsidRDefault="00B604A4" w:rsidP="00E02B40">
      <w:pPr>
        <w:pStyle w:val="CommentText"/>
        <w:numPr>
          <w:ilvl w:val="1"/>
          <w:numId w:val="35"/>
        </w:numPr>
        <w:spacing w:after="60"/>
        <w:ind w:left="1985" w:hanging="142"/>
        <w:rPr>
          <w:rFonts w:ascii="Arial" w:hAnsi="Arial" w:cs="Arial"/>
          <w:sz w:val="24"/>
          <w:szCs w:val="24"/>
        </w:rPr>
      </w:pPr>
      <w:r w:rsidRPr="002D6615">
        <w:rPr>
          <w:rFonts w:ascii="Arial" w:hAnsi="Arial" w:cs="Arial"/>
          <w:sz w:val="24"/>
          <w:szCs w:val="24"/>
        </w:rPr>
        <w:t xml:space="preserve">the owner or the operator of each span that belongs to that class. </w:t>
      </w:r>
    </w:p>
    <w:p w14:paraId="0CF955B4" w14:textId="77777777" w:rsidR="002D6615" w:rsidRPr="002D6615" w:rsidRDefault="002D6615" w:rsidP="002D6615">
      <w:pPr>
        <w:pStyle w:val="CommentText"/>
        <w:spacing w:after="60"/>
        <w:rPr>
          <w:rFonts w:ascii="Arial" w:hAnsi="Arial" w:cs="Arial"/>
          <w:sz w:val="24"/>
          <w:szCs w:val="24"/>
        </w:rPr>
      </w:pPr>
    </w:p>
    <w:p w14:paraId="4E901413" w14:textId="3606BA83" w:rsidR="00754108" w:rsidRPr="006911A7" w:rsidRDefault="00754108" w:rsidP="00E02B40">
      <w:pPr>
        <w:pStyle w:val="ListParagraph"/>
        <w:numPr>
          <w:ilvl w:val="0"/>
          <w:numId w:val="15"/>
        </w:numPr>
        <w:autoSpaceDE w:val="0"/>
        <w:autoSpaceDN w:val="0"/>
        <w:adjustRightInd w:val="0"/>
        <w:spacing w:after="0" w:line="360" w:lineRule="auto"/>
        <w:ind w:left="426" w:hanging="426"/>
        <w:outlineLvl w:val="0"/>
        <w:rPr>
          <w:rFonts w:ascii="Arial" w:hAnsi="Arial" w:cs="Arial"/>
          <w:b/>
          <w:bCs/>
          <w:sz w:val="24"/>
          <w:szCs w:val="24"/>
        </w:rPr>
      </w:pPr>
      <w:bookmarkStart w:id="145" w:name="_Toc75884228"/>
      <w:bookmarkStart w:id="146" w:name="_Toc75886417"/>
      <w:r w:rsidRPr="006911A7">
        <w:rPr>
          <w:rFonts w:ascii="Arial" w:hAnsi="Arial" w:cs="Arial"/>
          <w:b/>
          <w:bCs/>
          <w:sz w:val="24"/>
          <w:szCs w:val="24"/>
        </w:rPr>
        <w:t>Formal safety assessment of alternative compliance mechanism</w:t>
      </w:r>
      <w:bookmarkEnd w:id="144"/>
      <w:bookmarkEnd w:id="145"/>
      <w:bookmarkEnd w:id="146"/>
    </w:p>
    <w:p w14:paraId="1F48EA01" w14:textId="10788F52" w:rsidR="005B2E8D" w:rsidRDefault="002D6615" w:rsidP="00267EBE">
      <w:pPr>
        <w:rPr>
          <w:rFonts w:ascii="Arial" w:hAnsi="Arial" w:cs="Arial"/>
          <w:color w:val="000000"/>
          <w:sz w:val="24"/>
          <w:szCs w:val="24"/>
        </w:rPr>
      </w:pPr>
      <w:bookmarkStart w:id="147" w:name="_Toc75886418"/>
      <w:r w:rsidRPr="002D6615">
        <w:rPr>
          <w:rFonts w:ascii="Arial" w:hAnsi="Arial" w:cs="Arial"/>
          <w:sz w:val="24"/>
          <w:szCs w:val="24"/>
        </w:rPr>
        <w:t xml:space="preserve">As </w:t>
      </w:r>
      <w:r>
        <w:rPr>
          <w:rFonts w:ascii="Arial" w:hAnsi="Arial" w:cs="Arial"/>
          <w:sz w:val="24"/>
          <w:szCs w:val="24"/>
        </w:rPr>
        <w:t xml:space="preserve">Council </w:t>
      </w:r>
      <w:r w:rsidRPr="002D6615">
        <w:rPr>
          <w:rFonts w:ascii="Arial" w:hAnsi="Arial" w:cs="Arial"/>
          <w:sz w:val="24"/>
          <w:szCs w:val="24"/>
        </w:rPr>
        <w:t>staff are not qualified to provide a formal safety assessment, this</w:t>
      </w:r>
      <w:r>
        <w:rPr>
          <w:rFonts w:ascii="Arial" w:hAnsi="Arial" w:cs="Arial"/>
          <w:sz w:val="24"/>
          <w:szCs w:val="24"/>
        </w:rPr>
        <w:t xml:space="preserve"> </w:t>
      </w:r>
      <w:r w:rsidRPr="002D6615">
        <w:rPr>
          <w:rFonts w:ascii="Arial" w:hAnsi="Arial" w:cs="Arial"/>
          <w:sz w:val="24"/>
          <w:szCs w:val="24"/>
        </w:rPr>
        <w:t>will be prepared by the Distribution Business or an alternative qualified provider and will comply with the requirements as defined in Schedule 1, Part 3, Division 2, Clause 31 of the Code</w:t>
      </w:r>
      <w:r>
        <w:rPr>
          <w:rFonts w:ascii="Arial" w:hAnsi="Arial" w:cs="Arial"/>
          <w:sz w:val="24"/>
          <w:szCs w:val="24"/>
        </w:rPr>
        <w:t>.</w:t>
      </w:r>
      <w:r w:rsidR="006642F7" w:rsidRPr="00AB5588">
        <w:rPr>
          <w:rFonts w:ascii="Arial" w:hAnsi="Arial" w:cs="Arial"/>
          <w:b/>
          <w:color w:val="FF0000"/>
          <w:sz w:val="24"/>
          <w:szCs w:val="24"/>
        </w:rPr>
        <w:br w:type="page"/>
      </w:r>
      <w:bookmarkEnd w:id="147"/>
    </w:p>
    <w:p w14:paraId="08218581" w14:textId="1D13814B" w:rsidR="00267EBE" w:rsidRPr="004636D5" w:rsidRDefault="00267EBE" w:rsidP="00267EBE">
      <w:pPr>
        <w:pStyle w:val="Heading1"/>
        <w:rPr>
          <w:rFonts w:ascii="Arial" w:hAnsi="Arial"/>
          <w:b/>
          <w:sz w:val="24"/>
        </w:rPr>
      </w:pPr>
      <w:bookmarkStart w:id="148" w:name="_Toc75884229"/>
      <w:bookmarkStart w:id="149" w:name="_Toc75886419"/>
      <w:r w:rsidRPr="004636D5">
        <w:rPr>
          <w:rFonts w:ascii="Arial" w:hAnsi="Arial"/>
          <w:b/>
          <w:sz w:val="24"/>
        </w:rPr>
        <w:t>Appendix 1 – Zone Map</w:t>
      </w:r>
    </w:p>
    <w:p w14:paraId="64B7B383" w14:textId="478961FD" w:rsidR="00AB5588" w:rsidRPr="00AB5588" w:rsidRDefault="00267EBE" w:rsidP="00267EBE">
      <w:pPr>
        <w:spacing w:after="0" w:line="360" w:lineRule="auto"/>
        <w:rPr>
          <w:rFonts w:ascii="Arial" w:hAnsi="Arial" w:cs="Arial"/>
          <w:b/>
          <w:color w:val="000000"/>
          <w:sz w:val="24"/>
          <w:szCs w:val="24"/>
        </w:rPr>
      </w:pPr>
      <w:r w:rsidRPr="004636D5">
        <w:rPr>
          <w:rFonts w:ascii="Arial" w:hAnsi="Arial"/>
          <w:sz w:val="24"/>
        </w:rPr>
        <w:t xml:space="preserve">The below map identifies the municipal boundary of the City of Port Phillip and </w:t>
      </w:r>
      <w:r>
        <w:rPr>
          <w:rFonts w:ascii="Arial" w:hAnsi="Arial"/>
          <w:sz w:val="24"/>
        </w:rPr>
        <w:t xml:space="preserve">pruning </w:t>
      </w:r>
      <w:r w:rsidRPr="004636D5">
        <w:rPr>
          <w:rFonts w:ascii="Arial" w:hAnsi="Arial"/>
          <w:sz w:val="24"/>
        </w:rPr>
        <w:t>zone</w:t>
      </w:r>
      <w:r>
        <w:rPr>
          <w:rFonts w:ascii="Arial" w:hAnsi="Arial"/>
          <w:sz w:val="24"/>
        </w:rPr>
        <w:t>s</w:t>
      </w:r>
      <w:r w:rsidR="00997469" w:rsidRPr="00AB5588">
        <w:rPr>
          <w:rFonts w:ascii="Arial" w:hAnsi="Arial" w:cs="Arial"/>
          <w:b/>
          <w:color w:val="000000"/>
          <w:sz w:val="24"/>
          <w:szCs w:val="24"/>
        </w:rPr>
        <w:t xml:space="preserve"> </w:t>
      </w:r>
      <w:r w:rsidR="009F7EAB" w:rsidRPr="002D6615">
        <w:drawing>
          <wp:inline distT="0" distB="0" distL="0" distR="0" wp14:anchorId="66B34CD0" wp14:editId="0796AB25">
            <wp:extent cx="5703570" cy="4476750"/>
            <wp:effectExtent l="19050" t="19050" r="1143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799" t="629" r="11589" b="832"/>
                    <a:stretch/>
                  </pic:blipFill>
                  <pic:spPr bwMode="auto">
                    <a:xfrm>
                      <a:off x="0" y="0"/>
                      <a:ext cx="5723688" cy="44925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End w:id="148"/>
      <w:bookmarkEnd w:id="149"/>
    </w:p>
    <w:p w14:paraId="7CB9E4D6" w14:textId="77777777" w:rsidR="00267EBE" w:rsidRDefault="00267EBE">
      <w:pPr>
        <w:rPr>
          <w:rFonts w:ascii="Arial" w:hAnsi="Arial" w:cs="Arial"/>
          <w:b/>
          <w:bCs/>
          <w:color w:val="000000"/>
          <w:sz w:val="24"/>
          <w:szCs w:val="24"/>
        </w:rPr>
      </w:pPr>
      <w:bookmarkStart w:id="150" w:name="_Toc75884230"/>
      <w:bookmarkStart w:id="151" w:name="_Toc75886420"/>
      <w:r>
        <w:rPr>
          <w:rFonts w:ascii="Arial" w:hAnsi="Arial" w:cs="Arial"/>
          <w:b/>
          <w:bCs/>
          <w:color w:val="000000"/>
          <w:sz w:val="24"/>
          <w:szCs w:val="24"/>
        </w:rPr>
        <w:br w:type="page"/>
      </w:r>
    </w:p>
    <w:p w14:paraId="2C288A00" w14:textId="1053DFB5" w:rsidR="00267EBE" w:rsidRPr="00267EBE" w:rsidRDefault="00267EBE" w:rsidP="00ED6122">
      <w:pPr>
        <w:spacing w:line="360" w:lineRule="auto"/>
        <w:outlineLvl w:val="0"/>
        <w:rPr>
          <w:rFonts w:ascii="Arial" w:hAnsi="Arial" w:cs="Arial"/>
          <w:b/>
          <w:bCs/>
          <w:color w:val="000000"/>
          <w:sz w:val="24"/>
          <w:szCs w:val="24"/>
        </w:rPr>
      </w:pPr>
      <w:r w:rsidRPr="00267EBE">
        <w:rPr>
          <w:rFonts w:ascii="Arial" w:hAnsi="Arial" w:cs="Arial"/>
          <w:b/>
          <w:bCs/>
          <w:color w:val="000000"/>
          <w:sz w:val="24"/>
          <w:szCs w:val="24"/>
        </w:rPr>
        <w:t>APPENDIX 2 – PRUNING SCHEDULE</w:t>
      </w:r>
    </w:p>
    <w:p w14:paraId="56B5A33C" w14:textId="7939741E" w:rsidR="00997469" w:rsidRDefault="00C90F44" w:rsidP="00ED6122">
      <w:pPr>
        <w:spacing w:line="360" w:lineRule="auto"/>
        <w:outlineLvl w:val="0"/>
        <w:rPr>
          <w:rFonts w:ascii="Arial" w:hAnsi="Arial" w:cs="Arial"/>
          <w:color w:val="000000"/>
          <w:sz w:val="24"/>
          <w:szCs w:val="24"/>
        </w:rPr>
      </w:pPr>
      <w:r>
        <w:rPr>
          <w:rFonts w:ascii="Arial" w:hAnsi="Arial" w:cs="Arial"/>
          <w:color w:val="000000"/>
          <w:sz w:val="24"/>
          <w:szCs w:val="24"/>
        </w:rPr>
        <w:t>The below table identifies the scheduled month of pruning for annual trees (HV) and biennial trees.</w:t>
      </w:r>
      <w:bookmarkEnd w:id="150"/>
      <w:bookmarkEnd w:id="151"/>
    </w:p>
    <w:tbl>
      <w:tblPr>
        <w:tblW w:w="9356" w:type="dxa"/>
        <w:tblInd w:w="-10" w:type="dxa"/>
        <w:tblLayout w:type="fixed"/>
        <w:tblLook w:val="04A0" w:firstRow="1" w:lastRow="0" w:firstColumn="1" w:lastColumn="0" w:noHBand="0" w:noVBand="1"/>
      </w:tblPr>
      <w:tblGrid>
        <w:gridCol w:w="1843"/>
        <w:gridCol w:w="1701"/>
        <w:gridCol w:w="5812"/>
      </w:tblGrid>
      <w:tr w:rsidR="00516333" w:rsidRPr="00516333" w14:paraId="171A032D" w14:textId="77777777" w:rsidTr="008A5CB1">
        <w:trPr>
          <w:trHeight w:val="567"/>
        </w:trPr>
        <w:tc>
          <w:tcPr>
            <w:tcW w:w="9356" w:type="dxa"/>
            <w:gridSpan w:val="3"/>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3742C205" w14:textId="7CE17061" w:rsidR="00516333" w:rsidRPr="00516333" w:rsidRDefault="00516333" w:rsidP="00516333">
            <w:pPr>
              <w:spacing w:after="0" w:line="240" w:lineRule="auto"/>
              <w:jc w:val="center"/>
              <w:rPr>
                <w:rFonts w:ascii="Arial" w:eastAsia="Times New Roman" w:hAnsi="Arial" w:cs="Arial"/>
                <w:b/>
                <w:bCs/>
                <w:color w:val="000000"/>
                <w:sz w:val="32"/>
                <w:szCs w:val="32"/>
              </w:rPr>
            </w:pPr>
            <w:r w:rsidRPr="00516333">
              <w:rPr>
                <w:rFonts w:ascii="Arial" w:eastAsia="Times New Roman" w:hAnsi="Arial" w:cs="Arial"/>
                <w:b/>
                <w:bCs/>
                <w:color w:val="000000"/>
                <w:sz w:val="40"/>
                <w:szCs w:val="32"/>
              </w:rPr>
              <w:t>202</w:t>
            </w:r>
            <w:r w:rsidR="004636D5">
              <w:rPr>
                <w:rFonts w:ascii="Arial" w:eastAsia="Times New Roman" w:hAnsi="Arial" w:cs="Arial"/>
                <w:b/>
                <w:bCs/>
                <w:color w:val="000000"/>
                <w:sz w:val="40"/>
                <w:szCs w:val="32"/>
              </w:rPr>
              <w:t>1</w:t>
            </w:r>
            <w:r w:rsidRPr="00516333">
              <w:rPr>
                <w:rFonts w:ascii="Arial" w:eastAsia="Times New Roman" w:hAnsi="Arial" w:cs="Arial"/>
                <w:b/>
                <w:bCs/>
                <w:color w:val="000000"/>
                <w:sz w:val="40"/>
                <w:szCs w:val="32"/>
              </w:rPr>
              <w:t>-202</w:t>
            </w:r>
            <w:r w:rsidR="004636D5">
              <w:rPr>
                <w:rFonts w:ascii="Arial" w:eastAsia="Times New Roman" w:hAnsi="Arial" w:cs="Arial"/>
                <w:b/>
                <w:bCs/>
                <w:color w:val="000000"/>
                <w:sz w:val="40"/>
                <w:szCs w:val="32"/>
              </w:rPr>
              <w:t>2</w:t>
            </w:r>
          </w:p>
        </w:tc>
      </w:tr>
      <w:tr w:rsidR="008A5CB1" w:rsidRPr="00516333" w14:paraId="514DDDAD" w14:textId="77777777" w:rsidTr="00A67B6B">
        <w:trPr>
          <w:trHeight w:val="454"/>
        </w:trPr>
        <w:tc>
          <w:tcPr>
            <w:tcW w:w="1843" w:type="dxa"/>
            <w:tcBorders>
              <w:top w:val="nil"/>
              <w:left w:val="single" w:sz="8" w:space="0" w:color="auto"/>
              <w:bottom w:val="single" w:sz="8" w:space="0" w:color="auto"/>
              <w:right w:val="single" w:sz="8" w:space="0" w:color="auto"/>
            </w:tcBorders>
            <w:shd w:val="clear" w:color="000000" w:fill="D0CECE"/>
            <w:noWrap/>
            <w:vAlign w:val="center"/>
            <w:hideMark/>
          </w:tcPr>
          <w:p w14:paraId="5BF88227" w14:textId="77777777" w:rsidR="00516333" w:rsidRPr="00516333" w:rsidRDefault="00516333" w:rsidP="00516333">
            <w:pPr>
              <w:spacing w:after="0" w:line="240" w:lineRule="auto"/>
              <w:jc w:val="center"/>
              <w:rPr>
                <w:rFonts w:ascii="Arial" w:eastAsia="Times New Roman" w:hAnsi="Arial" w:cs="Arial"/>
                <w:b/>
                <w:bCs/>
                <w:color w:val="000000"/>
                <w:sz w:val="32"/>
                <w:szCs w:val="32"/>
              </w:rPr>
            </w:pPr>
            <w:r w:rsidRPr="00516333">
              <w:rPr>
                <w:rFonts w:ascii="Arial" w:eastAsia="Times New Roman" w:hAnsi="Arial" w:cs="Arial"/>
                <w:b/>
                <w:bCs/>
                <w:color w:val="000000"/>
                <w:sz w:val="32"/>
                <w:szCs w:val="32"/>
              </w:rPr>
              <w:t>Month</w:t>
            </w:r>
          </w:p>
        </w:tc>
        <w:tc>
          <w:tcPr>
            <w:tcW w:w="1701" w:type="dxa"/>
            <w:tcBorders>
              <w:top w:val="nil"/>
              <w:left w:val="nil"/>
              <w:bottom w:val="single" w:sz="8" w:space="0" w:color="auto"/>
              <w:right w:val="single" w:sz="8" w:space="0" w:color="auto"/>
            </w:tcBorders>
            <w:shd w:val="clear" w:color="000000" w:fill="D0CECE"/>
            <w:noWrap/>
            <w:vAlign w:val="center"/>
            <w:hideMark/>
          </w:tcPr>
          <w:p w14:paraId="67A603D5" w14:textId="2C587FD0" w:rsidR="00516333" w:rsidRPr="00516333" w:rsidRDefault="00516333" w:rsidP="00516333">
            <w:pPr>
              <w:spacing w:after="0" w:line="240" w:lineRule="auto"/>
              <w:jc w:val="center"/>
              <w:rPr>
                <w:rFonts w:ascii="Arial" w:eastAsia="Times New Roman" w:hAnsi="Arial" w:cs="Arial"/>
                <w:b/>
                <w:bCs/>
                <w:color w:val="000000"/>
                <w:sz w:val="32"/>
                <w:szCs w:val="32"/>
              </w:rPr>
            </w:pPr>
            <w:r w:rsidRPr="00516333">
              <w:rPr>
                <w:rFonts w:ascii="Arial" w:eastAsia="Times New Roman" w:hAnsi="Arial" w:cs="Arial"/>
                <w:b/>
                <w:bCs/>
                <w:color w:val="000000"/>
                <w:sz w:val="32"/>
                <w:szCs w:val="32"/>
              </w:rPr>
              <w:t>Zone</w:t>
            </w:r>
            <w:r w:rsidR="008A5CB1">
              <w:rPr>
                <w:rFonts w:ascii="Arial" w:eastAsia="Times New Roman" w:hAnsi="Arial" w:cs="Arial"/>
                <w:b/>
                <w:bCs/>
                <w:color w:val="000000"/>
                <w:sz w:val="32"/>
                <w:szCs w:val="32"/>
              </w:rPr>
              <w:t>/s</w:t>
            </w:r>
          </w:p>
        </w:tc>
        <w:tc>
          <w:tcPr>
            <w:tcW w:w="5812" w:type="dxa"/>
            <w:tcBorders>
              <w:top w:val="nil"/>
              <w:left w:val="nil"/>
              <w:bottom w:val="single" w:sz="8" w:space="0" w:color="auto"/>
              <w:right w:val="single" w:sz="8" w:space="0" w:color="auto"/>
            </w:tcBorders>
            <w:shd w:val="clear" w:color="000000" w:fill="D0CECE"/>
            <w:noWrap/>
            <w:vAlign w:val="center"/>
            <w:hideMark/>
          </w:tcPr>
          <w:p w14:paraId="66EDF145" w14:textId="77777777" w:rsidR="00516333" w:rsidRPr="00516333" w:rsidRDefault="00516333" w:rsidP="00516333">
            <w:pPr>
              <w:spacing w:after="0" w:line="240" w:lineRule="auto"/>
              <w:jc w:val="center"/>
              <w:rPr>
                <w:rFonts w:ascii="Arial" w:eastAsia="Times New Roman" w:hAnsi="Arial" w:cs="Arial"/>
                <w:b/>
                <w:bCs/>
                <w:color w:val="000000"/>
                <w:sz w:val="32"/>
                <w:szCs w:val="32"/>
              </w:rPr>
            </w:pPr>
            <w:r w:rsidRPr="00516333">
              <w:rPr>
                <w:rFonts w:ascii="Arial" w:eastAsia="Times New Roman" w:hAnsi="Arial" w:cs="Arial"/>
                <w:b/>
                <w:bCs/>
                <w:color w:val="000000"/>
                <w:sz w:val="32"/>
                <w:szCs w:val="32"/>
              </w:rPr>
              <w:t>Suburb/s</w:t>
            </w:r>
          </w:p>
        </w:tc>
      </w:tr>
      <w:tr w:rsidR="008A5CB1" w:rsidRPr="00516333" w14:paraId="3399658F"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333E081F" w14:textId="16A13BC0"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July-202</w:t>
            </w:r>
            <w:r w:rsidR="004636D5" w:rsidRPr="00A67B6B">
              <w:rPr>
                <w:rFonts w:ascii="Arial" w:eastAsia="Times New Roman" w:hAnsi="Arial" w:cs="Arial"/>
                <w:color w:val="000000"/>
                <w:sz w:val="20"/>
                <w:szCs w:val="20"/>
              </w:rPr>
              <w:t>1</w:t>
            </w:r>
          </w:p>
        </w:tc>
        <w:tc>
          <w:tcPr>
            <w:tcW w:w="1701" w:type="dxa"/>
            <w:tcBorders>
              <w:top w:val="nil"/>
              <w:left w:val="nil"/>
              <w:bottom w:val="single" w:sz="8" w:space="0" w:color="auto"/>
              <w:right w:val="single" w:sz="8" w:space="0" w:color="auto"/>
            </w:tcBorders>
            <w:shd w:val="clear" w:color="000000" w:fill="DDEBF7"/>
            <w:vAlign w:val="center"/>
            <w:hideMark/>
          </w:tcPr>
          <w:p w14:paraId="6DCA51AB" w14:textId="1B4EAF16"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 xml:space="preserve">1, 2 </w:t>
            </w:r>
            <w:r w:rsidR="00516333" w:rsidRPr="00A67B6B">
              <w:rPr>
                <w:rFonts w:ascii="Arial" w:eastAsia="Times New Roman" w:hAnsi="Arial" w:cs="Arial"/>
                <w:color w:val="000000"/>
                <w:sz w:val="20"/>
                <w:szCs w:val="20"/>
              </w:rPr>
              <w:t xml:space="preserve">&amp; </w:t>
            </w:r>
            <w:r w:rsidRPr="00A67B6B">
              <w:rPr>
                <w:rFonts w:ascii="Arial" w:eastAsia="Times New Roman" w:hAnsi="Arial" w:cs="Arial"/>
                <w:color w:val="000000"/>
                <w:sz w:val="20"/>
                <w:szCs w:val="20"/>
              </w:rPr>
              <w:t>3</w:t>
            </w:r>
            <w:r w:rsidR="00516333" w:rsidRPr="00A67B6B">
              <w:rPr>
                <w:rFonts w:ascii="Arial" w:eastAsia="Times New Roman" w:hAnsi="Arial" w:cs="Arial"/>
                <w:color w:val="000000"/>
                <w:sz w:val="20"/>
                <w:szCs w:val="20"/>
              </w:rPr>
              <w:t xml:space="preserve"> - HV</w:t>
            </w:r>
          </w:p>
        </w:tc>
        <w:tc>
          <w:tcPr>
            <w:tcW w:w="5812" w:type="dxa"/>
            <w:tcBorders>
              <w:top w:val="nil"/>
              <w:left w:val="nil"/>
              <w:bottom w:val="single" w:sz="8" w:space="0" w:color="auto"/>
              <w:right w:val="single" w:sz="8" w:space="0" w:color="auto"/>
            </w:tcBorders>
            <w:shd w:val="clear" w:color="000000" w:fill="BDD7EE"/>
            <w:vAlign w:val="center"/>
            <w:hideMark/>
          </w:tcPr>
          <w:p w14:paraId="05AC071C" w14:textId="63F89C75"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Port Melbourne / South Melbourne</w:t>
            </w:r>
            <w:r w:rsidR="00A67B6B">
              <w:rPr>
                <w:rFonts w:ascii="Arial" w:eastAsia="Times New Roman" w:hAnsi="Arial" w:cs="Arial"/>
                <w:color w:val="000000"/>
                <w:sz w:val="20"/>
                <w:szCs w:val="20"/>
              </w:rPr>
              <w:t xml:space="preserve"> / Southbank</w:t>
            </w:r>
          </w:p>
        </w:tc>
      </w:tr>
      <w:tr w:rsidR="008A5CB1" w:rsidRPr="00516333" w14:paraId="1FAF8D9D"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1ED9F51E" w14:textId="73E9833D"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August-202</w:t>
            </w:r>
            <w:r w:rsidR="004636D5" w:rsidRPr="00A67B6B">
              <w:rPr>
                <w:rFonts w:ascii="Arial" w:eastAsia="Times New Roman" w:hAnsi="Arial" w:cs="Arial"/>
                <w:color w:val="000000"/>
                <w:sz w:val="20"/>
                <w:szCs w:val="20"/>
              </w:rPr>
              <w:t>1</w:t>
            </w:r>
          </w:p>
        </w:tc>
        <w:tc>
          <w:tcPr>
            <w:tcW w:w="1701" w:type="dxa"/>
            <w:tcBorders>
              <w:top w:val="nil"/>
              <w:left w:val="nil"/>
              <w:bottom w:val="single" w:sz="8" w:space="0" w:color="auto"/>
              <w:right w:val="single" w:sz="8" w:space="0" w:color="auto"/>
            </w:tcBorders>
            <w:shd w:val="clear" w:color="000000" w:fill="DDEBF7"/>
            <w:vAlign w:val="center"/>
            <w:hideMark/>
          </w:tcPr>
          <w:p w14:paraId="2A9D5565" w14:textId="7C9EAF00"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4, 5</w:t>
            </w:r>
            <w:r w:rsidR="00516333" w:rsidRPr="00A67B6B">
              <w:rPr>
                <w:rFonts w:ascii="Arial" w:eastAsia="Times New Roman" w:hAnsi="Arial" w:cs="Arial"/>
                <w:color w:val="000000"/>
                <w:sz w:val="20"/>
                <w:szCs w:val="20"/>
              </w:rPr>
              <w:t xml:space="preserve"> &amp; </w:t>
            </w:r>
            <w:r w:rsidRPr="00A67B6B">
              <w:rPr>
                <w:rFonts w:ascii="Arial" w:eastAsia="Times New Roman" w:hAnsi="Arial" w:cs="Arial"/>
                <w:color w:val="000000"/>
                <w:sz w:val="20"/>
                <w:szCs w:val="20"/>
              </w:rPr>
              <w:t xml:space="preserve">6 </w:t>
            </w:r>
            <w:r w:rsidR="00516333" w:rsidRPr="00A67B6B">
              <w:rPr>
                <w:rFonts w:ascii="Arial" w:eastAsia="Times New Roman" w:hAnsi="Arial" w:cs="Arial"/>
                <w:color w:val="000000"/>
                <w:sz w:val="20"/>
                <w:szCs w:val="20"/>
              </w:rPr>
              <w:t>- HV</w:t>
            </w:r>
          </w:p>
        </w:tc>
        <w:tc>
          <w:tcPr>
            <w:tcW w:w="5812" w:type="dxa"/>
            <w:tcBorders>
              <w:top w:val="nil"/>
              <w:left w:val="nil"/>
              <w:bottom w:val="single" w:sz="8" w:space="0" w:color="auto"/>
              <w:right w:val="single" w:sz="8" w:space="0" w:color="auto"/>
            </w:tcBorders>
            <w:shd w:val="clear" w:color="000000" w:fill="BDD7EE"/>
            <w:vAlign w:val="center"/>
            <w:hideMark/>
          </w:tcPr>
          <w:p w14:paraId="70E1C0D5" w14:textId="4E810235"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 xml:space="preserve">Melbourne / South Melbourne / Albert Park </w:t>
            </w:r>
          </w:p>
        </w:tc>
      </w:tr>
      <w:tr w:rsidR="008A5CB1" w:rsidRPr="00516333" w14:paraId="09E422F3"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2CD8789C" w14:textId="5F284091"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September-202</w:t>
            </w:r>
            <w:r w:rsidR="004636D5" w:rsidRPr="00A67B6B">
              <w:rPr>
                <w:rFonts w:ascii="Arial" w:eastAsia="Times New Roman" w:hAnsi="Arial" w:cs="Arial"/>
                <w:color w:val="000000"/>
                <w:sz w:val="20"/>
                <w:szCs w:val="20"/>
              </w:rPr>
              <w:t>1</w:t>
            </w:r>
          </w:p>
        </w:tc>
        <w:tc>
          <w:tcPr>
            <w:tcW w:w="1701" w:type="dxa"/>
            <w:tcBorders>
              <w:top w:val="nil"/>
              <w:left w:val="nil"/>
              <w:bottom w:val="single" w:sz="8" w:space="0" w:color="auto"/>
              <w:right w:val="single" w:sz="8" w:space="0" w:color="auto"/>
            </w:tcBorders>
            <w:shd w:val="clear" w:color="000000" w:fill="DDEBF7"/>
            <w:vAlign w:val="center"/>
            <w:hideMark/>
          </w:tcPr>
          <w:p w14:paraId="0797B179" w14:textId="516D3ACC"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7, 8</w:t>
            </w:r>
            <w:r w:rsidR="00516333" w:rsidRPr="00A67B6B">
              <w:rPr>
                <w:rFonts w:ascii="Arial" w:eastAsia="Times New Roman" w:hAnsi="Arial" w:cs="Arial"/>
                <w:color w:val="000000"/>
                <w:sz w:val="20"/>
                <w:szCs w:val="20"/>
              </w:rPr>
              <w:t xml:space="preserve"> &amp; </w:t>
            </w:r>
            <w:r w:rsidRPr="00A67B6B">
              <w:rPr>
                <w:rFonts w:ascii="Arial" w:eastAsia="Times New Roman" w:hAnsi="Arial" w:cs="Arial"/>
                <w:color w:val="000000"/>
                <w:sz w:val="20"/>
                <w:szCs w:val="20"/>
              </w:rPr>
              <w:t>9</w:t>
            </w:r>
            <w:r w:rsidR="00516333" w:rsidRPr="00A67B6B">
              <w:rPr>
                <w:rFonts w:ascii="Arial" w:eastAsia="Times New Roman" w:hAnsi="Arial" w:cs="Arial"/>
                <w:color w:val="000000"/>
                <w:sz w:val="20"/>
                <w:szCs w:val="20"/>
              </w:rPr>
              <w:t xml:space="preserve"> - HV</w:t>
            </w:r>
          </w:p>
        </w:tc>
        <w:tc>
          <w:tcPr>
            <w:tcW w:w="5812" w:type="dxa"/>
            <w:tcBorders>
              <w:top w:val="nil"/>
              <w:left w:val="nil"/>
              <w:bottom w:val="single" w:sz="8" w:space="0" w:color="auto"/>
              <w:right w:val="single" w:sz="8" w:space="0" w:color="auto"/>
            </w:tcBorders>
            <w:shd w:val="clear" w:color="000000" w:fill="BDD7EE"/>
            <w:vAlign w:val="center"/>
            <w:hideMark/>
          </w:tcPr>
          <w:p w14:paraId="6180164B" w14:textId="7EAF2B1B"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 xml:space="preserve">Albert Park / Middle Park / </w:t>
            </w:r>
            <w:r w:rsidR="00516333" w:rsidRPr="00A67B6B">
              <w:rPr>
                <w:rFonts w:ascii="Arial" w:eastAsia="Times New Roman" w:hAnsi="Arial" w:cs="Arial"/>
                <w:color w:val="000000"/>
                <w:sz w:val="20"/>
                <w:szCs w:val="20"/>
              </w:rPr>
              <w:t xml:space="preserve">St Kilda </w:t>
            </w:r>
            <w:r w:rsidR="00A67B6B" w:rsidRPr="00A67B6B">
              <w:rPr>
                <w:rFonts w:ascii="Arial" w:eastAsia="Times New Roman" w:hAnsi="Arial" w:cs="Arial"/>
                <w:color w:val="000000"/>
                <w:sz w:val="20"/>
                <w:szCs w:val="20"/>
              </w:rPr>
              <w:t xml:space="preserve">West / St Kilda </w:t>
            </w:r>
            <w:r w:rsidRPr="00A67B6B">
              <w:rPr>
                <w:rFonts w:ascii="Arial" w:eastAsia="Times New Roman" w:hAnsi="Arial" w:cs="Arial"/>
                <w:color w:val="000000"/>
                <w:sz w:val="20"/>
                <w:szCs w:val="20"/>
              </w:rPr>
              <w:t>/ Elwood</w:t>
            </w:r>
          </w:p>
        </w:tc>
      </w:tr>
      <w:tr w:rsidR="008A5CB1" w:rsidRPr="00516333" w14:paraId="000102ED"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101D86BE" w14:textId="49541D2A"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October-202</w:t>
            </w:r>
            <w:r w:rsidR="004636D5" w:rsidRPr="00A67B6B">
              <w:rPr>
                <w:rFonts w:ascii="Arial" w:eastAsia="Times New Roman" w:hAnsi="Arial" w:cs="Arial"/>
                <w:color w:val="000000"/>
                <w:sz w:val="20"/>
                <w:szCs w:val="20"/>
              </w:rPr>
              <w:t>1</w:t>
            </w:r>
          </w:p>
        </w:tc>
        <w:tc>
          <w:tcPr>
            <w:tcW w:w="1701" w:type="dxa"/>
            <w:tcBorders>
              <w:top w:val="nil"/>
              <w:left w:val="nil"/>
              <w:bottom w:val="single" w:sz="8" w:space="0" w:color="auto"/>
              <w:right w:val="single" w:sz="8" w:space="0" w:color="auto"/>
            </w:tcBorders>
            <w:shd w:val="clear" w:color="000000" w:fill="DDEBF7"/>
            <w:vAlign w:val="center"/>
            <w:hideMark/>
          </w:tcPr>
          <w:p w14:paraId="57C6DEEB" w14:textId="61AD7FF0"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10, 11</w:t>
            </w:r>
            <w:r w:rsidR="00516333" w:rsidRPr="00A67B6B">
              <w:rPr>
                <w:rFonts w:ascii="Arial" w:eastAsia="Times New Roman" w:hAnsi="Arial" w:cs="Arial"/>
                <w:color w:val="000000"/>
                <w:sz w:val="20"/>
                <w:szCs w:val="20"/>
              </w:rPr>
              <w:t xml:space="preserve"> &amp; </w:t>
            </w:r>
            <w:r w:rsidRPr="00A67B6B">
              <w:rPr>
                <w:rFonts w:ascii="Arial" w:eastAsia="Times New Roman" w:hAnsi="Arial" w:cs="Arial"/>
                <w:color w:val="000000"/>
                <w:sz w:val="20"/>
                <w:szCs w:val="20"/>
              </w:rPr>
              <w:t>12</w:t>
            </w:r>
            <w:r w:rsidR="00516333" w:rsidRPr="00A67B6B">
              <w:rPr>
                <w:rFonts w:ascii="Arial" w:eastAsia="Times New Roman" w:hAnsi="Arial" w:cs="Arial"/>
                <w:color w:val="000000"/>
                <w:sz w:val="20"/>
                <w:szCs w:val="20"/>
              </w:rPr>
              <w:t xml:space="preserve"> - HV</w:t>
            </w:r>
          </w:p>
        </w:tc>
        <w:tc>
          <w:tcPr>
            <w:tcW w:w="5812" w:type="dxa"/>
            <w:tcBorders>
              <w:top w:val="nil"/>
              <w:left w:val="nil"/>
              <w:bottom w:val="single" w:sz="8" w:space="0" w:color="auto"/>
              <w:right w:val="single" w:sz="8" w:space="0" w:color="auto"/>
            </w:tcBorders>
            <w:shd w:val="clear" w:color="000000" w:fill="BDD7EE"/>
            <w:vAlign w:val="center"/>
            <w:hideMark/>
          </w:tcPr>
          <w:p w14:paraId="0362CA8C" w14:textId="47415D60"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Elwood / Balaclava / Ripponlea / St Kilda / St Kilda East</w:t>
            </w:r>
          </w:p>
        </w:tc>
      </w:tr>
      <w:tr w:rsidR="008A5CB1" w:rsidRPr="00516333" w14:paraId="34226FEF"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41D9FC10" w14:textId="181C2513"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November-202</w:t>
            </w:r>
            <w:r w:rsidR="004636D5" w:rsidRPr="00A67B6B">
              <w:rPr>
                <w:rFonts w:ascii="Arial" w:eastAsia="Times New Roman" w:hAnsi="Arial" w:cs="Arial"/>
                <w:color w:val="000000"/>
                <w:sz w:val="20"/>
                <w:szCs w:val="20"/>
              </w:rPr>
              <w:t>1</w:t>
            </w:r>
          </w:p>
        </w:tc>
        <w:tc>
          <w:tcPr>
            <w:tcW w:w="1701" w:type="dxa"/>
            <w:tcBorders>
              <w:top w:val="nil"/>
              <w:left w:val="nil"/>
              <w:bottom w:val="single" w:sz="8" w:space="0" w:color="auto"/>
              <w:right w:val="single" w:sz="8" w:space="0" w:color="auto"/>
            </w:tcBorders>
            <w:shd w:val="clear" w:color="000000" w:fill="DDEBF7"/>
            <w:vAlign w:val="center"/>
            <w:hideMark/>
          </w:tcPr>
          <w:p w14:paraId="62A7D3F8" w14:textId="5F9D779A"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11</w:t>
            </w:r>
          </w:p>
        </w:tc>
        <w:tc>
          <w:tcPr>
            <w:tcW w:w="5812" w:type="dxa"/>
            <w:tcBorders>
              <w:top w:val="nil"/>
              <w:left w:val="nil"/>
              <w:bottom w:val="single" w:sz="8" w:space="0" w:color="auto"/>
              <w:right w:val="single" w:sz="8" w:space="0" w:color="auto"/>
            </w:tcBorders>
            <w:shd w:val="clear" w:color="000000" w:fill="BDD7EE"/>
            <w:vAlign w:val="center"/>
            <w:hideMark/>
          </w:tcPr>
          <w:p w14:paraId="5B7BB6D8" w14:textId="36BAD23C"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Elwood / Balaclava / Ripponlea / St Kilda</w:t>
            </w:r>
          </w:p>
        </w:tc>
      </w:tr>
      <w:tr w:rsidR="008A5CB1" w:rsidRPr="00516333" w14:paraId="35564664"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282CFA25" w14:textId="125A3CBA"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December-202</w:t>
            </w:r>
            <w:r w:rsidR="004636D5" w:rsidRPr="00A67B6B">
              <w:rPr>
                <w:rFonts w:ascii="Arial" w:eastAsia="Times New Roman" w:hAnsi="Arial" w:cs="Arial"/>
                <w:color w:val="000000"/>
                <w:sz w:val="20"/>
                <w:szCs w:val="20"/>
              </w:rPr>
              <w:t>1</w:t>
            </w:r>
          </w:p>
        </w:tc>
        <w:tc>
          <w:tcPr>
            <w:tcW w:w="1701" w:type="dxa"/>
            <w:tcBorders>
              <w:top w:val="nil"/>
              <w:left w:val="nil"/>
              <w:bottom w:val="single" w:sz="8" w:space="0" w:color="auto"/>
              <w:right w:val="single" w:sz="8" w:space="0" w:color="auto"/>
            </w:tcBorders>
            <w:shd w:val="clear" w:color="000000" w:fill="DDEBF7"/>
            <w:vAlign w:val="center"/>
            <w:hideMark/>
          </w:tcPr>
          <w:p w14:paraId="60851A82" w14:textId="013587F3"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12</w:t>
            </w:r>
          </w:p>
        </w:tc>
        <w:tc>
          <w:tcPr>
            <w:tcW w:w="5812" w:type="dxa"/>
            <w:tcBorders>
              <w:top w:val="nil"/>
              <w:left w:val="nil"/>
              <w:bottom w:val="single" w:sz="8" w:space="0" w:color="auto"/>
              <w:right w:val="single" w:sz="8" w:space="0" w:color="auto"/>
            </w:tcBorders>
            <w:shd w:val="clear" w:color="000000" w:fill="BDD7EE"/>
            <w:vAlign w:val="center"/>
            <w:hideMark/>
          </w:tcPr>
          <w:p w14:paraId="6D56C87D" w14:textId="271BC82C"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St Kilda / St Kilda East</w:t>
            </w:r>
          </w:p>
        </w:tc>
      </w:tr>
      <w:tr w:rsidR="008A5CB1" w:rsidRPr="00516333" w14:paraId="5254032B"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49D74238" w14:textId="4C49E3EF"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January-202</w:t>
            </w:r>
            <w:r w:rsidR="004636D5" w:rsidRPr="00A67B6B">
              <w:rPr>
                <w:rFonts w:ascii="Arial" w:eastAsia="Times New Roman" w:hAnsi="Arial" w:cs="Arial"/>
                <w:color w:val="000000"/>
                <w:sz w:val="20"/>
                <w:szCs w:val="20"/>
              </w:rPr>
              <w:t>2</w:t>
            </w:r>
          </w:p>
        </w:tc>
        <w:tc>
          <w:tcPr>
            <w:tcW w:w="1701" w:type="dxa"/>
            <w:tcBorders>
              <w:top w:val="nil"/>
              <w:left w:val="nil"/>
              <w:bottom w:val="single" w:sz="8" w:space="0" w:color="auto"/>
              <w:right w:val="single" w:sz="8" w:space="0" w:color="auto"/>
            </w:tcBorders>
            <w:shd w:val="clear" w:color="000000" w:fill="DDEBF7"/>
            <w:vAlign w:val="center"/>
            <w:hideMark/>
          </w:tcPr>
          <w:p w14:paraId="62143AA7" w14:textId="7DAD2CB9"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1</w:t>
            </w:r>
          </w:p>
        </w:tc>
        <w:tc>
          <w:tcPr>
            <w:tcW w:w="5812" w:type="dxa"/>
            <w:tcBorders>
              <w:top w:val="nil"/>
              <w:left w:val="nil"/>
              <w:bottom w:val="single" w:sz="8" w:space="0" w:color="auto"/>
              <w:right w:val="single" w:sz="8" w:space="0" w:color="auto"/>
            </w:tcBorders>
            <w:shd w:val="clear" w:color="000000" w:fill="BDD7EE"/>
            <w:vAlign w:val="center"/>
            <w:hideMark/>
          </w:tcPr>
          <w:p w14:paraId="3D1B107B" w14:textId="0147D08F"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Port Melbourne</w:t>
            </w:r>
          </w:p>
        </w:tc>
      </w:tr>
      <w:tr w:rsidR="008A5CB1" w:rsidRPr="00516333" w14:paraId="2F8A79EF"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7C0A6335" w14:textId="039EF476"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February-202</w:t>
            </w:r>
            <w:r w:rsidR="004636D5" w:rsidRPr="00A67B6B">
              <w:rPr>
                <w:rFonts w:ascii="Arial" w:eastAsia="Times New Roman" w:hAnsi="Arial" w:cs="Arial"/>
                <w:color w:val="000000"/>
                <w:sz w:val="20"/>
                <w:szCs w:val="20"/>
              </w:rPr>
              <w:t>2</w:t>
            </w:r>
          </w:p>
        </w:tc>
        <w:tc>
          <w:tcPr>
            <w:tcW w:w="1701" w:type="dxa"/>
            <w:tcBorders>
              <w:top w:val="nil"/>
              <w:left w:val="nil"/>
              <w:bottom w:val="single" w:sz="8" w:space="0" w:color="auto"/>
              <w:right w:val="single" w:sz="8" w:space="0" w:color="auto"/>
            </w:tcBorders>
            <w:shd w:val="clear" w:color="000000" w:fill="DDEBF7"/>
            <w:vAlign w:val="center"/>
            <w:hideMark/>
          </w:tcPr>
          <w:p w14:paraId="358CD93F" w14:textId="6602F625"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2</w:t>
            </w:r>
          </w:p>
        </w:tc>
        <w:tc>
          <w:tcPr>
            <w:tcW w:w="5812" w:type="dxa"/>
            <w:tcBorders>
              <w:top w:val="nil"/>
              <w:left w:val="nil"/>
              <w:bottom w:val="single" w:sz="8" w:space="0" w:color="auto"/>
              <w:right w:val="single" w:sz="8" w:space="0" w:color="auto"/>
            </w:tcBorders>
            <w:shd w:val="clear" w:color="000000" w:fill="BDD7EE"/>
            <w:vAlign w:val="center"/>
            <w:hideMark/>
          </w:tcPr>
          <w:p w14:paraId="77771C6D" w14:textId="0A614224" w:rsidR="00516333" w:rsidRPr="00A67B6B" w:rsidRDefault="00224554"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Port Melbourne / South Melbourne</w:t>
            </w:r>
          </w:p>
        </w:tc>
      </w:tr>
      <w:tr w:rsidR="008A5CB1" w:rsidRPr="00516333" w14:paraId="5167CC76"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6E7494DF" w14:textId="35819110"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March-202</w:t>
            </w:r>
            <w:r w:rsidR="004636D5" w:rsidRPr="00A67B6B">
              <w:rPr>
                <w:rFonts w:ascii="Arial" w:eastAsia="Times New Roman" w:hAnsi="Arial" w:cs="Arial"/>
                <w:color w:val="000000"/>
                <w:sz w:val="20"/>
                <w:szCs w:val="20"/>
              </w:rPr>
              <w:t>2</w:t>
            </w:r>
          </w:p>
        </w:tc>
        <w:tc>
          <w:tcPr>
            <w:tcW w:w="1701" w:type="dxa"/>
            <w:tcBorders>
              <w:top w:val="nil"/>
              <w:left w:val="nil"/>
              <w:bottom w:val="single" w:sz="8" w:space="0" w:color="auto"/>
              <w:right w:val="single" w:sz="8" w:space="0" w:color="auto"/>
            </w:tcBorders>
            <w:shd w:val="clear" w:color="000000" w:fill="DDEBF7"/>
            <w:vAlign w:val="center"/>
            <w:hideMark/>
          </w:tcPr>
          <w:p w14:paraId="0980210E" w14:textId="1D1851AE"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3</w:t>
            </w:r>
          </w:p>
        </w:tc>
        <w:tc>
          <w:tcPr>
            <w:tcW w:w="5812" w:type="dxa"/>
            <w:tcBorders>
              <w:top w:val="nil"/>
              <w:left w:val="nil"/>
              <w:bottom w:val="single" w:sz="8" w:space="0" w:color="auto"/>
              <w:right w:val="single" w:sz="8" w:space="0" w:color="auto"/>
            </w:tcBorders>
            <w:shd w:val="clear" w:color="000000" w:fill="BDD7EE"/>
            <w:vAlign w:val="center"/>
            <w:hideMark/>
          </w:tcPr>
          <w:p w14:paraId="1380DB3F" w14:textId="61D95FD2" w:rsidR="00516333" w:rsidRPr="00A67B6B" w:rsidRDefault="00A67B6B" w:rsidP="0051633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South Melbourne / Southbank</w:t>
            </w:r>
          </w:p>
        </w:tc>
      </w:tr>
      <w:tr w:rsidR="008A5CB1" w:rsidRPr="00516333" w14:paraId="4DC1FD3D"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161BBD23" w14:textId="0DCBA918"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April-202</w:t>
            </w:r>
            <w:r w:rsidR="004636D5" w:rsidRPr="00A67B6B">
              <w:rPr>
                <w:rFonts w:ascii="Arial" w:eastAsia="Times New Roman" w:hAnsi="Arial" w:cs="Arial"/>
                <w:color w:val="000000"/>
                <w:sz w:val="20"/>
                <w:szCs w:val="20"/>
              </w:rPr>
              <w:t>2</w:t>
            </w:r>
          </w:p>
        </w:tc>
        <w:tc>
          <w:tcPr>
            <w:tcW w:w="1701" w:type="dxa"/>
            <w:tcBorders>
              <w:top w:val="nil"/>
              <w:left w:val="nil"/>
              <w:bottom w:val="single" w:sz="8" w:space="0" w:color="auto"/>
              <w:right w:val="single" w:sz="8" w:space="0" w:color="auto"/>
            </w:tcBorders>
            <w:shd w:val="clear" w:color="000000" w:fill="DDEBF7"/>
            <w:vAlign w:val="center"/>
            <w:hideMark/>
          </w:tcPr>
          <w:p w14:paraId="41339B44" w14:textId="75A52BAC"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4</w:t>
            </w:r>
          </w:p>
        </w:tc>
        <w:tc>
          <w:tcPr>
            <w:tcW w:w="5812" w:type="dxa"/>
            <w:tcBorders>
              <w:top w:val="nil"/>
              <w:left w:val="nil"/>
              <w:bottom w:val="single" w:sz="8" w:space="0" w:color="auto"/>
              <w:right w:val="single" w:sz="8" w:space="0" w:color="auto"/>
            </w:tcBorders>
            <w:shd w:val="clear" w:color="000000" w:fill="BDD7EE"/>
            <w:vAlign w:val="center"/>
            <w:hideMark/>
          </w:tcPr>
          <w:p w14:paraId="73D85857" w14:textId="159C4073" w:rsidR="00516333" w:rsidRPr="00A67B6B" w:rsidRDefault="00A67B6B" w:rsidP="0051633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South Melbourne / </w:t>
            </w:r>
            <w:r w:rsidR="00516333" w:rsidRPr="00A67B6B">
              <w:rPr>
                <w:rFonts w:ascii="Arial" w:eastAsia="Times New Roman" w:hAnsi="Arial" w:cs="Arial"/>
                <w:color w:val="000000"/>
                <w:sz w:val="20"/>
                <w:szCs w:val="20"/>
              </w:rPr>
              <w:t>Melbourne</w:t>
            </w:r>
          </w:p>
        </w:tc>
      </w:tr>
      <w:tr w:rsidR="008A5CB1" w:rsidRPr="00516333" w14:paraId="26176098"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261CDBE9" w14:textId="20E69481"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May-202</w:t>
            </w:r>
            <w:r w:rsidR="004636D5" w:rsidRPr="00A67B6B">
              <w:rPr>
                <w:rFonts w:ascii="Arial" w:eastAsia="Times New Roman" w:hAnsi="Arial" w:cs="Arial"/>
                <w:color w:val="000000"/>
                <w:sz w:val="20"/>
                <w:szCs w:val="20"/>
              </w:rPr>
              <w:t>2</w:t>
            </w:r>
          </w:p>
        </w:tc>
        <w:tc>
          <w:tcPr>
            <w:tcW w:w="1701" w:type="dxa"/>
            <w:tcBorders>
              <w:top w:val="nil"/>
              <w:left w:val="nil"/>
              <w:bottom w:val="single" w:sz="8" w:space="0" w:color="auto"/>
              <w:right w:val="single" w:sz="8" w:space="0" w:color="auto"/>
            </w:tcBorders>
            <w:shd w:val="clear" w:color="000000" w:fill="DDEBF7"/>
            <w:vAlign w:val="center"/>
            <w:hideMark/>
          </w:tcPr>
          <w:p w14:paraId="3C2D4FD0" w14:textId="1F791264"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5</w:t>
            </w:r>
          </w:p>
        </w:tc>
        <w:tc>
          <w:tcPr>
            <w:tcW w:w="5812" w:type="dxa"/>
            <w:tcBorders>
              <w:top w:val="nil"/>
              <w:left w:val="nil"/>
              <w:bottom w:val="single" w:sz="8" w:space="0" w:color="auto"/>
              <w:right w:val="single" w:sz="8" w:space="0" w:color="auto"/>
            </w:tcBorders>
            <w:shd w:val="clear" w:color="000000" w:fill="BDD7EE"/>
            <w:vAlign w:val="center"/>
            <w:hideMark/>
          </w:tcPr>
          <w:p w14:paraId="315BB40F" w14:textId="34EF3594" w:rsidR="00516333" w:rsidRPr="00A67B6B" w:rsidRDefault="00A67B6B" w:rsidP="0051633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Albert Park / Port Melbourne</w:t>
            </w:r>
          </w:p>
        </w:tc>
      </w:tr>
      <w:tr w:rsidR="008A5CB1" w:rsidRPr="00516333" w14:paraId="008827CA" w14:textId="77777777" w:rsidTr="00A67B6B">
        <w:trPr>
          <w:trHeight w:val="397"/>
        </w:trPr>
        <w:tc>
          <w:tcPr>
            <w:tcW w:w="1843" w:type="dxa"/>
            <w:tcBorders>
              <w:top w:val="nil"/>
              <w:left w:val="single" w:sz="8" w:space="0" w:color="auto"/>
              <w:bottom w:val="single" w:sz="8" w:space="0" w:color="auto"/>
              <w:right w:val="single" w:sz="8" w:space="0" w:color="auto"/>
            </w:tcBorders>
            <w:shd w:val="clear" w:color="000000" w:fill="9BC2E6"/>
            <w:vAlign w:val="center"/>
            <w:hideMark/>
          </w:tcPr>
          <w:p w14:paraId="69E16316" w14:textId="36F26C79" w:rsidR="00516333" w:rsidRPr="00A67B6B" w:rsidRDefault="00516333"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June-202</w:t>
            </w:r>
            <w:r w:rsidR="004636D5" w:rsidRPr="00A67B6B">
              <w:rPr>
                <w:rFonts w:ascii="Arial" w:eastAsia="Times New Roman" w:hAnsi="Arial" w:cs="Arial"/>
                <w:color w:val="000000"/>
                <w:sz w:val="20"/>
                <w:szCs w:val="20"/>
              </w:rPr>
              <w:t>2</w:t>
            </w:r>
          </w:p>
        </w:tc>
        <w:tc>
          <w:tcPr>
            <w:tcW w:w="1701" w:type="dxa"/>
            <w:tcBorders>
              <w:top w:val="nil"/>
              <w:left w:val="nil"/>
              <w:bottom w:val="single" w:sz="8" w:space="0" w:color="auto"/>
              <w:right w:val="single" w:sz="8" w:space="0" w:color="auto"/>
            </w:tcBorders>
            <w:shd w:val="clear" w:color="000000" w:fill="DDEBF7"/>
            <w:vAlign w:val="center"/>
            <w:hideMark/>
          </w:tcPr>
          <w:p w14:paraId="06A321DB" w14:textId="75BD2DCF" w:rsidR="00516333" w:rsidRPr="00A67B6B" w:rsidRDefault="00224554" w:rsidP="00516333">
            <w:pPr>
              <w:spacing w:after="0" w:line="240" w:lineRule="auto"/>
              <w:jc w:val="center"/>
              <w:rPr>
                <w:rFonts w:ascii="Arial" w:eastAsia="Times New Roman" w:hAnsi="Arial" w:cs="Arial"/>
                <w:color w:val="000000"/>
                <w:sz w:val="20"/>
                <w:szCs w:val="20"/>
              </w:rPr>
            </w:pPr>
            <w:r w:rsidRPr="00A67B6B">
              <w:rPr>
                <w:rFonts w:ascii="Arial" w:eastAsia="Times New Roman" w:hAnsi="Arial" w:cs="Arial"/>
                <w:color w:val="000000"/>
                <w:sz w:val="20"/>
                <w:szCs w:val="20"/>
              </w:rPr>
              <w:t>1, 2</w:t>
            </w:r>
            <w:r w:rsidR="00516333" w:rsidRPr="00A67B6B">
              <w:rPr>
                <w:rFonts w:ascii="Arial" w:eastAsia="Times New Roman" w:hAnsi="Arial" w:cs="Arial"/>
                <w:color w:val="000000"/>
                <w:sz w:val="20"/>
                <w:szCs w:val="20"/>
              </w:rPr>
              <w:t xml:space="preserve"> &amp; </w:t>
            </w:r>
            <w:r w:rsidRPr="00A67B6B">
              <w:rPr>
                <w:rFonts w:ascii="Arial" w:eastAsia="Times New Roman" w:hAnsi="Arial" w:cs="Arial"/>
                <w:color w:val="000000"/>
                <w:sz w:val="20"/>
                <w:szCs w:val="20"/>
              </w:rPr>
              <w:t>3</w:t>
            </w:r>
            <w:r w:rsidR="00516333" w:rsidRPr="00A67B6B">
              <w:rPr>
                <w:rFonts w:ascii="Arial" w:eastAsia="Times New Roman" w:hAnsi="Arial" w:cs="Arial"/>
                <w:color w:val="000000"/>
                <w:sz w:val="20"/>
                <w:szCs w:val="20"/>
              </w:rPr>
              <w:t xml:space="preserve"> - HV</w:t>
            </w:r>
          </w:p>
        </w:tc>
        <w:tc>
          <w:tcPr>
            <w:tcW w:w="5812" w:type="dxa"/>
            <w:tcBorders>
              <w:top w:val="nil"/>
              <w:left w:val="nil"/>
              <w:bottom w:val="single" w:sz="8" w:space="0" w:color="auto"/>
              <w:right w:val="single" w:sz="8" w:space="0" w:color="auto"/>
            </w:tcBorders>
            <w:shd w:val="clear" w:color="000000" w:fill="BDD7EE"/>
            <w:vAlign w:val="center"/>
            <w:hideMark/>
          </w:tcPr>
          <w:p w14:paraId="3B568063" w14:textId="7EF50D55" w:rsidR="00516333" w:rsidRPr="00A67B6B" w:rsidRDefault="00A67B6B" w:rsidP="00516333">
            <w:pPr>
              <w:spacing w:after="0" w:line="240" w:lineRule="auto"/>
              <w:rPr>
                <w:rFonts w:ascii="Arial" w:eastAsia="Times New Roman" w:hAnsi="Arial" w:cs="Arial"/>
                <w:color w:val="000000"/>
                <w:sz w:val="20"/>
                <w:szCs w:val="20"/>
              </w:rPr>
            </w:pPr>
            <w:r w:rsidRPr="00A67B6B">
              <w:rPr>
                <w:rFonts w:ascii="Arial" w:eastAsia="Times New Roman" w:hAnsi="Arial" w:cs="Arial"/>
                <w:color w:val="000000"/>
                <w:sz w:val="20"/>
                <w:szCs w:val="20"/>
              </w:rPr>
              <w:t>Port Melbourne / South Melbourne</w:t>
            </w:r>
            <w:r>
              <w:rPr>
                <w:rFonts w:ascii="Arial" w:eastAsia="Times New Roman" w:hAnsi="Arial" w:cs="Arial"/>
                <w:color w:val="000000"/>
                <w:sz w:val="20"/>
                <w:szCs w:val="20"/>
              </w:rPr>
              <w:t xml:space="preserve"> / Southbank</w:t>
            </w:r>
          </w:p>
        </w:tc>
      </w:tr>
    </w:tbl>
    <w:p w14:paraId="0E428C54" w14:textId="3A1FB585" w:rsidR="00C90F44" w:rsidRDefault="00C90F44" w:rsidP="00ED6122">
      <w:pPr>
        <w:pStyle w:val="Heading1"/>
        <w:rPr>
          <w:rFonts w:ascii="Arial" w:eastAsiaTheme="minorEastAsia" w:hAnsi="Arial" w:cs="Arial"/>
          <w:b/>
          <w:caps w:val="0"/>
          <w:color w:val="000000"/>
          <w:sz w:val="24"/>
          <w:szCs w:val="24"/>
        </w:rPr>
      </w:pPr>
      <w:bookmarkStart w:id="152" w:name="_Ref506823359"/>
      <w:bookmarkStart w:id="153" w:name="_Toc507509546"/>
      <w:bookmarkStart w:id="154" w:name="_Toc531081905"/>
    </w:p>
    <w:p w14:paraId="7DC2BCB3" w14:textId="77777777" w:rsidR="00C90F44" w:rsidRDefault="00C90F44">
      <w:pPr>
        <w:rPr>
          <w:rFonts w:ascii="Arial" w:hAnsi="Arial" w:cs="Arial"/>
          <w:b/>
          <w:color w:val="000000"/>
          <w:sz w:val="24"/>
          <w:szCs w:val="24"/>
        </w:rPr>
      </w:pPr>
      <w:r>
        <w:rPr>
          <w:rFonts w:ascii="Arial" w:hAnsi="Arial" w:cs="Arial"/>
          <w:b/>
          <w:caps/>
          <w:color w:val="000000"/>
          <w:sz w:val="24"/>
          <w:szCs w:val="24"/>
        </w:rPr>
        <w:br w:type="page"/>
      </w:r>
    </w:p>
    <w:p w14:paraId="0BFF0FCB" w14:textId="39C739AA" w:rsidR="00485E71" w:rsidRDefault="00806D58" w:rsidP="00806D58">
      <w:pPr>
        <w:pStyle w:val="Heading1"/>
        <w:rPr>
          <w:rFonts w:ascii="Arial" w:eastAsiaTheme="minorEastAsia" w:hAnsi="Arial" w:cs="Arial"/>
          <w:b/>
          <w:caps w:val="0"/>
          <w:color w:val="000000"/>
          <w:sz w:val="24"/>
          <w:szCs w:val="24"/>
        </w:rPr>
      </w:pPr>
      <w:bookmarkStart w:id="155" w:name="_Toc75884231"/>
      <w:bookmarkStart w:id="156" w:name="_Toc75886421"/>
      <w:r>
        <w:rPr>
          <w:rFonts w:ascii="Arial" w:eastAsiaTheme="minorEastAsia" w:hAnsi="Arial" w:cs="Arial"/>
          <w:b/>
          <w:caps w:val="0"/>
          <w:color w:val="000000"/>
          <w:sz w:val="24"/>
          <w:szCs w:val="24"/>
        </w:rPr>
        <w:t>APPENDIX</w:t>
      </w:r>
      <w:r w:rsidR="001431D9" w:rsidRPr="00ED6122">
        <w:rPr>
          <w:rFonts w:ascii="Arial" w:eastAsiaTheme="minorEastAsia" w:hAnsi="Arial" w:cs="Arial"/>
          <w:b/>
          <w:caps w:val="0"/>
          <w:color w:val="000000"/>
          <w:sz w:val="24"/>
          <w:szCs w:val="24"/>
        </w:rPr>
        <w:t xml:space="preserve"> 3 – </w:t>
      </w:r>
      <w:r w:rsidR="0031296E">
        <w:rPr>
          <w:rFonts w:ascii="Arial" w:eastAsiaTheme="minorEastAsia" w:hAnsi="Arial" w:cs="Arial"/>
          <w:b/>
          <w:caps w:val="0"/>
          <w:color w:val="000000"/>
          <w:sz w:val="24"/>
          <w:szCs w:val="24"/>
        </w:rPr>
        <w:t>Graphs and d</w:t>
      </w:r>
      <w:r w:rsidR="00485E71">
        <w:rPr>
          <w:rFonts w:ascii="Arial" w:eastAsiaTheme="minorEastAsia" w:hAnsi="Arial" w:cs="Arial"/>
          <w:b/>
          <w:caps w:val="0"/>
          <w:color w:val="000000"/>
          <w:sz w:val="24"/>
          <w:szCs w:val="24"/>
        </w:rPr>
        <w:t>iagrams for applicable distances</w:t>
      </w:r>
      <w:r w:rsidR="0031296E" w:rsidRPr="0031296E">
        <w:rPr>
          <w:rFonts w:ascii="Arial" w:eastAsiaTheme="minorEastAsia" w:hAnsi="Arial" w:cs="Arial"/>
          <w:b/>
          <w:caps w:val="0"/>
          <w:color w:val="000000"/>
          <w:sz w:val="24"/>
          <w:szCs w:val="24"/>
        </w:rPr>
        <w:t xml:space="preserve"> </w:t>
      </w:r>
      <w:r w:rsidR="0031296E" w:rsidRPr="00ED6122">
        <w:rPr>
          <w:rFonts w:ascii="Arial" w:eastAsiaTheme="minorEastAsia" w:hAnsi="Arial" w:cs="Arial"/>
          <w:b/>
          <w:caps w:val="0"/>
          <w:color w:val="000000"/>
          <w:sz w:val="24"/>
          <w:szCs w:val="24"/>
        </w:rPr>
        <w:t>for middle two thirds of a span of an electric line</w:t>
      </w:r>
      <w:bookmarkEnd w:id="155"/>
      <w:bookmarkEnd w:id="156"/>
    </w:p>
    <w:bookmarkEnd w:id="152"/>
    <w:bookmarkEnd w:id="153"/>
    <w:bookmarkEnd w:id="154"/>
    <w:p w14:paraId="1D96AB4B" w14:textId="397B87E6" w:rsidR="0031296E" w:rsidRPr="00B00501" w:rsidRDefault="0031296E" w:rsidP="001431D9">
      <w:pPr>
        <w:pStyle w:val="BodyText"/>
        <w:keepNext/>
        <w:spacing w:after="0"/>
        <w:rPr>
          <w:rStyle w:val="Bold"/>
          <w:rFonts w:ascii="Arial" w:hAnsi="Arial" w:cs="Arial"/>
        </w:rPr>
      </w:pPr>
    </w:p>
    <w:p w14:paraId="756F9F59" w14:textId="74AB5BD7" w:rsidR="00AB5588" w:rsidRPr="00B00501" w:rsidRDefault="00AB5588" w:rsidP="003905E7">
      <w:pPr>
        <w:autoSpaceDE w:val="0"/>
        <w:autoSpaceDN w:val="0"/>
        <w:adjustRightInd w:val="0"/>
        <w:spacing w:after="0" w:line="240" w:lineRule="auto"/>
        <w:rPr>
          <w:rFonts w:ascii="Arial" w:eastAsia="Calibri" w:hAnsi="Arial" w:cs="Arial"/>
          <w:b/>
          <w:bCs/>
        </w:rPr>
      </w:pPr>
      <w:r w:rsidRPr="00B00501">
        <w:rPr>
          <w:rFonts w:ascii="Arial" w:eastAsia="Calibri" w:hAnsi="Arial" w:cs="Arial"/>
          <w:b/>
          <w:bCs/>
          <w:sz w:val="20"/>
        </w:rPr>
        <w:t>FIGURE 1—PLAN VIEW OF ELECTRIC LINES IN ALL AREAS</w:t>
      </w:r>
    </w:p>
    <w:p w14:paraId="7C881CC4" w14:textId="4DAFAEBE" w:rsidR="003905E7" w:rsidRPr="00B00501" w:rsidRDefault="003905E7" w:rsidP="003905E7">
      <w:pPr>
        <w:autoSpaceDE w:val="0"/>
        <w:autoSpaceDN w:val="0"/>
        <w:adjustRightInd w:val="0"/>
        <w:spacing w:after="0" w:line="240" w:lineRule="auto"/>
        <w:rPr>
          <w:rFonts w:ascii="Arial" w:eastAsia="Calibri" w:hAnsi="Arial" w:cs="Arial"/>
          <w:sz w:val="20"/>
        </w:rPr>
      </w:pPr>
      <w:r w:rsidRPr="00B00501">
        <w:rPr>
          <w:rFonts w:ascii="Arial" w:eastAsia="Calibri" w:hAnsi="Arial" w:cs="Arial"/>
          <w:sz w:val="20"/>
        </w:rPr>
        <w:t>Clauses 24, 25, 26, 27, 28 and 29,</w:t>
      </w:r>
    </w:p>
    <w:p w14:paraId="0CC48C15" w14:textId="1A78551E" w:rsidR="003905E7" w:rsidRPr="00B00501" w:rsidRDefault="003905E7" w:rsidP="003905E7">
      <w:pPr>
        <w:spacing w:after="0"/>
        <w:rPr>
          <w:rFonts w:ascii="Arial" w:eastAsia="Calibri" w:hAnsi="Arial" w:cs="Arial"/>
          <w:sz w:val="20"/>
        </w:rPr>
      </w:pPr>
      <w:r w:rsidRPr="00B00501">
        <w:rPr>
          <w:rFonts w:ascii="Arial" w:eastAsia="Calibri" w:hAnsi="Arial" w:cs="Arial"/>
          <w:noProof/>
          <w:sz w:val="20"/>
        </w:rPr>
        <mc:AlternateContent>
          <mc:Choice Requires="wps">
            <w:drawing>
              <wp:anchor distT="0" distB="0" distL="114300" distR="114300" simplePos="0" relativeHeight="251668480" behindDoc="0" locked="0" layoutInCell="1" allowOverlap="1" wp14:anchorId="06E7CA5D" wp14:editId="37464401">
                <wp:simplePos x="0" y="0"/>
                <wp:positionH relativeFrom="column">
                  <wp:posOffset>-5550</wp:posOffset>
                </wp:positionH>
                <wp:positionV relativeFrom="paragraph">
                  <wp:posOffset>245441</wp:posOffset>
                </wp:positionV>
                <wp:extent cx="5585460" cy="3768725"/>
                <wp:effectExtent l="0" t="0" r="15240" b="22225"/>
                <wp:wrapNone/>
                <wp:docPr id="14" name="Text Box 14"/>
                <wp:cNvGraphicFramePr/>
                <a:graphic xmlns:a="http://schemas.openxmlformats.org/drawingml/2006/main">
                  <a:graphicData uri="http://schemas.microsoft.com/office/word/2010/wordprocessingShape">
                    <wps:wsp>
                      <wps:cNvSpPr txBox="1"/>
                      <wps:spPr>
                        <a:xfrm>
                          <a:off x="0" y="0"/>
                          <a:ext cx="5585460" cy="3768725"/>
                        </a:xfrm>
                        <a:prstGeom prst="rect">
                          <a:avLst/>
                        </a:prstGeom>
                        <a:solidFill>
                          <a:schemeClr val="lt1"/>
                        </a:solidFill>
                        <a:ln w="6350">
                          <a:solidFill>
                            <a:prstClr val="black"/>
                          </a:solidFill>
                        </a:ln>
                      </wps:spPr>
                      <wps:txbx>
                        <w:txbxContent>
                          <w:p w14:paraId="0CF4F7A5" w14:textId="77777777" w:rsidR="00806D58" w:rsidRDefault="00806D58" w:rsidP="00AB5588">
                            <w:r w:rsidRPr="004213F9">
                              <w:rPr>
                                <w:rFonts w:eastAsia="Calibri"/>
                                <w:noProof/>
                              </w:rPr>
                              <w:drawing>
                                <wp:inline distT="0" distB="0" distL="0" distR="0" wp14:anchorId="2CCD34DB" wp14:editId="6C26373D">
                                  <wp:extent cx="5413793" cy="381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0270" cy="384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7CA5D" id="_x0000_t202" coordsize="21600,21600" o:spt="202" path="m,l,21600r21600,l21600,xe">
                <v:stroke joinstyle="miter"/>
                <v:path gradientshapeok="t" o:connecttype="rect"/>
              </v:shapetype>
              <v:shape id="Text Box 14" o:spid="_x0000_s1026" type="#_x0000_t202" style="position:absolute;margin-left:-.45pt;margin-top:19.35pt;width:439.8pt;height:2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" fillcolor="white [3201]" strokeweight=".5pt">
                <v:textbox>
                  <w:txbxContent>
                    <w:p w14:paraId="0CF4F7A5" w14:textId="77777777" w:rsidR="00806D58" w:rsidRDefault="00806D58" w:rsidP="00AB5588">
                      <w:r w:rsidRPr="004213F9">
                        <w:rPr>
                          <w:rFonts w:eastAsia="Calibri"/>
                          <w:noProof/>
                        </w:rPr>
                        <w:drawing>
                          <wp:inline distT="0" distB="0" distL="0" distR="0" wp14:anchorId="2CCD34DB" wp14:editId="6C26373D">
                            <wp:extent cx="5413793" cy="381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0270" cy="3845381"/>
                                    </a:xfrm>
                                    <a:prstGeom prst="rect">
                                      <a:avLst/>
                                    </a:prstGeom>
                                    <a:noFill/>
                                    <a:ln>
                                      <a:noFill/>
                                    </a:ln>
                                  </pic:spPr>
                                </pic:pic>
                              </a:graphicData>
                            </a:graphic>
                          </wp:inline>
                        </w:drawing>
                      </w:r>
                    </w:p>
                  </w:txbxContent>
                </v:textbox>
              </v:shape>
            </w:pict>
          </mc:Fallback>
        </mc:AlternateContent>
      </w:r>
      <w:r w:rsidRPr="00B00501">
        <w:rPr>
          <w:rFonts w:ascii="Arial" w:eastAsia="Calibri" w:hAnsi="Arial" w:cs="Arial"/>
          <w:sz w:val="20"/>
        </w:rPr>
        <w:t>Graphs 1, 2, 3, 4, 5 and 6</w:t>
      </w:r>
    </w:p>
    <w:p w14:paraId="664191ED" w14:textId="4E3BCDE9" w:rsidR="003905E7" w:rsidRDefault="003905E7" w:rsidP="00AB5588">
      <w:pPr>
        <w:autoSpaceDE w:val="0"/>
        <w:autoSpaceDN w:val="0"/>
        <w:adjustRightInd w:val="0"/>
        <w:spacing w:line="240" w:lineRule="auto"/>
        <w:rPr>
          <w:rFonts w:ascii="Times New Roman" w:eastAsia="Calibri" w:hAnsi="Times New Roman"/>
          <w:b/>
          <w:bCs/>
        </w:rPr>
      </w:pPr>
    </w:p>
    <w:p w14:paraId="50AC10AC" w14:textId="0EA992FB" w:rsidR="003905E7" w:rsidRDefault="003905E7" w:rsidP="00AB5588">
      <w:pPr>
        <w:autoSpaceDE w:val="0"/>
        <w:autoSpaceDN w:val="0"/>
        <w:adjustRightInd w:val="0"/>
        <w:spacing w:line="240" w:lineRule="auto"/>
        <w:rPr>
          <w:rFonts w:ascii="Times New Roman" w:eastAsia="Calibri" w:hAnsi="Times New Roman"/>
          <w:b/>
          <w:bCs/>
        </w:rPr>
      </w:pPr>
    </w:p>
    <w:p w14:paraId="02F23005" w14:textId="2028CF83" w:rsidR="003905E7" w:rsidRDefault="003905E7" w:rsidP="00AB5588">
      <w:pPr>
        <w:autoSpaceDE w:val="0"/>
        <w:autoSpaceDN w:val="0"/>
        <w:adjustRightInd w:val="0"/>
        <w:spacing w:line="240" w:lineRule="auto"/>
        <w:rPr>
          <w:rFonts w:ascii="Times New Roman" w:eastAsia="Calibri" w:hAnsi="Times New Roman"/>
          <w:b/>
          <w:bCs/>
        </w:rPr>
      </w:pPr>
    </w:p>
    <w:p w14:paraId="58ADA810" w14:textId="191545A2" w:rsidR="003905E7" w:rsidRDefault="003905E7" w:rsidP="00AB5588">
      <w:pPr>
        <w:autoSpaceDE w:val="0"/>
        <w:autoSpaceDN w:val="0"/>
        <w:adjustRightInd w:val="0"/>
        <w:spacing w:line="240" w:lineRule="auto"/>
        <w:rPr>
          <w:rFonts w:ascii="Times New Roman" w:eastAsia="Calibri" w:hAnsi="Times New Roman"/>
          <w:b/>
          <w:bCs/>
        </w:rPr>
      </w:pPr>
    </w:p>
    <w:p w14:paraId="601D06D4" w14:textId="77777777" w:rsidR="003905E7" w:rsidRPr="004213F9" w:rsidRDefault="003905E7" w:rsidP="00AB5588">
      <w:pPr>
        <w:autoSpaceDE w:val="0"/>
        <w:autoSpaceDN w:val="0"/>
        <w:adjustRightInd w:val="0"/>
        <w:spacing w:line="240" w:lineRule="auto"/>
        <w:rPr>
          <w:rFonts w:ascii="Times New Roman" w:eastAsia="Calibri" w:hAnsi="Times New Roman"/>
          <w:b/>
          <w:bCs/>
        </w:rPr>
      </w:pPr>
    </w:p>
    <w:p w14:paraId="614E703E" w14:textId="77777777" w:rsidR="003905E7" w:rsidRDefault="00AB5588" w:rsidP="00AB5588">
      <w:pPr>
        <w:autoSpaceDE w:val="0"/>
        <w:autoSpaceDN w:val="0"/>
        <w:adjustRightInd w:val="0"/>
        <w:spacing w:line="240" w:lineRule="auto"/>
        <w:ind w:left="5040" w:firstLine="720"/>
        <w:rPr>
          <w:rFonts w:ascii="Times New Roman" w:eastAsia="Calibri" w:hAnsi="Times New Roman"/>
        </w:rPr>
      </w:pPr>
      <w:r>
        <w:rPr>
          <w:rFonts w:ascii="Times New Roman" w:eastAsia="Calibri" w:hAnsi="Times New Roman"/>
        </w:rPr>
        <w:t xml:space="preserve">  </w:t>
      </w:r>
    </w:p>
    <w:p w14:paraId="1D8405C6" w14:textId="77777777" w:rsidR="003905E7" w:rsidRDefault="003905E7" w:rsidP="00AB5588">
      <w:pPr>
        <w:autoSpaceDE w:val="0"/>
        <w:autoSpaceDN w:val="0"/>
        <w:adjustRightInd w:val="0"/>
        <w:spacing w:line="240" w:lineRule="auto"/>
        <w:ind w:left="5040" w:firstLine="720"/>
        <w:rPr>
          <w:rFonts w:ascii="Times New Roman" w:eastAsia="Calibri" w:hAnsi="Times New Roman"/>
        </w:rPr>
      </w:pPr>
    </w:p>
    <w:p w14:paraId="26CDCB19" w14:textId="77777777" w:rsidR="003905E7" w:rsidRDefault="003905E7" w:rsidP="00AB5588">
      <w:pPr>
        <w:autoSpaceDE w:val="0"/>
        <w:autoSpaceDN w:val="0"/>
        <w:adjustRightInd w:val="0"/>
        <w:spacing w:line="240" w:lineRule="auto"/>
        <w:ind w:left="5040" w:firstLine="720"/>
        <w:rPr>
          <w:rFonts w:ascii="Times New Roman" w:eastAsia="Calibri" w:hAnsi="Times New Roman"/>
        </w:rPr>
      </w:pPr>
    </w:p>
    <w:p w14:paraId="4FC16434" w14:textId="535589A7" w:rsidR="00AB5588" w:rsidRPr="004213F9" w:rsidRDefault="00AB5588" w:rsidP="00AB5588">
      <w:pPr>
        <w:rPr>
          <w:rFonts w:eastAsia="Calibri"/>
        </w:rPr>
      </w:pPr>
    </w:p>
    <w:p w14:paraId="492E0E4F" w14:textId="2A6069A7" w:rsidR="00AB5588" w:rsidRDefault="00AB5588" w:rsidP="00AB5588">
      <w:pPr>
        <w:pStyle w:val="ListNumber"/>
        <w:numPr>
          <w:ilvl w:val="0"/>
          <w:numId w:val="0"/>
        </w:numPr>
        <w:ind w:left="357" w:hanging="357"/>
      </w:pPr>
    </w:p>
    <w:p w14:paraId="4FC1E6A3" w14:textId="5CB9D32E" w:rsidR="00AB5588" w:rsidRDefault="00AB5588" w:rsidP="00AB5588">
      <w:pPr>
        <w:pStyle w:val="ListNumber"/>
        <w:numPr>
          <w:ilvl w:val="0"/>
          <w:numId w:val="0"/>
        </w:numPr>
        <w:ind w:left="357" w:hanging="357"/>
      </w:pPr>
    </w:p>
    <w:p w14:paraId="5FE76EFD" w14:textId="4C99D399" w:rsidR="00AB5588" w:rsidRDefault="00AB5588" w:rsidP="00AB5588">
      <w:pPr>
        <w:pStyle w:val="ListNumber"/>
        <w:numPr>
          <w:ilvl w:val="0"/>
          <w:numId w:val="0"/>
        </w:numPr>
        <w:ind w:left="357" w:hanging="357"/>
      </w:pPr>
    </w:p>
    <w:p w14:paraId="44577FCE" w14:textId="6BCED8E6" w:rsidR="00AB5588" w:rsidRDefault="00AB5588" w:rsidP="00AB5588">
      <w:pPr>
        <w:pStyle w:val="ListNumber"/>
        <w:numPr>
          <w:ilvl w:val="0"/>
          <w:numId w:val="0"/>
        </w:numPr>
        <w:ind w:left="357" w:hanging="357"/>
      </w:pPr>
    </w:p>
    <w:p w14:paraId="7963F24D" w14:textId="0A5372D4" w:rsidR="00AB5588" w:rsidRDefault="00AB5588" w:rsidP="00AB5588">
      <w:pPr>
        <w:pStyle w:val="ListNumber"/>
        <w:numPr>
          <w:ilvl w:val="0"/>
          <w:numId w:val="0"/>
        </w:numPr>
        <w:ind w:left="357" w:hanging="357"/>
      </w:pPr>
    </w:p>
    <w:p w14:paraId="3E68F66C" w14:textId="5BC26B0B" w:rsidR="00AB5588" w:rsidRDefault="00AB5588" w:rsidP="00AB5588">
      <w:pPr>
        <w:pStyle w:val="ListNumber"/>
        <w:numPr>
          <w:ilvl w:val="0"/>
          <w:numId w:val="0"/>
        </w:numPr>
        <w:ind w:left="357" w:hanging="357"/>
      </w:pPr>
    </w:p>
    <w:p w14:paraId="4C916EB8" w14:textId="77777777" w:rsidR="00AB5588" w:rsidRDefault="00AB5588" w:rsidP="00AB5588">
      <w:pPr>
        <w:pStyle w:val="ListNumber"/>
        <w:numPr>
          <w:ilvl w:val="0"/>
          <w:numId w:val="0"/>
        </w:numPr>
        <w:ind w:left="357" w:hanging="357"/>
      </w:pPr>
    </w:p>
    <w:p w14:paraId="6F3CAC18" w14:textId="77777777" w:rsidR="007F2B8F" w:rsidRDefault="007F2B8F" w:rsidP="001431D9">
      <w:pPr>
        <w:pStyle w:val="BodyText"/>
        <w:keepNext/>
        <w:spacing w:after="0"/>
        <w:rPr>
          <w:rStyle w:val="Bold"/>
        </w:rPr>
      </w:pPr>
    </w:p>
    <w:p w14:paraId="7C967C21" w14:textId="77777777" w:rsidR="007F2B8F" w:rsidRDefault="007F2B8F">
      <w:pPr>
        <w:rPr>
          <w:rFonts w:ascii="Times New Roman" w:eastAsia="Calibri" w:hAnsi="Times New Roman"/>
          <w:b/>
          <w:bCs/>
        </w:rPr>
      </w:pPr>
      <w:r>
        <w:rPr>
          <w:rFonts w:ascii="Times New Roman" w:eastAsia="Calibri" w:hAnsi="Times New Roman"/>
          <w:b/>
          <w:bCs/>
        </w:rPr>
        <w:br w:type="page"/>
      </w:r>
    </w:p>
    <w:p w14:paraId="5C18D6E6" w14:textId="32A199D0" w:rsidR="007F2B8F" w:rsidRPr="00A402EB" w:rsidRDefault="007F2B8F" w:rsidP="00A402EB">
      <w:pPr>
        <w:pStyle w:val="BodyText"/>
        <w:keepNext/>
        <w:spacing w:line="240" w:lineRule="auto"/>
        <w:rPr>
          <w:rFonts w:ascii="Arial" w:eastAsia="Calibri" w:hAnsi="Arial" w:cs="Arial"/>
          <w:b/>
          <w:bCs/>
        </w:rPr>
      </w:pPr>
      <w:r w:rsidRPr="00A402EB">
        <w:rPr>
          <w:rFonts w:ascii="Arial" w:eastAsia="Calibri" w:hAnsi="Arial" w:cs="Arial"/>
          <w:b/>
          <w:bCs/>
          <w:u w:val="single"/>
        </w:rPr>
        <w:t>INSULATED</w:t>
      </w:r>
      <w:r w:rsidRPr="00A402EB">
        <w:rPr>
          <w:rFonts w:ascii="Arial" w:eastAsia="Calibri" w:hAnsi="Arial" w:cs="Arial"/>
          <w:b/>
          <w:bCs/>
        </w:rPr>
        <w:t xml:space="preserve"> ELECTRIC LINES IN ALL AREAS</w:t>
      </w:r>
    </w:p>
    <w:p w14:paraId="5EAE24D3" w14:textId="05A312E7" w:rsidR="001431D9" w:rsidRPr="00B00501" w:rsidRDefault="001431D9" w:rsidP="001431D9">
      <w:pPr>
        <w:pStyle w:val="BodyText"/>
        <w:keepNext/>
        <w:spacing w:after="0"/>
        <w:rPr>
          <w:rStyle w:val="Bold"/>
          <w:rFonts w:ascii="Arial" w:hAnsi="Arial" w:cs="Arial"/>
          <w:sz w:val="20"/>
        </w:rPr>
      </w:pPr>
      <w:r w:rsidRPr="00B00501">
        <w:rPr>
          <w:rStyle w:val="Bold"/>
          <w:rFonts w:ascii="Arial" w:hAnsi="Arial" w:cs="Arial"/>
          <w:sz w:val="20"/>
        </w:rPr>
        <w:t>Graph 1: Insulated Electric Lines in all Areas</w:t>
      </w:r>
    </w:p>
    <w:p w14:paraId="59C7987B" w14:textId="04C158CF" w:rsidR="001431D9" w:rsidRPr="00B00501" w:rsidRDefault="001431D9" w:rsidP="001431D9">
      <w:pPr>
        <w:pStyle w:val="BodyText"/>
        <w:rPr>
          <w:rFonts w:ascii="Arial" w:hAnsi="Arial" w:cs="Arial"/>
        </w:rPr>
      </w:pPr>
      <w:r w:rsidRPr="00B00501">
        <w:rPr>
          <w:rFonts w:ascii="Arial" w:hAnsi="Arial" w:cs="Arial"/>
          <w:noProof/>
        </w:rPr>
        <w:drawing>
          <wp:inline distT="0" distB="0" distL="0" distR="0" wp14:anchorId="4A6C0E00" wp14:editId="21EC63E7">
            <wp:extent cx="2343150" cy="4772025"/>
            <wp:effectExtent l="23812" t="14288" r="23813" b="23812"/>
            <wp:docPr id="13" name="Picture 13" descr="A sample chart showing the applicable distance for the middle two thirds of a span of insulated electric lines in all areas.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ample chart showing the applicable distance for the middle two thirds of a span of insulated electric lines in all areas. Details below."/>
                    <pic:cNvPicPr>
                      <a:picLocks noChangeAspect="1" noChangeArrowheads="1"/>
                    </pic:cNvPicPr>
                  </pic:nvPicPr>
                  <pic:blipFill>
                    <a:blip r:embed="rId35">
                      <a:extLst>
                        <a:ext uri="{28A0092B-C50C-407E-A947-70E740481C1C}">
                          <a14:useLocalDpi xmlns:a14="http://schemas.microsoft.com/office/drawing/2010/main" val="0"/>
                        </a:ext>
                      </a:extLst>
                    </a:blip>
                    <a:srcRect l="40382" t="19212" r="40340" b="10738"/>
                    <a:stretch>
                      <a:fillRect/>
                    </a:stretch>
                  </pic:blipFill>
                  <pic:spPr bwMode="auto">
                    <a:xfrm rot="5400000">
                      <a:off x="0" y="0"/>
                      <a:ext cx="2343150" cy="4772025"/>
                    </a:xfrm>
                    <a:prstGeom prst="rect">
                      <a:avLst/>
                    </a:prstGeom>
                    <a:noFill/>
                    <a:ln w="9525" cmpd="sng">
                      <a:solidFill>
                        <a:srgbClr val="BFBFBF"/>
                      </a:solidFill>
                      <a:miter lim="800000"/>
                      <a:headEnd/>
                      <a:tailEnd/>
                    </a:ln>
                    <a:effectLst/>
                  </pic:spPr>
                </pic:pic>
              </a:graphicData>
            </a:graphic>
          </wp:inline>
        </w:drawing>
      </w:r>
    </w:p>
    <w:p w14:paraId="59317AC0" w14:textId="10C80B92" w:rsidR="001431D9" w:rsidRPr="00B00501" w:rsidRDefault="001431D9" w:rsidP="001431D9">
      <w:pPr>
        <w:pStyle w:val="BodyText"/>
        <w:rPr>
          <w:rFonts w:ascii="Arial" w:hAnsi="Arial" w:cs="Arial"/>
          <w:sz w:val="20"/>
        </w:rPr>
      </w:pPr>
      <w:r w:rsidRPr="00B00501">
        <w:rPr>
          <w:rFonts w:ascii="Arial" w:hAnsi="Arial" w:cs="Arial"/>
          <w:sz w:val="20"/>
        </w:rPr>
        <w:t>The formula by which the applicable distance, for the middle two thirds of a span of an insulated electric line in all areas, is calculated is as follows:</w:t>
      </w:r>
    </w:p>
    <w:p w14:paraId="40618A81" w14:textId="2AA8203C" w:rsidR="001431D9" w:rsidRPr="00B00501" w:rsidRDefault="007F23D8" w:rsidP="007F23D8">
      <w:pPr>
        <w:pStyle w:val="BodyText"/>
        <w:ind w:left="426" w:hanging="426"/>
        <w:rPr>
          <w:rFonts w:ascii="Arial" w:hAnsi="Arial" w:cs="Arial"/>
          <w:sz w:val="20"/>
        </w:rPr>
      </w:pPr>
      <w:r w:rsidRPr="00B00501">
        <w:rPr>
          <w:rFonts w:ascii="Arial" w:hAnsi="Arial" w:cs="Arial"/>
          <w:sz w:val="20"/>
        </w:rPr>
        <w:t xml:space="preserve">A. </w:t>
      </w:r>
      <w:r w:rsidR="001431D9" w:rsidRPr="00B00501">
        <w:rPr>
          <w:rFonts w:ascii="Arial" w:hAnsi="Arial" w:cs="Arial"/>
          <w:sz w:val="20"/>
        </w:rPr>
        <w:t xml:space="preserve">if the span distance is less than or equal to 40 metres the applicable distance equals 300 </w:t>
      </w:r>
      <w:proofErr w:type="gramStart"/>
      <w:r w:rsidR="001431D9" w:rsidRPr="00B00501">
        <w:rPr>
          <w:rFonts w:ascii="Arial" w:hAnsi="Arial" w:cs="Arial"/>
          <w:sz w:val="20"/>
        </w:rPr>
        <w:t>millimetres;</w:t>
      </w:r>
      <w:proofErr w:type="gramEnd"/>
      <w:r w:rsidR="001431D9" w:rsidRPr="00B00501">
        <w:rPr>
          <w:rFonts w:ascii="Arial" w:hAnsi="Arial" w:cs="Arial"/>
          <w:sz w:val="20"/>
        </w:rPr>
        <w:t xml:space="preserve"> or </w:t>
      </w:r>
    </w:p>
    <w:p w14:paraId="790B4E9A" w14:textId="734D3081" w:rsidR="001431D9" w:rsidRPr="00B00501" w:rsidRDefault="001431D9" w:rsidP="007F23D8">
      <w:pPr>
        <w:pStyle w:val="BodyText"/>
        <w:ind w:left="426" w:hanging="426"/>
        <w:rPr>
          <w:rFonts w:ascii="Arial" w:hAnsi="Arial" w:cs="Arial"/>
          <w:sz w:val="20"/>
        </w:rPr>
      </w:pPr>
      <w:r w:rsidRPr="00B00501">
        <w:rPr>
          <w:rFonts w:ascii="Arial" w:hAnsi="Arial" w:cs="Arial"/>
          <w:sz w:val="20"/>
        </w:rPr>
        <w:t xml:space="preserve">B. if the span distance is greater than 40 metres and less than or equal to 100 metres — the applicable distance is calculated in accordance with the following expression — </w:t>
      </w:r>
    </w:p>
    <w:p w14:paraId="41D35EAF" w14:textId="1242BDDD" w:rsidR="001431D9" w:rsidRPr="00B00501" w:rsidRDefault="001431D9" w:rsidP="00B00501">
      <w:pPr>
        <w:pStyle w:val="BodyTextIndent2"/>
        <w:spacing w:before="120" w:line="240" w:lineRule="auto"/>
        <w:ind w:left="425"/>
        <w:rPr>
          <w:rFonts w:ascii="Arial" w:hAnsi="Arial" w:cs="Arial"/>
          <w:sz w:val="20"/>
        </w:rPr>
      </w:pPr>
      <w:r w:rsidRPr="00B00501">
        <w:rPr>
          <w:rFonts w:ascii="Arial" w:hAnsi="Arial" w:cs="Arial"/>
          <w:sz w:val="20"/>
        </w:rPr>
        <w:t xml:space="preserve">300 + ((span distance minus 40) multiplied by 10); or </w:t>
      </w:r>
    </w:p>
    <w:p w14:paraId="5FC521EA" w14:textId="2D2BFCB9" w:rsidR="007F23D8" w:rsidRPr="00B00501" w:rsidRDefault="007F23D8" w:rsidP="00F177B2">
      <w:pPr>
        <w:pStyle w:val="ListNumber4"/>
        <w:numPr>
          <w:ilvl w:val="0"/>
          <w:numId w:val="0"/>
        </w:numPr>
        <w:spacing w:after="120" w:line="240" w:lineRule="auto"/>
        <w:ind w:left="425" w:hanging="425"/>
        <w:rPr>
          <w:rFonts w:eastAsia="Times New Roman" w:cs="Arial"/>
          <w:szCs w:val="22"/>
          <w:lang w:eastAsia="en-US"/>
        </w:rPr>
      </w:pPr>
      <w:r w:rsidRPr="00B00501">
        <w:rPr>
          <w:rFonts w:eastAsia="Times New Roman" w:cs="Arial"/>
          <w:szCs w:val="22"/>
          <w:lang w:eastAsia="en-US"/>
        </w:rPr>
        <w:t>C. if the span distance is greater than 100 metres the applicable distance equals 900 millimetres.</w:t>
      </w:r>
    </w:p>
    <w:p w14:paraId="52497DB7" w14:textId="77777777" w:rsidR="00F177B2" w:rsidRDefault="00F177B2" w:rsidP="003905E7">
      <w:pPr>
        <w:autoSpaceDE w:val="0"/>
        <w:autoSpaceDN w:val="0"/>
        <w:adjustRightInd w:val="0"/>
        <w:spacing w:after="0" w:line="240" w:lineRule="auto"/>
        <w:rPr>
          <w:rFonts w:ascii="Arial" w:eastAsia="Calibri" w:hAnsi="Arial" w:cs="Arial"/>
          <w:b/>
          <w:bCs/>
          <w:sz w:val="20"/>
        </w:rPr>
      </w:pPr>
    </w:p>
    <w:p w14:paraId="6654F5D3" w14:textId="5A0A2565" w:rsidR="001431D9" w:rsidRPr="00B00501" w:rsidRDefault="001431D9" w:rsidP="003905E7">
      <w:pPr>
        <w:autoSpaceDE w:val="0"/>
        <w:autoSpaceDN w:val="0"/>
        <w:adjustRightInd w:val="0"/>
        <w:spacing w:after="0" w:line="240" w:lineRule="auto"/>
        <w:rPr>
          <w:rFonts w:ascii="Arial" w:eastAsia="Calibri" w:hAnsi="Arial" w:cs="Arial"/>
          <w:b/>
          <w:bCs/>
          <w:sz w:val="20"/>
        </w:rPr>
      </w:pPr>
      <w:r w:rsidRPr="00B00501">
        <w:rPr>
          <w:rFonts w:ascii="Arial" w:eastAsia="Calibri" w:hAnsi="Arial" w:cs="Arial"/>
          <w:b/>
          <w:bCs/>
          <w:sz w:val="20"/>
        </w:rPr>
        <w:t>FIGURE 2—</w:t>
      </w:r>
      <w:r w:rsidR="007F2B8F" w:rsidRPr="00B00501">
        <w:rPr>
          <w:rFonts w:ascii="Arial" w:eastAsia="Calibri" w:hAnsi="Arial" w:cs="Arial"/>
          <w:b/>
          <w:bCs/>
          <w:sz w:val="20"/>
        </w:rPr>
        <w:t>Insulated Electric Lines in All Areas</w:t>
      </w:r>
    </w:p>
    <w:p w14:paraId="64678AB9" w14:textId="77777777" w:rsidR="001431D9" w:rsidRPr="00B00501" w:rsidRDefault="001431D9" w:rsidP="003905E7">
      <w:pPr>
        <w:autoSpaceDE w:val="0"/>
        <w:autoSpaceDN w:val="0"/>
        <w:adjustRightInd w:val="0"/>
        <w:spacing w:after="0" w:line="240" w:lineRule="auto"/>
        <w:rPr>
          <w:rFonts w:ascii="Arial" w:eastAsia="Calibri" w:hAnsi="Arial" w:cs="Arial"/>
          <w:sz w:val="20"/>
        </w:rPr>
      </w:pPr>
      <w:r w:rsidRPr="00B00501">
        <w:rPr>
          <w:rFonts w:ascii="Arial" w:eastAsia="Calibri" w:hAnsi="Arial" w:cs="Arial"/>
          <w:sz w:val="20"/>
        </w:rPr>
        <w:t>Clause 24, Graph 1</w:t>
      </w:r>
    </w:p>
    <w:p w14:paraId="3E0A19A8" w14:textId="33E3CCA1" w:rsidR="001431D9" w:rsidRPr="004213F9" w:rsidRDefault="001431D9" w:rsidP="007F2B8F">
      <w:pPr>
        <w:rPr>
          <w:rFonts w:ascii="Times New Roman" w:eastAsia="Calibri" w:hAnsi="Times New Roman"/>
        </w:rPr>
      </w:pPr>
      <w:r w:rsidRPr="004213F9">
        <w:rPr>
          <w:rFonts w:ascii="Times New Roman" w:eastAsia="Calibri" w:hAnsi="Times New Roman"/>
          <w:noProof/>
        </w:rPr>
        <w:drawing>
          <wp:inline distT="0" distB="0" distL="0" distR="0" wp14:anchorId="7C2FB450" wp14:editId="432B396C">
            <wp:extent cx="3950353" cy="376891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2071" cy="3789638"/>
                    </a:xfrm>
                    <a:prstGeom prst="rect">
                      <a:avLst/>
                    </a:prstGeom>
                    <a:noFill/>
                    <a:ln>
                      <a:noFill/>
                    </a:ln>
                  </pic:spPr>
                </pic:pic>
              </a:graphicData>
            </a:graphic>
          </wp:inline>
        </w:drawing>
      </w:r>
      <w:r w:rsidR="003905E7">
        <w:rPr>
          <w:rFonts w:ascii="Times New Roman" w:eastAsia="Calibri" w:hAnsi="Times New Roman"/>
        </w:rPr>
        <w:t xml:space="preserve"> </w:t>
      </w:r>
      <w:r w:rsidRPr="00B00501">
        <w:rPr>
          <w:rFonts w:ascii="Arial" w:eastAsia="Calibri" w:hAnsi="Arial" w:cs="Arial"/>
          <w:sz w:val="20"/>
        </w:rPr>
        <w:t>NOT TO SCALE</w:t>
      </w:r>
    </w:p>
    <w:p w14:paraId="02389E8B" w14:textId="23085DB4" w:rsidR="007F2B8F" w:rsidRPr="00B00501" w:rsidRDefault="007F2B8F" w:rsidP="007F2B8F">
      <w:pPr>
        <w:autoSpaceDE w:val="0"/>
        <w:autoSpaceDN w:val="0"/>
        <w:adjustRightInd w:val="0"/>
        <w:spacing w:after="120" w:line="240" w:lineRule="auto"/>
        <w:rPr>
          <w:rStyle w:val="Bold"/>
          <w:rFonts w:ascii="Arial" w:hAnsi="Arial" w:cs="Arial"/>
          <w:b/>
          <w:bCs/>
        </w:rPr>
      </w:pPr>
      <w:r w:rsidRPr="00B00501">
        <w:rPr>
          <w:rFonts w:ascii="Arial" w:hAnsi="Arial" w:cs="Arial"/>
          <w:b/>
          <w:bCs/>
          <w:u w:val="single"/>
        </w:rPr>
        <w:t>UNINSULATED LOW VOLTAGE</w:t>
      </w:r>
      <w:r w:rsidRPr="00B00501">
        <w:rPr>
          <w:rFonts w:ascii="Arial" w:hAnsi="Arial" w:cs="Arial"/>
          <w:b/>
          <w:bCs/>
        </w:rPr>
        <w:t xml:space="preserve"> ELECTRIC LINE IN A LOW BUSHFIRE RISK AREA</w:t>
      </w:r>
    </w:p>
    <w:p w14:paraId="248719C6" w14:textId="0A693C3D" w:rsidR="001431D9" w:rsidRPr="00B00501" w:rsidRDefault="001431D9" w:rsidP="007F2B8F">
      <w:pPr>
        <w:pStyle w:val="BodyTextafterListTable"/>
        <w:spacing w:before="0" w:after="0" w:line="240" w:lineRule="auto"/>
        <w:rPr>
          <w:rStyle w:val="Bold"/>
          <w:rFonts w:ascii="Arial" w:hAnsi="Arial" w:cs="Arial"/>
        </w:rPr>
      </w:pPr>
      <w:r w:rsidRPr="00A402EB">
        <w:rPr>
          <w:rStyle w:val="Bold"/>
          <w:rFonts w:ascii="Arial" w:hAnsi="Arial" w:cs="Arial"/>
          <w:b/>
        </w:rPr>
        <w:t>Graph 2:</w:t>
      </w:r>
      <w:r w:rsidRPr="00B00501">
        <w:rPr>
          <w:rStyle w:val="Bold"/>
          <w:rFonts w:ascii="Arial" w:hAnsi="Arial" w:cs="Arial"/>
        </w:rPr>
        <w:t xml:space="preserve"> Uninsulated Low Voltage Electric Line in Low Bushfire Risk Area</w:t>
      </w:r>
    </w:p>
    <w:p w14:paraId="6DF48F4D" w14:textId="2CCB7F7C" w:rsidR="001431D9" w:rsidRPr="00B00501" w:rsidRDefault="001431D9" w:rsidP="001431D9">
      <w:pPr>
        <w:pStyle w:val="BodyText"/>
        <w:rPr>
          <w:rFonts w:ascii="Arial" w:hAnsi="Arial" w:cs="Arial"/>
        </w:rPr>
      </w:pPr>
      <w:r w:rsidRPr="00B00501">
        <w:rPr>
          <w:rFonts w:ascii="Arial" w:hAnsi="Arial" w:cs="Arial"/>
          <w:noProof/>
        </w:rPr>
        <w:drawing>
          <wp:inline distT="0" distB="0" distL="0" distR="0" wp14:anchorId="4D254F95" wp14:editId="60DD81DA">
            <wp:extent cx="2095500" cy="4829175"/>
            <wp:effectExtent l="23812" t="14288" r="23813" b="23812"/>
            <wp:docPr id="10" name="Picture 10" descr="A sample chart showing the applicable distance for the middle two thirds of a span of uninsulated low voltage electric line in low bushfire risk area.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ample chart showing the applicable distance for the middle two thirds of a span of uninsulated low voltage electric line in low bushfire risk area. Details below."/>
                    <pic:cNvPicPr>
                      <a:picLocks noChangeAspect="1" noChangeArrowheads="1"/>
                    </pic:cNvPicPr>
                  </pic:nvPicPr>
                  <pic:blipFill>
                    <a:blip r:embed="rId37">
                      <a:extLst>
                        <a:ext uri="{28A0092B-C50C-407E-A947-70E740481C1C}">
                          <a14:useLocalDpi xmlns:a14="http://schemas.microsoft.com/office/drawing/2010/main" val="0"/>
                        </a:ext>
                      </a:extLst>
                    </a:blip>
                    <a:srcRect l="40549" t="16847" r="41003" b="7487"/>
                    <a:stretch>
                      <a:fillRect/>
                    </a:stretch>
                  </pic:blipFill>
                  <pic:spPr bwMode="auto">
                    <a:xfrm rot="5400000">
                      <a:off x="0" y="0"/>
                      <a:ext cx="2095500" cy="4829175"/>
                    </a:xfrm>
                    <a:prstGeom prst="rect">
                      <a:avLst/>
                    </a:prstGeom>
                    <a:noFill/>
                    <a:ln w="9525" cmpd="sng">
                      <a:solidFill>
                        <a:srgbClr val="BFBFBF"/>
                      </a:solidFill>
                      <a:miter lim="800000"/>
                      <a:headEnd/>
                      <a:tailEnd/>
                    </a:ln>
                    <a:effectLst/>
                  </pic:spPr>
                </pic:pic>
              </a:graphicData>
            </a:graphic>
          </wp:inline>
        </w:drawing>
      </w:r>
    </w:p>
    <w:p w14:paraId="5A2A7D06" w14:textId="2B0F13B8" w:rsidR="001431D9" w:rsidRPr="00B00501" w:rsidRDefault="001431D9" w:rsidP="001431D9">
      <w:pPr>
        <w:pStyle w:val="BodyText"/>
        <w:rPr>
          <w:rFonts w:ascii="Arial" w:hAnsi="Arial" w:cs="Arial"/>
          <w:sz w:val="20"/>
          <w:szCs w:val="20"/>
        </w:rPr>
      </w:pPr>
      <w:r w:rsidRPr="00B00501">
        <w:rPr>
          <w:rFonts w:ascii="Arial" w:hAnsi="Arial" w:cs="Arial"/>
          <w:sz w:val="20"/>
          <w:szCs w:val="20"/>
        </w:rPr>
        <w:t>The formula by which the applicable distance for the middle two thirds of a span of uninsulated low voltage electric line in a low bushfire risk area is calculated is as follows</w:t>
      </w:r>
      <w:r w:rsidR="00A402EB">
        <w:rPr>
          <w:rFonts w:ascii="Arial" w:hAnsi="Arial" w:cs="Arial"/>
          <w:sz w:val="20"/>
          <w:szCs w:val="20"/>
        </w:rPr>
        <w:t>:</w:t>
      </w:r>
    </w:p>
    <w:p w14:paraId="2B0B395B" w14:textId="77777777" w:rsidR="001431D9" w:rsidRPr="00B00501" w:rsidRDefault="001431D9" w:rsidP="001431D9">
      <w:pPr>
        <w:pStyle w:val="BodyText"/>
        <w:ind w:left="425" w:hanging="425"/>
        <w:rPr>
          <w:rFonts w:ascii="Arial" w:hAnsi="Arial" w:cs="Arial"/>
          <w:sz w:val="20"/>
          <w:szCs w:val="20"/>
        </w:rPr>
      </w:pPr>
      <w:r w:rsidRPr="00B00501">
        <w:rPr>
          <w:rFonts w:ascii="Arial" w:hAnsi="Arial" w:cs="Arial"/>
          <w:sz w:val="20"/>
          <w:szCs w:val="20"/>
        </w:rPr>
        <w:t>A.</w:t>
      </w:r>
      <w:r w:rsidRPr="00B00501">
        <w:rPr>
          <w:rFonts w:ascii="Arial" w:hAnsi="Arial" w:cs="Arial"/>
          <w:sz w:val="20"/>
          <w:szCs w:val="20"/>
        </w:rPr>
        <w:tab/>
        <w:t xml:space="preserve">if the span distance is less than or equal to 45 metres the applicable distance equals 1000 </w:t>
      </w:r>
      <w:proofErr w:type="gramStart"/>
      <w:r w:rsidRPr="00B00501">
        <w:rPr>
          <w:rFonts w:ascii="Arial" w:hAnsi="Arial" w:cs="Arial"/>
          <w:sz w:val="20"/>
          <w:szCs w:val="20"/>
        </w:rPr>
        <w:t>millimetres;</w:t>
      </w:r>
      <w:proofErr w:type="gramEnd"/>
      <w:r w:rsidRPr="00B00501">
        <w:rPr>
          <w:rFonts w:ascii="Arial" w:hAnsi="Arial" w:cs="Arial"/>
          <w:sz w:val="20"/>
          <w:szCs w:val="20"/>
        </w:rPr>
        <w:t xml:space="preserve"> or </w:t>
      </w:r>
    </w:p>
    <w:p w14:paraId="68A41A4B" w14:textId="5BF6EDD6" w:rsidR="001431D9" w:rsidRPr="00B00501" w:rsidRDefault="001431D9" w:rsidP="001431D9">
      <w:pPr>
        <w:pStyle w:val="BodyText"/>
        <w:ind w:left="425" w:hanging="425"/>
        <w:rPr>
          <w:rFonts w:ascii="Arial" w:hAnsi="Arial" w:cs="Arial"/>
          <w:sz w:val="20"/>
          <w:szCs w:val="20"/>
        </w:rPr>
      </w:pPr>
      <w:r w:rsidRPr="00B00501">
        <w:rPr>
          <w:rFonts w:ascii="Arial" w:hAnsi="Arial" w:cs="Arial"/>
          <w:sz w:val="20"/>
          <w:szCs w:val="20"/>
        </w:rPr>
        <w:t>B.</w:t>
      </w:r>
      <w:r w:rsidRPr="00B00501">
        <w:rPr>
          <w:rFonts w:ascii="Arial" w:hAnsi="Arial" w:cs="Arial"/>
          <w:sz w:val="20"/>
          <w:szCs w:val="20"/>
        </w:rPr>
        <w:tab/>
      </w:r>
      <w:r w:rsidR="00A402EB">
        <w:rPr>
          <w:rFonts w:ascii="Arial" w:hAnsi="Arial" w:cs="Arial"/>
          <w:sz w:val="20"/>
          <w:szCs w:val="20"/>
        </w:rPr>
        <w:t>i</w:t>
      </w:r>
      <w:r w:rsidRPr="00B00501">
        <w:rPr>
          <w:rFonts w:ascii="Arial" w:hAnsi="Arial" w:cs="Arial"/>
          <w:sz w:val="20"/>
          <w:szCs w:val="20"/>
        </w:rPr>
        <w:t>f the span distance is greater than 45 metres and less than or equal to 100 metres the applicable distance is calculated in accordance with the following expression</w:t>
      </w:r>
      <w:r w:rsidR="00A402EB">
        <w:rPr>
          <w:rFonts w:ascii="Arial" w:hAnsi="Arial" w:cs="Arial"/>
          <w:sz w:val="20"/>
          <w:szCs w:val="20"/>
        </w:rPr>
        <w:t xml:space="preserve"> –</w:t>
      </w:r>
      <w:r w:rsidRPr="00B00501">
        <w:rPr>
          <w:rFonts w:ascii="Arial" w:hAnsi="Arial" w:cs="Arial"/>
          <w:sz w:val="20"/>
          <w:szCs w:val="20"/>
        </w:rPr>
        <w:t xml:space="preserve"> </w:t>
      </w:r>
    </w:p>
    <w:p w14:paraId="7A919EF6" w14:textId="77777777" w:rsidR="001431D9" w:rsidRPr="00B00501" w:rsidRDefault="001431D9" w:rsidP="00A402EB">
      <w:pPr>
        <w:pStyle w:val="BodyTextIndent2"/>
        <w:spacing w:before="120" w:line="240" w:lineRule="auto"/>
        <w:ind w:left="425"/>
        <w:rPr>
          <w:rFonts w:ascii="Arial" w:hAnsi="Arial" w:cs="Arial"/>
          <w:sz w:val="20"/>
          <w:szCs w:val="20"/>
        </w:rPr>
      </w:pPr>
      <w:r w:rsidRPr="00B00501">
        <w:rPr>
          <w:rFonts w:ascii="Arial" w:hAnsi="Arial" w:cs="Arial"/>
          <w:sz w:val="20"/>
          <w:szCs w:val="20"/>
        </w:rPr>
        <w:t xml:space="preserve">1000 + ((span distance minus 45) multiplied by (1500 divided by 55)); or </w:t>
      </w:r>
    </w:p>
    <w:p w14:paraId="3F8C3CE7" w14:textId="1B3D308B" w:rsidR="001431D9" w:rsidRPr="00B00501" w:rsidRDefault="007F23D8" w:rsidP="00A402EB">
      <w:pPr>
        <w:pStyle w:val="ListNumber4"/>
        <w:numPr>
          <w:ilvl w:val="0"/>
          <w:numId w:val="0"/>
        </w:numPr>
        <w:spacing w:after="120" w:line="240" w:lineRule="auto"/>
        <w:rPr>
          <w:rFonts w:cs="Arial"/>
        </w:rPr>
      </w:pPr>
      <w:r w:rsidRPr="00B00501">
        <w:rPr>
          <w:rFonts w:eastAsia="Times New Roman" w:cs="Arial"/>
          <w:lang w:eastAsia="en-US"/>
        </w:rPr>
        <w:t xml:space="preserve">C. </w:t>
      </w:r>
      <w:r w:rsidR="001431D9" w:rsidRPr="00B00501">
        <w:rPr>
          <w:rFonts w:eastAsia="Times New Roman" w:cs="Arial"/>
          <w:lang w:eastAsia="en-US"/>
        </w:rPr>
        <w:t>if the span</w:t>
      </w:r>
      <w:r w:rsidR="001431D9" w:rsidRPr="00B00501">
        <w:rPr>
          <w:rFonts w:cs="Arial"/>
        </w:rPr>
        <w:t xml:space="preserve"> distance is greater than 100 metres the applicable distance equals 2500 millimetres.</w:t>
      </w:r>
    </w:p>
    <w:p w14:paraId="2D72E229" w14:textId="77777777" w:rsidR="00A402EB" w:rsidRDefault="00A402EB" w:rsidP="007F2B8F">
      <w:pPr>
        <w:autoSpaceDE w:val="0"/>
        <w:autoSpaceDN w:val="0"/>
        <w:adjustRightInd w:val="0"/>
        <w:spacing w:after="0" w:line="240" w:lineRule="auto"/>
        <w:rPr>
          <w:rFonts w:ascii="Arial" w:hAnsi="Arial" w:cs="Arial"/>
          <w:b/>
          <w:bCs/>
          <w:sz w:val="20"/>
          <w:szCs w:val="20"/>
        </w:rPr>
      </w:pPr>
    </w:p>
    <w:p w14:paraId="42CB1DD1" w14:textId="72A7E115" w:rsidR="007F2B8F" w:rsidRPr="00B00501" w:rsidRDefault="001431D9" w:rsidP="007F2B8F">
      <w:pPr>
        <w:autoSpaceDE w:val="0"/>
        <w:autoSpaceDN w:val="0"/>
        <w:adjustRightInd w:val="0"/>
        <w:spacing w:after="0" w:line="240" w:lineRule="auto"/>
        <w:rPr>
          <w:rFonts w:ascii="Arial" w:hAnsi="Arial" w:cs="Arial"/>
          <w:sz w:val="20"/>
          <w:szCs w:val="20"/>
        </w:rPr>
      </w:pPr>
      <w:r w:rsidRPr="00B00501">
        <w:rPr>
          <w:rFonts w:ascii="Arial" w:hAnsi="Arial" w:cs="Arial"/>
          <w:b/>
          <w:bCs/>
          <w:sz w:val="20"/>
          <w:szCs w:val="20"/>
        </w:rPr>
        <w:t>FIGURE 4—</w:t>
      </w:r>
      <w:r w:rsidR="007F2B8F" w:rsidRPr="00B00501">
        <w:rPr>
          <w:rFonts w:ascii="Arial" w:hAnsi="Arial" w:cs="Arial"/>
          <w:b/>
          <w:bCs/>
          <w:sz w:val="20"/>
          <w:szCs w:val="20"/>
        </w:rPr>
        <w:t>Uninsulated Low Voltage Electric Line in a Low Bushfire Risk Area</w:t>
      </w:r>
      <w:r w:rsidR="007F2B8F" w:rsidRPr="00B00501">
        <w:rPr>
          <w:rFonts w:ascii="Arial" w:hAnsi="Arial" w:cs="Arial"/>
          <w:sz w:val="20"/>
          <w:szCs w:val="20"/>
        </w:rPr>
        <w:t xml:space="preserve"> </w:t>
      </w:r>
    </w:p>
    <w:p w14:paraId="1354DF8A" w14:textId="77777777" w:rsidR="007F2B8F" w:rsidRPr="00B00501" w:rsidRDefault="007F2B8F" w:rsidP="003905E7">
      <w:pPr>
        <w:autoSpaceDE w:val="0"/>
        <w:autoSpaceDN w:val="0"/>
        <w:adjustRightInd w:val="0"/>
        <w:spacing w:after="0" w:line="240" w:lineRule="auto"/>
        <w:rPr>
          <w:rFonts w:ascii="Arial" w:hAnsi="Arial" w:cs="Arial"/>
          <w:sz w:val="20"/>
          <w:szCs w:val="20"/>
        </w:rPr>
      </w:pPr>
      <w:r w:rsidRPr="00B00501">
        <w:rPr>
          <w:rFonts w:ascii="Arial" w:hAnsi="Arial" w:cs="Arial"/>
          <w:sz w:val="20"/>
          <w:szCs w:val="20"/>
        </w:rPr>
        <w:t>Clause 25, Graph 2</w:t>
      </w:r>
    </w:p>
    <w:p w14:paraId="0ECE149C" w14:textId="362D4C52" w:rsidR="00A8665A" w:rsidRDefault="007F2B8F" w:rsidP="007F2B8F">
      <w:pPr>
        <w:autoSpaceDE w:val="0"/>
        <w:autoSpaceDN w:val="0"/>
        <w:adjustRightInd w:val="0"/>
        <w:spacing w:after="0" w:line="240" w:lineRule="auto"/>
        <w:rPr>
          <w:rFonts w:ascii="Arial" w:hAnsi="Arial" w:cs="Arial"/>
          <w:sz w:val="20"/>
        </w:rPr>
      </w:pPr>
      <w:r w:rsidRPr="004213F9">
        <w:rPr>
          <w:rFonts w:ascii="Times New Roman" w:hAnsi="Times New Roman"/>
          <w:noProof/>
        </w:rPr>
        <w:drawing>
          <wp:inline distT="0" distB="0" distL="0" distR="0" wp14:anchorId="1A4F905D" wp14:editId="03CC1822">
            <wp:extent cx="4012569" cy="3518452"/>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7399"/>
                    <a:stretch/>
                  </pic:blipFill>
                  <pic:spPr bwMode="auto">
                    <a:xfrm>
                      <a:off x="0" y="0"/>
                      <a:ext cx="4029668" cy="35334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sidRPr="00B00501">
        <w:rPr>
          <w:rFonts w:ascii="Arial" w:hAnsi="Arial" w:cs="Arial"/>
          <w:sz w:val="20"/>
        </w:rPr>
        <w:t>NOT TO SCALE</w:t>
      </w:r>
    </w:p>
    <w:p w14:paraId="02D5A58F" w14:textId="77777777" w:rsidR="00A402EB" w:rsidRPr="007F2B8F" w:rsidRDefault="00A402EB" w:rsidP="007F2B8F">
      <w:pPr>
        <w:autoSpaceDE w:val="0"/>
        <w:autoSpaceDN w:val="0"/>
        <w:adjustRightInd w:val="0"/>
        <w:spacing w:after="0" w:line="240" w:lineRule="auto"/>
        <w:rPr>
          <w:rFonts w:ascii="Times New Roman" w:hAnsi="Times New Roman"/>
          <w:b/>
          <w:bCs/>
        </w:rPr>
      </w:pPr>
    </w:p>
    <w:p w14:paraId="1488ED57" w14:textId="77777777" w:rsidR="00A402EB" w:rsidRDefault="00A402EB">
      <w:pPr>
        <w:rPr>
          <w:rFonts w:ascii="Arial" w:eastAsia="Calibri" w:hAnsi="Arial" w:cs="Arial"/>
          <w:b/>
          <w:bCs/>
          <w:u w:val="single"/>
        </w:rPr>
      </w:pPr>
      <w:r>
        <w:rPr>
          <w:rFonts w:ascii="Arial" w:eastAsia="Calibri" w:hAnsi="Arial" w:cs="Arial"/>
          <w:b/>
          <w:bCs/>
          <w:u w:val="single"/>
        </w:rPr>
        <w:br w:type="page"/>
      </w:r>
    </w:p>
    <w:p w14:paraId="7A32E568" w14:textId="593D022A" w:rsidR="007F2B8F" w:rsidRPr="00B00501" w:rsidRDefault="007F2B8F" w:rsidP="007F2B8F">
      <w:pPr>
        <w:autoSpaceDE w:val="0"/>
        <w:autoSpaceDN w:val="0"/>
        <w:adjustRightInd w:val="0"/>
        <w:spacing w:after="120" w:line="240" w:lineRule="auto"/>
        <w:rPr>
          <w:rStyle w:val="Bold"/>
          <w:rFonts w:ascii="Arial" w:hAnsi="Arial" w:cs="Arial"/>
        </w:rPr>
      </w:pPr>
      <w:r w:rsidRPr="00B00501">
        <w:rPr>
          <w:rFonts w:ascii="Arial" w:eastAsia="Calibri" w:hAnsi="Arial" w:cs="Arial"/>
          <w:b/>
          <w:bCs/>
          <w:u w:val="single"/>
        </w:rPr>
        <w:t>UNINSULATED HIGH VOLTAGE</w:t>
      </w:r>
      <w:r w:rsidRPr="00B00501">
        <w:rPr>
          <w:rFonts w:ascii="Arial" w:eastAsia="Calibri" w:hAnsi="Arial" w:cs="Arial"/>
          <w:b/>
          <w:bCs/>
        </w:rPr>
        <w:t xml:space="preserve"> ELECTRIC LINES (OTHER THAN 66 000 VOLT ELECTRIC LINES) IN LOW BUSHFIRE RISK AREAS</w:t>
      </w:r>
    </w:p>
    <w:p w14:paraId="150EA150" w14:textId="2CF2022E" w:rsidR="001431D9" w:rsidRPr="00B00501" w:rsidRDefault="001431D9" w:rsidP="007F2B8F">
      <w:pPr>
        <w:pStyle w:val="ListNumber"/>
        <w:numPr>
          <w:ilvl w:val="0"/>
          <w:numId w:val="0"/>
        </w:numPr>
        <w:spacing w:after="0"/>
        <w:ind w:left="357" w:hanging="357"/>
        <w:rPr>
          <w:rStyle w:val="Bold"/>
          <w:rFonts w:ascii="Arial" w:hAnsi="Arial" w:cs="Arial"/>
        </w:rPr>
      </w:pPr>
      <w:r w:rsidRPr="00B00501">
        <w:rPr>
          <w:rStyle w:val="Bold"/>
          <w:rFonts w:ascii="Arial" w:hAnsi="Arial" w:cs="Arial"/>
          <w:b/>
        </w:rPr>
        <w:t>Graph 3:</w:t>
      </w:r>
      <w:r w:rsidRPr="00B00501">
        <w:rPr>
          <w:rStyle w:val="Bold"/>
          <w:rFonts w:ascii="Arial" w:hAnsi="Arial" w:cs="Arial"/>
        </w:rPr>
        <w:t xml:space="preserve"> Uninsulated HV Electric Line (other than a </w:t>
      </w:r>
      <w:proofErr w:type="gramStart"/>
      <w:r w:rsidRPr="00B00501">
        <w:rPr>
          <w:rStyle w:val="Bold"/>
          <w:rFonts w:ascii="Arial" w:hAnsi="Arial" w:cs="Arial"/>
        </w:rPr>
        <w:t>66,000 volt</w:t>
      </w:r>
      <w:proofErr w:type="gramEnd"/>
      <w:r w:rsidRPr="00B00501">
        <w:rPr>
          <w:rStyle w:val="Bold"/>
          <w:rFonts w:ascii="Arial" w:hAnsi="Arial" w:cs="Arial"/>
        </w:rPr>
        <w:t xml:space="preserve"> electric line) in LBRA</w:t>
      </w:r>
    </w:p>
    <w:p w14:paraId="6D4F3867" w14:textId="4A818B3A" w:rsidR="001431D9" w:rsidRPr="00B00501" w:rsidRDefault="001431D9" w:rsidP="001431D9">
      <w:pPr>
        <w:pStyle w:val="BodyText"/>
        <w:rPr>
          <w:rFonts w:ascii="Arial" w:hAnsi="Arial" w:cs="Arial"/>
        </w:rPr>
      </w:pPr>
      <w:r w:rsidRPr="00B00501">
        <w:rPr>
          <w:rFonts w:ascii="Arial" w:hAnsi="Arial" w:cs="Arial"/>
          <w:noProof/>
        </w:rPr>
        <w:drawing>
          <wp:inline distT="0" distB="0" distL="0" distR="0" wp14:anchorId="3DD260F0" wp14:editId="6250A2C7">
            <wp:extent cx="2133600" cy="4914900"/>
            <wp:effectExtent l="19050" t="19050" r="19050" b="19050"/>
            <wp:docPr id="8" name="Picture 8" descr="A sample chart showing the applicable distance for the middle two thirds of a span of uninsulated high voltage electric line (other than a 66,000 volt electric line) in low bushfire risk area.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ample chart showing the applicable distance for the middle two thirds of a span of uninsulated high voltage electric line (other than a 66,000 volt electric line) in low bushfire risk area. Details below."/>
                    <pic:cNvPicPr>
                      <a:picLocks noChangeAspect="1" noChangeArrowheads="1"/>
                    </pic:cNvPicPr>
                  </pic:nvPicPr>
                  <pic:blipFill>
                    <a:blip r:embed="rId39">
                      <a:extLst>
                        <a:ext uri="{28A0092B-C50C-407E-A947-70E740481C1C}">
                          <a14:useLocalDpi xmlns:a14="http://schemas.microsoft.com/office/drawing/2010/main" val="0"/>
                        </a:ext>
                      </a:extLst>
                    </a:blip>
                    <a:srcRect l="41214" t="11823" r="41170" b="16058"/>
                    <a:stretch>
                      <a:fillRect/>
                    </a:stretch>
                  </pic:blipFill>
                  <pic:spPr bwMode="auto">
                    <a:xfrm rot="5400000">
                      <a:off x="0" y="0"/>
                      <a:ext cx="2133600" cy="4914900"/>
                    </a:xfrm>
                    <a:prstGeom prst="rect">
                      <a:avLst/>
                    </a:prstGeom>
                    <a:noFill/>
                    <a:ln w="9525" cmpd="sng">
                      <a:solidFill>
                        <a:srgbClr val="BFBFBF"/>
                      </a:solidFill>
                      <a:miter lim="800000"/>
                      <a:headEnd/>
                      <a:tailEnd/>
                    </a:ln>
                    <a:effectLst/>
                  </pic:spPr>
                </pic:pic>
              </a:graphicData>
            </a:graphic>
          </wp:inline>
        </w:drawing>
      </w:r>
    </w:p>
    <w:p w14:paraId="1333A60E" w14:textId="77777777" w:rsidR="001431D9" w:rsidRPr="00B00501" w:rsidRDefault="001431D9" w:rsidP="001431D9">
      <w:pPr>
        <w:pStyle w:val="BodyText"/>
        <w:spacing w:before="120"/>
        <w:rPr>
          <w:rFonts w:ascii="Arial" w:hAnsi="Arial" w:cs="Arial"/>
          <w:sz w:val="20"/>
          <w:szCs w:val="20"/>
        </w:rPr>
      </w:pPr>
      <w:r w:rsidRPr="00B00501">
        <w:rPr>
          <w:rFonts w:ascii="Arial" w:hAnsi="Arial" w:cs="Arial"/>
          <w:sz w:val="20"/>
          <w:szCs w:val="20"/>
        </w:rPr>
        <w:t xml:space="preserve">The formula by which the applicable distance for the middle two thirds of a span of uninsulated high voltage electric line (other than a </w:t>
      </w:r>
      <w:proofErr w:type="gramStart"/>
      <w:r w:rsidRPr="00B00501">
        <w:rPr>
          <w:rFonts w:ascii="Arial" w:hAnsi="Arial" w:cs="Arial"/>
          <w:sz w:val="20"/>
          <w:szCs w:val="20"/>
        </w:rPr>
        <w:t>66,000 volt</w:t>
      </w:r>
      <w:proofErr w:type="gramEnd"/>
      <w:r w:rsidRPr="00B00501">
        <w:rPr>
          <w:rFonts w:ascii="Arial" w:hAnsi="Arial" w:cs="Arial"/>
          <w:sz w:val="20"/>
          <w:szCs w:val="20"/>
        </w:rPr>
        <w:t xml:space="preserve"> electric line) in a low bushfire risk area is calculated is as follows:</w:t>
      </w:r>
    </w:p>
    <w:p w14:paraId="3F762A72" w14:textId="77777777" w:rsidR="001431D9" w:rsidRPr="00B00501" w:rsidRDefault="001431D9" w:rsidP="001431D9">
      <w:pPr>
        <w:pStyle w:val="BodyText"/>
        <w:spacing w:before="120"/>
        <w:ind w:left="425" w:hanging="425"/>
        <w:rPr>
          <w:rFonts w:ascii="Arial" w:hAnsi="Arial" w:cs="Arial"/>
          <w:sz w:val="20"/>
          <w:szCs w:val="20"/>
        </w:rPr>
      </w:pPr>
      <w:r w:rsidRPr="00B00501">
        <w:rPr>
          <w:rFonts w:ascii="Arial" w:hAnsi="Arial" w:cs="Arial"/>
          <w:sz w:val="20"/>
          <w:szCs w:val="20"/>
        </w:rPr>
        <w:t>A.</w:t>
      </w:r>
      <w:r w:rsidRPr="00B00501">
        <w:rPr>
          <w:rFonts w:ascii="Arial" w:hAnsi="Arial" w:cs="Arial"/>
          <w:sz w:val="20"/>
          <w:szCs w:val="20"/>
        </w:rPr>
        <w:tab/>
        <w:t>if the span distance is less than or equal to 45 metres the applicable distance equals 1500 </w:t>
      </w:r>
      <w:proofErr w:type="gramStart"/>
      <w:r w:rsidRPr="00B00501">
        <w:rPr>
          <w:rFonts w:ascii="Arial" w:hAnsi="Arial" w:cs="Arial"/>
          <w:sz w:val="20"/>
          <w:szCs w:val="20"/>
        </w:rPr>
        <w:t>millimetres;</w:t>
      </w:r>
      <w:proofErr w:type="gramEnd"/>
      <w:r w:rsidRPr="00B00501">
        <w:rPr>
          <w:rFonts w:ascii="Arial" w:hAnsi="Arial" w:cs="Arial"/>
          <w:sz w:val="20"/>
          <w:szCs w:val="20"/>
        </w:rPr>
        <w:t xml:space="preserve"> or </w:t>
      </w:r>
    </w:p>
    <w:p w14:paraId="22549B95" w14:textId="56A2B554" w:rsidR="00A402EB" w:rsidRPr="00B00501" w:rsidRDefault="001431D9" w:rsidP="00A402EB">
      <w:pPr>
        <w:pStyle w:val="BodyText"/>
        <w:spacing w:before="120"/>
        <w:ind w:left="425" w:hanging="425"/>
        <w:rPr>
          <w:rFonts w:ascii="Arial" w:hAnsi="Arial" w:cs="Arial"/>
          <w:sz w:val="20"/>
          <w:szCs w:val="20"/>
        </w:rPr>
      </w:pPr>
      <w:r w:rsidRPr="00B00501">
        <w:rPr>
          <w:rFonts w:ascii="Arial" w:hAnsi="Arial" w:cs="Arial"/>
          <w:sz w:val="20"/>
          <w:szCs w:val="20"/>
        </w:rPr>
        <w:t>B.</w:t>
      </w:r>
      <w:r w:rsidRPr="00B00501">
        <w:rPr>
          <w:rFonts w:ascii="Arial" w:hAnsi="Arial" w:cs="Arial"/>
          <w:sz w:val="20"/>
          <w:szCs w:val="20"/>
        </w:rPr>
        <w:tab/>
        <w:t>if the span distance is greater than 45 metres and less than or equal to 100 metres, the applicable distance is calculated in accordance with the following expression</w:t>
      </w:r>
      <w:r w:rsidR="00A402EB">
        <w:rPr>
          <w:rFonts w:ascii="Arial" w:hAnsi="Arial" w:cs="Arial"/>
          <w:sz w:val="20"/>
          <w:szCs w:val="20"/>
        </w:rPr>
        <w:t xml:space="preserve"> –</w:t>
      </w:r>
    </w:p>
    <w:p w14:paraId="4EEB68C2" w14:textId="36A0DD5D" w:rsidR="001431D9" w:rsidRPr="00B00501" w:rsidRDefault="00A402EB" w:rsidP="00A402EB">
      <w:pPr>
        <w:pStyle w:val="BodyTextIndent2"/>
        <w:spacing w:before="120" w:line="240" w:lineRule="auto"/>
        <w:ind w:firstLine="142"/>
        <w:rPr>
          <w:rFonts w:ascii="Arial" w:hAnsi="Arial" w:cs="Arial"/>
          <w:sz w:val="20"/>
          <w:szCs w:val="20"/>
        </w:rPr>
      </w:pPr>
      <w:r>
        <w:rPr>
          <w:rFonts w:ascii="Arial" w:hAnsi="Arial" w:cs="Arial"/>
          <w:sz w:val="20"/>
          <w:szCs w:val="20"/>
        </w:rPr>
        <w:t>1500 + (</w:t>
      </w:r>
      <w:r w:rsidR="001431D9" w:rsidRPr="00B00501">
        <w:rPr>
          <w:rFonts w:ascii="Arial" w:hAnsi="Arial" w:cs="Arial"/>
          <w:sz w:val="20"/>
          <w:szCs w:val="20"/>
        </w:rPr>
        <w:t xml:space="preserve">(span distance minus 45) multiplied by (1000 divided by 55)); or </w:t>
      </w:r>
    </w:p>
    <w:p w14:paraId="381EAB66" w14:textId="4ACAF89D" w:rsidR="001431D9" w:rsidRPr="00B00501" w:rsidRDefault="007F23D8" w:rsidP="00A402EB">
      <w:pPr>
        <w:pStyle w:val="ListNumber4"/>
        <w:numPr>
          <w:ilvl w:val="0"/>
          <w:numId w:val="0"/>
        </w:numPr>
        <w:spacing w:after="120" w:line="240" w:lineRule="auto"/>
        <w:rPr>
          <w:rFonts w:cs="Arial"/>
        </w:rPr>
      </w:pPr>
      <w:r w:rsidRPr="00B00501">
        <w:rPr>
          <w:rFonts w:cs="Arial"/>
        </w:rPr>
        <w:t xml:space="preserve">C. </w:t>
      </w:r>
      <w:r w:rsidR="001431D9" w:rsidRPr="00B00501">
        <w:rPr>
          <w:rFonts w:cs="Arial"/>
        </w:rPr>
        <w:t>if the span distance is greater than 100 metres the applicable distance equals 2500 millimetres.</w:t>
      </w:r>
    </w:p>
    <w:p w14:paraId="03E2948E" w14:textId="77777777" w:rsidR="00A402EB" w:rsidRDefault="00A402EB" w:rsidP="003905E7">
      <w:pPr>
        <w:autoSpaceDE w:val="0"/>
        <w:autoSpaceDN w:val="0"/>
        <w:adjustRightInd w:val="0"/>
        <w:spacing w:after="0" w:line="240" w:lineRule="auto"/>
        <w:rPr>
          <w:rFonts w:ascii="Arial" w:eastAsia="Calibri" w:hAnsi="Arial" w:cs="Arial"/>
          <w:b/>
          <w:bCs/>
          <w:sz w:val="20"/>
          <w:szCs w:val="20"/>
        </w:rPr>
      </w:pPr>
    </w:p>
    <w:p w14:paraId="578C0117" w14:textId="10400A94" w:rsidR="001431D9" w:rsidRPr="00B00501" w:rsidRDefault="001431D9" w:rsidP="003905E7">
      <w:pPr>
        <w:autoSpaceDE w:val="0"/>
        <w:autoSpaceDN w:val="0"/>
        <w:adjustRightInd w:val="0"/>
        <w:spacing w:after="0" w:line="240" w:lineRule="auto"/>
        <w:rPr>
          <w:rFonts w:ascii="Arial" w:eastAsia="Calibri" w:hAnsi="Arial" w:cs="Arial"/>
          <w:b/>
          <w:bCs/>
          <w:sz w:val="20"/>
          <w:szCs w:val="20"/>
        </w:rPr>
      </w:pPr>
      <w:r w:rsidRPr="00B00501">
        <w:rPr>
          <w:rFonts w:ascii="Arial" w:eastAsia="Calibri" w:hAnsi="Arial" w:cs="Arial"/>
          <w:b/>
          <w:bCs/>
          <w:sz w:val="20"/>
          <w:szCs w:val="20"/>
        </w:rPr>
        <w:t>FIGURE 3—</w:t>
      </w:r>
      <w:r w:rsidR="007F2B8F" w:rsidRPr="00B00501">
        <w:rPr>
          <w:rFonts w:ascii="Arial" w:eastAsia="Calibri" w:hAnsi="Arial" w:cs="Arial"/>
          <w:b/>
          <w:bCs/>
          <w:sz w:val="20"/>
          <w:szCs w:val="20"/>
        </w:rPr>
        <w:t>Insulated Electric Lines in All Areas and Uninsulated High Voltage Electric Lines</w:t>
      </w:r>
    </w:p>
    <w:p w14:paraId="3436B1BC" w14:textId="2E1EA857" w:rsidR="001431D9" w:rsidRPr="00B00501" w:rsidRDefault="007F2B8F" w:rsidP="003905E7">
      <w:pPr>
        <w:autoSpaceDE w:val="0"/>
        <w:autoSpaceDN w:val="0"/>
        <w:adjustRightInd w:val="0"/>
        <w:spacing w:after="0" w:line="240" w:lineRule="auto"/>
        <w:rPr>
          <w:rFonts w:ascii="Arial" w:eastAsia="Calibri" w:hAnsi="Arial" w:cs="Arial"/>
          <w:b/>
          <w:bCs/>
          <w:sz w:val="20"/>
          <w:szCs w:val="20"/>
        </w:rPr>
      </w:pPr>
      <w:r w:rsidRPr="00B00501">
        <w:rPr>
          <w:rFonts w:ascii="Arial" w:eastAsia="Calibri" w:hAnsi="Arial" w:cs="Arial"/>
          <w:b/>
          <w:bCs/>
          <w:sz w:val="20"/>
          <w:szCs w:val="20"/>
        </w:rPr>
        <w:t>(Other Than 66 000 Volt Electric Lines) in Low Bushfire Risk Areas</w:t>
      </w:r>
    </w:p>
    <w:p w14:paraId="2767099B" w14:textId="77777777" w:rsidR="007F2B8F" w:rsidRPr="00B00501" w:rsidRDefault="001431D9" w:rsidP="003905E7">
      <w:pPr>
        <w:spacing w:after="0" w:line="240" w:lineRule="auto"/>
        <w:rPr>
          <w:rFonts w:ascii="Arial" w:eastAsia="Calibri" w:hAnsi="Arial" w:cs="Arial"/>
        </w:rPr>
      </w:pPr>
      <w:r w:rsidRPr="00B00501">
        <w:rPr>
          <w:rFonts w:ascii="Arial" w:eastAsia="Calibri" w:hAnsi="Arial" w:cs="Arial"/>
          <w:sz w:val="20"/>
          <w:szCs w:val="20"/>
        </w:rPr>
        <w:t>Clauses 24 and 26, Graphs 1 and 3</w:t>
      </w:r>
    </w:p>
    <w:p w14:paraId="314D3C82" w14:textId="43F5A2FA" w:rsidR="001431D9" w:rsidRPr="004213F9" w:rsidRDefault="007F2B8F" w:rsidP="007F2B8F">
      <w:pPr>
        <w:rPr>
          <w:rFonts w:ascii="Times New Roman" w:eastAsia="Calibri" w:hAnsi="Times New Roman"/>
        </w:rPr>
      </w:pPr>
      <w:r w:rsidRPr="004213F9">
        <w:rPr>
          <w:rFonts w:eastAsia="Calibri"/>
          <w:noProof/>
        </w:rPr>
        <w:drawing>
          <wp:inline distT="0" distB="0" distL="0" distR="0" wp14:anchorId="79AF831D" wp14:editId="344C151B">
            <wp:extent cx="3772894" cy="363555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0099" cy="3661765"/>
                    </a:xfrm>
                    <a:prstGeom prst="rect">
                      <a:avLst/>
                    </a:prstGeom>
                    <a:noFill/>
                    <a:ln>
                      <a:noFill/>
                    </a:ln>
                  </pic:spPr>
                </pic:pic>
              </a:graphicData>
            </a:graphic>
          </wp:inline>
        </w:drawing>
      </w:r>
      <w:r w:rsidRPr="007F2B8F">
        <w:rPr>
          <w:rFonts w:ascii="Times New Roman" w:hAnsi="Times New Roman"/>
        </w:rPr>
        <w:t xml:space="preserve"> </w:t>
      </w:r>
      <w:r>
        <w:rPr>
          <w:rFonts w:ascii="Times New Roman" w:hAnsi="Times New Roman"/>
        </w:rPr>
        <w:t>NOT TO SCALE</w:t>
      </w:r>
      <w:r w:rsidRPr="004213F9">
        <w:rPr>
          <w:rFonts w:eastAsia="Calibri"/>
        </w:rPr>
        <w:tab/>
      </w:r>
    </w:p>
    <w:p w14:paraId="7B171E71" w14:textId="72D53D62" w:rsidR="001431D9" w:rsidRPr="00B00501" w:rsidRDefault="003905E7" w:rsidP="003905E7">
      <w:pPr>
        <w:autoSpaceDE w:val="0"/>
        <w:autoSpaceDN w:val="0"/>
        <w:adjustRightInd w:val="0"/>
        <w:spacing w:after="120" w:line="240" w:lineRule="auto"/>
        <w:rPr>
          <w:rFonts w:ascii="Arial" w:hAnsi="Arial" w:cs="Arial"/>
          <w:b/>
          <w:bCs/>
        </w:rPr>
      </w:pPr>
      <w:r w:rsidRPr="00B00501">
        <w:rPr>
          <w:rFonts w:ascii="Arial" w:hAnsi="Arial" w:cs="Arial"/>
          <w:b/>
          <w:bCs/>
          <w:u w:val="single"/>
        </w:rPr>
        <w:t xml:space="preserve">UNINSULATED 66 000 VOLT </w:t>
      </w:r>
      <w:r w:rsidRPr="00B00501">
        <w:rPr>
          <w:rFonts w:ascii="Arial" w:hAnsi="Arial" w:cs="Arial"/>
          <w:b/>
          <w:bCs/>
        </w:rPr>
        <w:t>ELECTRIC LINE IN A LOW BUSHFIRE RISK AREA</w:t>
      </w:r>
      <w:r w:rsidR="001431D9" w:rsidRPr="00B00501">
        <w:rPr>
          <w:rFonts w:ascii="Arial" w:eastAsia="Calibri" w:hAnsi="Arial" w:cs="Arial"/>
        </w:rPr>
        <w:tab/>
      </w:r>
    </w:p>
    <w:p w14:paraId="40F7BF60" w14:textId="77777777" w:rsidR="001431D9" w:rsidRPr="00B00501" w:rsidRDefault="001431D9" w:rsidP="003905E7">
      <w:pPr>
        <w:pStyle w:val="BodyTextafterListTable"/>
        <w:spacing w:before="0" w:after="120" w:line="240" w:lineRule="auto"/>
        <w:rPr>
          <w:rStyle w:val="Bold"/>
          <w:rFonts w:ascii="Arial" w:hAnsi="Arial" w:cs="Arial"/>
          <w:b/>
        </w:rPr>
      </w:pPr>
      <w:r w:rsidRPr="00B00501">
        <w:rPr>
          <w:rStyle w:val="Bold"/>
          <w:rFonts w:ascii="Arial" w:hAnsi="Arial" w:cs="Arial"/>
          <w:b/>
        </w:rPr>
        <w:t xml:space="preserve">Graph 4: </w:t>
      </w:r>
      <w:r w:rsidRPr="00B00501">
        <w:rPr>
          <w:rStyle w:val="Bold"/>
          <w:rFonts w:ascii="Arial" w:hAnsi="Arial" w:cs="Arial"/>
        </w:rPr>
        <w:t>Uninsulated 66,000 Volt Electric Line in Low Bushfire Risk Area</w:t>
      </w:r>
    </w:p>
    <w:p w14:paraId="7B75961F" w14:textId="1511E1DE" w:rsidR="001431D9" w:rsidRDefault="001431D9" w:rsidP="001431D9">
      <w:pPr>
        <w:pStyle w:val="BodyText"/>
      </w:pPr>
      <w:r w:rsidRPr="003F6590">
        <w:rPr>
          <w:noProof/>
        </w:rPr>
        <w:drawing>
          <wp:inline distT="0" distB="0" distL="0" distR="0" wp14:anchorId="3780D856" wp14:editId="4DD59069">
            <wp:extent cx="2133600" cy="4914900"/>
            <wp:effectExtent l="19050" t="19050" r="19050" b="19050"/>
            <wp:docPr id="5" name="Picture 5" descr="A sample chart showing the applicable distance for the middle two thirds of a span of uninsulated 66,000 volt electric line in low bushfire risk area.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ample chart showing the applicable distance for the middle two thirds of a span of uninsulated 66,000 volt electric line in low bushfire risk area. Details below."/>
                    <pic:cNvPicPr>
                      <a:picLocks noChangeAspect="1" noChangeArrowheads="1"/>
                    </pic:cNvPicPr>
                  </pic:nvPicPr>
                  <pic:blipFill>
                    <a:blip r:embed="rId41">
                      <a:extLst>
                        <a:ext uri="{28A0092B-C50C-407E-A947-70E740481C1C}">
                          <a14:useLocalDpi xmlns:a14="http://schemas.microsoft.com/office/drawing/2010/main" val="0"/>
                        </a:ext>
                      </a:extLst>
                    </a:blip>
                    <a:srcRect l="41216" t="16553" r="40837" b="10149"/>
                    <a:stretch>
                      <a:fillRect/>
                    </a:stretch>
                  </pic:blipFill>
                  <pic:spPr bwMode="auto">
                    <a:xfrm rot="5400000">
                      <a:off x="0" y="0"/>
                      <a:ext cx="2133600" cy="4914900"/>
                    </a:xfrm>
                    <a:prstGeom prst="rect">
                      <a:avLst/>
                    </a:prstGeom>
                    <a:noFill/>
                    <a:ln w="9525" cmpd="sng">
                      <a:solidFill>
                        <a:srgbClr val="BFBFBF"/>
                      </a:solidFill>
                      <a:miter lim="800000"/>
                      <a:headEnd/>
                      <a:tailEnd/>
                    </a:ln>
                    <a:effectLst/>
                  </pic:spPr>
                </pic:pic>
              </a:graphicData>
            </a:graphic>
          </wp:inline>
        </w:drawing>
      </w:r>
    </w:p>
    <w:p w14:paraId="690D11B4" w14:textId="77777777" w:rsidR="001431D9" w:rsidRPr="00B00501" w:rsidRDefault="001431D9" w:rsidP="001431D9">
      <w:pPr>
        <w:pStyle w:val="BodyText"/>
        <w:spacing w:before="120"/>
        <w:rPr>
          <w:rFonts w:ascii="Arial" w:hAnsi="Arial" w:cs="Arial"/>
          <w:sz w:val="20"/>
          <w:szCs w:val="20"/>
        </w:rPr>
      </w:pPr>
      <w:r w:rsidRPr="00B00501">
        <w:rPr>
          <w:rFonts w:ascii="Arial" w:hAnsi="Arial" w:cs="Arial"/>
          <w:sz w:val="20"/>
          <w:szCs w:val="20"/>
        </w:rPr>
        <w:t xml:space="preserve">The formula by which the applicable distance for the middle two thirds of a span of uninsulated </w:t>
      </w:r>
      <w:proofErr w:type="gramStart"/>
      <w:r w:rsidRPr="00B00501">
        <w:rPr>
          <w:rFonts w:ascii="Arial" w:hAnsi="Arial" w:cs="Arial"/>
          <w:sz w:val="20"/>
          <w:szCs w:val="20"/>
        </w:rPr>
        <w:t>66,000 volt</w:t>
      </w:r>
      <w:proofErr w:type="gramEnd"/>
      <w:r w:rsidRPr="00B00501">
        <w:rPr>
          <w:rFonts w:ascii="Arial" w:hAnsi="Arial" w:cs="Arial"/>
          <w:sz w:val="20"/>
          <w:szCs w:val="20"/>
        </w:rPr>
        <w:t xml:space="preserve"> electric line in a low bushfire risk area is calculated is as follows:</w:t>
      </w:r>
    </w:p>
    <w:p w14:paraId="356D1CB4" w14:textId="77777777" w:rsidR="001431D9" w:rsidRPr="00B00501" w:rsidRDefault="001431D9" w:rsidP="001431D9">
      <w:pPr>
        <w:pStyle w:val="BodyText"/>
        <w:spacing w:before="120"/>
        <w:ind w:left="425" w:hanging="425"/>
        <w:rPr>
          <w:rStyle w:val="BodyTextChar"/>
          <w:rFonts w:ascii="Arial" w:eastAsiaTheme="minorEastAsia" w:hAnsi="Arial" w:cs="Arial"/>
          <w:sz w:val="20"/>
          <w:szCs w:val="20"/>
        </w:rPr>
      </w:pPr>
      <w:r w:rsidRPr="00B00501">
        <w:rPr>
          <w:rStyle w:val="BodyTextChar"/>
          <w:rFonts w:ascii="Arial" w:eastAsiaTheme="minorEastAsia" w:hAnsi="Arial" w:cs="Arial"/>
          <w:sz w:val="20"/>
          <w:szCs w:val="20"/>
        </w:rPr>
        <w:t xml:space="preserve">A. </w:t>
      </w:r>
      <w:r w:rsidRPr="00B00501">
        <w:rPr>
          <w:rStyle w:val="BodyTextChar"/>
          <w:rFonts w:ascii="Arial" w:eastAsiaTheme="minorEastAsia" w:hAnsi="Arial" w:cs="Arial"/>
          <w:sz w:val="20"/>
          <w:szCs w:val="20"/>
        </w:rPr>
        <w:tab/>
        <w:t xml:space="preserve">if the span distance is less than or equal to 45 metres the applicable distance equals 2250 </w:t>
      </w:r>
      <w:proofErr w:type="gramStart"/>
      <w:r w:rsidRPr="00B00501">
        <w:rPr>
          <w:rStyle w:val="BodyTextChar"/>
          <w:rFonts w:ascii="Arial" w:eastAsiaTheme="minorEastAsia" w:hAnsi="Arial" w:cs="Arial"/>
          <w:sz w:val="20"/>
          <w:szCs w:val="20"/>
        </w:rPr>
        <w:t>millimetres;</w:t>
      </w:r>
      <w:proofErr w:type="gramEnd"/>
      <w:r w:rsidRPr="00B00501">
        <w:rPr>
          <w:rStyle w:val="BodyTextChar"/>
          <w:rFonts w:ascii="Arial" w:eastAsiaTheme="minorEastAsia" w:hAnsi="Arial" w:cs="Arial"/>
          <w:sz w:val="20"/>
          <w:szCs w:val="20"/>
        </w:rPr>
        <w:t xml:space="preserve"> or </w:t>
      </w:r>
    </w:p>
    <w:p w14:paraId="35F2F7F6" w14:textId="77777777" w:rsidR="001431D9" w:rsidRPr="00B00501" w:rsidRDefault="001431D9" w:rsidP="001431D9">
      <w:pPr>
        <w:pStyle w:val="BodyText"/>
        <w:spacing w:before="120"/>
        <w:ind w:left="425" w:hanging="425"/>
        <w:rPr>
          <w:rStyle w:val="BodyTextChar"/>
          <w:rFonts w:ascii="Arial" w:eastAsiaTheme="minorEastAsia" w:hAnsi="Arial" w:cs="Arial"/>
          <w:sz w:val="20"/>
          <w:szCs w:val="20"/>
        </w:rPr>
      </w:pPr>
      <w:r w:rsidRPr="00B00501">
        <w:rPr>
          <w:rStyle w:val="BodyTextChar"/>
          <w:rFonts w:ascii="Arial" w:eastAsiaTheme="minorEastAsia" w:hAnsi="Arial" w:cs="Arial"/>
          <w:sz w:val="20"/>
          <w:szCs w:val="20"/>
        </w:rPr>
        <w:t xml:space="preserve">B. </w:t>
      </w:r>
      <w:r w:rsidRPr="00B00501">
        <w:rPr>
          <w:rStyle w:val="BodyTextChar"/>
          <w:rFonts w:ascii="Arial" w:eastAsiaTheme="minorEastAsia" w:hAnsi="Arial" w:cs="Arial"/>
          <w:sz w:val="20"/>
          <w:szCs w:val="20"/>
        </w:rPr>
        <w:tab/>
        <w:t xml:space="preserve">if the span distance is greater than 45 metres and less than or equal to 100 metres the distance calculated in accordance with the following expression </w:t>
      </w:r>
    </w:p>
    <w:p w14:paraId="451F78A6" w14:textId="77777777" w:rsidR="001431D9" w:rsidRPr="00B00501" w:rsidRDefault="001431D9" w:rsidP="00A402EB">
      <w:pPr>
        <w:pStyle w:val="BodyTextIndent2"/>
        <w:spacing w:before="120" w:line="240" w:lineRule="auto"/>
        <w:ind w:left="284" w:firstLine="141"/>
        <w:rPr>
          <w:rStyle w:val="BodyTextChar"/>
          <w:rFonts w:ascii="Arial" w:eastAsiaTheme="minorEastAsia" w:hAnsi="Arial" w:cs="Arial"/>
          <w:sz w:val="20"/>
          <w:szCs w:val="20"/>
        </w:rPr>
      </w:pPr>
      <w:r w:rsidRPr="00B00501">
        <w:rPr>
          <w:rStyle w:val="BodyTextChar"/>
          <w:rFonts w:ascii="Arial" w:eastAsiaTheme="minorEastAsia" w:hAnsi="Arial" w:cs="Arial"/>
          <w:sz w:val="20"/>
          <w:szCs w:val="20"/>
        </w:rPr>
        <w:t xml:space="preserve">2250 + ((span distance minus 45) multiplied by (1250 divided by 55)); or </w:t>
      </w:r>
      <w:r w:rsidRPr="00B00501">
        <w:rPr>
          <w:rStyle w:val="BodyTextChar"/>
          <w:rFonts w:ascii="Arial" w:eastAsiaTheme="minorEastAsia" w:hAnsi="Arial" w:cs="Arial"/>
          <w:sz w:val="20"/>
          <w:szCs w:val="20"/>
        </w:rPr>
        <w:tab/>
      </w:r>
    </w:p>
    <w:p w14:paraId="636461CD" w14:textId="03DF675D" w:rsidR="001431D9" w:rsidRPr="00B00501" w:rsidRDefault="001431D9" w:rsidP="007F23D8">
      <w:pPr>
        <w:pStyle w:val="BodyText"/>
        <w:spacing w:before="120"/>
        <w:ind w:left="426" w:hanging="426"/>
        <w:rPr>
          <w:rFonts w:ascii="Arial" w:hAnsi="Arial" w:cs="Arial"/>
          <w:sz w:val="20"/>
          <w:szCs w:val="20"/>
        </w:rPr>
      </w:pPr>
      <w:r w:rsidRPr="00B00501">
        <w:rPr>
          <w:rStyle w:val="BodyTextChar"/>
          <w:rFonts w:ascii="Arial" w:eastAsiaTheme="minorEastAsia" w:hAnsi="Arial" w:cs="Arial"/>
          <w:sz w:val="20"/>
          <w:szCs w:val="20"/>
        </w:rPr>
        <w:t>C. if the span distance is greater than 100 metres the applicable distance equals 3500 millimetre</w:t>
      </w:r>
      <w:r w:rsidRPr="00B00501">
        <w:rPr>
          <w:rFonts w:ascii="Arial" w:hAnsi="Arial" w:cs="Arial"/>
          <w:sz w:val="20"/>
          <w:szCs w:val="20"/>
        </w:rPr>
        <w:t>s.</w:t>
      </w:r>
    </w:p>
    <w:p w14:paraId="39720A57" w14:textId="77777777" w:rsidR="00A402EB" w:rsidRDefault="00A402EB" w:rsidP="003905E7">
      <w:pPr>
        <w:autoSpaceDE w:val="0"/>
        <w:autoSpaceDN w:val="0"/>
        <w:adjustRightInd w:val="0"/>
        <w:spacing w:after="0" w:line="240" w:lineRule="auto"/>
        <w:rPr>
          <w:rFonts w:ascii="Arial" w:hAnsi="Arial" w:cs="Arial"/>
          <w:b/>
          <w:bCs/>
          <w:sz w:val="20"/>
          <w:szCs w:val="20"/>
        </w:rPr>
      </w:pPr>
    </w:p>
    <w:p w14:paraId="4213554E" w14:textId="704F9E1F" w:rsidR="003905E7" w:rsidRPr="00B00501" w:rsidRDefault="003905E7" w:rsidP="003905E7">
      <w:pPr>
        <w:autoSpaceDE w:val="0"/>
        <w:autoSpaceDN w:val="0"/>
        <w:adjustRightInd w:val="0"/>
        <w:spacing w:after="0" w:line="240" w:lineRule="auto"/>
        <w:rPr>
          <w:rFonts w:ascii="Arial" w:hAnsi="Arial" w:cs="Arial"/>
          <w:b/>
          <w:bCs/>
          <w:sz w:val="20"/>
          <w:szCs w:val="20"/>
        </w:rPr>
      </w:pPr>
      <w:r w:rsidRPr="00B00501">
        <w:rPr>
          <w:rFonts w:ascii="Arial" w:hAnsi="Arial" w:cs="Arial"/>
          <w:b/>
          <w:bCs/>
          <w:sz w:val="20"/>
          <w:szCs w:val="20"/>
        </w:rPr>
        <w:t xml:space="preserve">FIGURE 5—Uninsulated 66 000 Volt Electric Line in a Low Bushfire Risk Area and Uninsulated Electric Line </w:t>
      </w:r>
      <w:r w:rsidR="00B00501" w:rsidRPr="00B00501">
        <w:rPr>
          <w:rFonts w:ascii="Arial" w:hAnsi="Arial" w:cs="Arial"/>
          <w:b/>
          <w:bCs/>
          <w:sz w:val="20"/>
          <w:szCs w:val="20"/>
        </w:rPr>
        <w:t>in a</w:t>
      </w:r>
      <w:r w:rsidRPr="00B00501">
        <w:rPr>
          <w:rFonts w:ascii="Arial" w:hAnsi="Arial" w:cs="Arial"/>
          <w:b/>
          <w:bCs/>
          <w:sz w:val="20"/>
          <w:szCs w:val="20"/>
        </w:rPr>
        <w:t xml:space="preserve"> Hazardous Bushfire Risk Area</w:t>
      </w:r>
    </w:p>
    <w:p w14:paraId="7ABC561E" w14:textId="77777777" w:rsidR="003905E7" w:rsidRPr="00B00501" w:rsidRDefault="003905E7" w:rsidP="003905E7">
      <w:pPr>
        <w:autoSpaceDE w:val="0"/>
        <w:autoSpaceDN w:val="0"/>
        <w:adjustRightInd w:val="0"/>
        <w:spacing w:after="0" w:line="240" w:lineRule="auto"/>
        <w:rPr>
          <w:rFonts w:ascii="Arial" w:hAnsi="Arial" w:cs="Arial"/>
          <w:sz w:val="20"/>
          <w:szCs w:val="20"/>
        </w:rPr>
      </w:pPr>
      <w:r w:rsidRPr="00B00501">
        <w:rPr>
          <w:rFonts w:ascii="Arial" w:hAnsi="Arial" w:cs="Arial"/>
          <w:sz w:val="20"/>
          <w:szCs w:val="20"/>
        </w:rPr>
        <w:t>Clauses 27, 28 and 29, Graphs 4, 5 and 6</w:t>
      </w:r>
    </w:p>
    <w:p w14:paraId="7689C8F5" w14:textId="245F5833" w:rsidR="00774C6C" w:rsidRDefault="003905E7" w:rsidP="003905E7">
      <w:pPr>
        <w:autoSpaceDE w:val="0"/>
        <w:autoSpaceDN w:val="0"/>
        <w:adjustRightInd w:val="0"/>
        <w:spacing w:line="240" w:lineRule="auto"/>
        <w:rPr>
          <w:rFonts w:ascii="Arial" w:hAnsi="Arial" w:cs="Arial"/>
          <w:b/>
          <w:color w:val="000000"/>
          <w:sz w:val="24"/>
          <w:szCs w:val="24"/>
        </w:rPr>
      </w:pPr>
      <w:r w:rsidRPr="003905E7">
        <w:rPr>
          <w:rFonts w:ascii="Times New Roman" w:hAnsi="Times New Roman" w:cs="Times New Roman"/>
          <w:noProof/>
          <w:sz w:val="20"/>
          <w:szCs w:val="20"/>
        </w:rPr>
        <w:drawing>
          <wp:inline distT="0" distB="0" distL="0" distR="0" wp14:anchorId="412C8ED6" wp14:editId="63A6151D">
            <wp:extent cx="3963725" cy="38524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1071" cy="3869305"/>
                    </a:xfrm>
                    <a:prstGeom prst="rect">
                      <a:avLst/>
                    </a:prstGeom>
                    <a:noFill/>
                    <a:ln>
                      <a:noFill/>
                    </a:ln>
                  </pic:spPr>
                </pic:pic>
              </a:graphicData>
            </a:graphic>
          </wp:inline>
        </w:drawing>
      </w:r>
      <w:r w:rsidRPr="003905E7">
        <w:rPr>
          <w:rFonts w:ascii="Times New Roman" w:hAnsi="Times New Roman" w:cs="Times New Roman"/>
          <w:sz w:val="20"/>
          <w:szCs w:val="20"/>
        </w:rPr>
        <w:t xml:space="preserve"> </w:t>
      </w:r>
      <w:r w:rsidRPr="00A402EB">
        <w:rPr>
          <w:rFonts w:ascii="Arial" w:hAnsi="Arial" w:cs="Arial"/>
          <w:sz w:val="20"/>
          <w:szCs w:val="20"/>
        </w:rPr>
        <w:t>NOT TO SCALE</w:t>
      </w:r>
      <w:r w:rsidR="00774C6C">
        <w:rPr>
          <w:rFonts w:ascii="Arial" w:hAnsi="Arial" w:cs="Arial"/>
          <w:b/>
          <w:color w:val="000000"/>
          <w:sz w:val="24"/>
          <w:szCs w:val="24"/>
        </w:rPr>
        <w:br w:type="page"/>
      </w:r>
    </w:p>
    <w:p w14:paraId="6A1AD664" w14:textId="1FBA529C" w:rsidR="00774C6C" w:rsidRPr="00774C6C" w:rsidRDefault="00E25E2C" w:rsidP="00806D58">
      <w:pPr>
        <w:pStyle w:val="Heading1"/>
        <w:rPr>
          <w:rFonts w:ascii="Arial" w:hAnsi="Arial" w:cs="Arial"/>
          <w:b/>
          <w:color w:val="000000"/>
          <w:sz w:val="24"/>
          <w:szCs w:val="24"/>
        </w:rPr>
      </w:pPr>
      <w:bookmarkStart w:id="157" w:name="_Toc75884232"/>
      <w:bookmarkStart w:id="158" w:name="_Toc75886422"/>
      <w:r w:rsidRPr="00774C6C">
        <w:rPr>
          <w:rFonts w:ascii="Arial" w:hAnsi="Arial" w:cs="Arial"/>
          <w:b/>
          <w:color w:val="000000"/>
          <w:sz w:val="24"/>
          <w:szCs w:val="24"/>
        </w:rPr>
        <w:t xml:space="preserve">Appendix </w:t>
      </w:r>
      <w:r w:rsidR="001431D9" w:rsidRPr="00774C6C">
        <w:rPr>
          <w:rFonts w:ascii="Arial" w:hAnsi="Arial" w:cs="Arial"/>
          <w:b/>
          <w:color w:val="000000"/>
          <w:sz w:val="24"/>
          <w:szCs w:val="24"/>
        </w:rPr>
        <w:t>4</w:t>
      </w:r>
      <w:r w:rsidRPr="00774C6C">
        <w:rPr>
          <w:rFonts w:ascii="Arial" w:hAnsi="Arial" w:cs="Arial"/>
          <w:b/>
          <w:color w:val="000000"/>
          <w:sz w:val="24"/>
          <w:szCs w:val="24"/>
        </w:rPr>
        <w:t xml:space="preserve"> – </w:t>
      </w:r>
      <w:r w:rsidR="00774C6C" w:rsidRPr="00774C6C">
        <w:rPr>
          <w:rFonts w:ascii="Arial" w:hAnsi="Arial" w:cs="Arial"/>
          <w:b/>
          <w:color w:val="000000"/>
          <w:sz w:val="24"/>
          <w:szCs w:val="24"/>
        </w:rPr>
        <w:t>E</w:t>
      </w:r>
      <w:r w:rsidR="00774C6C" w:rsidRPr="00774C6C">
        <w:rPr>
          <w:rFonts w:ascii="Arial" w:hAnsi="Arial" w:cs="Arial"/>
          <w:b/>
          <w:sz w:val="24"/>
          <w:szCs w:val="24"/>
        </w:rPr>
        <w:t xml:space="preserve">xample of </w:t>
      </w:r>
      <w:r w:rsidR="00774C6C">
        <w:rPr>
          <w:rFonts w:ascii="Arial" w:hAnsi="Arial" w:cs="Arial"/>
          <w:b/>
          <w:sz w:val="24"/>
          <w:szCs w:val="24"/>
        </w:rPr>
        <w:t>T</w:t>
      </w:r>
      <w:r w:rsidR="00774C6C" w:rsidRPr="00774C6C">
        <w:rPr>
          <w:rFonts w:ascii="Arial" w:hAnsi="Arial" w:cs="Arial"/>
          <w:b/>
          <w:sz w:val="24"/>
          <w:szCs w:val="24"/>
        </w:rPr>
        <w:t xml:space="preserve">ree </w:t>
      </w:r>
      <w:r w:rsidR="00774C6C">
        <w:rPr>
          <w:rFonts w:ascii="Arial" w:hAnsi="Arial" w:cs="Arial"/>
          <w:b/>
          <w:sz w:val="24"/>
          <w:szCs w:val="24"/>
        </w:rPr>
        <w:t>I</w:t>
      </w:r>
      <w:r w:rsidR="00774C6C" w:rsidRPr="00774C6C">
        <w:rPr>
          <w:rFonts w:ascii="Arial" w:hAnsi="Arial" w:cs="Arial"/>
          <w:b/>
          <w:sz w:val="24"/>
          <w:szCs w:val="24"/>
        </w:rPr>
        <w:t xml:space="preserve">nventory </w:t>
      </w:r>
      <w:r w:rsidR="00774C6C">
        <w:rPr>
          <w:rFonts w:ascii="Arial" w:hAnsi="Arial" w:cs="Arial"/>
          <w:b/>
          <w:sz w:val="24"/>
          <w:szCs w:val="24"/>
        </w:rPr>
        <w:t>S</w:t>
      </w:r>
      <w:r w:rsidR="00774C6C" w:rsidRPr="00774C6C">
        <w:rPr>
          <w:rFonts w:ascii="Arial" w:hAnsi="Arial" w:cs="Arial"/>
          <w:b/>
          <w:sz w:val="24"/>
          <w:szCs w:val="24"/>
        </w:rPr>
        <w:t xml:space="preserve">ystem </w:t>
      </w:r>
      <w:r w:rsidR="00774C6C">
        <w:rPr>
          <w:rFonts w:ascii="Arial" w:hAnsi="Arial" w:cs="Arial"/>
          <w:b/>
          <w:sz w:val="24"/>
          <w:szCs w:val="24"/>
        </w:rPr>
        <w:t>D</w:t>
      </w:r>
      <w:r w:rsidR="00774C6C" w:rsidRPr="00774C6C">
        <w:rPr>
          <w:rFonts w:ascii="Arial" w:hAnsi="Arial" w:cs="Arial"/>
          <w:b/>
          <w:sz w:val="24"/>
          <w:szCs w:val="24"/>
        </w:rPr>
        <w:t>ata</w:t>
      </w:r>
      <w:bookmarkEnd w:id="157"/>
      <w:bookmarkEnd w:id="158"/>
      <w:r w:rsidR="00774C6C" w:rsidRPr="00774C6C">
        <w:rPr>
          <w:rFonts w:ascii="Arial" w:hAnsi="Arial" w:cs="Arial"/>
          <w:b/>
          <w:sz w:val="24"/>
          <w:szCs w:val="24"/>
        </w:rPr>
        <w:t xml:space="preserve"> </w:t>
      </w:r>
    </w:p>
    <w:p w14:paraId="41669D6D" w14:textId="34A2F196" w:rsidR="00E25E2C" w:rsidRDefault="00C56017" w:rsidP="00774C6C">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The below image d</w:t>
      </w:r>
      <w:r w:rsidR="00E25E2C" w:rsidRPr="000F20FF">
        <w:rPr>
          <w:rFonts w:ascii="Arial" w:hAnsi="Arial" w:cs="Arial"/>
          <w:color w:val="000000"/>
          <w:sz w:val="24"/>
          <w:szCs w:val="24"/>
        </w:rPr>
        <w:t xml:space="preserve">emonstrates collection of data and information maintained </w:t>
      </w:r>
      <w:r w:rsidR="00323A3B">
        <w:rPr>
          <w:rFonts w:ascii="Arial" w:hAnsi="Arial" w:cs="Arial"/>
          <w:color w:val="000000"/>
          <w:sz w:val="24"/>
          <w:szCs w:val="24"/>
        </w:rPr>
        <w:t>i</w:t>
      </w:r>
      <w:r w:rsidR="00E25E2C" w:rsidRPr="000F20FF">
        <w:rPr>
          <w:rFonts w:ascii="Arial" w:hAnsi="Arial" w:cs="Arial"/>
          <w:color w:val="000000"/>
          <w:sz w:val="24"/>
          <w:szCs w:val="24"/>
        </w:rPr>
        <w:t xml:space="preserve">n </w:t>
      </w:r>
      <w:r w:rsidR="006F7514">
        <w:rPr>
          <w:rFonts w:ascii="Arial" w:hAnsi="Arial" w:cs="Arial"/>
          <w:color w:val="000000"/>
          <w:sz w:val="24"/>
          <w:szCs w:val="24"/>
        </w:rPr>
        <w:t>Council</w:t>
      </w:r>
      <w:r w:rsidR="00323A3B">
        <w:rPr>
          <w:rFonts w:ascii="Arial" w:hAnsi="Arial" w:cs="Arial"/>
          <w:color w:val="000000"/>
          <w:sz w:val="24"/>
          <w:szCs w:val="24"/>
        </w:rPr>
        <w:t>’</w:t>
      </w:r>
      <w:r w:rsidR="00E25E2C" w:rsidRPr="000F20FF">
        <w:rPr>
          <w:rFonts w:ascii="Arial" w:hAnsi="Arial" w:cs="Arial"/>
          <w:color w:val="000000"/>
          <w:sz w:val="24"/>
          <w:szCs w:val="24"/>
        </w:rPr>
        <w:t xml:space="preserve">s </w:t>
      </w:r>
      <w:r w:rsidR="00323A3B">
        <w:rPr>
          <w:rFonts w:ascii="Arial" w:hAnsi="Arial" w:cs="Arial"/>
          <w:color w:val="000000"/>
          <w:sz w:val="24"/>
          <w:szCs w:val="24"/>
        </w:rPr>
        <w:t>tree inventory system</w:t>
      </w:r>
    </w:p>
    <w:p w14:paraId="7A02ADFD" w14:textId="77777777" w:rsidR="00447D69" w:rsidRPr="000F20FF" w:rsidRDefault="00447D69" w:rsidP="000A0C31">
      <w:pPr>
        <w:autoSpaceDE w:val="0"/>
        <w:autoSpaceDN w:val="0"/>
        <w:adjustRightInd w:val="0"/>
        <w:spacing w:after="0" w:line="360" w:lineRule="auto"/>
        <w:rPr>
          <w:rFonts w:ascii="Arial" w:hAnsi="Arial" w:cs="Arial"/>
          <w:color w:val="000000"/>
          <w:sz w:val="24"/>
          <w:szCs w:val="24"/>
        </w:rPr>
      </w:pPr>
    </w:p>
    <w:p w14:paraId="6B4761B9" w14:textId="6F7D58B7" w:rsidR="005E5CB2" w:rsidRDefault="00447D69" w:rsidP="000A0C31">
      <w:pPr>
        <w:spacing w:line="360" w:lineRule="auto"/>
      </w:pPr>
      <w:r>
        <w:rPr>
          <w:noProof/>
        </w:rPr>
        <w:drawing>
          <wp:inline distT="0" distB="0" distL="0" distR="0" wp14:anchorId="3EB128F6" wp14:editId="073646FE">
            <wp:extent cx="6007136" cy="416426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2699" cy="4168121"/>
                    </a:xfrm>
                    <a:prstGeom prst="rect">
                      <a:avLst/>
                    </a:prstGeom>
                  </pic:spPr>
                </pic:pic>
              </a:graphicData>
            </a:graphic>
          </wp:inline>
        </w:drawing>
      </w:r>
    </w:p>
    <w:p w14:paraId="36C16788" w14:textId="77777777" w:rsidR="005E5CB2" w:rsidRDefault="005E5CB2" w:rsidP="000A0C31">
      <w:pPr>
        <w:spacing w:after="0" w:line="360" w:lineRule="auto"/>
      </w:pPr>
      <w:r>
        <w:br w:type="page"/>
      </w:r>
    </w:p>
    <w:p w14:paraId="7F488DE6" w14:textId="77777777" w:rsidR="005E5CB2" w:rsidRDefault="005E5CB2" w:rsidP="000A0C31">
      <w:pPr>
        <w:spacing w:line="360" w:lineRule="auto"/>
        <w:sectPr w:rsidR="005E5CB2" w:rsidSect="007C6C44">
          <w:footerReference w:type="default" r:id="rId44"/>
          <w:pgSz w:w="11906" w:h="16838"/>
          <w:pgMar w:top="1440" w:right="1440" w:bottom="1440" w:left="1440" w:header="709" w:footer="709" w:gutter="0"/>
          <w:cols w:space="708"/>
          <w:docGrid w:linePitch="360"/>
        </w:sectPr>
      </w:pPr>
    </w:p>
    <w:p w14:paraId="37B4F029" w14:textId="2A1D44AB" w:rsidR="005E5CB2" w:rsidRDefault="005E5CB2" w:rsidP="00267EBE">
      <w:pPr>
        <w:pStyle w:val="Heading1"/>
        <w:ind w:left="-567"/>
        <w:rPr>
          <w:rFonts w:ascii="Arial" w:hAnsi="Arial" w:cs="Arial"/>
          <w:b/>
          <w:color w:val="000000"/>
          <w:sz w:val="24"/>
          <w:szCs w:val="24"/>
        </w:rPr>
      </w:pPr>
      <w:bookmarkStart w:id="159" w:name="_Toc75884233"/>
      <w:bookmarkStart w:id="160" w:name="_Toc75886423"/>
      <w:r w:rsidRPr="00E25E2C">
        <w:rPr>
          <w:rFonts w:ascii="Arial" w:hAnsi="Arial" w:cs="Arial"/>
          <w:b/>
          <w:color w:val="000000"/>
          <w:sz w:val="24"/>
          <w:szCs w:val="24"/>
        </w:rPr>
        <w:t>Appendix</w:t>
      </w:r>
      <w:r>
        <w:rPr>
          <w:rFonts w:ascii="Arial" w:hAnsi="Arial" w:cs="Arial"/>
          <w:b/>
          <w:color w:val="000000"/>
          <w:sz w:val="24"/>
          <w:szCs w:val="24"/>
        </w:rPr>
        <w:t xml:space="preserve"> </w:t>
      </w:r>
      <w:r w:rsidR="001431D9">
        <w:rPr>
          <w:rFonts w:ascii="Arial" w:hAnsi="Arial" w:cs="Arial"/>
          <w:b/>
          <w:color w:val="000000"/>
          <w:sz w:val="24"/>
          <w:szCs w:val="24"/>
        </w:rPr>
        <w:t xml:space="preserve">5 </w:t>
      </w:r>
      <w:r>
        <w:rPr>
          <w:rFonts w:ascii="Arial" w:hAnsi="Arial" w:cs="Arial"/>
          <w:b/>
          <w:color w:val="000000"/>
          <w:sz w:val="24"/>
          <w:szCs w:val="24"/>
        </w:rPr>
        <w:t>– List of Council Heritage Trees</w:t>
      </w:r>
      <w:bookmarkEnd w:id="159"/>
      <w:bookmarkEnd w:id="160"/>
    </w:p>
    <w:tbl>
      <w:tblPr>
        <w:tblStyle w:val="TableGrid1"/>
        <w:tblW w:w="15480" w:type="dxa"/>
        <w:tblInd w:w="-612" w:type="dxa"/>
        <w:tblLook w:val="01E0" w:firstRow="1" w:lastRow="1" w:firstColumn="1" w:lastColumn="1" w:noHBand="0" w:noVBand="0"/>
      </w:tblPr>
      <w:tblGrid>
        <w:gridCol w:w="1435"/>
        <w:gridCol w:w="2470"/>
        <w:gridCol w:w="1697"/>
        <w:gridCol w:w="1404"/>
        <w:gridCol w:w="8474"/>
      </w:tblGrid>
      <w:tr w:rsidR="005E5CB2" w:rsidRPr="000A0C31" w14:paraId="623472AB" w14:textId="77777777" w:rsidTr="005E5CB2">
        <w:trPr>
          <w:tblHeader/>
        </w:trPr>
        <w:tc>
          <w:tcPr>
            <w:tcW w:w="1440" w:type="dxa"/>
            <w:shd w:val="clear" w:color="auto" w:fill="CCCCCC"/>
          </w:tcPr>
          <w:p w14:paraId="08B57868" w14:textId="77777777" w:rsidR="005E5CB2" w:rsidRPr="000A0C31" w:rsidRDefault="005E5CB2" w:rsidP="000A0C31">
            <w:pPr>
              <w:spacing w:after="0" w:line="360" w:lineRule="auto"/>
              <w:rPr>
                <w:rFonts w:ascii="Arial" w:hAnsi="Arial" w:cs="Arial"/>
                <w:b/>
                <w:sz w:val="24"/>
                <w:szCs w:val="24"/>
              </w:rPr>
            </w:pPr>
            <w:r w:rsidRPr="000A0C31">
              <w:rPr>
                <w:rFonts w:ascii="Arial" w:hAnsi="Arial" w:cs="Arial"/>
                <w:b/>
                <w:sz w:val="24"/>
                <w:szCs w:val="24"/>
              </w:rPr>
              <w:t>Suburb</w:t>
            </w:r>
          </w:p>
        </w:tc>
        <w:tc>
          <w:tcPr>
            <w:tcW w:w="2520" w:type="dxa"/>
            <w:shd w:val="clear" w:color="auto" w:fill="CCCCCC"/>
          </w:tcPr>
          <w:p w14:paraId="34D8DF76" w14:textId="77777777" w:rsidR="005E5CB2" w:rsidRPr="000A0C31" w:rsidRDefault="005E5CB2" w:rsidP="000A0C31">
            <w:pPr>
              <w:spacing w:after="0" w:line="360" w:lineRule="auto"/>
              <w:rPr>
                <w:rFonts w:ascii="Arial" w:hAnsi="Arial" w:cs="Arial"/>
                <w:b/>
                <w:sz w:val="24"/>
                <w:szCs w:val="24"/>
              </w:rPr>
            </w:pPr>
            <w:r w:rsidRPr="000A0C31">
              <w:rPr>
                <w:rFonts w:ascii="Arial" w:hAnsi="Arial" w:cs="Arial"/>
                <w:b/>
                <w:sz w:val="24"/>
                <w:szCs w:val="24"/>
              </w:rPr>
              <w:t>Street</w:t>
            </w:r>
          </w:p>
        </w:tc>
        <w:tc>
          <w:tcPr>
            <w:tcW w:w="1440" w:type="dxa"/>
            <w:shd w:val="clear" w:color="auto" w:fill="CCCCCC"/>
          </w:tcPr>
          <w:p w14:paraId="7F0175C0" w14:textId="77777777" w:rsidR="005E5CB2" w:rsidRPr="000A0C31" w:rsidRDefault="005E5CB2" w:rsidP="000A0C31">
            <w:pPr>
              <w:spacing w:after="0" w:line="360" w:lineRule="auto"/>
              <w:rPr>
                <w:rFonts w:ascii="Arial" w:hAnsi="Arial" w:cs="Arial"/>
                <w:b/>
                <w:sz w:val="24"/>
                <w:szCs w:val="24"/>
              </w:rPr>
            </w:pPr>
            <w:r w:rsidRPr="000A0C31">
              <w:rPr>
                <w:rFonts w:ascii="Arial" w:hAnsi="Arial" w:cs="Arial"/>
                <w:b/>
                <w:sz w:val="24"/>
                <w:szCs w:val="24"/>
              </w:rPr>
              <w:t>Site Name</w:t>
            </w:r>
          </w:p>
        </w:tc>
        <w:tc>
          <w:tcPr>
            <w:tcW w:w="1260" w:type="dxa"/>
            <w:shd w:val="clear" w:color="auto" w:fill="CCCCCC"/>
          </w:tcPr>
          <w:p w14:paraId="760F3651" w14:textId="77777777" w:rsidR="005E5CB2" w:rsidRPr="000A0C31" w:rsidRDefault="005E5CB2" w:rsidP="000A0C31">
            <w:pPr>
              <w:spacing w:after="0" w:line="360" w:lineRule="auto"/>
              <w:rPr>
                <w:rFonts w:ascii="Arial" w:hAnsi="Arial" w:cs="Arial"/>
                <w:b/>
                <w:sz w:val="24"/>
                <w:szCs w:val="24"/>
              </w:rPr>
            </w:pPr>
            <w:r w:rsidRPr="000A0C31">
              <w:rPr>
                <w:rFonts w:ascii="Arial" w:hAnsi="Arial" w:cs="Arial"/>
                <w:b/>
                <w:sz w:val="24"/>
                <w:szCs w:val="24"/>
              </w:rPr>
              <w:t>Circa</w:t>
            </w:r>
          </w:p>
        </w:tc>
        <w:tc>
          <w:tcPr>
            <w:tcW w:w="8820" w:type="dxa"/>
            <w:shd w:val="clear" w:color="auto" w:fill="CCCCCC"/>
          </w:tcPr>
          <w:p w14:paraId="40A3AD19" w14:textId="77777777" w:rsidR="005E5CB2" w:rsidRPr="000A0C31" w:rsidRDefault="005E5CB2" w:rsidP="000A0C31">
            <w:pPr>
              <w:spacing w:after="0" w:line="360" w:lineRule="auto"/>
              <w:rPr>
                <w:rFonts w:ascii="Arial" w:hAnsi="Arial" w:cs="Arial"/>
                <w:b/>
                <w:sz w:val="24"/>
                <w:szCs w:val="24"/>
              </w:rPr>
            </w:pPr>
            <w:r w:rsidRPr="000A0C31">
              <w:rPr>
                <w:rFonts w:ascii="Arial" w:hAnsi="Arial" w:cs="Arial"/>
                <w:b/>
                <w:sz w:val="24"/>
                <w:szCs w:val="24"/>
              </w:rPr>
              <w:t>Description</w:t>
            </w:r>
          </w:p>
        </w:tc>
      </w:tr>
      <w:tr w:rsidR="005E5CB2" w:rsidRPr="000A0C31" w14:paraId="6DED69D6" w14:textId="77777777" w:rsidTr="005E5CB2">
        <w:tc>
          <w:tcPr>
            <w:tcW w:w="1440" w:type="dxa"/>
          </w:tcPr>
          <w:p w14:paraId="111FFB1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12F15E1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Station Street</w:t>
            </w:r>
          </w:p>
        </w:tc>
        <w:tc>
          <w:tcPr>
            <w:tcW w:w="1440" w:type="dxa"/>
          </w:tcPr>
          <w:p w14:paraId="50B2F73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Turner/Hester Reserve</w:t>
            </w:r>
          </w:p>
        </w:tc>
        <w:tc>
          <w:tcPr>
            <w:tcW w:w="1260" w:type="dxa"/>
          </w:tcPr>
          <w:p w14:paraId="7CC3AE0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1900-1920</w:t>
            </w:r>
          </w:p>
        </w:tc>
        <w:tc>
          <w:tcPr>
            <w:tcW w:w="8820" w:type="dxa"/>
          </w:tcPr>
          <w:p w14:paraId="79F9598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Well planted park predominantly exotics. Cedrus deodara,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Ficus macrocarpa, Cupressus sempervirens, Populus </w:t>
            </w:r>
            <w:proofErr w:type="spellStart"/>
            <w:r w:rsidRPr="000A0C31">
              <w:rPr>
                <w:rFonts w:ascii="Arial" w:hAnsi="Arial" w:cs="Arial"/>
                <w:sz w:val="24"/>
                <w:szCs w:val="24"/>
              </w:rPr>
              <w:t>deltoides</w:t>
            </w:r>
            <w:proofErr w:type="spellEnd"/>
            <w:r w:rsidRPr="000A0C31">
              <w:rPr>
                <w:rFonts w:ascii="Arial" w:hAnsi="Arial" w:cs="Arial"/>
                <w:sz w:val="24"/>
                <w:szCs w:val="24"/>
              </w:rPr>
              <w:t>, Populus nigra ‘</w:t>
            </w:r>
            <w:proofErr w:type="spellStart"/>
            <w:r w:rsidRPr="000A0C31">
              <w:rPr>
                <w:rFonts w:ascii="Arial" w:hAnsi="Arial" w:cs="Arial"/>
                <w:sz w:val="24"/>
                <w:szCs w:val="24"/>
              </w:rPr>
              <w:t>Italica</w:t>
            </w:r>
            <w:proofErr w:type="spellEnd"/>
            <w:r w:rsidRPr="000A0C31">
              <w:rPr>
                <w:rFonts w:ascii="Arial" w:hAnsi="Arial" w:cs="Arial"/>
                <w:sz w:val="24"/>
                <w:szCs w:val="24"/>
              </w:rPr>
              <w:t xml:space="preserve">’, Platanus </w:t>
            </w:r>
            <w:proofErr w:type="spellStart"/>
            <w:r w:rsidRPr="000A0C31">
              <w:rPr>
                <w:rFonts w:ascii="Arial" w:hAnsi="Arial" w:cs="Arial"/>
                <w:sz w:val="24"/>
                <w:szCs w:val="24"/>
              </w:rPr>
              <w:t>sp</w:t>
            </w:r>
            <w:proofErr w:type="spellEnd"/>
            <w:r w:rsidRPr="000A0C31">
              <w:rPr>
                <w:rFonts w:ascii="Arial" w:hAnsi="Arial" w:cs="Arial"/>
                <w:sz w:val="24"/>
                <w:szCs w:val="24"/>
              </w:rPr>
              <w:t xml:space="preserve"> and Eucalyptus </w:t>
            </w:r>
            <w:proofErr w:type="spellStart"/>
            <w:r w:rsidRPr="000A0C31">
              <w:rPr>
                <w:rFonts w:ascii="Arial" w:hAnsi="Arial" w:cs="Arial"/>
                <w:sz w:val="24"/>
                <w:szCs w:val="24"/>
              </w:rPr>
              <w:t>filicifolia</w:t>
            </w:r>
            <w:proofErr w:type="spellEnd"/>
            <w:r w:rsidRPr="000A0C31">
              <w:rPr>
                <w:rFonts w:ascii="Arial" w:hAnsi="Arial" w:cs="Arial"/>
                <w:sz w:val="24"/>
                <w:szCs w:val="24"/>
              </w:rPr>
              <w:t>.</w:t>
            </w:r>
          </w:p>
        </w:tc>
      </w:tr>
      <w:tr w:rsidR="005E5CB2" w:rsidRPr="000A0C31" w14:paraId="44490916" w14:textId="77777777" w:rsidTr="005E5CB2">
        <w:tc>
          <w:tcPr>
            <w:tcW w:w="1440" w:type="dxa"/>
          </w:tcPr>
          <w:p w14:paraId="48021B1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13D563C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Evans Street</w:t>
            </w:r>
          </w:p>
        </w:tc>
        <w:tc>
          <w:tcPr>
            <w:tcW w:w="1440" w:type="dxa"/>
          </w:tcPr>
          <w:p w14:paraId="7C615B6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Walter Reserve</w:t>
            </w:r>
          </w:p>
        </w:tc>
        <w:tc>
          <w:tcPr>
            <w:tcW w:w="1260" w:type="dxa"/>
          </w:tcPr>
          <w:p w14:paraId="3DFD3CC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1900-1920</w:t>
            </w:r>
          </w:p>
        </w:tc>
        <w:tc>
          <w:tcPr>
            <w:tcW w:w="8820" w:type="dxa"/>
          </w:tcPr>
          <w:p w14:paraId="3711E34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Mainly exotic planting, street edge lined with row of 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Avenue of elms c1920s in centre of reserve (incomplete), with bitumen bike path. Railway planting includes mature Arbutus unedo, golden privet, cotoneaster, </w:t>
            </w:r>
            <w:proofErr w:type="gramStart"/>
            <w:r w:rsidRPr="000A0C31">
              <w:rPr>
                <w:rFonts w:ascii="Arial" w:hAnsi="Arial" w:cs="Arial"/>
                <w:sz w:val="24"/>
                <w:szCs w:val="24"/>
              </w:rPr>
              <w:t>elms</w:t>
            </w:r>
            <w:proofErr w:type="gramEnd"/>
            <w:r w:rsidRPr="000A0C31">
              <w:rPr>
                <w:rFonts w:ascii="Arial" w:hAnsi="Arial" w:cs="Arial"/>
                <w:sz w:val="24"/>
                <w:szCs w:val="24"/>
              </w:rPr>
              <w:t xml:space="preserve"> and gums. There is some modern play equipment. A very large single specimen of Ficus macrophylla is planted in a fenced-off reserve in the centre of Raglan St; another smaller specimen nearby.</w:t>
            </w:r>
          </w:p>
        </w:tc>
      </w:tr>
      <w:tr w:rsidR="005E5CB2" w:rsidRPr="000A0C31" w14:paraId="4621A4B4" w14:textId="77777777" w:rsidTr="005E5CB2">
        <w:tc>
          <w:tcPr>
            <w:tcW w:w="1440" w:type="dxa"/>
          </w:tcPr>
          <w:p w14:paraId="40EE793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17AD263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Raglan to </w:t>
            </w:r>
            <w:proofErr w:type="spellStart"/>
            <w:r w:rsidRPr="000A0C31">
              <w:rPr>
                <w:rFonts w:ascii="Arial" w:hAnsi="Arial" w:cs="Arial"/>
                <w:sz w:val="24"/>
                <w:szCs w:val="24"/>
              </w:rPr>
              <w:t>InglesSt</w:t>
            </w:r>
            <w:proofErr w:type="spellEnd"/>
            <w:r w:rsidRPr="000A0C31">
              <w:rPr>
                <w:rFonts w:ascii="Arial" w:hAnsi="Arial" w:cs="Arial"/>
                <w:sz w:val="24"/>
                <w:szCs w:val="24"/>
              </w:rPr>
              <w:t>.</w:t>
            </w:r>
          </w:p>
        </w:tc>
        <w:tc>
          <w:tcPr>
            <w:tcW w:w="1440" w:type="dxa"/>
          </w:tcPr>
          <w:p w14:paraId="68A01A1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Gill Reserve</w:t>
            </w:r>
          </w:p>
          <w:p w14:paraId="6116E0B1" w14:textId="77777777" w:rsidR="005E5CB2" w:rsidRPr="000A0C31" w:rsidRDefault="005E5CB2" w:rsidP="000A0C31">
            <w:pPr>
              <w:spacing w:after="0" w:line="360" w:lineRule="auto"/>
              <w:rPr>
                <w:rFonts w:ascii="Arial" w:hAnsi="Arial" w:cs="Arial"/>
                <w:sz w:val="24"/>
                <w:szCs w:val="24"/>
              </w:rPr>
            </w:pPr>
          </w:p>
        </w:tc>
        <w:tc>
          <w:tcPr>
            <w:tcW w:w="1260" w:type="dxa"/>
          </w:tcPr>
          <w:p w14:paraId="45B6C07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Planting 1920’s</w:t>
            </w:r>
          </w:p>
        </w:tc>
        <w:tc>
          <w:tcPr>
            <w:tcW w:w="8820" w:type="dxa"/>
          </w:tcPr>
          <w:p w14:paraId="0F01763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on street side, mixed Cupressus sempervirens, Lagunaria patersonii, old Arbutus unedo, row of Platanus orientalis.</w:t>
            </w:r>
          </w:p>
        </w:tc>
      </w:tr>
      <w:tr w:rsidR="005E5CB2" w:rsidRPr="000A0C31" w14:paraId="5E73F9D5" w14:textId="77777777" w:rsidTr="005E5CB2">
        <w:tc>
          <w:tcPr>
            <w:tcW w:w="1440" w:type="dxa"/>
          </w:tcPr>
          <w:p w14:paraId="13B85D1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22D9059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Raglan to Ingles St.</w:t>
            </w:r>
          </w:p>
          <w:p w14:paraId="7AB751F5" w14:textId="77777777" w:rsidR="005E5CB2" w:rsidRPr="000A0C31" w:rsidRDefault="005E5CB2" w:rsidP="000A0C31">
            <w:pPr>
              <w:spacing w:after="0" w:line="360" w:lineRule="auto"/>
              <w:rPr>
                <w:rFonts w:ascii="Arial" w:hAnsi="Arial" w:cs="Arial"/>
                <w:sz w:val="24"/>
                <w:szCs w:val="24"/>
              </w:rPr>
            </w:pPr>
          </w:p>
        </w:tc>
        <w:tc>
          <w:tcPr>
            <w:tcW w:w="1440" w:type="dxa"/>
          </w:tcPr>
          <w:p w14:paraId="65D00C6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Howe Reserve</w:t>
            </w:r>
          </w:p>
          <w:p w14:paraId="7977C020" w14:textId="77777777" w:rsidR="005E5CB2" w:rsidRPr="000A0C31" w:rsidRDefault="005E5CB2" w:rsidP="000A0C31">
            <w:pPr>
              <w:spacing w:after="0" w:line="360" w:lineRule="auto"/>
              <w:rPr>
                <w:rFonts w:ascii="Arial" w:hAnsi="Arial" w:cs="Arial"/>
                <w:sz w:val="24"/>
                <w:szCs w:val="24"/>
              </w:rPr>
            </w:pPr>
          </w:p>
        </w:tc>
        <w:tc>
          <w:tcPr>
            <w:tcW w:w="1260" w:type="dxa"/>
          </w:tcPr>
          <w:p w14:paraId="0212722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18B1220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&amp; Ficus macrophylla on street side, avenue of elms in centre, some golden privet &amp; cotoneaster on rail line side.</w:t>
            </w:r>
          </w:p>
        </w:tc>
      </w:tr>
      <w:tr w:rsidR="005E5CB2" w:rsidRPr="000A0C31" w14:paraId="5B246BFD" w14:textId="77777777" w:rsidTr="005E5CB2">
        <w:tc>
          <w:tcPr>
            <w:tcW w:w="1440" w:type="dxa"/>
          </w:tcPr>
          <w:p w14:paraId="2244383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2E2CAB82" w14:textId="77777777" w:rsidR="005E5CB2" w:rsidRPr="000A0C31" w:rsidRDefault="005E5CB2" w:rsidP="000A0C31">
            <w:pPr>
              <w:spacing w:after="0" w:line="360" w:lineRule="auto"/>
              <w:rPr>
                <w:rFonts w:ascii="Arial" w:hAnsi="Arial" w:cs="Arial"/>
                <w:sz w:val="24"/>
                <w:szCs w:val="24"/>
              </w:rPr>
            </w:pPr>
          </w:p>
        </w:tc>
        <w:tc>
          <w:tcPr>
            <w:tcW w:w="1440" w:type="dxa"/>
          </w:tcPr>
          <w:p w14:paraId="02BC6FC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Smith Reserve</w:t>
            </w:r>
          </w:p>
          <w:p w14:paraId="1219A939" w14:textId="77777777" w:rsidR="005E5CB2" w:rsidRPr="000A0C31" w:rsidRDefault="005E5CB2" w:rsidP="000A0C31">
            <w:pPr>
              <w:spacing w:after="0" w:line="360" w:lineRule="auto"/>
              <w:rPr>
                <w:rFonts w:ascii="Arial" w:hAnsi="Arial" w:cs="Arial"/>
                <w:sz w:val="24"/>
                <w:szCs w:val="24"/>
              </w:rPr>
            </w:pPr>
          </w:p>
        </w:tc>
        <w:tc>
          <w:tcPr>
            <w:tcW w:w="1260" w:type="dxa"/>
          </w:tcPr>
          <w:p w14:paraId="7D7DA77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588E036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&amp; Ficus macrophylla on street side, avenue of planes in centre, Populus </w:t>
            </w:r>
            <w:proofErr w:type="spellStart"/>
            <w:r w:rsidRPr="000A0C31">
              <w:rPr>
                <w:rFonts w:ascii="Arial" w:hAnsi="Arial" w:cs="Arial"/>
                <w:sz w:val="24"/>
                <w:szCs w:val="24"/>
              </w:rPr>
              <w:t>deltoides</w:t>
            </w:r>
            <w:proofErr w:type="spellEnd"/>
            <w:r w:rsidRPr="000A0C31">
              <w:rPr>
                <w:rFonts w:ascii="Arial" w:hAnsi="Arial" w:cs="Arial"/>
                <w:sz w:val="24"/>
                <w:szCs w:val="24"/>
              </w:rPr>
              <w:t xml:space="preserve"> on rail line side. Some newer inappropriate plantings Robinia sp. Group and 2 x Eucalyptus citriodora. </w:t>
            </w:r>
            <w:r w:rsidRPr="000A0C31">
              <w:rPr>
                <w:rFonts w:ascii="Arial" w:hAnsi="Arial" w:cs="Arial"/>
                <w:sz w:val="24"/>
                <w:szCs w:val="24"/>
              </w:rPr>
              <w:lastRenderedPageBreak/>
              <w:t xml:space="preserve">Plantings of Cupressus </w:t>
            </w:r>
            <w:proofErr w:type="spellStart"/>
            <w:r w:rsidRPr="000A0C31">
              <w:rPr>
                <w:rFonts w:ascii="Arial" w:hAnsi="Arial" w:cs="Arial"/>
                <w:sz w:val="24"/>
                <w:szCs w:val="24"/>
              </w:rPr>
              <w:t>torulosa</w:t>
            </w:r>
            <w:proofErr w:type="spellEnd"/>
            <w:r w:rsidRPr="000A0C31">
              <w:rPr>
                <w:rFonts w:ascii="Arial" w:hAnsi="Arial" w:cs="Arial"/>
                <w:sz w:val="24"/>
                <w:szCs w:val="24"/>
              </w:rPr>
              <w:t>, Lagunaria patersonii, Cedrus deodara, Grevillea robusta, palm (Washingtonia sp.?).</w:t>
            </w:r>
          </w:p>
        </w:tc>
      </w:tr>
      <w:tr w:rsidR="005E5CB2" w:rsidRPr="000A0C31" w14:paraId="2EBA172A" w14:textId="77777777" w:rsidTr="005E5CB2">
        <w:tc>
          <w:tcPr>
            <w:tcW w:w="1440" w:type="dxa"/>
          </w:tcPr>
          <w:p w14:paraId="1F4FBB4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Port Melbourne</w:t>
            </w:r>
          </w:p>
        </w:tc>
        <w:tc>
          <w:tcPr>
            <w:tcW w:w="2520" w:type="dxa"/>
          </w:tcPr>
          <w:p w14:paraId="50CF672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Evans Street West</w:t>
            </w:r>
          </w:p>
        </w:tc>
        <w:tc>
          <w:tcPr>
            <w:tcW w:w="1440" w:type="dxa"/>
          </w:tcPr>
          <w:p w14:paraId="3FB457D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Cook Reserve</w:t>
            </w:r>
          </w:p>
        </w:tc>
        <w:tc>
          <w:tcPr>
            <w:tcW w:w="1260" w:type="dxa"/>
          </w:tcPr>
          <w:p w14:paraId="049BDBA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1900-1920</w:t>
            </w:r>
          </w:p>
        </w:tc>
        <w:tc>
          <w:tcPr>
            <w:tcW w:w="8820" w:type="dxa"/>
          </w:tcPr>
          <w:p w14:paraId="6A46871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&amp; native grasses</w:t>
            </w:r>
          </w:p>
        </w:tc>
      </w:tr>
      <w:tr w:rsidR="005E5CB2" w:rsidRPr="000A0C31" w14:paraId="6F843FA4" w14:textId="77777777" w:rsidTr="005E5CB2">
        <w:tc>
          <w:tcPr>
            <w:tcW w:w="1440" w:type="dxa"/>
          </w:tcPr>
          <w:p w14:paraId="34175F8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7FB7A902" w14:textId="77777777" w:rsidR="005E5CB2" w:rsidRPr="000A0C31" w:rsidRDefault="005E5CB2" w:rsidP="000A0C31">
            <w:pPr>
              <w:autoSpaceDE w:val="0"/>
              <w:autoSpaceDN w:val="0"/>
              <w:adjustRightInd w:val="0"/>
              <w:spacing w:after="0" w:line="360" w:lineRule="auto"/>
              <w:rPr>
                <w:rFonts w:ascii="Arial" w:hAnsi="Arial" w:cs="Arial"/>
                <w:sz w:val="24"/>
                <w:szCs w:val="24"/>
              </w:rPr>
            </w:pPr>
            <w:proofErr w:type="spellStart"/>
            <w:r w:rsidRPr="000A0C31">
              <w:rPr>
                <w:rFonts w:ascii="Arial" w:hAnsi="Arial" w:cs="Arial"/>
                <w:sz w:val="24"/>
                <w:szCs w:val="24"/>
              </w:rPr>
              <w:t>Eans</w:t>
            </w:r>
            <w:proofErr w:type="spellEnd"/>
            <w:r w:rsidRPr="000A0C31">
              <w:rPr>
                <w:rFonts w:ascii="Arial" w:hAnsi="Arial" w:cs="Arial"/>
                <w:sz w:val="24"/>
                <w:szCs w:val="24"/>
              </w:rPr>
              <w:t xml:space="preserve"> Ave, Farrell St.</w:t>
            </w:r>
          </w:p>
          <w:p w14:paraId="43DBA710" w14:textId="77777777" w:rsidR="005E5CB2" w:rsidRPr="000A0C31" w:rsidRDefault="005E5CB2" w:rsidP="000A0C31">
            <w:pPr>
              <w:spacing w:after="0" w:line="360" w:lineRule="auto"/>
              <w:rPr>
                <w:rFonts w:ascii="Arial" w:hAnsi="Arial" w:cs="Arial"/>
                <w:sz w:val="24"/>
                <w:szCs w:val="24"/>
              </w:rPr>
            </w:pPr>
          </w:p>
        </w:tc>
        <w:tc>
          <w:tcPr>
            <w:tcW w:w="1440" w:type="dxa"/>
          </w:tcPr>
          <w:p w14:paraId="5CA4FC0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Turner Reserve</w:t>
            </w:r>
          </w:p>
          <w:p w14:paraId="4065BC56" w14:textId="77777777" w:rsidR="005E5CB2" w:rsidRPr="000A0C31" w:rsidRDefault="005E5CB2" w:rsidP="000A0C31">
            <w:pPr>
              <w:spacing w:after="0" w:line="360" w:lineRule="auto"/>
              <w:rPr>
                <w:rFonts w:ascii="Arial" w:hAnsi="Arial" w:cs="Arial"/>
                <w:sz w:val="24"/>
                <w:szCs w:val="24"/>
              </w:rPr>
            </w:pPr>
          </w:p>
        </w:tc>
        <w:tc>
          <w:tcPr>
            <w:tcW w:w="1260" w:type="dxa"/>
          </w:tcPr>
          <w:p w14:paraId="19F70BA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C1900-1920s reserve, 1940s planting</w:t>
            </w:r>
          </w:p>
        </w:tc>
        <w:tc>
          <w:tcPr>
            <w:tcW w:w="8820" w:type="dxa"/>
          </w:tcPr>
          <w:p w14:paraId="3585F7E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Railway reserve with mature exotic and native plantings. Populus nigra '</w:t>
            </w:r>
            <w:proofErr w:type="spellStart"/>
            <w:r w:rsidRPr="000A0C31">
              <w:rPr>
                <w:rFonts w:ascii="Arial" w:hAnsi="Arial" w:cs="Arial"/>
                <w:sz w:val="24"/>
                <w:szCs w:val="24"/>
              </w:rPr>
              <w:t>Italica</w:t>
            </w:r>
            <w:proofErr w:type="spellEnd"/>
            <w:r w:rsidRPr="000A0C31">
              <w:rPr>
                <w:rFonts w:ascii="Arial" w:hAnsi="Arial" w:cs="Arial"/>
                <w:sz w:val="24"/>
                <w:szCs w:val="24"/>
              </w:rPr>
              <w:t xml:space="preserve">', Populus </w:t>
            </w:r>
            <w:proofErr w:type="spellStart"/>
            <w:r w:rsidRPr="000A0C31">
              <w:rPr>
                <w:rFonts w:ascii="Arial" w:hAnsi="Arial" w:cs="Arial"/>
                <w:sz w:val="24"/>
                <w:szCs w:val="24"/>
              </w:rPr>
              <w:t>deltoides</w:t>
            </w:r>
            <w:proofErr w:type="spellEnd"/>
            <w:r w:rsidRPr="000A0C31">
              <w:rPr>
                <w:rFonts w:ascii="Arial" w:hAnsi="Arial" w:cs="Arial"/>
                <w:sz w:val="24"/>
                <w:szCs w:val="24"/>
              </w:rPr>
              <w:t xml:space="preserve">, Populus </w:t>
            </w:r>
            <w:proofErr w:type="spellStart"/>
            <w:r w:rsidRPr="000A0C31">
              <w:rPr>
                <w:rFonts w:ascii="Arial" w:hAnsi="Arial" w:cs="Arial"/>
                <w:sz w:val="24"/>
                <w:szCs w:val="24"/>
              </w:rPr>
              <w:t>canescens</w:t>
            </w:r>
            <w:proofErr w:type="spellEnd"/>
            <w:r w:rsidRPr="000A0C31">
              <w:rPr>
                <w:rFonts w:ascii="Arial" w:hAnsi="Arial" w:cs="Arial"/>
                <w:sz w:val="24"/>
                <w:szCs w:val="24"/>
              </w:rPr>
              <w:t>, Cotoneaster serotinus, Salix sp., Lagunaria patersonii, Cupressus glabra, Araucaria heterophylla</w:t>
            </w:r>
          </w:p>
        </w:tc>
      </w:tr>
      <w:tr w:rsidR="005E5CB2" w:rsidRPr="000A0C31" w14:paraId="2C0D53CC" w14:textId="77777777" w:rsidTr="005E5CB2">
        <w:tc>
          <w:tcPr>
            <w:tcW w:w="1440" w:type="dxa"/>
          </w:tcPr>
          <w:p w14:paraId="3F8A77E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3E26C68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Clark St, Graham St to Bridge St</w:t>
            </w:r>
          </w:p>
        </w:tc>
        <w:tc>
          <w:tcPr>
            <w:tcW w:w="1440" w:type="dxa"/>
          </w:tcPr>
          <w:p w14:paraId="709B6C01" w14:textId="77777777" w:rsidR="005E5CB2" w:rsidRPr="000A0C31" w:rsidRDefault="005E5CB2" w:rsidP="000A0C31">
            <w:pPr>
              <w:spacing w:after="0" w:line="360" w:lineRule="auto"/>
              <w:rPr>
                <w:rFonts w:ascii="Arial" w:hAnsi="Arial" w:cs="Arial"/>
                <w:sz w:val="24"/>
                <w:szCs w:val="24"/>
              </w:rPr>
            </w:pPr>
          </w:p>
        </w:tc>
        <w:tc>
          <w:tcPr>
            <w:tcW w:w="1260" w:type="dxa"/>
          </w:tcPr>
          <w:p w14:paraId="158B545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C1920-30</w:t>
            </w:r>
          </w:p>
          <w:p w14:paraId="1D2EFEFF" w14:textId="77777777" w:rsidR="005E5CB2" w:rsidRPr="000A0C31" w:rsidRDefault="005E5CB2" w:rsidP="000A0C31">
            <w:pPr>
              <w:spacing w:after="0" w:line="360" w:lineRule="auto"/>
              <w:rPr>
                <w:rFonts w:ascii="Arial" w:hAnsi="Arial" w:cs="Arial"/>
                <w:sz w:val="24"/>
                <w:szCs w:val="24"/>
              </w:rPr>
            </w:pPr>
          </w:p>
        </w:tc>
        <w:tc>
          <w:tcPr>
            <w:tcW w:w="8820" w:type="dxa"/>
          </w:tcPr>
          <w:p w14:paraId="2EF9465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street trees – planes (Platanus sp.) on both sides of street, some gaps in planting</w:t>
            </w:r>
          </w:p>
        </w:tc>
      </w:tr>
      <w:tr w:rsidR="005E5CB2" w:rsidRPr="000A0C31" w14:paraId="62E9B0F2" w14:textId="77777777" w:rsidTr="005E5CB2">
        <w:tc>
          <w:tcPr>
            <w:tcW w:w="1440" w:type="dxa"/>
          </w:tcPr>
          <w:p w14:paraId="1654962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4611E063" w14:textId="77777777" w:rsidR="005E5CB2" w:rsidRPr="000A0C31" w:rsidRDefault="005E5CB2" w:rsidP="000A0C31">
            <w:pPr>
              <w:autoSpaceDE w:val="0"/>
              <w:autoSpaceDN w:val="0"/>
              <w:adjustRightInd w:val="0"/>
              <w:spacing w:after="0" w:line="360" w:lineRule="auto"/>
              <w:rPr>
                <w:rFonts w:ascii="Arial" w:hAnsi="Arial" w:cs="Arial"/>
                <w:sz w:val="24"/>
                <w:szCs w:val="24"/>
              </w:rPr>
            </w:pPr>
            <w:proofErr w:type="spellStart"/>
            <w:r w:rsidRPr="000A0C31">
              <w:rPr>
                <w:rFonts w:ascii="Arial" w:hAnsi="Arial" w:cs="Arial"/>
                <w:sz w:val="24"/>
                <w:szCs w:val="24"/>
              </w:rPr>
              <w:t>Farrel</w:t>
            </w:r>
            <w:proofErr w:type="spellEnd"/>
            <w:r w:rsidRPr="000A0C31">
              <w:rPr>
                <w:rFonts w:ascii="Arial" w:hAnsi="Arial" w:cs="Arial"/>
                <w:sz w:val="24"/>
                <w:szCs w:val="24"/>
              </w:rPr>
              <w:t xml:space="preserve"> St, </w:t>
            </w:r>
            <w:proofErr w:type="spellStart"/>
            <w:r w:rsidRPr="000A0C31">
              <w:rPr>
                <w:rFonts w:ascii="Arial" w:hAnsi="Arial" w:cs="Arial"/>
                <w:sz w:val="24"/>
                <w:szCs w:val="24"/>
              </w:rPr>
              <w:t>cnr</w:t>
            </w:r>
            <w:proofErr w:type="spellEnd"/>
            <w:r w:rsidRPr="000A0C31">
              <w:rPr>
                <w:rFonts w:ascii="Arial" w:hAnsi="Arial" w:cs="Arial"/>
                <w:sz w:val="24"/>
                <w:szCs w:val="24"/>
              </w:rPr>
              <w:t xml:space="preserve"> Clark St</w:t>
            </w:r>
          </w:p>
        </w:tc>
        <w:tc>
          <w:tcPr>
            <w:tcW w:w="1440" w:type="dxa"/>
          </w:tcPr>
          <w:p w14:paraId="36DA1DF7" w14:textId="77777777" w:rsidR="005E5CB2" w:rsidRPr="000A0C31" w:rsidRDefault="005E5CB2" w:rsidP="000A0C31">
            <w:pPr>
              <w:spacing w:after="0" w:line="360" w:lineRule="auto"/>
              <w:rPr>
                <w:rFonts w:ascii="Arial" w:hAnsi="Arial" w:cs="Arial"/>
                <w:sz w:val="24"/>
                <w:szCs w:val="24"/>
              </w:rPr>
            </w:pPr>
          </w:p>
        </w:tc>
        <w:tc>
          <w:tcPr>
            <w:tcW w:w="1260" w:type="dxa"/>
          </w:tcPr>
          <w:p w14:paraId="68BC6B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C1960s</w:t>
            </w:r>
          </w:p>
        </w:tc>
        <w:tc>
          <w:tcPr>
            <w:tcW w:w="8820" w:type="dxa"/>
          </w:tcPr>
          <w:p w14:paraId="1F6438F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Agonis flexuosa in pavement; local landmark tree</w:t>
            </w:r>
          </w:p>
        </w:tc>
      </w:tr>
      <w:tr w:rsidR="005E5CB2" w:rsidRPr="000A0C31" w14:paraId="5C965040" w14:textId="77777777" w:rsidTr="005E5CB2">
        <w:tc>
          <w:tcPr>
            <w:tcW w:w="1440" w:type="dxa"/>
          </w:tcPr>
          <w:p w14:paraId="3A36189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485B440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Farrell St. Ross St to reserve</w:t>
            </w:r>
          </w:p>
        </w:tc>
        <w:tc>
          <w:tcPr>
            <w:tcW w:w="1440" w:type="dxa"/>
          </w:tcPr>
          <w:p w14:paraId="704DD08D" w14:textId="77777777" w:rsidR="005E5CB2" w:rsidRPr="000A0C31" w:rsidRDefault="005E5CB2" w:rsidP="000A0C31">
            <w:pPr>
              <w:spacing w:after="0" w:line="360" w:lineRule="auto"/>
              <w:rPr>
                <w:rFonts w:ascii="Arial" w:hAnsi="Arial" w:cs="Arial"/>
                <w:sz w:val="24"/>
                <w:szCs w:val="24"/>
              </w:rPr>
            </w:pPr>
          </w:p>
        </w:tc>
        <w:tc>
          <w:tcPr>
            <w:tcW w:w="1260" w:type="dxa"/>
          </w:tcPr>
          <w:p w14:paraId="7446B5C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 or</w:t>
            </w:r>
          </w:p>
          <w:p w14:paraId="57B82CD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older</w:t>
            </w:r>
          </w:p>
        </w:tc>
        <w:tc>
          <w:tcPr>
            <w:tcW w:w="8820" w:type="dxa"/>
          </w:tcPr>
          <w:p w14:paraId="4F9D320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Five 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along street off railway reserve</w:t>
            </w:r>
          </w:p>
        </w:tc>
      </w:tr>
      <w:tr w:rsidR="005E5CB2" w:rsidRPr="000A0C31" w14:paraId="099F642D" w14:textId="77777777" w:rsidTr="005E5CB2">
        <w:tc>
          <w:tcPr>
            <w:tcW w:w="1440" w:type="dxa"/>
          </w:tcPr>
          <w:p w14:paraId="0D91892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2348931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Farrell St, Liardet &amp; Stoke </w:t>
            </w:r>
            <w:proofErr w:type="spellStart"/>
            <w:r w:rsidRPr="000A0C31">
              <w:rPr>
                <w:rFonts w:ascii="Arial" w:hAnsi="Arial" w:cs="Arial"/>
                <w:sz w:val="24"/>
                <w:szCs w:val="24"/>
              </w:rPr>
              <w:t>Sts</w:t>
            </w:r>
            <w:proofErr w:type="spellEnd"/>
          </w:p>
          <w:p w14:paraId="323E8F20" w14:textId="77777777" w:rsidR="005E5CB2" w:rsidRPr="000A0C31" w:rsidRDefault="005E5CB2" w:rsidP="000A0C31">
            <w:pPr>
              <w:spacing w:after="0" w:line="360" w:lineRule="auto"/>
              <w:rPr>
                <w:rFonts w:ascii="Arial" w:hAnsi="Arial" w:cs="Arial"/>
                <w:sz w:val="24"/>
                <w:szCs w:val="24"/>
              </w:rPr>
            </w:pPr>
          </w:p>
        </w:tc>
        <w:tc>
          <w:tcPr>
            <w:tcW w:w="1440" w:type="dxa"/>
          </w:tcPr>
          <w:p w14:paraId="25058EF3" w14:textId="77777777" w:rsidR="005E5CB2" w:rsidRPr="000A0C31" w:rsidRDefault="005E5CB2" w:rsidP="000A0C31">
            <w:pPr>
              <w:spacing w:after="0" w:line="360" w:lineRule="auto"/>
              <w:rPr>
                <w:rFonts w:ascii="Arial" w:hAnsi="Arial" w:cs="Arial"/>
                <w:sz w:val="24"/>
                <w:szCs w:val="24"/>
              </w:rPr>
            </w:pPr>
          </w:p>
        </w:tc>
        <w:tc>
          <w:tcPr>
            <w:tcW w:w="1260" w:type="dxa"/>
          </w:tcPr>
          <w:p w14:paraId="6149CF53" w14:textId="77777777" w:rsidR="005E5CB2" w:rsidRPr="000A0C31" w:rsidRDefault="005E5CB2" w:rsidP="000A0C31">
            <w:pPr>
              <w:spacing w:after="0" w:line="360" w:lineRule="auto"/>
              <w:rPr>
                <w:rFonts w:ascii="Arial" w:hAnsi="Arial" w:cs="Arial"/>
                <w:sz w:val="24"/>
                <w:szCs w:val="24"/>
              </w:rPr>
            </w:pPr>
          </w:p>
        </w:tc>
        <w:tc>
          <w:tcPr>
            <w:tcW w:w="8820" w:type="dxa"/>
          </w:tcPr>
          <w:p w14:paraId="67A3953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Triangular reserve/neighbourhood park with some play equipment, </w:t>
            </w:r>
            <w:proofErr w:type="gramStart"/>
            <w:r w:rsidRPr="000A0C31">
              <w:rPr>
                <w:rFonts w:ascii="Arial" w:hAnsi="Arial" w:cs="Arial"/>
                <w:sz w:val="24"/>
                <w:szCs w:val="24"/>
              </w:rPr>
              <w:t>seats</w:t>
            </w:r>
            <w:proofErr w:type="gramEnd"/>
            <w:r w:rsidRPr="000A0C31">
              <w:rPr>
                <w:rFonts w:ascii="Arial" w:hAnsi="Arial" w:cs="Arial"/>
                <w:sz w:val="24"/>
                <w:szCs w:val="24"/>
              </w:rPr>
              <w:t xml:space="preserve"> and bluestone base to drinking fountain. Mature trees include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elms and mature </w:t>
            </w:r>
            <w:proofErr w:type="spellStart"/>
            <w:r w:rsidRPr="000A0C31">
              <w:rPr>
                <w:rFonts w:ascii="Arial" w:hAnsi="Arial" w:cs="Arial"/>
                <w:sz w:val="24"/>
                <w:szCs w:val="24"/>
              </w:rPr>
              <w:t>butrecent</w:t>
            </w:r>
            <w:proofErr w:type="spellEnd"/>
            <w:r w:rsidRPr="000A0C31">
              <w:rPr>
                <w:rFonts w:ascii="Arial" w:hAnsi="Arial" w:cs="Arial"/>
                <w:sz w:val="24"/>
                <w:szCs w:val="24"/>
              </w:rPr>
              <w:t xml:space="preserve"> plantings of eucalypts.</w:t>
            </w:r>
          </w:p>
        </w:tc>
      </w:tr>
      <w:tr w:rsidR="005E5CB2" w:rsidRPr="000A0C31" w14:paraId="00D6A0DF" w14:textId="77777777" w:rsidTr="005E5CB2">
        <w:tc>
          <w:tcPr>
            <w:tcW w:w="1440" w:type="dxa"/>
          </w:tcPr>
          <w:p w14:paraId="42D2D0F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Port Melbourne</w:t>
            </w:r>
          </w:p>
        </w:tc>
        <w:tc>
          <w:tcPr>
            <w:tcW w:w="2520" w:type="dxa"/>
          </w:tcPr>
          <w:p w14:paraId="2CA84E0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Reserve bounded by Princess St., Raglan &amp; Nott </w:t>
            </w:r>
            <w:proofErr w:type="spellStart"/>
            <w:r w:rsidRPr="000A0C31">
              <w:rPr>
                <w:rFonts w:ascii="Arial" w:hAnsi="Arial" w:cs="Arial"/>
                <w:sz w:val="24"/>
                <w:szCs w:val="24"/>
              </w:rPr>
              <w:t>Sts</w:t>
            </w:r>
            <w:proofErr w:type="spellEnd"/>
            <w:r w:rsidRPr="000A0C31">
              <w:rPr>
                <w:rFonts w:ascii="Arial" w:hAnsi="Arial" w:cs="Arial"/>
                <w:sz w:val="24"/>
                <w:szCs w:val="24"/>
              </w:rPr>
              <w:t>.</w:t>
            </w:r>
          </w:p>
        </w:tc>
        <w:tc>
          <w:tcPr>
            <w:tcW w:w="1440" w:type="dxa"/>
          </w:tcPr>
          <w:p w14:paraId="4FC74840" w14:textId="77777777" w:rsidR="005E5CB2" w:rsidRPr="000A0C31" w:rsidRDefault="005E5CB2" w:rsidP="000A0C31">
            <w:pPr>
              <w:spacing w:after="0" w:line="360" w:lineRule="auto"/>
              <w:rPr>
                <w:rFonts w:ascii="Arial" w:hAnsi="Arial" w:cs="Arial"/>
                <w:sz w:val="24"/>
                <w:szCs w:val="24"/>
              </w:rPr>
            </w:pPr>
          </w:p>
        </w:tc>
        <w:tc>
          <w:tcPr>
            <w:tcW w:w="1260" w:type="dxa"/>
          </w:tcPr>
          <w:p w14:paraId="2B2B9EE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437D0EF1" w14:textId="77777777" w:rsidR="005E5CB2" w:rsidRPr="000A0C31" w:rsidRDefault="005E5CB2" w:rsidP="000A0C31">
            <w:pPr>
              <w:spacing w:after="0" w:line="360" w:lineRule="auto"/>
              <w:rPr>
                <w:rFonts w:ascii="Arial" w:hAnsi="Arial" w:cs="Arial"/>
                <w:sz w:val="24"/>
                <w:szCs w:val="24"/>
              </w:rPr>
            </w:pPr>
          </w:p>
        </w:tc>
        <w:tc>
          <w:tcPr>
            <w:tcW w:w="8820" w:type="dxa"/>
          </w:tcPr>
          <w:p w14:paraId="2FB2FE6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street trees – four planes (Platanus sp.) in triangular reserve/neighbourhood park with some play equipment and SEC substation.</w:t>
            </w:r>
          </w:p>
        </w:tc>
      </w:tr>
      <w:tr w:rsidR="005E5CB2" w:rsidRPr="000A0C31" w14:paraId="32497FF3" w14:textId="77777777" w:rsidTr="005E5CB2">
        <w:tc>
          <w:tcPr>
            <w:tcW w:w="1440" w:type="dxa"/>
          </w:tcPr>
          <w:p w14:paraId="44E62A4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4CEFF60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Esplanade East, between Raglan St &amp; Spring St</w:t>
            </w:r>
          </w:p>
        </w:tc>
        <w:tc>
          <w:tcPr>
            <w:tcW w:w="1440" w:type="dxa"/>
          </w:tcPr>
          <w:p w14:paraId="2CBD4301" w14:textId="77777777" w:rsidR="005E5CB2" w:rsidRPr="000A0C31" w:rsidRDefault="005E5CB2" w:rsidP="000A0C31">
            <w:pPr>
              <w:spacing w:after="0" w:line="360" w:lineRule="auto"/>
              <w:rPr>
                <w:rFonts w:ascii="Arial" w:hAnsi="Arial" w:cs="Arial"/>
                <w:sz w:val="24"/>
                <w:szCs w:val="24"/>
              </w:rPr>
            </w:pPr>
          </w:p>
        </w:tc>
        <w:tc>
          <w:tcPr>
            <w:tcW w:w="1260" w:type="dxa"/>
          </w:tcPr>
          <w:p w14:paraId="73C0518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C1920s- 40s</w:t>
            </w:r>
          </w:p>
          <w:p w14:paraId="3403C164" w14:textId="77777777" w:rsidR="005E5CB2" w:rsidRPr="000A0C31" w:rsidRDefault="005E5CB2" w:rsidP="000A0C31">
            <w:pPr>
              <w:spacing w:after="0" w:line="360" w:lineRule="auto"/>
              <w:rPr>
                <w:rFonts w:ascii="Arial" w:hAnsi="Arial" w:cs="Arial"/>
                <w:sz w:val="24"/>
                <w:szCs w:val="24"/>
              </w:rPr>
            </w:pPr>
          </w:p>
        </w:tc>
        <w:tc>
          <w:tcPr>
            <w:tcW w:w="8820" w:type="dxa"/>
          </w:tcPr>
          <w:p w14:paraId="0F1EF92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Some mature poplars (Populus deltoids) x 4 &amp; mature but more recent plantings of native trees (eg Eucalyptus </w:t>
            </w:r>
            <w:proofErr w:type="spellStart"/>
            <w:r w:rsidRPr="000A0C31">
              <w:rPr>
                <w:rFonts w:ascii="Arial" w:hAnsi="Arial" w:cs="Arial"/>
                <w:sz w:val="24"/>
                <w:szCs w:val="24"/>
              </w:rPr>
              <w:t>nicholli</w:t>
            </w:r>
            <w:proofErr w:type="spellEnd"/>
            <w:r w:rsidRPr="000A0C31">
              <w:rPr>
                <w:rFonts w:ascii="Arial" w:hAnsi="Arial" w:cs="Arial"/>
                <w:sz w:val="24"/>
                <w:szCs w:val="24"/>
              </w:rPr>
              <w:t>) in centre median reserve and footpaths</w:t>
            </w:r>
          </w:p>
        </w:tc>
      </w:tr>
      <w:tr w:rsidR="005E5CB2" w:rsidRPr="000A0C31" w14:paraId="6B609681" w14:textId="77777777" w:rsidTr="005E5CB2">
        <w:tc>
          <w:tcPr>
            <w:tcW w:w="1440" w:type="dxa"/>
          </w:tcPr>
          <w:p w14:paraId="48BE4FE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480BA3A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Esplanade East, Spring St to Bridge St</w:t>
            </w:r>
          </w:p>
        </w:tc>
        <w:tc>
          <w:tcPr>
            <w:tcW w:w="1440" w:type="dxa"/>
          </w:tcPr>
          <w:p w14:paraId="01926F54" w14:textId="77777777" w:rsidR="005E5CB2" w:rsidRPr="000A0C31" w:rsidRDefault="005E5CB2" w:rsidP="000A0C31">
            <w:pPr>
              <w:spacing w:after="0" w:line="360" w:lineRule="auto"/>
              <w:rPr>
                <w:rFonts w:ascii="Arial" w:hAnsi="Arial" w:cs="Arial"/>
                <w:sz w:val="24"/>
                <w:szCs w:val="24"/>
              </w:rPr>
            </w:pPr>
          </w:p>
        </w:tc>
        <w:tc>
          <w:tcPr>
            <w:tcW w:w="1260" w:type="dxa"/>
          </w:tcPr>
          <w:p w14:paraId="69C5905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C1920s- 40s</w:t>
            </w:r>
          </w:p>
          <w:p w14:paraId="5B3EC3CD" w14:textId="77777777" w:rsidR="005E5CB2" w:rsidRPr="000A0C31" w:rsidRDefault="005E5CB2" w:rsidP="000A0C31">
            <w:pPr>
              <w:spacing w:after="0" w:line="360" w:lineRule="auto"/>
              <w:rPr>
                <w:rFonts w:ascii="Arial" w:hAnsi="Arial" w:cs="Arial"/>
                <w:sz w:val="24"/>
                <w:szCs w:val="24"/>
              </w:rPr>
            </w:pPr>
          </w:p>
        </w:tc>
        <w:tc>
          <w:tcPr>
            <w:tcW w:w="8820" w:type="dxa"/>
          </w:tcPr>
          <w:p w14:paraId="11EA7A4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poplar (Populus deltoids) x 1 &amp; mature but more recent plantings of native trees (eg Eucalyptus sp.) in centre median reserve and footpaths</w:t>
            </w:r>
          </w:p>
        </w:tc>
      </w:tr>
      <w:tr w:rsidR="005E5CB2" w:rsidRPr="000A0C31" w14:paraId="6E6E5129" w14:textId="77777777" w:rsidTr="005E5CB2">
        <w:tc>
          <w:tcPr>
            <w:tcW w:w="1440" w:type="dxa"/>
          </w:tcPr>
          <w:p w14:paraId="737AC7F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485698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Esplanade East, Bridge St to Richardson St</w:t>
            </w:r>
          </w:p>
        </w:tc>
        <w:tc>
          <w:tcPr>
            <w:tcW w:w="1440" w:type="dxa"/>
          </w:tcPr>
          <w:p w14:paraId="3D147A59" w14:textId="77777777" w:rsidR="005E5CB2" w:rsidRPr="000A0C31" w:rsidRDefault="005E5CB2" w:rsidP="000A0C31">
            <w:pPr>
              <w:spacing w:after="0" w:line="360" w:lineRule="auto"/>
              <w:rPr>
                <w:rFonts w:ascii="Arial" w:hAnsi="Arial" w:cs="Arial"/>
                <w:sz w:val="24"/>
                <w:szCs w:val="24"/>
              </w:rPr>
            </w:pPr>
          </w:p>
        </w:tc>
        <w:tc>
          <w:tcPr>
            <w:tcW w:w="1260" w:type="dxa"/>
          </w:tcPr>
          <w:p w14:paraId="55A68EA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1940’s</w:t>
            </w:r>
          </w:p>
        </w:tc>
        <w:tc>
          <w:tcPr>
            <w:tcW w:w="8820" w:type="dxa"/>
          </w:tcPr>
          <w:p w14:paraId="71BCAE0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poplars (Populus deltoids &amp; P alba) in centre median reserve and side footpaths</w:t>
            </w:r>
          </w:p>
        </w:tc>
      </w:tr>
      <w:tr w:rsidR="005E5CB2" w:rsidRPr="000A0C31" w14:paraId="0F62AA77" w14:textId="77777777" w:rsidTr="005E5CB2">
        <w:tc>
          <w:tcPr>
            <w:tcW w:w="1440" w:type="dxa"/>
          </w:tcPr>
          <w:p w14:paraId="192C78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5A10C75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Edwards Avenue</w:t>
            </w:r>
          </w:p>
        </w:tc>
        <w:tc>
          <w:tcPr>
            <w:tcW w:w="1440" w:type="dxa"/>
          </w:tcPr>
          <w:p w14:paraId="50BB4CF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Edwards Reserve</w:t>
            </w:r>
          </w:p>
        </w:tc>
        <w:tc>
          <w:tcPr>
            <w:tcW w:w="1260" w:type="dxa"/>
          </w:tcPr>
          <w:p w14:paraId="3C85423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C1910-20</w:t>
            </w:r>
          </w:p>
          <w:p w14:paraId="5F4A8D60" w14:textId="77777777" w:rsidR="005E5CB2" w:rsidRPr="000A0C31" w:rsidRDefault="005E5CB2" w:rsidP="000A0C31">
            <w:pPr>
              <w:spacing w:after="0" w:line="360" w:lineRule="auto"/>
              <w:rPr>
                <w:rFonts w:ascii="Arial" w:hAnsi="Arial" w:cs="Arial"/>
                <w:sz w:val="24"/>
                <w:szCs w:val="24"/>
              </w:rPr>
            </w:pPr>
          </w:p>
        </w:tc>
        <w:tc>
          <w:tcPr>
            <w:tcW w:w="8820" w:type="dxa"/>
          </w:tcPr>
          <w:p w14:paraId="4A1E81B4" w14:textId="77777777" w:rsidR="005E5CB2" w:rsidRPr="000A0C31" w:rsidRDefault="005E5CB2" w:rsidP="000A0C31">
            <w:pPr>
              <w:spacing w:after="0" w:line="360" w:lineRule="auto"/>
              <w:rPr>
                <w:rFonts w:ascii="Arial" w:hAnsi="Arial" w:cs="Arial"/>
                <w:sz w:val="24"/>
                <w:szCs w:val="24"/>
              </w:rPr>
            </w:pPr>
            <w:proofErr w:type="spellStart"/>
            <w:r w:rsidRPr="000A0C31">
              <w:rPr>
                <w:rFonts w:ascii="Arial" w:hAnsi="Arial" w:cs="Arial"/>
                <w:sz w:val="24"/>
                <w:szCs w:val="24"/>
              </w:rPr>
              <w:t>Unamed</w:t>
            </w:r>
            <w:proofErr w:type="spellEnd"/>
            <w:r w:rsidRPr="000A0C31">
              <w:rPr>
                <w:rFonts w:ascii="Arial" w:hAnsi="Arial" w:cs="Arial"/>
                <w:sz w:val="24"/>
                <w:szCs w:val="24"/>
              </w:rPr>
              <w:t xml:space="preserve"> public reserve – avenues of distinctive tall Phoenix canariensis and beds of roses. Some new play equipment and two public shelters – one timber c1920s and other rubble stone base and timbre c1940s. Mature trees on street side of Liardet St. are Populus alba and a group of planes.</w:t>
            </w:r>
          </w:p>
        </w:tc>
      </w:tr>
      <w:tr w:rsidR="005E5CB2" w:rsidRPr="000A0C31" w14:paraId="7D332751" w14:textId="77777777" w:rsidTr="005E5CB2">
        <w:tc>
          <w:tcPr>
            <w:tcW w:w="1440" w:type="dxa"/>
          </w:tcPr>
          <w:p w14:paraId="573243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Port Melbourne</w:t>
            </w:r>
          </w:p>
        </w:tc>
        <w:tc>
          <w:tcPr>
            <w:tcW w:w="2520" w:type="dxa"/>
          </w:tcPr>
          <w:p w14:paraId="3E43A09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Gladstone St, Ingles to Boundary Rd</w:t>
            </w:r>
          </w:p>
          <w:p w14:paraId="4375A524" w14:textId="77777777" w:rsidR="005E5CB2" w:rsidRPr="000A0C31" w:rsidRDefault="005E5CB2" w:rsidP="000A0C31">
            <w:pPr>
              <w:spacing w:after="0" w:line="360" w:lineRule="auto"/>
              <w:rPr>
                <w:rFonts w:ascii="Arial" w:hAnsi="Arial" w:cs="Arial"/>
                <w:sz w:val="24"/>
                <w:szCs w:val="24"/>
              </w:rPr>
            </w:pPr>
          </w:p>
          <w:p w14:paraId="134D2475" w14:textId="77777777" w:rsidR="005E5CB2" w:rsidRPr="000A0C31" w:rsidRDefault="005E5CB2" w:rsidP="000A0C31">
            <w:pPr>
              <w:spacing w:after="0" w:line="360" w:lineRule="auto"/>
              <w:rPr>
                <w:rFonts w:ascii="Arial" w:hAnsi="Arial" w:cs="Arial"/>
                <w:sz w:val="24"/>
                <w:szCs w:val="24"/>
              </w:rPr>
            </w:pPr>
          </w:p>
          <w:p w14:paraId="117C4FD5" w14:textId="77777777" w:rsidR="005E5CB2" w:rsidRPr="000A0C31" w:rsidRDefault="005E5CB2" w:rsidP="000A0C31">
            <w:pPr>
              <w:spacing w:after="0" w:line="360" w:lineRule="auto"/>
              <w:rPr>
                <w:rFonts w:ascii="Arial" w:hAnsi="Arial" w:cs="Arial"/>
                <w:sz w:val="24"/>
                <w:szCs w:val="24"/>
              </w:rPr>
            </w:pPr>
          </w:p>
        </w:tc>
        <w:tc>
          <w:tcPr>
            <w:tcW w:w="1440" w:type="dxa"/>
          </w:tcPr>
          <w:p w14:paraId="690F621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lastRenderedPageBreak/>
              <w:t>Page Reserve</w:t>
            </w:r>
          </w:p>
          <w:p w14:paraId="0E33D42C" w14:textId="77777777" w:rsidR="005E5CB2" w:rsidRPr="000A0C31" w:rsidRDefault="005E5CB2" w:rsidP="000A0C31">
            <w:pPr>
              <w:spacing w:after="0" w:line="360" w:lineRule="auto"/>
              <w:rPr>
                <w:rFonts w:ascii="Arial" w:hAnsi="Arial" w:cs="Arial"/>
                <w:sz w:val="24"/>
                <w:szCs w:val="24"/>
              </w:rPr>
            </w:pPr>
          </w:p>
        </w:tc>
        <w:tc>
          <w:tcPr>
            <w:tcW w:w="1260" w:type="dxa"/>
          </w:tcPr>
          <w:p w14:paraId="755F431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p w14:paraId="629DE8E0" w14:textId="77777777" w:rsidR="005E5CB2" w:rsidRPr="000A0C31" w:rsidRDefault="005E5CB2" w:rsidP="000A0C31">
            <w:pPr>
              <w:spacing w:after="0" w:line="360" w:lineRule="auto"/>
              <w:rPr>
                <w:rFonts w:ascii="Arial" w:hAnsi="Arial" w:cs="Arial"/>
                <w:sz w:val="24"/>
                <w:szCs w:val="24"/>
              </w:rPr>
            </w:pPr>
          </w:p>
        </w:tc>
        <w:tc>
          <w:tcPr>
            <w:tcW w:w="8820" w:type="dxa"/>
          </w:tcPr>
          <w:p w14:paraId="5EFBCEA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trees include rows of elms (Ulmus sp.), no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on street but on rail line. Some newly planted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and Lagunaria patersonii on street side of reserve, also mature plane (Platanus </w:t>
            </w:r>
            <w:r w:rsidRPr="000A0C31">
              <w:rPr>
                <w:rFonts w:ascii="Arial" w:hAnsi="Arial" w:cs="Arial"/>
                <w:sz w:val="24"/>
                <w:szCs w:val="24"/>
              </w:rPr>
              <w:lastRenderedPageBreak/>
              <w:t>sp.) and poplars including Populus nigra '</w:t>
            </w:r>
            <w:proofErr w:type="spellStart"/>
            <w:r w:rsidRPr="000A0C31">
              <w:rPr>
                <w:rFonts w:ascii="Arial" w:hAnsi="Arial" w:cs="Arial"/>
                <w:sz w:val="24"/>
                <w:szCs w:val="24"/>
              </w:rPr>
              <w:t>Italica</w:t>
            </w:r>
            <w:proofErr w:type="spellEnd"/>
            <w:r w:rsidRPr="000A0C31">
              <w:rPr>
                <w:rFonts w:ascii="Arial" w:hAnsi="Arial" w:cs="Arial"/>
                <w:sz w:val="24"/>
                <w:szCs w:val="24"/>
              </w:rPr>
              <w:t>'. Random rubble stone wall and indented seating on Ingles St.</w:t>
            </w:r>
          </w:p>
        </w:tc>
      </w:tr>
      <w:tr w:rsidR="005E5CB2" w:rsidRPr="000A0C31" w14:paraId="1C5D94B0" w14:textId="77777777" w:rsidTr="005E5CB2">
        <w:tc>
          <w:tcPr>
            <w:tcW w:w="1440" w:type="dxa"/>
          </w:tcPr>
          <w:p w14:paraId="2E78420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Albert Park</w:t>
            </w:r>
          </w:p>
        </w:tc>
        <w:tc>
          <w:tcPr>
            <w:tcW w:w="2520" w:type="dxa"/>
          </w:tcPr>
          <w:p w14:paraId="568A5DF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Pickles St</w:t>
            </w:r>
          </w:p>
          <w:p w14:paraId="15438887" w14:textId="77777777" w:rsidR="005E5CB2" w:rsidRPr="000A0C31" w:rsidRDefault="005E5CB2" w:rsidP="000A0C31">
            <w:pPr>
              <w:spacing w:after="0" w:line="360" w:lineRule="auto"/>
              <w:rPr>
                <w:rFonts w:ascii="Arial" w:hAnsi="Arial" w:cs="Arial"/>
                <w:sz w:val="24"/>
                <w:szCs w:val="24"/>
              </w:rPr>
            </w:pPr>
          </w:p>
        </w:tc>
        <w:tc>
          <w:tcPr>
            <w:tcW w:w="1440" w:type="dxa"/>
          </w:tcPr>
          <w:p w14:paraId="5AD9549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Gasworks Park</w:t>
            </w:r>
          </w:p>
          <w:p w14:paraId="5E8E4159" w14:textId="77777777" w:rsidR="005E5CB2" w:rsidRPr="000A0C31" w:rsidRDefault="005E5CB2" w:rsidP="000A0C31">
            <w:pPr>
              <w:spacing w:after="0" w:line="360" w:lineRule="auto"/>
              <w:rPr>
                <w:rFonts w:ascii="Arial" w:hAnsi="Arial" w:cs="Arial"/>
                <w:sz w:val="24"/>
                <w:szCs w:val="24"/>
              </w:rPr>
            </w:pPr>
          </w:p>
        </w:tc>
        <w:tc>
          <w:tcPr>
            <w:tcW w:w="1260" w:type="dxa"/>
          </w:tcPr>
          <w:p w14:paraId="126DEB2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19C; redesigned c1980s</w:t>
            </w:r>
          </w:p>
        </w:tc>
        <w:tc>
          <w:tcPr>
            <w:tcW w:w="8820" w:type="dxa"/>
          </w:tcPr>
          <w:p w14:paraId="1DE2AEE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Arts and theatre park set in former industrial site with sculptures, open lawn areas &amp; planted garden beds of native trees &amp; shrubs. Site very altered from former gas works plant with new lawn areas, groups of trees (mainly gums) and native shrubs. Metal mesh furnishings (tables, seats, lamps) &amp; new play equipment, gravel paths. Washingtonia </w:t>
            </w:r>
            <w:proofErr w:type="spellStart"/>
            <w:r w:rsidRPr="000A0C31">
              <w:rPr>
                <w:rFonts w:ascii="Arial" w:hAnsi="Arial" w:cs="Arial"/>
                <w:sz w:val="24"/>
                <w:szCs w:val="24"/>
              </w:rPr>
              <w:t>filifera</w:t>
            </w:r>
            <w:proofErr w:type="spellEnd"/>
            <w:r w:rsidRPr="000A0C31">
              <w:rPr>
                <w:rFonts w:ascii="Arial" w:hAnsi="Arial" w:cs="Arial"/>
                <w:sz w:val="24"/>
                <w:szCs w:val="24"/>
              </w:rPr>
              <w:t xml:space="preserve"> x 2 at west/Graham St entrance either relocated or original.</w:t>
            </w:r>
          </w:p>
        </w:tc>
      </w:tr>
      <w:tr w:rsidR="005E5CB2" w:rsidRPr="000A0C31" w14:paraId="63A8FC3A" w14:textId="77777777" w:rsidTr="005E5CB2">
        <w:tc>
          <w:tcPr>
            <w:tcW w:w="1440" w:type="dxa"/>
          </w:tcPr>
          <w:p w14:paraId="4D1DEE9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1056073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Bridport St West, Moubray St to Richardson St</w:t>
            </w:r>
          </w:p>
        </w:tc>
        <w:tc>
          <w:tcPr>
            <w:tcW w:w="1440" w:type="dxa"/>
          </w:tcPr>
          <w:p w14:paraId="4F5FC151" w14:textId="77777777" w:rsidR="005E5CB2" w:rsidRPr="000A0C31" w:rsidRDefault="005E5CB2" w:rsidP="000A0C31">
            <w:pPr>
              <w:spacing w:after="0" w:line="360" w:lineRule="auto"/>
              <w:rPr>
                <w:rFonts w:ascii="Arial" w:hAnsi="Arial" w:cs="Arial"/>
                <w:sz w:val="24"/>
                <w:szCs w:val="24"/>
              </w:rPr>
            </w:pPr>
          </w:p>
        </w:tc>
        <w:tc>
          <w:tcPr>
            <w:tcW w:w="1260" w:type="dxa"/>
          </w:tcPr>
          <w:p w14:paraId="27880F5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C1870s</w:t>
            </w:r>
          </w:p>
        </w:tc>
        <w:tc>
          <w:tcPr>
            <w:tcW w:w="8820" w:type="dxa"/>
          </w:tcPr>
          <w:p w14:paraId="29C0C74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age trees mostly old Ulmus sp.</w:t>
            </w:r>
          </w:p>
        </w:tc>
      </w:tr>
      <w:tr w:rsidR="005E5CB2" w:rsidRPr="000A0C31" w14:paraId="4FBCEA78" w14:textId="77777777" w:rsidTr="005E5CB2">
        <w:tc>
          <w:tcPr>
            <w:tcW w:w="1440" w:type="dxa"/>
          </w:tcPr>
          <w:p w14:paraId="64E121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2BC8485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Victoria Ave, Moubray St to Richardson St</w:t>
            </w:r>
          </w:p>
        </w:tc>
        <w:tc>
          <w:tcPr>
            <w:tcW w:w="1440" w:type="dxa"/>
          </w:tcPr>
          <w:p w14:paraId="3D8C0D9E" w14:textId="77777777" w:rsidR="005E5CB2" w:rsidRPr="000A0C31" w:rsidRDefault="005E5CB2" w:rsidP="000A0C31">
            <w:pPr>
              <w:spacing w:after="0" w:line="360" w:lineRule="auto"/>
              <w:rPr>
                <w:rFonts w:ascii="Arial" w:hAnsi="Arial" w:cs="Arial"/>
                <w:sz w:val="24"/>
                <w:szCs w:val="24"/>
              </w:rPr>
            </w:pPr>
          </w:p>
        </w:tc>
        <w:tc>
          <w:tcPr>
            <w:tcW w:w="1260" w:type="dxa"/>
          </w:tcPr>
          <w:p w14:paraId="40F3425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C1870s</w:t>
            </w:r>
          </w:p>
          <w:p w14:paraId="4F44B236" w14:textId="77777777" w:rsidR="005E5CB2" w:rsidRPr="000A0C31" w:rsidRDefault="005E5CB2" w:rsidP="000A0C31">
            <w:pPr>
              <w:spacing w:after="0" w:line="360" w:lineRule="auto"/>
              <w:rPr>
                <w:rFonts w:ascii="Arial" w:hAnsi="Arial" w:cs="Arial"/>
                <w:sz w:val="24"/>
                <w:szCs w:val="24"/>
              </w:rPr>
            </w:pPr>
          </w:p>
        </w:tc>
        <w:tc>
          <w:tcPr>
            <w:tcW w:w="8820" w:type="dxa"/>
          </w:tcPr>
          <w:p w14:paraId="19759AB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elm trees (golden elms in other sections of Victoria trees Moubray St to Avenue are more recent inappropriate plantings)</w:t>
            </w:r>
          </w:p>
        </w:tc>
      </w:tr>
      <w:tr w:rsidR="005E5CB2" w:rsidRPr="000A0C31" w14:paraId="447247C6" w14:textId="77777777" w:rsidTr="005E5CB2">
        <w:tc>
          <w:tcPr>
            <w:tcW w:w="1440" w:type="dxa"/>
          </w:tcPr>
          <w:p w14:paraId="1D7BD9D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33608AD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Richardson St, Phillipson St to Kerferd Rd</w:t>
            </w:r>
          </w:p>
        </w:tc>
        <w:tc>
          <w:tcPr>
            <w:tcW w:w="1440" w:type="dxa"/>
          </w:tcPr>
          <w:p w14:paraId="19BBE288" w14:textId="77777777" w:rsidR="005E5CB2" w:rsidRPr="000A0C31" w:rsidRDefault="005E5CB2" w:rsidP="000A0C31">
            <w:pPr>
              <w:spacing w:after="0" w:line="360" w:lineRule="auto"/>
              <w:rPr>
                <w:rFonts w:ascii="Arial" w:hAnsi="Arial" w:cs="Arial"/>
                <w:sz w:val="24"/>
                <w:szCs w:val="24"/>
              </w:rPr>
            </w:pPr>
          </w:p>
        </w:tc>
        <w:tc>
          <w:tcPr>
            <w:tcW w:w="1260" w:type="dxa"/>
          </w:tcPr>
          <w:p w14:paraId="57EE2F4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C1880s</w:t>
            </w:r>
          </w:p>
        </w:tc>
        <w:tc>
          <w:tcPr>
            <w:tcW w:w="8820" w:type="dxa"/>
          </w:tcPr>
          <w:p w14:paraId="6797C52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avenue of plane trees </w:t>
            </w:r>
          </w:p>
        </w:tc>
      </w:tr>
      <w:tr w:rsidR="005E5CB2" w:rsidRPr="000A0C31" w14:paraId="56C76D8C" w14:textId="77777777" w:rsidTr="005E5CB2">
        <w:tc>
          <w:tcPr>
            <w:tcW w:w="1440" w:type="dxa"/>
          </w:tcPr>
          <w:p w14:paraId="6F38470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5D09B80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Kerferd Rd</w:t>
            </w:r>
          </w:p>
        </w:tc>
        <w:tc>
          <w:tcPr>
            <w:tcW w:w="1440" w:type="dxa"/>
          </w:tcPr>
          <w:p w14:paraId="58E6A2C3" w14:textId="77777777" w:rsidR="005E5CB2" w:rsidRPr="000A0C31" w:rsidRDefault="005E5CB2" w:rsidP="000A0C31">
            <w:pPr>
              <w:spacing w:after="0" w:line="360" w:lineRule="auto"/>
              <w:rPr>
                <w:rFonts w:ascii="Arial" w:hAnsi="Arial" w:cs="Arial"/>
                <w:sz w:val="24"/>
                <w:szCs w:val="24"/>
              </w:rPr>
            </w:pPr>
          </w:p>
        </w:tc>
        <w:tc>
          <w:tcPr>
            <w:tcW w:w="1260" w:type="dxa"/>
          </w:tcPr>
          <w:p w14:paraId="22FEFD1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w:t>
            </w:r>
          </w:p>
        </w:tc>
        <w:tc>
          <w:tcPr>
            <w:tcW w:w="8820" w:type="dxa"/>
          </w:tcPr>
          <w:p w14:paraId="2B40249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age plane trees</w:t>
            </w:r>
          </w:p>
        </w:tc>
      </w:tr>
      <w:tr w:rsidR="005E5CB2" w:rsidRPr="000A0C31" w14:paraId="3A070394" w14:textId="77777777" w:rsidTr="005E5CB2">
        <w:tc>
          <w:tcPr>
            <w:tcW w:w="1440" w:type="dxa"/>
          </w:tcPr>
          <w:p w14:paraId="3BC2676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2C05C89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Danks St, Kerferd Rd to Victoria Ave</w:t>
            </w:r>
          </w:p>
        </w:tc>
        <w:tc>
          <w:tcPr>
            <w:tcW w:w="1440" w:type="dxa"/>
          </w:tcPr>
          <w:p w14:paraId="74EC1699" w14:textId="77777777" w:rsidR="005E5CB2" w:rsidRPr="000A0C31" w:rsidRDefault="005E5CB2" w:rsidP="000A0C31">
            <w:pPr>
              <w:spacing w:after="0" w:line="360" w:lineRule="auto"/>
              <w:rPr>
                <w:rFonts w:ascii="Arial" w:hAnsi="Arial" w:cs="Arial"/>
                <w:sz w:val="24"/>
                <w:szCs w:val="24"/>
              </w:rPr>
            </w:pPr>
          </w:p>
        </w:tc>
        <w:tc>
          <w:tcPr>
            <w:tcW w:w="1260" w:type="dxa"/>
          </w:tcPr>
          <w:p w14:paraId="202BE71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w:t>
            </w:r>
          </w:p>
        </w:tc>
        <w:tc>
          <w:tcPr>
            <w:tcW w:w="8820" w:type="dxa"/>
          </w:tcPr>
          <w:p w14:paraId="4F4C37D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Planting in central median of Mahogany gum (Eucalyptus botryoides)</w:t>
            </w:r>
          </w:p>
        </w:tc>
      </w:tr>
      <w:tr w:rsidR="005E5CB2" w:rsidRPr="000A0C31" w14:paraId="09A01893" w14:textId="77777777" w:rsidTr="005E5CB2">
        <w:tc>
          <w:tcPr>
            <w:tcW w:w="1440" w:type="dxa"/>
          </w:tcPr>
          <w:p w14:paraId="3A2121C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Albert Park</w:t>
            </w:r>
          </w:p>
        </w:tc>
        <w:tc>
          <w:tcPr>
            <w:tcW w:w="2520" w:type="dxa"/>
          </w:tcPr>
          <w:p w14:paraId="2418AC8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Beaconsfield Pde, Victoria Ave to Pickles St</w:t>
            </w:r>
          </w:p>
        </w:tc>
        <w:tc>
          <w:tcPr>
            <w:tcW w:w="1440" w:type="dxa"/>
          </w:tcPr>
          <w:p w14:paraId="61A062FB" w14:textId="77777777" w:rsidR="005E5CB2" w:rsidRPr="000A0C31" w:rsidRDefault="005E5CB2" w:rsidP="000A0C31">
            <w:pPr>
              <w:spacing w:after="0" w:line="360" w:lineRule="auto"/>
              <w:rPr>
                <w:rFonts w:ascii="Arial" w:hAnsi="Arial" w:cs="Arial"/>
                <w:sz w:val="24"/>
                <w:szCs w:val="24"/>
              </w:rPr>
            </w:pPr>
          </w:p>
        </w:tc>
        <w:tc>
          <w:tcPr>
            <w:tcW w:w="1260" w:type="dxa"/>
          </w:tcPr>
          <w:p w14:paraId="61021524"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27F1FDB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Recently planted mature Phoenix canariensis</w:t>
            </w:r>
          </w:p>
        </w:tc>
      </w:tr>
      <w:tr w:rsidR="005E5CB2" w:rsidRPr="000A0C31" w14:paraId="503722C1" w14:textId="77777777" w:rsidTr="005E5CB2">
        <w:tc>
          <w:tcPr>
            <w:tcW w:w="1440" w:type="dxa"/>
          </w:tcPr>
          <w:p w14:paraId="5DDB7BD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482BE3E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St Vincent Place</w:t>
            </w:r>
          </w:p>
          <w:p w14:paraId="56D27F6A" w14:textId="77777777" w:rsidR="005E5CB2" w:rsidRPr="000A0C31" w:rsidRDefault="005E5CB2" w:rsidP="000A0C31">
            <w:pPr>
              <w:spacing w:after="0" w:line="360" w:lineRule="auto"/>
              <w:rPr>
                <w:rFonts w:ascii="Arial" w:hAnsi="Arial" w:cs="Arial"/>
                <w:sz w:val="24"/>
                <w:szCs w:val="24"/>
              </w:rPr>
            </w:pPr>
          </w:p>
        </w:tc>
        <w:tc>
          <w:tcPr>
            <w:tcW w:w="1440" w:type="dxa"/>
          </w:tcPr>
          <w:p w14:paraId="646EDA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Vincent Gardens</w:t>
            </w:r>
          </w:p>
        </w:tc>
        <w:tc>
          <w:tcPr>
            <w:tcW w:w="1260" w:type="dxa"/>
          </w:tcPr>
          <w:p w14:paraId="0BBA93AC"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0FBFE81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Extensive historic public gardens with collection of rare and unusual trees and planting, various </w:t>
            </w:r>
            <w:proofErr w:type="gramStart"/>
            <w:r w:rsidRPr="000A0C31">
              <w:rPr>
                <w:rFonts w:ascii="Arial" w:hAnsi="Arial" w:cs="Arial"/>
                <w:sz w:val="24"/>
                <w:szCs w:val="24"/>
              </w:rPr>
              <w:t>buildings</w:t>
            </w:r>
            <w:proofErr w:type="gramEnd"/>
            <w:r w:rsidRPr="000A0C31">
              <w:rPr>
                <w:rFonts w:ascii="Arial" w:hAnsi="Arial" w:cs="Arial"/>
                <w:sz w:val="24"/>
                <w:szCs w:val="24"/>
              </w:rPr>
              <w:t xml:space="preserve"> and recreational facilities (see separate studies &amp; NTA classification report)</w:t>
            </w:r>
          </w:p>
        </w:tc>
      </w:tr>
      <w:tr w:rsidR="005E5CB2" w:rsidRPr="000A0C31" w14:paraId="4C26ED4C" w14:textId="77777777" w:rsidTr="005E5CB2">
        <w:tc>
          <w:tcPr>
            <w:tcW w:w="1440" w:type="dxa"/>
          </w:tcPr>
          <w:p w14:paraId="6E3D17A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38C093A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Kerferd Rd, Clarendon St to Neville St</w:t>
            </w:r>
          </w:p>
        </w:tc>
        <w:tc>
          <w:tcPr>
            <w:tcW w:w="1440" w:type="dxa"/>
          </w:tcPr>
          <w:p w14:paraId="4EEDDDAA" w14:textId="77777777" w:rsidR="005E5CB2" w:rsidRPr="000A0C31" w:rsidRDefault="005E5CB2" w:rsidP="000A0C31">
            <w:pPr>
              <w:spacing w:after="0" w:line="360" w:lineRule="auto"/>
              <w:rPr>
                <w:rFonts w:ascii="Arial" w:hAnsi="Arial" w:cs="Arial"/>
                <w:sz w:val="24"/>
                <w:szCs w:val="24"/>
              </w:rPr>
            </w:pPr>
          </w:p>
        </w:tc>
        <w:tc>
          <w:tcPr>
            <w:tcW w:w="1260" w:type="dxa"/>
          </w:tcPr>
          <w:p w14:paraId="165D94B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1F1F98D6" w14:textId="77777777" w:rsidR="005E5CB2" w:rsidRPr="000A0C31" w:rsidRDefault="005E5CB2" w:rsidP="000A0C31">
            <w:pPr>
              <w:spacing w:after="0" w:line="360" w:lineRule="auto"/>
              <w:rPr>
                <w:rFonts w:ascii="Arial" w:hAnsi="Arial" w:cs="Arial"/>
                <w:sz w:val="24"/>
                <w:szCs w:val="24"/>
              </w:rPr>
            </w:pPr>
          </w:p>
        </w:tc>
        <w:tc>
          <w:tcPr>
            <w:tcW w:w="8820" w:type="dxa"/>
          </w:tcPr>
          <w:p w14:paraId="1A37077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Plane trees in central median, younger Lagunaria patersonii at kerb</w:t>
            </w:r>
          </w:p>
        </w:tc>
      </w:tr>
      <w:tr w:rsidR="005E5CB2" w:rsidRPr="000A0C31" w14:paraId="37FAC577" w14:textId="77777777" w:rsidTr="005E5CB2">
        <w:tc>
          <w:tcPr>
            <w:tcW w:w="1440" w:type="dxa"/>
          </w:tcPr>
          <w:p w14:paraId="0C6A60D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6812D97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Kerferd Rd, near Page St</w:t>
            </w:r>
          </w:p>
        </w:tc>
        <w:tc>
          <w:tcPr>
            <w:tcW w:w="1440" w:type="dxa"/>
          </w:tcPr>
          <w:p w14:paraId="362DD2F8" w14:textId="77777777" w:rsidR="005E5CB2" w:rsidRPr="000A0C31" w:rsidRDefault="005E5CB2" w:rsidP="000A0C31">
            <w:pPr>
              <w:spacing w:after="0" w:line="360" w:lineRule="auto"/>
              <w:rPr>
                <w:rFonts w:ascii="Arial" w:hAnsi="Arial" w:cs="Arial"/>
                <w:sz w:val="24"/>
                <w:szCs w:val="24"/>
              </w:rPr>
            </w:pPr>
          </w:p>
        </w:tc>
        <w:tc>
          <w:tcPr>
            <w:tcW w:w="1260" w:type="dxa"/>
          </w:tcPr>
          <w:p w14:paraId="1703500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752217D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No plane trees but two mature Eucalyptus ficifolia in centre median, some Lagunaria </w:t>
            </w:r>
            <w:proofErr w:type="spellStart"/>
            <w:r w:rsidRPr="000A0C31">
              <w:rPr>
                <w:rFonts w:ascii="Arial" w:hAnsi="Arial" w:cs="Arial"/>
                <w:sz w:val="24"/>
                <w:szCs w:val="24"/>
              </w:rPr>
              <w:t>sp</w:t>
            </w:r>
            <w:proofErr w:type="spellEnd"/>
            <w:r w:rsidRPr="000A0C31">
              <w:rPr>
                <w:rFonts w:ascii="Arial" w:hAnsi="Arial" w:cs="Arial"/>
                <w:sz w:val="24"/>
                <w:szCs w:val="24"/>
              </w:rPr>
              <w:t xml:space="preserve"> at kerb</w:t>
            </w:r>
          </w:p>
        </w:tc>
      </w:tr>
      <w:tr w:rsidR="005E5CB2" w:rsidRPr="000A0C31" w14:paraId="4BA567D7" w14:textId="77777777" w:rsidTr="005E5CB2">
        <w:tc>
          <w:tcPr>
            <w:tcW w:w="1440" w:type="dxa"/>
          </w:tcPr>
          <w:p w14:paraId="2A763F0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155C860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Kerferd Rd, near Beaconsfield Pde</w:t>
            </w:r>
          </w:p>
        </w:tc>
        <w:tc>
          <w:tcPr>
            <w:tcW w:w="1440" w:type="dxa"/>
          </w:tcPr>
          <w:p w14:paraId="198E5A8A" w14:textId="77777777" w:rsidR="005E5CB2" w:rsidRPr="000A0C31" w:rsidRDefault="005E5CB2" w:rsidP="000A0C31">
            <w:pPr>
              <w:spacing w:after="0" w:line="360" w:lineRule="auto"/>
              <w:rPr>
                <w:rFonts w:ascii="Arial" w:hAnsi="Arial" w:cs="Arial"/>
                <w:sz w:val="24"/>
                <w:szCs w:val="24"/>
              </w:rPr>
            </w:pPr>
          </w:p>
        </w:tc>
        <w:tc>
          <w:tcPr>
            <w:tcW w:w="1260" w:type="dxa"/>
          </w:tcPr>
          <w:p w14:paraId="0534291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3D1A143A" w14:textId="77777777" w:rsidR="005E5CB2" w:rsidRPr="000A0C31" w:rsidRDefault="005E5CB2" w:rsidP="000A0C31">
            <w:pPr>
              <w:spacing w:after="0" w:line="360" w:lineRule="auto"/>
              <w:rPr>
                <w:rFonts w:ascii="Arial" w:hAnsi="Arial" w:cs="Arial"/>
                <w:sz w:val="24"/>
                <w:szCs w:val="24"/>
              </w:rPr>
            </w:pPr>
          </w:p>
        </w:tc>
        <w:tc>
          <w:tcPr>
            <w:tcW w:w="8820" w:type="dxa"/>
          </w:tcPr>
          <w:p w14:paraId="2C86D4F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Group of mixed age Araucaria heterophylla in central median</w:t>
            </w:r>
          </w:p>
        </w:tc>
      </w:tr>
      <w:tr w:rsidR="005E5CB2" w:rsidRPr="000A0C31" w14:paraId="77139C79" w14:textId="77777777" w:rsidTr="005E5CB2">
        <w:tc>
          <w:tcPr>
            <w:tcW w:w="1440" w:type="dxa"/>
          </w:tcPr>
          <w:p w14:paraId="238D87F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07A5AE9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Page St, Kerferd Rd to McGregor St</w:t>
            </w:r>
          </w:p>
        </w:tc>
        <w:tc>
          <w:tcPr>
            <w:tcW w:w="1440" w:type="dxa"/>
          </w:tcPr>
          <w:p w14:paraId="7A271ECE" w14:textId="77777777" w:rsidR="005E5CB2" w:rsidRPr="000A0C31" w:rsidRDefault="005E5CB2" w:rsidP="000A0C31">
            <w:pPr>
              <w:spacing w:after="0" w:line="360" w:lineRule="auto"/>
              <w:rPr>
                <w:rFonts w:ascii="Arial" w:hAnsi="Arial" w:cs="Arial"/>
                <w:sz w:val="24"/>
                <w:szCs w:val="24"/>
              </w:rPr>
            </w:pPr>
          </w:p>
        </w:tc>
        <w:tc>
          <w:tcPr>
            <w:tcW w:w="1260" w:type="dxa"/>
          </w:tcPr>
          <w:p w14:paraId="49D5CA2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29B85996" w14:textId="77777777" w:rsidR="005E5CB2" w:rsidRPr="000A0C31" w:rsidRDefault="005E5CB2" w:rsidP="000A0C31">
            <w:pPr>
              <w:spacing w:after="0" w:line="360" w:lineRule="auto"/>
              <w:rPr>
                <w:rFonts w:ascii="Arial" w:hAnsi="Arial" w:cs="Arial"/>
                <w:sz w:val="24"/>
                <w:szCs w:val="24"/>
              </w:rPr>
            </w:pPr>
          </w:p>
        </w:tc>
        <w:tc>
          <w:tcPr>
            <w:tcW w:w="8820" w:type="dxa"/>
          </w:tcPr>
          <w:p w14:paraId="2051A42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gaps in some sections of street</w:t>
            </w:r>
          </w:p>
        </w:tc>
      </w:tr>
      <w:tr w:rsidR="005E5CB2" w:rsidRPr="000A0C31" w14:paraId="4761AB3D" w14:textId="77777777" w:rsidTr="005E5CB2">
        <w:tc>
          <w:tcPr>
            <w:tcW w:w="1440" w:type="dxa"/>
          </w:tcPr>
          <w:p w14:paraId="4666B72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6D8D544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Richardson St, Kent St to Fraser St</w:t>
            </w:r>
          </w:p>
        </w:tc>
        <w:tc>
          <w:tcPr>
            <w:tcW w:w="1440" w:type="dxa"/>
          </w:tcPr>
          <w:p w14:paraId="61E6B3A1" w14:textId="77777777" w:rsidR="005E5CB2" w:rsidRPr="000A0C31" w:rsidRDefault="005E5CB2" w:rsidP="000A0C31">
            <w:pPr>
              <w:spacing w:after="0" w:line="360" w:lineRule="auto"/>
              <w:rPr>
                <w:rFonts w:ascii="Arial" w:hAnsi="Arial" w:cs="Arial"/>
                <w:sz w:val="24"/>
                <w:szCs w:val="24"/>
              </w:rPr>
            </w:pPr>
          </w:p>
        </w:tc>
        <w:tc>
          <w:tcPr>
            <w:tcW w:w="1260" w:type="dxa"/>
          </w:tcPr>
          <w:p w14:paraId="6A861C4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35F896A2" w14:textId="77777777" w:rsidR="005E5CB2" w:rsidRPr="000A0C31" w:rsidRDefault="005E5CB2" w:rsidP="000A0C31">
            <w:pPr>
              <w:spacing w:after="0" w:line="360" w:lineRule="auto"/>
              <w:rPr>
                <w:rFonts w:ascii="Arial" w:hAnsi="Arial" w:cs="Arial"/>
                <w:sz w:val="24"/>
                <w:szCs w:val="24"/>
              </w:rPr>
            </w:pPr>
          </w:p>
        </w:tc>
        <w:tc>
          <w:tcPr>
            <w:tcW w:w="8820" w:type="dxa"/>
          </w:tcPr>
          <w:p w14:paraId="1CB7847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in consistent avenue along street</w:t>
            </w:r>
          </w:p>
        </w:tc>
      </w:tr>
      <w:tr w:rsidR="005E5CB2" w:rsidRPr="000A0C31" w14:paraId="3A3E0CB4" w14:textId="77777777" w:rsidTr="005E5CB2">
        <w:tc>
          <w:tcPr>
            <w:tcW w:w="1440" w:type="dxa"/>
          </w:tcPr>
          <w:p w14:paraId="08F30D1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Albert Park</w:t>
            </w:r>
          </w:p>
        </w:tc>
        <w:tc>
          <w:tcPr>
            <w:tcW w:w="2520" w:type="dxa"/>
          </w:tcPr>
          <w:p w14:paraId="6F4AF61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Park Rd, Langridge St to Fraser St</w:t>
            </w:r>
          </w:p>
        </w:tc>
        <w:tc>
          <w:tcPr>
            <w:tcW w:w="1440" w:type="dxa"/>
          </w:tcPr>
          <w:p w14:paraId="29CFA10E" w14:textId="77777777" w:rsidR="005E5CB2" w:rsidRPr="000A0C31" w:rsidRDefault="005E5CB2" w:rsidP="000A0C31">
            <w:pPr>
              <w:spacing w:after="0" w:line="360" w:lineRule="auto"/>
              <w:rPr>
                <w:rFonts w:ascii="Arial" w:hAnsi="Arial" w:cs="Arial"/>
                <w:sz w:val="24"/>
                <w:szCs w:val="24"/>
              </w:rPr>
            </w:pPr>
          </w:p>
        </w:tc>
        <w:tc>
          <w:tcPr>
            <w:tcW w:w="1260" w:type="dxa"/>
          </w:tcPr>
          <w:p w14:paraId="1D6261B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624A8157" w14:textId="77777777" w:rsidR="005E5CB2" w:rsidRPr="000A0C31" w:rsidRDefault="005E5CB2" w:rsidP="000A0C31">
            <w:pPr>
              <w:spacing w:after="0" w:line="360" w:lineRule="auto"/>
              <w:rPr>
                <w:rFonts w:ascii="Arial" w:hAnsi="Arial" w:cs="Arial"/>
                <w:sz w:val="24"/>
                <w:szCs w:val="24"/>
              </w:rPr>
            </w:pPr>
          </w:p>
        </w:tc>
        <w:tc>
          <w:tcPr>
            <w:tcW w:w="8820" w:type="dxa"/>
          </w:tcPr>
          <w:p w14:paraId="5F50CFB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Short section of street planted with mature plane trees</w:t>
            </w:r>
          </w:p>
        </w:tc>
      </w:tr>
      <w:tr w:rsidR="005E5CB2" w:rsidRPr="000A0C31" w14:paraId="6270F112" w14:textId="77777777" w:rsidTr="005E5CB2">
        <w:tc>
          <w:tcPr>
            <w:tcW w:w="1440" w:type="dxa"/>
          </w:tcPr>
          <w:p w14:paraId="797A321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Albert Park</w:t>
            </w:r>
          </w:p>
        </w:tc>
        <w:tc>
          <w:tcPr>
            <w:tcW w:w="2520" w:type="dxa"/>
          </w:tcPr>
          <w:p w14:paraId="5FDFF73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Park St, Fitzroy St to Mary St</w:t>
            </w:r>
          </w:p>
        </w:tc>
        <w:tc>
          <w:tcPr>
            <w:tcW w:w="1440" w:type="dxa"/>
          </w:tcPr>
          <w:p w14:paraId="2E1AE90B" w14:textId="77777777" w:rsidR="005E5CB2" w:rsidRPr="000A0C31" w:rsidRDefault="005E5CB2" w:rsidP="000A0C31">
            <w:pPr>
              <w:spacing w:after="0" w:line="360" w:lineRule="auto"/>
              <w:rPr>
                <w:rFonts w:ascii="Arial" w:hAnsi="Arial" w:cs="Arial"/>
                <w:sz w:val="24"/>
                <w:szCs w:val="24"/>
              </w:rPr>
            </w:pPr>
          </w:p>
        </w:tc>
        <w:tc>
          <w:tcPr>
            <w:tcW w:w="1260" w:type="dxa"/>
          </w:tcPr>
          <w:p w14:paraId="596B277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7ED592E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Plane tree avenue, some elms near Fitzroy St end</w:t>
            </w:r>
          </w:p>
        </w:tc>
      </w:tr>
      <w:tr w:rsidR="005E5CB2" w:rsidRPr="000A0C31" w14:paraId="60E81DB7" w14:textId="77777777" w:rsidTr="005E5CB2">
        <w:tc>
          <w:tcPr>
            <w:tcW w:w="1440" w:type="dxa"/>
          </w:tcPr>
          <w:p w14:paraId="21DD1AE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3A5CED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Boundary Rd, Normanby St to Woodgate St</w:t>
            </w:r>
          </w:p>
        </w:tc>
        <w:tc>
          <w:tcPr>
            <w:tcW w:w="1440" w:type="dxa"/>
          </w:tcPr>
          <w:p w14:paraId="1A095CDA" w14:textId="77777777" w:rsidR="005E5CB2" w:rsidRPr="000A0C31" w:rsidRDefault="005E5CB2" w:rsidP="000A0C31">
            <w:pPr>
              <w:spacing w:after="0" w:line="360" w:lineRule="auto"/>
              <w:rPr>
                <w:rFonts w:ascii="Arial" w:hAnsi="Arial" w:cs="Arial"/>
                <w:sz w:val="24"/>
                <w:szCs w:val="24"/>
              </w:rPr>
            </w:pPr>
          </w:p>
        </w:tc>
        <w:tc>
          <w:tcPr>
            <w:tcW w:w="1260" w:type="dxa"/>
          </w:tcPr>
          <w:p w14:paraId="743BC68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p w14:paraId="343CE145" w14:textId="77777777" w:rsidR="005E5CB2" w:rsidRPr="000A0C31" w:rsidRDefault="005E5CB2" w:rsidP="000A0C31">
            <w:pPr>
              <w:spacing w:after="0" w:line="360" w:lineRule="auto"/>
              <w:rPr>
                <w:rFonts w:ascii="Arial" w:hAnsi="Arial" w:cs="Arial"/>
                <w:sz w:val="24"/>
                <w:szCs w:val="24"/>
              </w:rPr>
            </w:pPr>
          </w:p>
        </w:tc>
        <w:tc>
          <w:tcPr>
            <w:tcW w:w="8820" w:type="dxa"/>
          </w:tcPr>
          <w:p w14:paraId="1E9AEA0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Mature street trees are elms (Ulmus sp.)</w:t>
            </w:r>
          </w:p>
          <w:p w14:paraId="381035AE" w14:textId="77777777" w:rsidR="005E5CB2" w:rsidRPr="000A0C31" w:rsidRDefault="005E5CB2" w:rsidP="000A0C31">
            <w:pPr>
              <w:spacing w:after="0" w:line="360" w:lineRule="auto"/>
              <w:rPr>
                <w:rFonts w:ascii="Arial" w:hAnsi="Arial" w:cs="Arial"/>
                <w:sz w:val="24"/>
                <w:szCs w:val="24"/>
              </w:rPr>
            </w:pPr>
          </w:p>
        </w:tc>
      </w:tr>
      <w:tr w:rsidR="005E5CB2" w:rsidRPr="000A0C31" w14:paraId="40FF75D8" w14:textId="77777777" w:rsidTr="005E5CB2">
        <w:tc>
          <w:tcPr>
            <w:tcW w:w="1440" w:type="dxa"/>
          </w:tcPr>
          <w:p w14:paraId="43C8D69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0ADD21E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Adjacent to Woodgate St</w:t>
            </w:r>
          </w:p>
        </w:tc>
        <w:tc>
          <w:tcPr>
            <w:tcW w:w="1440" w:type="dxa"/>
          </w:tcPr>
          <w:p w14:paraId="606AFDA6" w14:textId="77777777" w:rsidR="005E5CB2" w:rsidRPr="000A0C31" w:rsidRDefault="005E5CB2" w:rsidP="000A0C31">
            <w:pPr>
              <w:spacing w:after="0" w:line="360" w:lineRule="auto"/>
              <w:rPr>
                <w:rFonts w:ascii="Arial" w:hAnsi="Arial" w:cs="Arial"/>
                <w:sz w:val="24"/>
                <w:szCs w:val="24"/>
              </w:rPr>
            </w:pPr>
          </w:p>
        </w:tc>
        <w:tc>
          <w:tcPr>
            <w:tcW w:w="1260" w:type="dxa"/>
          </w:tcPr>
          <w:p w14:paraId="0391BBE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8E1297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Some 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newer planting of eucalypts, banksias &amp; native shrubs</w:t>
            </w:r>
          </w:p>
        </w:tc>
      </w:tr>
      <w:tr w:rsidR="005E5CB2" w:rsidRPr="000A0C31" w14:paraId="28E6CFFB" w14:textId="77777777" w:rsidTr="005E5CB2">
        <w:tc>
          <w:tcPr>
            <w:tcW w:w="1440" w:type="dxa"/>
          </w:tcPr>
          <w:p w14:paraId="2358B63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1D5402A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Gladstone La.</w:t>
            </w:r>
          </w:p>
        </w:tc>
        <w:tc>
          <w:tcPr>
            <w:tcW w:w="1440" w:type="dxa"/>
          </w:tcPr>
          <w:p w14:paraId="3AF76962" w14:textId="77777777" w:rsidR="005E5CB2" w:rsidRPr="000A0C31" w:rsidRDefault="005E5CB2" w:rsidP="000A0C31">
            <w:pPr>
              <w:spacing w:after="0" w:line="360" w:lineRule="auto"/>
              <w:rPr>
                <w:rFonts w:ascii="Arial" w:hAnsi="Arial" w:cs="Arial"/>
                <w:sz w:val="24"/>
                <w:szCs w:val="24"/>
              </w:rPr>
            </w:pPr>
          </w:p>
        </w:tc>
        <w:tc>
          <w:tcPr>
            <w:tcW w:w="1260" w:type="dxa"/>
          </w:tcPr>
          <w:p w14:paraId="4092B9D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57EFE3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Row of 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along railway reserve</w:t>
            </w:r>
          </w:p>
        </w:tc>
      </w:tr>
      <w:tr w:rsidR="005E5CB2" w:rsidRPr="000A0C31" w14:paraId="18EB42C3" w14:textId="77777777" w:rsidTr="005E5CB2">
        <w:tc>
          <w:tcPr>
            <w:tcW w:w="1440" w:type="dxa"/>
          </w:tcPr>
          <w:p w14:paraId="39C58AA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6A64100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Montague St</w:t>
            </w:r>
          </w:p>
        </w:tc>
        <w:tc>
          <w:tcPr>
            <w:tcW w:w="1440" w:type="dxa"/>
          </w:tcPr>
          <w:p w14:paraId="1BC82966" w14:textId="77777777" w:rsidR="005E5CB2" w:rsidRPr="000A0C31" w:rsidRDefault="005E5CB2" w:rsidP="000A0C31">
            <w:pPr>
              <w:spacing w:after="0" w:line="360" w:lineRule="auto"/>
              <w:rPr>
                <w:rFonts w:ascii="Arial" w:hAnsi="Arial" w:cs="Arial"/>
                <w:sz w:val="24"/>
                <w:szCs w:val="24"/>
              </w:rPr>
            </w:pPr>
          </w:p>
        </w:tc>
        <w:tc>
          <w:tcPr>
            <w:tcW w:w="1260" w:type="dxa"/>
          </w:tcPr>
          <w:p w14:paraId="68E8F8C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4C9C07F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lilypilly</w:t>
            </w:r>
            <w:proofErr w:type="spellEnd"/>
            <w:r w:rsidRPr="000A0C31">
              <w:rPr>
                <w:rFonts w:ascii="Arial" w:hAnsi="Arial" w:cs="Arial"/>
                <w:sz w:val="24"/>
                <w:szCs w:val="24"/>
              </w:rPr>
              <w:t xml:space="preserve"> (</w:t>
            </w:r>
            <w:proofErr w:type="spellStart"/>
            <w:r w:rsidRPr="000A0C31">
              <w:rPr>
                <w:rFonts w:ascii="Arial" w:hAnsi="Arial" w:cs="Arial"/>
                <w:sz w:val="24"/>
                <w:szCs w:val="24"/>
              </w:rPr>
              <w:t>Acmena</w:t>
            </w:r>
            <w:proofErr w:type="spellEnd"/>
            <w:r w:rsidRPr="000A0C31">
              <w:rPr>
                <w:rFonts w:ascii="Arial" w:hAnsi="Arial" w:cs="Arial"/>
                <w:sz w:val="24"/>
                <w:szCs w:val="24"/>
              </w:rPr>
              <w:t xml:space="preserve"> </w:t>
            </w:r>
            <w:proofErr w:type="spellStart"/>
            <w:r w:rsidRPr="000A0C31">
              <w:rPr>
                <w:rFonts w:ascii="Arial" w:hAnsi="Arial" w:cs="Arial"/>
                <w:sz w:val="24"/>
                <w:szCs w:val="24"/>
              </w:rPr>
              <w:t>smithii</w:t>
            </w:r>
            <w:proofErr w:type="spellEnd"/>
            <w:r w:rsidRPr="000A0C31">
              <w:rPr>
                <w:rFonts w:ascii="Arial" w:hAnsi="Arial" w:cs="Arial"/>
                <w:sz w:val="24"/>
                <w:szCs w:val="24"/>
              </w:rPr>
              <w:t>) at various locations both sides of street</w:t>
            </w:r>
          </w:p>
        </w:tc>
      </w:tr>
      <w:tr w:rsidR="005E5CB2" w:rsidRPr="000A0C31" w14:paraId="4791ABBF" w14:textId="77777777" w:rsidTr="005E5CB2">
        <w:tc>
          <w:tcPr>
            <w:tcW w:w="1440" w:type="dxa"/>
          </w:tcPr>
          <w:p w14:paraId="146D021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34F6F31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Normanby St, Montague to Boundary St</w:t>
            </w:r>
          </w:p>
        </w:tc>
        <w:tc>
          <w:tcPr>
            <w:tcW w:w="1440" w:type="dxa"/>
          </w:tcPr>
          <w:p w14:paraId="00D9A4E9" w14:textId="77777777" w:rsidR="005E5CB2" w:rsidRPr="000A0C31" w:rsidRDefault="005E5CB2" w:rsidP="000A0C31">
            <w:pPr>
              <w:spacing w:after="0" w:line="360" w:lineRule="auto"/>
              <w:rPr>
                <w:rFonts w:ascii="Arial" w:hAnsi="Arial" w:cs="Arial"/>
                <w:sz w:val="24"/>
                <w:szCs w:val="24"/>
              </w:rPr>
            </w:pPr>
          </w:p>
        </w:tc>
        <w:tc>
          <w:tcPr>
            <w:tcW w:w="1260" w:type="dxa"/>
          </w:tcPr>
          <w:p w14:paraId="38983E6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 or later</w:t>
            </w:r>
          </w:p>
        </w:tc>
        <w:tc>
          <w:tcPr>
            <w:tcW w:w="8820" w:type="dxa"/>
          </w:tcPr>
          <w:p w14:paraId="439F0BB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street trees - elms (Ulmus sp.) both sides of street</w:t>
            </w:r>
          </w:p>
        </w:tc>
      </w:tr>
      <w:tr w:rsidR="005E5CB2" w:rsidRPr="000A0C31" w14:paraId="2C3FDD38" w14:textId="77777777" w:rsidTr="005E5CB2">
        <w:tc>
          <w:tcPr>
            <w:tcW w:w="1440" w:type="dxa"/>
          </w:tcPr>
          <w:p w14:paraId="3A769BA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733EF4C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Normanby St, Boundary to Ingles St</w:t>
            </w:r>
          </w:p>
        </w:tc>
        <w:tc>
          <w:tcPr>
            <w:tcW w:w="1440" w:type="dxa"/>
          </w:tcPr>
          <w:p w14:paraId="5141EB62" w14:textId="77777777" w:rsidR="005E5CB2" w:rsidRPr="000A0C31" w:rsidRDefault="005E5CB2" w:rsidP="000A0C31">
            <w:pPr>
              <w:spacing w:after="0" w:line="360" w:lineRule="auto"/>
              <w:rPr>
                <w:rFonts w:ascii="Arial" w:hAnsi="Arial" w:cs="Arial"/>
                <w:sz w:val="24"/>
                <w:szCs w:val="24"/>
              </w:rPr>
            </w:pPr>
          </w:p>
        </w:tc>
        <w:tc>
          <w:tcPr>
            <w:tcW w:w="1260" w:type="dxa"/>
          </w:tcPr>
          <w:p w14:paraId="68EFEE2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C1940s</w:t>
            </w:r>
          </w:p>
          <w:p w14:paraId="578F7EE5" w14:textId="77777777" w:rsidR="005E5CB2" w:rsidRPr="000A0C31" w:rsidRDefault="005E5CB2" w:rsidP="000A0C31">
            <w:pPr>
              <w:spacing w:after="0" w:line="360" w:lineRule="auto"/>
              <w:rPr>
                <w:rFonts w:ascii="Arial" w:hAnsi="Arial" w:cs="Arial"/>
                <w:sz w:val="24"/>
                <w:szCs w:val="24"/>
              </w:rPr>
            </w:pPr>
          </w:p>
        </w:tc>
        <w:tc>
          <w:tcPr>
            <w:tcW w:w="8820" w:type="dxa"/>
          </w:tcPr>
          <w:p w14:paraId="3703EA4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street trees - planes (Platanus sp.) both sides of street</w:t>
            </w:r>
          </w:p>
        </w:tc>
      </w:tr>
      <w:tr w:rsidR="005E5CB2" w:rsidRPr="000A0C31" w14:paraId="0E0350A8" w14:textId="77777777" w:rsidTr="005E5CB2">
        <w:tc>
          <w:tcPr>
            <w:tcW w:w="1440" w:type="dxa"/>
          </w:tcPr>
          <w:p w14:paraId="291679F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5E52FE8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Montague St, between </w:t>
            </w:r>
            <w:proofErr w:type="spellStart"/>
            <w:r w:rsidRPr="000A0C31">
              <w:rPr>
                <w:rFonts w:ascii="Arial" w:hAnsi="Arial" w:cs="Arial"/>
                <w:sz w:val="24"/>
                <w:szCs w:val="24"/>
              </w:rPr>
              <w:t>Normandby</w:t>
            </w:r>
            <w:proofErr w:type="spellEnd"/>
            <w:r w:rsidRPr="000A0C31">
              <w:rPr>
                <w:rFonts w:ascii="Arial" w:hAnsi="Arial" w:cs="Arial"/>
                <w:sz w:val="24"/>
                <w:szCs w:val="24"/>
              </w:rPr>
              <w:t xml:space="preserve"> St &amp; Woodgate St</w:t>
            </w:r>
          </w:p>
        </w:tc>
        <w:tc>
          <w:tcPr>
            <w:tcW w:w="1440" w:type="dxa"/>
          </w:tcPr>
          <w:p w14:paraId="30FA9705" w14:textId="77777777" w:rsidR="005E5CB2" w:rsidRPr="000A0C31" w:rsidRDefault="005E5CB2" w:rsidP="000A0C31">
            <w:pPr>
              <w:spacing w:after="0" w:line="360" w:lineRule="auto"/>
              <w:rPr>
                <w:rFonts w:ascii="Arial" w:hAnsi="Arial" w:cs="Arial"/>
                <w:sz w:val="24"/>
                <w:szCs w:val="24"/>
              </w:rPr>
            </w:pPr>
          </w:p>
        </w:tc>
        <w:tc>
          <w:tcPr>
            <w:tcW w:w="1260" w:type="dxa"/>
          </w:tcPr>
          <w:p w14:paraId="188073D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12E88421" w14:textId="77777777" w:rsidR="005E5CB2" w:rsidRPr="000A0C31" w:rsidRDefault="005E5CB2" w:rsidP="000A0C31">
            <w:pPr>
              <w:spacing w:after="0" w:line="360" w:lineRule="auto"/>
              <w:rPr>
                <w:rFonts w:ascii="Arial" w:hAnsi="Arial" w:cs="Arial"/>
                <w:sz w:val="24"/>
                <w:szCs w:val="24"/>
              </w:rPr>
            </w:pPr>
          </w:p>
        </w:tc>
        <w:tc>
          <w:tcPr>
            <w:tcW w:w="8820" w:type="dxa"/>
          </w:tcPr>
          <w:p w14:paraId="7D219FF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elms (Ulmus sp.) on west side of street</w:t>
            </w:r>
          </w:p>
        </w:tc>
      </w:tr>
      <w:tr w:rsidR="005E5CB2" w:rsidRPr="000A0C31" w14:paraId="7FAE88D3" w14:textId="77777777" w:rsidTr="005E5CB2">
        <w:tc>
          <w:tcPr>
            <w:tcW w:w="1440" w:type="dxa"/>
          </w:tcPr>
          <w:p w14:paraId="3039E2D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South Melbourne</w:t>
            </w:r>
          </w:p>
        </w:tc>
        <w:tc>
          <w:tcPr>
            <w:tcW w:w="2520" w:type="dxa"/>
          </w:tcPr>
          <w:p w14:paraId="37C1547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Montague St between Munro St &amp; Normanby St.</w:t>
            </w:r>
          </w:p>
        </w:tc>
        <w:tc>
          <w:tcPr>
            <w:tcW w:w="1440" w:type="dxa"/>
          </w:tcPr>
          <w:p w14:paraId="0ED114D9" w14:textId="77777777" w:rsidR="005E5CB2" w:rsidRPr="000A0C31" w:rsidRDefault="005E5CB2" w:rsidP="000A0C31">
            <w:pPr>
              <w:spacing w:after="0" w:line="360" w:lineRule="auto"/>
              <w:rPr>
                <w:rFonts w:ascii="Arial" w:hAnsi="Arial" w:cs="Arial"/>
                <w:sz w:val="24"/>
                <w:szCs w:val="24"/>
              </w:rPr>
            </w:pPr>
          </w:p>
        </w:tc>
        <w:tc>
          <w:tcPr>
            <w:tcW w:w="1260" w:type="dxa"/>
          </w:tcPr>
          <w:p w14:paraId="0619793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1A4CD9AD" w14:textId="77777777" w:rsidR="005E5CB2" w:rsidRPr="000A0C31" w:rsidRDefault="005E5CB2" w:rsidP="000A0C31">
            <w:pPr>
              <w:spacing w:after="0" w:line="360" w:lineRule="auto"/>
              <w:rPr>
                <w:rFonts w:ascii="Arial" w:hAnsi="Arial" w:cs="Arial"/>
                <w:sz w:val="24"/>
                <w:szCs w:val="24"/>
              </w:rPr>
            </w:pPr>
          </w:p>
        </w:tc>
        <w:tc>
          <w:tcPr>
            <w:tcW w:w="8820" w:type="dxa"/>
          </w:tcPr>
          <w:p w14:paraId="1147846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elms (Ulmus sp.) on west side of street</w:t>
            </w:r>
          </w:p>
        </w:tc>
      </w:tr>
      <w:tr w:rsidR="005E5CB2" w:rsidRPr="000A0C31" w14:paraId="1F9188CD" w14:textId="77777777" w:rsidTr="005E5CB2">
        <w:tc>
          <w:tcPr>
            <w:tcW w:w="1440" w:type="dxa"/>
          </w:tcPr>
          <w:p w14:paraId="65C416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2E8F572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Glover St, St Vincent Place to Iffla St</w:t>
            </w:r>
          </w:p>
        </w:tc>
        <w:tc>
          <w:tcPr>
            <w:tcW w:w="1440" w:type="dxa"/>
          </w:tcPr>
          <w:p w14:paraId="4C0E555E" w14:textId="77777777" w:rsidR="005E5CB2" w:rsidRPr="000A0C31" w:rsidRDefault="005E5CB2" w:rsidP="000A0C31">
            <w:pPr>
              <w:spacing w:after="0" w:line="360" w:lineRule="auto"/>
              <w:rPr>
                <w:rFonts w:ascii="Arial" w:hAnsi="Arial" w:cs="Arial"/>
                <w:sz w:val="24"/>
                <w:szCs w:val="24"/>
              </w:rPr>
            </w:pPr>
          </w:p>
        </w:tc>
        <w:tc>
          <w:tcPr>
            <w:tcW w:w="1260" w:type="dxa"/>
          </w:tcPr>
          <w:p w14:paraId="5CEDE2D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C1870s</w:t>
            </w:r>
          </w:p>
          <w:p w14:paraId="2D236CCE" w14:textId="77777777" w:rsidR="005E5CB2" w:rsidRPr="000A0C31" w:rsidRDefault="005E5CB2" w:rsidP="000A0C31">
            <w:pPr>
              <w:spacing w:after="0" w:line="360" w:lineRule="auto"/>
              <w:rPr>
                <w:rFonts w:ascii="Arial" w:hAnsi="Arial" w:cs="Arial"/>
                <w:sz w:val="24"/>
                <w:szCs w:val="24"/>
              </w:rPr>
            </w:pPr>
          </w:p>
        </w:tc>
        <w:tc>
          <w:tcPr>
            <w:tcW w:w="8820" w:type="dxa"/>
          </w:tcPr>
          <w:p w14:paraId="4311DE7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Large mature pollarded planes</w:t>
            </w:r>
          </w:p>
        </w:tc>
      </w:tr>
      <w:tr w:rsidR="005E5CB2" w:rsidRPr="000A0C31" w14:paraId="264AB15C" w14:textId="77777777" w:rsidTr="005E5CB2">
        <w:tc>
          <w:tcPr>
            <w:tcW w:w="1440" w:type="dxa"/>
          </w:tcPr>
          <w:p w14:paraId="2D39F21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23086EF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Glover St, </w:t>
            </w:r>
            <w:proofErr w:type="spellStart"/>
            <w:r w:rsidRPr="000A0C31">
              <w:rPr>
                <w:rFonts w:ascii="Arial" w:hAnsi="Arial" w:cs="Arial"/>
                <w:sz w:val="24"/>
                <w:szCs w:val="24"/>
              </w:rPr>
              <w:t>cnr</w:t>
            </w:r>
            <w:proofErr w:type="spellEnd"/>
            <w:r w:rsidRPr="000A0C31">
              <w:rPr>
                <w:rFonts w:ascii="Arial" w:hAnsi="Arial" w:cs="Arial"/>
                <w:sz w:val="24"/>
                <w:szCs w:val="24"/>
              </w:rPr>
              <w:t xml:space="preserve"> Pickles St</w:t>
            </w:r>
          </w:p>
        </w:tc>
        <w:tc>
          <w:tcPr>
            <w:tcW w:w="1440" w:type="dxa"/>
          </w:tcPr>
          <w:p w14:paraId="1595A5B7" w14:textId="77777777" w:rsidR="005E5CB2" w:rsidRPr="000A0C31" w:rsidRDefault="005E5CB2" w:rsidP="000A0C31">
            <w:pPr>
              <w:spacing w:after="0" w:line="360" w:lineRule="auto"/>
              <w:rPr>
                <w:rFonts w:ascii="Arial" w:hAnsi="Arial" w:cs="Arial"/>
                <w:sz w:val="24"/>
                <w:szCs w:val="24"/>
              </w:rPr>
            </w:pPr>
          </w:p>
        </w:tc>
        <w:tc>
          <w:tcPr>
            <w:tcW w:w="1260" w:type="dxa"/>
          </w:tcPr>
          <w:p w14:paraId="290328D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C1870s</w:t>
            </w:r>
          </w:p>
        </w:tc>
        <w:tc>
          <w:tcPr>
            <w:tcW w:w="8820" w:type="dxa"/>
          </w:tcPr>
          <w:p w14:paraId="79434F6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Two mature planes</w:t>
            </w:r>
          </w:p>
        </w:tc>
      </w:tr>
      <w:tr w:rsidR="005E5CB2" w:rsidRPr="000A0C31" w14:paraId="3B368004" w14:textId="77777777" w:rsidTr="005E5CB2">
        <w:tc>
          <w:tcPr>
            <w:tcW w:w="1440" w:type="dxa"/>
          </w:tcPr>
          <w:p w14:paraId="1A82E91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2B34186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Henderson St, Pickles St to St Vincent Place</w:t>
            </w:r>
          </w:p>
        </w:tc>
        <w:tc>
          <w:tcPr>
            <w:tcW w:w="1440" w:type="dxa"/>
          </w:tcPr>
          <w:p w14:paraId="0899F2FB" w14:textId="77777777" w:rsidR="005E5CB2" w:rsidRPr="000A0C31" w:rsidRDefault="005E5CB2" w:rsidP="000A0C31">
            <w:pPr>
              <w:spacing w:after="0" w:line="360" w:lineRule="auto"/>
              <w:rPr>
                <w:rFonts w:ascii="Arial" w:hAnsi="Arial" w:cs="Arial"/>
                <w:sz w:val="24"/>
                <w:szCs w:val="24"/>
              </w:rPr>
            </w:pPr>
          </w:p>
        </w:tc>
        <w:tc>
          <w:tcPr>
            <w:tcW w:w="1260" w:type="dxa"/>
          </w:tcPr>
          <w:p w14:paraId="150B317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974A6F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w:t>
            </w:r>
          </w:p>
        </w:tc>
      </w:tr>
      <w:tr w:rsidR="005E5CB2" w:rsidRPr="000A0C31" w14:paraId="4AB7D794" w14:textId="77777777" w:rsidTr="005E5CB2">
        <w:tc>
          <w:tcPr>
            <w:tcW w:w="1440" w:type="dxa"/>
          </w:tcPr>
          <w:p w14:paraId="34D9DFF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2571B74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Henderson St</w:t>
            </w:r>
          </w:p>
        </w:tc>
        <w:tc>
          <w:tcPr>
            <w:tcW w:w="1440" w:type="dxa"/>
          </w:tcPr>
          <w:p w14:paraId="169139F9" w14:textId="77777777" w:rsidR="005E5CB2" w:rsidRPr="000A0C31" w:rsidRDefault="005E5CB2" w:rsidP="000A0C31">
            <w:pPr>
              <w:spacing w:after="0" w:line="360" w:lineRule="auto"/>
              <w:rPr>
                <w:rFonts w:ascii="Arial" w:hAnsi="Arial" w:cs="Arial"/>
                <w:sz w:val="24"/>
                <w:szCs w:val="24"/>
              </w:rPr>
            </w:pPr>
          </w:p>
        </w:tc>
        <w:tc>
          <w:tcPr>
            <w:tcW w:w="1260" w:type="dxa"/>
          </w:tcPr>
          <w:p w14:paraId="5C69BFC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5FEE0EB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Single mature peppercorn tree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in tree street reserve</w:t>
            </w:r>
          </w:p>
        </w:tc>
      </w:tr>
      <w:tr w:rsidR="005E5CB2" w:rsidRPr="000A0C31" w14:paraId="218AAF90" w14:textId="77777777" w:rsidTr="005E5CB2">
        <w:tc>
          <w:tcPr>
            <w:tcW w:w="1440" w:type="dxa"/>
          </w:tcPr>
          <w:p w14:paraId="09D612B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7499016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City Rd</w:t>
            </w:r>
          </w:p>
          <w:p w14:paraId="2CD776C1" w14:textId="77777777" w:rsidR="005E5CB2" w:rsidRPr="000A0C31" w:rsidRDefault="005E5CB2" w:rsidP="000A0C31">
            <w:pPr>
              <w:spacing w:after="0" w:line="360" w:lineRule="auto"/>
              <w:rPr>
                <w:rFonts w:ascii="Arial" w:hAnsi="Arial" w:cs="Arial"/>
                <w:sz w:val="24"/>
                <w:szCs w:val="24"/>
              </w:rPr>
            </w:pPr>
          </w:p>
        </w:tc>
        <w:tc>
          <w:tcPr>
            <w:tcW w:w="1440" w:type="dxa"/>
          </w:tcPr>
          <w:p w14:paraId="60F395B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Sol Green Reserve</w:t>
            </w:r>
          </w:p>
          <w:p w14:paraId="7BC371E2" w14:textId="77777777" w:rsidR="005E5CB2" w:rsidRPr="000A0C31" w:rsidRDefault="005E5CB2" w:rsidP="000A0C31">
            <w:pPr>
              <w:spacing w:after="0" w:line="360" w:lineRule="auto"/>
              <w:rPr>
                <w:rFonts w:ascii="Arial" w:hAnsi="Arial" w:cs="Arial"/>
                <w:sz w:val="24"/>
                <w:szCs w:val="24"/>
              </w:rPr>
            </w:pPr>
          </w:p>
        </w:tc>
        <w:tc>
          <w:tcPr>
            <w:tcW w:w="1260" w:type="dxa"/>
          </w:tcPr>
          <w:p w14:paraId="13F4D43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C1947</w:t>
            </w:r>
          </w:p>
          <w:p w14:paraId="327E88EB" w14:textId="77777777" w:rsidR="005E5CB2" w:rsidRPr="000A0C31" w:rsidRDefault="005E5CB2" w:rsidP="000A0C31">
            <w:pPr>
              <w:spacing w:after="0" w:line="360" w:lineRule="auto"/>
              <w:rPr>
                <w:rFonts w:ascii="Arial" w:hAnsi="Arial" w:cs="Arial"/>
                <w:sz w:val="24"/>
                <w:szCs w:val="24"/>
              </w:rPr>
            </w:pPr>
          </w:p>
        </w:tc>
        <w:tc>
          <w:tcPr>
            <w:tcW w:w="8820" w:type="dxa"/>
          </w:tcPr>
          <w:p w14:paraId="3B575CA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Triangular reserve bounded by City Rd, Nelson St &amp; Montague St. Mature planes (Platanus sp.) along west street; mature street trees - elms (Ulmus sp.) east side of reserve; most other trees are recent natives. Plaque on damaged scoria stone wall and iron railing on City Rd in appreciation of gift by Sol Green of £2,000 in 1947 to establish a playground. Some new playground equipment, netball area with bitumen, </w:t>
            </w:r>
            <w:proofErr w:type="spellStart"/>
            <w:r w:rsidRPr="000A0C31">
              <w:rPr>
                <w:rFonts w:ascii="Arial" w:hAnsi="Arial" w:cs="Arial"/>
                <w:sz w:val="24"/>
                <w:szCs w:val="24"/>
              </w:rPr>
              <w:t>bbq</w:t>
            </w:r>
            <w:proofErr w:type="spellEnd"/>
            <w:r w:rsidRPr="000A0C31">
              <w:rPr>
                <w:rFonts w:ascii="Arial" w:hAnsi="Arial" w:cs="Arial"/>
                <w:sz w:val="24"/>
                <w:szCs w:val="24"/>
              </w:rPr>
              <w:t xml:space="preserve"> &amp; Sol Green mudbrick building.</w:t>
            </w:r>
          </w:p>
        </w:tc>
      </w:tr>
      <w:tr w:rsidR="005E5CB2" w:rsidRPr="000A0C31" w14:paraId="79D78E69" w14:textId="77777777" w:rsidTr="005E5CB2">
        <w:tc>
          <w:tcPr>
            <w:tcW w:w="1440" w:type="dxa"/>
          </w:tcPr>
          <w:p w14:paraId="607DFDE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South Melbourne</w:t>
            </w:r>
          </w:p>
        </w:tc>
        <w:tc>
          <w:tcPr>
            <w:tcW w:w="2520" w:type="dxa"/>
          </w:tcPr>
          <w:p w14:paraId="5C836C6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Eastern Rd, north corner Heather St. &amp; Park St</w:t>
            </w:r>
          </w:p>
        </w:tc>
        <w:tc>
          <w:tcPr>
            <w:tcW w:w="1440" w:type="dxa"/>
          </w:tcPr>
          <w:p w14:paraId="38E2763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Eastern Road Reserve</w:t>
            </w:r>
          </w:p>
        </w:tc>
        <w:tc>
          <w:tcPr>
            <w:tcW w:w="1260" w:type="dxa"/>
          </w:tcPr>
          <w:p w14:paraId="62DD40A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w:t>
            </w:r>
          </w:p>
          <w:p w14:paraId="5D05C3AB" w14:textId="77777777" w:rsidR="005E5CB2" w:rsidRPr="000A0C31" w:rsidRDefault="005E5CB2" w:rsidP="000A0C31">
            <w:pPr>
              <w:spacing w:after="0" w:line="360" w:lineRule="auto"/>
              <w:rPr>
                <w:rFonts w:ascii="Arial" w:hAnsi="Arial" w:cs="Arial"/>
                <w:sz w:val="24"/>
                <w:szCs w:val="24"/>
              </w:rPr>
            </w:pPr>
          </w:p>
        </w:tc>
        <w:tc>
          <w:tcPr>
            <w:tcW w:w="8820" w:type="dxa"/>
          </w:tcPr>
          <w:p w14:paraId="41306D2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Triangular road reserve; open lawn area with perimeter planting of mature elm trees. Memorial basalt drinking fountain dated1906 &amp; presented to the citizens of South Melbourne by former Mayor Donald McArthur.</w:t>
            </w:r>
          </w:p>
        </w:tc>
      </w:tr>
      <w:tr w:rsidR="005E5CB2" w:rsidRPr="000A0C31" w14:paraId="3220C5C5" w14:textId="77777777" w:rsidTr="005E5CB2">
        <w:tc>
          <w:tcPr>
            <w:tcW w:w="1440" w:type="dxa"/>
          </w:tcPr>
          <w:p w14:paraId="5D7F42E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7636CCB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Eastern Rd, north corner Heather St. &amp; Park St</w:t>
            </w:r>
          </w:p>
        </w:tc>
        <w:tc>
          <w:tcPr>
            <w:tcW w:w="1440" w:type="dxa"/>
          </w:tcPr>
          <w:p w14:paraId="2F58942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Eastern Road Reserve</w:t>
            </w:r>
          </w:p>
        </w:tc>
        <w:tc>
          <w:tcPr>
            <w:tcW w:w="1260" w:type="dxa"/>
          </w:tcPr>
          <w:p w14:paraId="74383F7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w:t>
            </w:r>
          </w:p>
          <w:p w14:paraId="2CE75A8D" w14:textId="77777777" w:rsidR="005E5CB2" w:rsidRPr="000A0C31" w:rsidRDefault="005E5CB2" w:rsidP="000A0C31">
            <w:pPr>
              <w:spacing w:after="0" w:line="360" w:lineRule="auto"/>
              <w:rPr>
                <w:rFonts w:ascii="Arial" w:hAnsi="Arial" w:cs="Arial"/>
                <w:sz w:val="24"/>
                <w:szCs w:val="24"/>
              </w:rPr>
            </w:pPr>
          </w:p>
        </w:tc>
        <w:tc>
          <w:tcPr>
            <w:tcW w:w="8820" w:type="dxa"/>
          </w:tcPr>
          <w:p w14:paraId="42898E3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Triangular road reserve; open lawn area with perimeter planting of mature elm trees. Children's play area fenced off (opposite kindergarten). Play equipment, brick toilets &amp; timber pavilion.</w:t>
            </w:r>
          </w:p>
        </w:tc>
      </w:tr>
      <w:tr w:rsidR="005E5CB2" w:rsidRPr="000A0C31" w14:paraId="16690367" w14:textId="77777777" w:rsidTr="005E5CB2">
        <w:tc>
          <w:tcPr>
            <w:tcW w:w="1440" w:type="dxa"/>
          </w:tcPr>
          <w:p w14:paraId="2E4FD37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4771095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Howe Cres, </w:t>
            </w:r>
            <w:proofErr w:type="spellStart"/>
            <w:r w:rsidRPr="000A0C31">
              <w:rPr>
                <w:rFonts w:ascii="Arial" w:hAnsi="Arial" w:cs="Arial"/>
                <w:sz w:val="24"/>
                <w:szCs w:val="24"/>
              </w:rPr>
              <w:t>cnr</w:t>
            </w:r>
            <w:proofErr w:type="spellEnd"/>
            <w:r w:rsidRPr="000A0C31">
              <w:rPr>
                <w:rFonts w:ascii="Arial" w:hAnsi="Arial" w:cs="Arial"/>
                <w:sz w:val="24"/>
                <w:szCs w:val="24"/>
              </w:rPr>
              <w:t xml:space="preserve"> Cecil St &amp; Park St</w:t>
            </w:r>
          </w:p>
        </w:tc>
        <w:tc>
          <w:tcPr>
            <w:tcW w:w="1440" w:type="dxa"/>
          </w:tcPr>
          <w:p w14:paraId="56816CBC" w14:textId="77777777" w:rsidR="005E5CB2" w:rsidRPr="000A0C31" w:rsidRDefault="005E5CB2" w:rsidP="000A0C31">
            <w:pPr>
              <w:spacing w:after="0" w:line="360" w:lineRule="auto"/>
              <w:rPr>
                <w:rFonts w:ascii="Arial" w:hAnsi="Arial" w:cs="Arial"/>
                <w:sz w:val="24"/>
                <w:szCs w:val="24"/>
              </w:rPr>
            </w:pPr>
          </w:p>
        </w:tc>
        <w:tc>
          <w:tcPr>
            <w:tcW w:w="1260" w:type="dxa"/>
          </w:tcPr>
          <w:p w14:paraId="3E353F5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C1880s</w:t>
            </w:r>
          </w:p>
        </w:tc>
        <w:tc>
          <w:tcPr>
            <w:tcW w:w="8820" w:type="dxa"/>
          </w:tcPr>
          <w:p w14:paraId="1BCCAF2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elms</w:t>
            </w:r>
          </w:p>
        </w:tc>
      </w:tr>
      <w:tr w:rsidR="005E5CB2" w:rsidRPr="000A0C31" w14:paraId="35259632" w14:textId="77777777" w:rsidTr="005E5CB2">
        <w:tc>
          <w:tcPr>
            <w:tcW w:w="1440" w:type="dxa"/>
          </w:tcPr>
          <w:p w14:paraId="55B446C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000C41A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Howe Cres, </w:t>
            </w:r>
            <w:proofErr w:type="spellStart"/>
            <w:r w:rsidRPr="000A0C31">
              <w:rPr>
                <w:rFonts w:ascii="Arial" w:hAnsi="Arial" w:cs="Arial"/>
                <w:sz w:val="24"/>
                <w:szCs w:val="24"/>
              </w:rPr>
              <w:t>cnr</w:t>
            </w:r>
            <w:proofErr w:type="spellEnd"/>
            <w:r w:rsidRPr="000A0C31">
              <w:rPr>
                <w:rFonts w:ascii="Arial" w:hAnsi="Arial" w:cs="Arial"/>
                <w:sz w:val="24"/>
                <w:szCs w:val="24"/>
              </w:rPr>
              <w:t xml:space="preserve"> Cecil St &amp; Bridport St</w:t>
            </w:r>
          </w:p>
        </w:tc>
        <w:tc>
          <w:tcPr>
            <w:tcW w:w="1440" w:type="dxa"/>
          </w:tcPr>
          <w:p w14:paraId="713E37DE" w14:textId="77777777" w:rsidR="005E5CB2" w:rsidRPr="000A0C31" w:rsidRDefault="005E5CB2" w:rsidP="000A0C31">
            <w:pPr>
              <w:spacing w:after="0" w:line="360" w:lineRule="auto"/>
              <w:rPr>
                <w:rFonts w:ascii="Arial" w:hAnsi="Arial" w:cs="Arial"/>
                <w:sz w:val="24"/>
                <w:szCs w:val="24"/>
              </w:rPr>
            </w:pPr>
          </w:p>
        </w:tc>
        <w:tc>
          <w:tcPr>
            <w:tcW w:w="1260" w:type="dxa"/>
          </w:tcPr>
          <w:p w14:paraId="7AF227F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36F376E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group of mixed species: row of Phoenix canariensis, elms, and 2 x Pinus radiata</w:t>
            </w:r>
          </w:p>
        </w:tc>
      </w:tr>
      <w:tr w:rsidR="005E5CB2" w:rsidRPr="000A0C31" w14:paraId="54F1DD3A" w14:textId="77777777" w:rsidTr="005E5CB2">
        <w:tc>
          <w:tcPr>
            <w:tcW w:w="1440" w:type="dxa"/>
          </w:tcPr>
          <w:p w14:paraId="7DFFD5E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5ABED62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Ward St, Dorcas St to Bank St</w:t>
            </w:r>
          </w:p>
        </w:tc>
        <w:tc>
          <w:tcPr>
            <w:tcW w:w="1440" w:type="dxa"/>
          </w:tcPr>
          <w:p w14:paraId="662AE6D7" w14:textId="77777777" w:rsidR="005E5CB2" w:rsidRPr="000A0C31" w:rsidRDefault="005E5CB2" w:rsidP="000A0C31">
            <w:pPr>
              <w:spacing w:after="0" w:line="360" w:lineRule="auto"/>
              <w:rPr>
                <w:rFonts w:ascii="Arial" w:hAnsi="Arial" w:cs="Arial"/>
                <w:sz w:val="24"/>
                <w:szCs w:val="24"/>
              </w:rPr>
            </w:pPr>
          </w:p>
        </w:tc>
        <w:tc>
          <w:tcPr>
            <w:tcW w:w="1260" w:type="dxa"/>
          </w:tcPr>
          <w:p w14:paraId="16E6C14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2D91FF0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elm trees forming avenue</w:t>
            </w:r>
          </w:p>
        </w:tc>
      </w:tr>
      <w:tr w:rsidR="005E5CB2" w:rsidRPr="000A0C31" w14:paraId="3437612E" w14:textId="77777777" w:rsidTr="005E5CB2">
        <w:tc>
          <w:tcPr>
            <w:tcW w:w="1440" w:type="dxa"/>
          </w:tcPr>
          <w:p w14:paraId="5DC0D58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49CDA07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Albert Rd</w:t>
            </w:r>
          </w:p>
          <w:p w14:paraId="70920D68" w14:textId="77777777" w:rsidR="005E5CB2" w:rsidRPr="000A0C31" w:rsidRDefault="005E5CB2" w:rsidP="000A0C31">
            <w:pPr>
              <w:spacing w:after="0" w:line="360" w:lineRule="auto"/>
              <w:rPr>
                <w:rFonts w:ascii="Arial" w:hAnsi="Arial" w:cs="Arial"/>
                <w:sz w:val="24"/>
                <w:szCs w:val="24"/>
              </w:rPr>
            </w:pPr>
          </w:p>
        </w:tc>
        <w:tc>
          <w:tcPr>
            <w:tcW w:w="1440" w:type="dxa"/>
          </w:tcPr>
          <w:p w14:paraId="2E194B9D" w14:textId="77777777" w:rsidR="005E5CB2" w:rsidRPr="000A0C31" w:rsidRDefault="005E5CB2" w:rsidP="000A0C31">
            <w:pPr>
              <w:spacing w:after="0" w:line="360" w:lineRule="auto"/>
              <w:rPr>
                <w:rFonts w:ascii="Arial" w:hAnsi="Arial" w:cs="Arial"/>
                <w:sz w:val="24"/>
                <w:szCs w:val="24"/>
              </w:rPr>
            </w:pPr>
          </w:p>
        </w:tc>
        <w:tc>
          <w:tcPr>
            <w:tcW w:w="1260" w:type="dxa"/>
          </w:tcPr>
          <w:p w14:paraId="1B76913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2EACBF6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Phoenix canariensis in centre median alternating with younger Lophostemon confertus. Service street planting of ash not significant.</w:t>
            </w:r>
          </w:p>
        </w:tc>
      </w:tr>
      <w:tr w:rsidR="005E5CB2" w:rsidRPr="000A0C31" w14:paraId="384ED7DF" w14:textId="77777777" w:rsidTr="005E5CB2">
        <w:tc>
          <w:tcPr>
            <w:tcW w:w="1440" w:type="dxa"/>
          </w:tcPr>
          <w:p w14:paraId="4B97F33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1F5B104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Canterbury Rd, corner Cowderoy St,</w:t>
            </w:r>
          </w:p>
        </w:tc>
        <w:tc>
          <w:tcPr>
            <w:tcW w:w="1440" w:type="dxa"/>
          </w:tcPr>
          <w:p w14:paraId="038B3DB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HR Johnson Reserve</w:t>
            </w:r>
          </w:p>
        </w:tc>
        <w:tc>
          <w:tcPr>
            <w:tcW w:w="1260" w:type="dxa"/>
          </w:tcPr>
          <w:p w14:paraId="0FCB86D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0E0105DB" w14:textId="77777777" w:rsidR="005E5CB2" w:rsidRPr="000A0C31" w:rsidRDefault="005E5CB2" w:rsidP="000A0C31">
            <w:pPr>
              <w:spacing w:after="0" w:line="360" w:lineRule="auto"/>
              <w:rPr>
                <w:rFonts w:ascii="Arial" w:hAnsi="Arial" w:cs="Arial"/>
                <w:sz w:val="24"/>
                <w:szCs w:val="24"/>
              </w:rPr>
            </w:pPr>
          </w:p>
        </w:tc>
        <w:tc>
          <w:tcPr>
            <w:tcW w:w="8820" w:type="dxa"/>
          </w:tcPr>
          <w:p w14:paraId="584A5FE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Public park with open grass, play equipment, native </w:t>
            </w:r>
            <w:proofErr w:type="gramStart"/>
            <w:r w:rsidRPr="000A0C31">
              <w:rPr>
                <w:rFonts w:ascii="Arial" w:hAnsi="Arial" w:cs="Arial"/>
                <w:sz w:val="24"/>
                <w:szCs w:val="24"/>
              </w:rPr>
              <w:t>trees</w:t>
            </w:r>
            <w:proofErr w:type="gramEnd"/>
            <w:r w:rsidRPr="000A0C31">
              <w:rPr>
                <w:rFonts w:ascii="Arial" w:hAnsi="Arial" w:cs="Arial"/>
                <w:sz w:val="24"/>
                <w:szCs w:val="24"/>
              </w:rPr>
              <w:t xml:space="preserve"> and shrubs. Some Populus </w:t>
            </w:r>
            <w:proofErr w:type="spellStart"/>
            <w:r w:rsidRPr="000A0C31">
              <w:rPr>
                <w:rFonts w:ascii="Arial" w:hAnsi="Arial" w:cs="Arial"/>
                <w:sz w:val="24"/>
                <w:szCs w:val="24"/>
              </w:rPr>
              <w:t>deltoides</w:t>
            </w:r>
            <w:proofErr w:type="spellEnd"/>
            <w:r w:rsidRPr="000A0C31">
              <w:rPr>
                <w:rFonts w:ascii="Arial" w:hAnsi="Arial" w:cs="Arial"/>
                <w:sz w:val="24"/>
                <w:szCs w:val="24"/>
              </w:rPr>
              <w:t xml:space="preserve">, Populus </w:t>
            </w:r>
            <w:proofErr w:type="spellStart"/>
            <w:r w:rsidRPr="000A0C31">
              <w:rPr>
                <w:rFonts w:ascii="Arial" w:hAnsi="Arial" w:cs="Arial"/>
                <w:sz w:val="24"/>
                <w:szCs w:val="24"/>
              </w:rPr>
              <w:t>canescens</w:t>
            </w:r>
            <w:proofErr w:type="spellEnd"/>
            <w:r w:rsidRPr="000A0C31">
              <w:rPr>
                <w:rFonts w:ascii="Arial" w:hAnsi="Arial" w:cs="Arial"/>
                <w:sz w:val="24"/>
                <w:szCs w:val="24"/>
              </w:rPr>
              <w:t xml:space="preserve">, Populus </w:t>
            </w:r>
            <w:proofErr w:type="spellStart"/>
            <w:r w:rsidRPr="000A0C31">
              <w:rPr>
                <w:rFonts w:ascii="Arial" w:hAnsi="Arial" w:cs="Arial"/>
                <w:sz w:val="24"/>
                <w:szCs w:val="24"/>
              </w:rPr>
              <w:t>sp</w:t>
            </w:r>
            <w:proofErr w:type="spellEnd"/>
            <w:r w:rsidRPr="000A0C31">
              <w:rPr>
                <w:rFonts w:ascii="Arial" w:hAnsi="Arial" w:cs="Arial"/>
                <w:sz w:val="24"/>
                <w:szCs w:val="24"/>
              </w:rPr>
              <w:t xml:space="preserve">, very large Pinus </w:t>
            </w:r>
            <w:proofErr w:type="spellStart"/>
            <w:r w:rsidRPr="000A0C31">
              <w:rPr>
                <w:rFonts w:ascii="Arial" w:hAnsi="Arial" w:cs="Arial"/>
                <w:sz w:val="24"/>
                <w:szCs w:val="24"/>
              </w:rPr>
              <w:t>pinea</w:t>
            </w:r>
            <w:proofErr w:type="spellEnd"/>
            <w:r w:rsidRPr="000A0C31">
              <w:rPr>
                <w:rFonts w:ascii="Arial" w:hAnsi="Arial" w:cs="Arial"/>
                <w:sz w:val="24"/>
                <w:szCs w:val="24"/>
              </w:rPr>
              <w:t>.</w:t>
            </w:r>
          </w:p>
        </w:tc>
      </w:tr>
      <w:tr w:rsidR="005E5CB2" w:rsidRPr="000A0C31" w14:paraId="5D9D0456" w14:textId="77777777" w:rsidTr="005E5CB2">
        <w:tc>
          <w:tcPr>
            <w:tcW w:w="1440" w:type="dxa"/>
          </w:tcPr>
          <w:p w14:paraId="43BC588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South Melbourne</w:t>
            </w:r>
          </w:p>
        </w:tc>
        <w:tc>
          <w:tcPr>
            <w:tcW w:w="2520" w:type="dxa"/>
          </w:tcPr>
          <w:p w14:paraId="2B9C4C8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Cowderoy St corner Deakin St</w:t>
            </w:r>
          </w:p>
          <w:p w14:paraId="263137C1" w14:textId="77777777" w:rsidR="005E5CB2" w:rsidRPr="000A0C31" w:rsidRDefault="005E5CB2" w:rsidP="000A0C31">
            <w:pPr>
              <w:spacing w:after="0" w:line="360" w:lineRule="auto"/>
              <w:rPr>
                <w:rFonts w:ascii="Arial" w:hAnsi="Arial" w:cs="Arial"/>
                <w:sz w:val="24"/>
                <w:szCs w:val="24"/>
              </w:rPr>
            </w:pPr>
          </w:p>
        </w:tc>
        <w:tc>
          <w:tcPr>
            <w:tcW w:w="1440" w:type="dxa"/>
          </w:tcPr>
          <w:p w14:paraId="4934B6F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Jacoby Reserve</w:t>
            </w:r>
          </w:p>
          <w:p w14:paraId="065CD384" w14:textId="77777777" w:rsidR="005E5CB2" w:rsidRPr="000A0C31" w:rsidRDefault="005E5CB2" w:rsidP="000A0C31">
            <w:pPr>
              <w:spacing w:after="0" w:line="360" w:lineRule="auto"/>
              <w:rPr>
                <w:rFonts w:ascii="Arial" w:hAnsi="Arial" w:cs="Arial"/>
                <w:sz w:val="24"/>
                <w:szCs w:val="24"/>
              </w:rPr>
            </w:pPr>
          </w:p>
        </w:tc>
        <w:tc>
          <w:tcPr>
            <w:tcW w:w="1260" w:type="dxa"/>
          </w:tcPr>
          <w:p w14:paraId="322B2CF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 or earlier</w:t>
            </w:r>
          </w:p>
          <w:p w14:paraId="3D69F566" w14:textId="77777777" w:rsidR="005E5CB2" w:rsidRPr="000A0C31" w:rsidRDefault="005E5CB2" w:rsidP="000A0C31">
            <w:pPr>
              <w:spacing w:after="0" w:line="360" w:lineRule="auto"/>
              <w:rPr>
                <w:rFonts w:ascii="Arial" w:hAnsi="Arial" w:cs="Arial"/>
                <w:sz w:val="24"/>
                <w:szCs w:val="24"/>
              </w:rPr>
            </w:pPr>
          </w:p>
        </w:tc>
        <w:tc>
          <w:tcPr>
            <w:tcW w:w="8820" w:type="dxa"/>
          </w:tcPr>
          <w:p w14:paraId="24F81DD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Older plantings include Ficus </w:t>
            </w:r>
            <w:proofErr w:type="spellStart"/>
            <w:r w:rsidRPr="000A0C31">
              <w:rPr>
                <w:rFonts w:ascii="Arial" w:hAnsi="Arial" w:cs="Arial"/>
                <w:sz w:val="24"/>
                <w:szCs w:val="24"/>
              </w:rPr>
              <w:t>rubiginosa</w:t>
            </w:r>
            <w:proofErr w:type="spellEnd"/>
            <w:r w:rsidRPr="000A0C31">
              <w:rPr>
                <w:rFonts w:ascii="Arial" w:hAnsi="Arial" w:cs="Arial"/>
                <w:sz w:val="24"/>
                <w:szCs w:val="24"/>
              </w:rPr>
              <w:t xml:space="preserve"> x 4, Eucalyptus calophylla, Araucaria heterophylla x 1, gravel paths, play equipment, seats, SEC substation red brick building used as works shed, new planting of Australian natives mainly </w:t>
            </w:r>
            <w:r w:rsidRPr="000A0C31">
              <w:rPr>
                <w:rFonts w:ascii="Arial" w:hAnsi="Arial" w:cs="Arial"/>
                <w:sz w:val="24"/>
                <w:szCs w:val="24"/>
              </w:rPr>
              <w:lastRenderedPageBreak/>
              <w:t xml:space="preserve">shrubs and trees on park perimeter. </w:t>
            </w:r>
            <w:proofErr w:type="spellStart"/>
            <w:r w:rsidRPr="000A0C31">
              <w:rPr>
                <w:rFonts w:ascii="Arial" w:hAnsi="Arial" w:cs="Arial"/>
                <w:sz w:val="24"/>
                <w:szCs w:val="24"/>
              </w:rPr>
              <w:t>Metrosideros</w:t>
            </w:r>
            <w:proofErr w:type="spellEnd"/>
            <w:r w:rsidRPr="000A0C31">
              <w:rPr>
                <w:rFonts w:ascii="Arial" w:hAnsi="Arial" w:cs="Arial"/>
                <w:sz w:val="24"/>
                <w:szCs w:val="24"/>
              </w:rPr>
              <w:t xml:space="preserve"> tomentosa on Cowderoy St., plane trees on Deakin St.</w:t>
            </w:r>
          </w:p>
        </w:tc>
      </w:tr>
      <w:tr w:rsidR="005E5CB2" w:rsidRPr="000A0C31" w14:paraId="68E86E2F" w14:textId="77777777" w:rsidTr="005E5CB2">
        <w:tc>
          <w:tcPr>
            <w:tcW w:w="1440" w:type="dxa"/>
          </w:tcPr>
          <w:p w14:paraId="6BBC4B8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East</w:t>
            </w:r>
          </w:p>
        </w:tc>
        <w:tc>
          <w:tcPr>
            <w:tcW w:w="2520" w:type="dxa"/>
          </w:tcPr>
          <w:p w14:paraId="31AA76A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Bounded by Alma Rd., Dandenong </w:t>
            </w:r>
            <w:proofErr w:type="gramStart"/>
            <w:r w:rsidRPr="000A0C31">
              <w:rPr>
                <w:rFonts w:ascii="Arial" w:hAnsi="Arial" w:cs="Arial"/>
                <w:sz w:val="24"/>
                <w:szCs w:val="24"/>
              </w:rPr>
              <w:t>Rd</w:t>
            </w:r>
            <w:proofErr w:type="gramEnd"/>
            <w:r w:rsidRPr="000A0C31">
              <w:rPr>
                <w:rFonts w:ascii="Arial" w:hAnsi="Arial" w:cs="Arial"/>
                <w:sz w:val="24"/>
                <w:szCs w:val="24"/>
              </w:rPr>
              <w:t xml:space="preserve"> and railway line.</w:t>
            </w:r>
          </w:p>
        </w:tc>
        <w:tc>
          <w:tcPr>
            <w:tcW w:w="1440" w:type="dxa"/>
          </w:tcPr>
          <w:p w14:paraId="73969AD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Alma park West</w:t>
            </w:r>
          </w:p>
          <w:p w14:paraId="73BF1074" w14:textId="77777777" w:rsidR="005E5CB2" w:rsidRPr="000A0C31" w:rsidRDefault="005E5CB2" w:rsidP="000A0C31">
            <w:pPr>
              <w:spacing w:after="0" w:line="360" w:lineRule="auto"/>
              <w:rPr>
                <w:rFonts w:ascii="Arial" w:hAnsi="Arial" w:cs="Arial"/>
                <w:sz w:val="24"/>
                <w:szCs w:val="24"/>
              </w:rPr>
            </w:pPr>
          </w:p>
        </w:tc>
        <w:tc>
          <w:tcPr>
            <w:tcW w:w="1260" w:type="dxa"/>
          </w:tcPr>
          <w:p w14:paraId="03E7372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19c</w:t>
            </w:r>
          </w:p>
          <w:p w14:paraId="583B2370" w14:textId="77777777" w:rsidR="005E5CB2" w:rsidRPr="000A0C31" w:rsidRDefault="005E5CB2" w:rsidP="000A0C31">
            <w:pPr>
              <w:spacing w:after="0" w:line="360" w:lineRule="auto"/>
              <w:rPr>
                <w:rFonts w:ascii="Arial" w:hAnsi="Arial" w:cs="Arial"/>
                <w:sz w:val="24"/>
                <w:szCs w:val="24"/>
              </w:rPr>
            </w:pPr>
          </w:p>
        </w:tc>
        <w:tc>
          <w:tcPr>
            <w:tcW w:w="8820" w:type="dxa"/>
          </w:tcPr>
          <w:p w14:paraId="6FCB64D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The western part of Alma Park comprises more exotic garden elements and is more of a garden than the eastern park, although recent planting particularly at the northern section is altering the historic character. Much of the garden beds along the centre of the park are edged with volcanic rock typical of 19c-c1920s. At either side of the central garden beds are rows of mature elms and other trees. A small slate-roofed house 1880s is adjacent to the Dandenong Rd. entrance but intrusively fenced from the park. Nearby are inappropriate CCA-treated posts next to the path to the house. In this area are many inappropriate modern plantings of natives such as wattles, Melaleuca sp., etc. which limit views into and out of the park. Elms may indicate former carriage drive through park Extensive range of exotic plantings in beds and grassed surrounds have been replaced in many instances with inappropriate natives. Mature trees include Phoenix canariensis, Platanus sp. (dieback?), Grevillea robusta, Cedrus deodara, rows of Pinus radiata, Populus </w:t>
            </w:r>
            <w:proofErr w:type="spellStart"/>
            <w:r w:rsidRPr="000A0C31">
              <w:rPr>
                <w:rFonts w:ascii="Arial" w:hAnsi="Arial" w:cs="Arial"/>
                <w:sz w:val="24"/>
                <w:szCs w:val="24"/>
              </w:rPr>
              <w:t>deltoides</w:t>
            </w:r>
            <w:proofErr w:type="spellEnd"/>
            <w:r w:rsidRPr="000A0C31">
              <w:rPr>
                <w:rFonts w:ascii="Arial" w:hAnsi="Arial" w:cs="Arial"/>
                <w:sz w:val="24"/>
                <w:szCs w:val="24"/>
              </w:rPr>
              <w:t xml:space="preserve">, mixed Eucalyptus sp., Garden beds include Tecoma stans, Pittosporum </w:t>
            </w:r>
            <w:proofErr w:type="spellStart"/>
            <w:r w:rsidRPr="000A0C31">
              <w:rPr>
                <w:rFonts w:ascii="Arial" w:hAnsi="Arial" w:cs="Arial"/>
                <w:sz w:val="24"/>
                <w:szCs w:val="24"/>
              </w:rPr>
              <w:t>undulatum</w:t>
            </w:r>
            <w:proofErr w:type="spellEnd"/>
            <w:r w:rsidRPr="000A0C31">
              <w:rPr>
                <w:rFonts w:ascii="Arial" w:hAnsi="Arial" w:cs="Arial"/>
                <w:sz w:val="24"/>
                <w:szCs w:val="24"/>
              </w:rPr>
              <w:t xml:space="preserve"> (overgrown), Photinia </w:t>
            </w:r>
            <w:proofErr w:type="spellStart"/>
            <w:r w:rsidRPr="000A0C31">
              <w:rPr>
                <w:rFonts w:ascii="Arial" w:hAnsi="Arial" w:cs="Arial"/>
                <w:sz w:val="24"/>
                <w:szCs w:val="24"/>
              </w:rPr>
              <w:t>serrulata</w:t>
            </w:r>
            <w:proofErr w:type="spellEnd"/>
            <w:r w:rsidRPr="000A0C31">
              <w:rPr>
                <w:rFonts w:ascii="Arial" w:hAnsi="Arial" w:cs="Arial"/>
                <w:sz w:val="24"/>
                <w:szCs w:val="24"/>
              </w:rPr>
              <w:t xml:space="preserve">, Cotoneaster serotinus, Nerium oleander, </w:t>
            </w:r>
            <w:proofErr w:type="spellStart"/>
            <w:r w:rsidRPr="000A0C31">
              <w:rPr>
                <w:rFonts w:ascii="Arial" w:hAnsi="Arial" w:cs="Arial"/>
                <w:sz w:val="24"/>
                <w:szCs w:val="24"/>
              </w:rPr>
              <w:t>Garrya</w:t>
            </w:r>
            <w:proofErr w:type="spellEnd"/>
            <w:r w:rsidRPr="000A0C31">
              <w:rPr>
                <w:rFonts w:ascii="Arial" w:hAnsi="Arial" w:cs="Arial"/>
                <w:sz w:val="24"/>
                <w:szCs w:val="24"/>
              </w:rPr>
              <w:t xml:space="preserve"> elliptica, hollies, </w:t>
            </w:r>
            <w:proofErr w:type="spellStart"/>
            <w:r w:rsidRPr="000A0C31">
              <w:rPr>
                <w:rFonts w:ascii="Arial" w:hAnsi="Arial" w:cs="Arial"/>
                <w:sz w:val="24"/>
                <w:szCs w:val="24"/>
              </w:rPr>
              <w:t>Raphiolepis</w:t>
            </w:r>
            <w:proofErr w:type="spellEnd"/>
            <w:r w:rsidRPr="000A0C31">
              <w:rPr>
                <w:rFonts w:ascii="Arial" w:hAnsi="Arial" w:cs="Arial"/>
                <w:sz w:val="24"/>
                <w:szCs w:val="24"/>
              </w:rPr>
              <w:t xml:space="preserve"> </w:t>
            </w:r>
            <w:proofErr w:type="spellStart"/>
            <w:r w:rsidRPr="000A0C31">
              <w:rPr>
                <w:rFonts w:ascii="Arial" w:hAnsi="Arial" w:cs="Arial"/>
                <w:sz w:val="24"/>
                <w:szCs w:val="24"/>
              </w:rPr>
              <w:t>sp</w:t>
            </w:r>
            <w:proofErr w:type="spellEnd"/>
            <w:r w:rsidRPr="000A0C31">
              <w:rPr>
                <w:rFonts w:ascii="Arial" w:hAnsi="Arial" w:cs="Arial"/>
                <w:sz w:val="24"/>
                <w:szCs w:val="24"/>
              </w:rPr>
              <w:t xml:space="preserve">.,Viburnum tinus, Arbutus unedo, cannas and at the southern </w:t>
            </w:r>
            <w:r w:rsidRPr="000A0C31">
              <w:rPr>
                <w:rFonts w:ascii="Arial" w:hAnsi="Arial" w:cs="Arial"/>
                <w:sz w:val="24"/>
                <w:szCs w:val="24"/>
              </w:rPr>
              <w:lastRenderedPageBreak/>
              <w:t xml:space="preserve">end a section of succulents. The most distinctive feature of the park is a small garden pavilion in the garden beds near an avenue of olive trees, (another former carriage drive?) and golden privet hedging, 2 x Pinus </w:t>
            </w:r>
            <w:proofErr w:type="spellStart"/>
            <w:r w:rsidRPr="000A0C31">
              <w:rPr>
                <w:rFonts w:ascii="Arial" w:hAnsi="Arial" w:cs="Arial"/>
                <w:sz w:val="24"/>
                <w:szCs w:val="24"/>
              </w:rPr>
              <w:t>pinea</w:t>
            </w:r>
            <w:proofErr w:type="spellEnd"/>
            <w:r w:rsidRPr="000A0C31">
              <w:rPr>
                <w:rFonts w:ascii="Arial" w:hAnsi="Arial" w:cs="Arial"/>
                <w:sz w:val="24"/>
                <w:szCs w:val="24"/>
              </w:rPr>
              <w:t xml:space="preserve">, and underneath a large Cedrus deodara. The pavilion has no plaque but a bitumen base, silver metal onion-top dome roof with timber seating and cross bracing. At the southern end of the park is an open lawn area with mixed specimen trees including Brachychiton </w:t>
            </w:r>
            <w:proofErr w:type="spellStart"/>
            <w:r w:rsidRPr="000A0C31">
              <w:rPr>
                <w:rFonts w:ascii="Arial" w:hAnsi="Arial" w:cs="Arial"/>
                <w:sz w:val="24"/>
                <w:szCs w:val="24"/>
              </w:rPr>
              <w:t>populneus</w:t>
            </w:r>
            <w:proofErr w:type="spellEnd"/>
            <w:r w:rsidRPr="000A0C31">
              <w:rPr>
                <w:rFonts w:ascii="Arial" w:hAnsi="Arial" w:cs="Arial"/>
                <w:sz w:val="24"/>
                <w:szCs w:val="24"/>
              </w:rPr>
              <w:t xml:space="preserve">, Phoenix canariensis x 3, a very large Ficus macrophylla near the rail line, and a bitumen bike path between the rail line and a row of 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w:t>
            </w:r>
          </w:p>
        </w:tc>
      </w:tr>
      <w:tr w:rsidR="005E5CB2" w:rsidRPr="000A0C31" w14:paraId="663AD0D6" w14:textId="77777777" w:rsidTr="005E5CB2">
        <w:tc>
          <w:tcPr>
            <w:tcW w:w="1440" w:type="dxa"/>
          </w:tcPr>
          <w:p w14:paraId="37D7F87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East</w:t>
            </w:r>
          </w:p>
        </w:tc>
        <w:tc>
          <w:tcPr>
            <w:tcW w:w="2520" w:type="dxa"/>
          </w:tcPr>
          <w:p w14:paraId="7362A1B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Bounded by Alma Rd, Westbury St., Dandenong </w:t>
            </w:r>
            <w:proofErr w:type="gramStart"/>
            <w:r w:rsidRPr="000A0C31">
              <w:rPr>
                <w:rFonts w:ascii="Arial" w:hAnsi="Arial" w:cs="Arial"/>
                <w:sz w:val="24"/>
                <w:szCs w:val="24"/>
              </w:rPr>
              <w:t>Rd</w:t>
            </w:r>
            <w:proofErr w:type="gramEnd"/>
            <w:r w:rsidRPr="000A0C31">
              <w:rPr>
                <w:rFonts w:ascii="Arial" w:hAnsi="Arial" w:cs="Arial"/>
                <w:sz w:val="24"/>
                <w:szCs w:val="24"/>
              </w:rPr>
              <w:t xml:space="preserve"> and railway line</w:t>
            </w:r>
          </w:p>
          <w:p w14:paraId="29E32986" w14:textId="77777777" w:rsidR="005E5CB2" w:rsidRPr="000A0C31" w:rsidRDefault="005E5CB2" w:rsidP="000A0C31">
            <w:pPr>
              <w:spacing w:after="0" w:line="360" w:lineRule="auto"/>
              <w:rPr>
                <w:rFonts w:ascii="Arial" w:hAnsi="Arial" w:cs="Arial"/>
                <w:sz w:val="24"/>
                <w:szCs w:val="24"/>
              </w:rPr>
            </w:pPr>
          </w:p>
        </w:tc>
        <w:tc>
          <w:tcPr>
            <w:tcW w:w="1440" w:type="dxa"/>
          </w:tcPr>
          <w:p w14:paraId="0ABCC22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Alma Park</w:t>
            </w:r>
          </w:p>
          <w:p w14:paraId="067084FF" w14:textId="77777777" w:rsidR="005E5CB2" w:rsidRPr="000A0C31" w:rsidRDefault="005E5CB2" w:rsidP="000A0C31">
            <w:pPr>
              <w:spacing w:after="0" w:line="360" w:lineRule="auto"/>
              <w:rPr>
                <w:rFonts w:ascii="Arial" w:hAnsi="Arial" w:cs="Arial"/>
                <w:sz w:val="24"/>
                <w:szCs w:val="24"/>
              </w:rPr>
            </w:pPr>
          </w:p>
        </w:tc>
        <w:tc>
          <w:tcPr>
            <w:tcW w:w="1260" w:type="dxa"/>
          </w:tcPr>
          <w:p w14:paraId="25AADAA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19c</w:t>
            </w:r>
          </w:p>
          <w:p w14:paraId="26939628" w14:textId="77777777" w:rsidR="005E5CB2" w:rsidRPr="000A0C31" w:rsidRDefault="005E5CB2" w:rsidP="000A0C31">
            <w:pPr>
              <w:spacing w:after="0" w:line="360" w:lineRule="auto"/>
              <w:rPr>
                <w:rFonts w:ascii="Arial" w:hAnsi="Arial" w:cs="Arial"/>
                <w:sz w:val="24"/>
                <w:szCs w:val="24"/>
              </w:rPr>
            </w:pPr>
          </w:p>
        </w:tc>
        <w:tc>
          <w:tcPr>
            <w:tcW w:w="8820" w:type="dxa"/>
          </w:tcPr>
          <w:p w14:paraId="06F453A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Northern part of park has oval and southern section mainly passive recreation with mature trees throughout the park including numerous Quercus </w:t>
            </w:r>
            <w:proofErr w:type="spellStart"/>
            <w:r w:rsidRPr="000A0C31">
              <w:rPr>
                <w:rFonts w:ascii="Arial" w:hAnsi="Arial" w:cs="Arial"/>
                <w:sz w:val="24"/>
                <w:szCs w:val="24"/>
              </w:rPr>
              <w:t>suber</w:t>
            </w:r>
            <w:proofErr w:type="spellEnd"/>
            <w:r w:rsidRPr="000A0C31">
              <w:rPr>
                <w:rFonts w:ascii="Arial" w:hAnsi="Arial" w:cs="Arial"/>
                <w:sz w:val="24"/>
                <w:szCs w:val="24"/>
              </w:rPr>
              <w:t xml:space="preserve">, large Ficus macrophylla (adventure play equipment connected into tree), Araucaria </w:t>
            </w:r>
            <w:proofErr w:type="spellStart"/>
            <w:r w:rsidRPr="000A0C31">
              <w:rPr>
                <w:rFonts w:ascii="Arial" w:hAnsi="Arial" w:cs="Arial"/>
                <w:sz w:val="24"/>
                <w:szCs w:val="24"/>
              </w:rPr>
              <w:t>columellaris</w:t>
            </w:r>
            <w:proofErr w:type="spellEnd"/>
            <w:r w:rsidRPr="000A0C31">
              <w:rPr>
                <w:rFonts w:ascii="Arial" w:hAnsi="Arial" w:cs="Arial"/>
                <w:sz w:val="24"/>
                <w:szCs w:val="24"/>
              </w:rPr>
              <w:t xml:space="preserve">, Eucalyptus cladocalyx, Salix sp., Ulmus parvifolia, Quercus </w:t>
            </w:r>
            <w:proofErr w:type="spellStart"/>
            <w:r w:rsidRPr="000A0C31">
              <w:rPr>
                <w:rFonts w:ascii="Arial" w:hAnsi="Arial" w:cs="Arial"/>
                <w:sz w:val="24"/>
                <w:szCs w:val="24"/>
              </w:rPr>
              <w:t>robur</w:t>
            </w:r>
            <w:proofErr w:type="spellEnd"/>
            <w:r w:rsidRPr="000A0C31">
              <w:rPr>
                <w:rFonts w:ascii="Arial" w:hAnsi="Arial" w:cs="Arial"/>
                <w:sz w:val="24"/>
                <w:szCs w:val="24"/>
              </w:rPr>
              <w:t xml:space="preserve">. Gravel paths, major path bitumen, small play equipment pieces within large area devoted to adventure play, oversized tyre structure, sculpture, </w:t>
            </w:r>
            <w:proofErr w:type="spellStart"/>
            <w:r w:rsidRPr="000A0C31">
              <w:rPr>
                <w:rFonts w:ascii="Arial" w:hAnsi="Arial" w:cs="Arial"/>
                <w:sz w:val="24"/>
                <w:szCs w:val="24"/>
              </w:rPr>
              <w:t>bbq</w:t>
            </w:r>
            <w:proofErr w:type="spellEnd"/>
            <w:r w:rsidRPr="000A0C31">
              <w:rPr>
                <w:rFonts w:ascii="Arial" w:hAnsi="Arial" w:cs="Arial"/>
                <w:sz w:val="24"/>
                <w:szCs w:val="24"/>
              </w:rPr>
              <w:t xml:space="preserve">, grasses, pond with creek running through it, modern lights </w:t>
            </w:r>
            <w:proofErr w:type="gramStart"/>
            <w:r w:rsidRPr="000A0C31">
              <w:rPr>
                <w:rFonts w:ascii="Arial" w:hAnsi="Arial" w:cs="Arial"/>
                <w:sz w:val="24"/>
                <w:szCs w:val="24"/>
              </w:rPr>
              <w:t>(?inappropriate</w:t>
            </w:r>
            <w:proofErr w:type="gramEnd"/>
            <w:r w:rsidRPr="000A0C31">
              <w:rPr>
                <w:rFonts w:ascii="Arial" w:hAnsi="Arial" w:cs="Arial"/>
                <w:sz w:val="24"/>
                <w:szCs w:val="24"/>
              </w:rPr>
              <w:t xml:space="preserve"> modern teardrop shape). Main path/road avenue of elms alternating with mature Pinus radiata. Mature row of Pinus radiata on west side of park near rail cutting c1920s. Seedling Quercus </w:t>
            </w:r>
            <w:proofErr w:type="spellStart"/>
            <w:r w:rsidRPr="000A0C31">
              <w:rPr>
                <w:rFonts w:ascii="Arial" w:hAnsi="Arial" w:cs="Arial"/>
                <w:sz w:val="24"/>
                <w:szCs w:val="24"/>
              </w:rPr>
              <w:t>suber</w:t>
            </w:r>
            <w:proofErr w:type="spellEnd"/>
            <w:r w:rsidRPr="000A0C31">
              <w:rPr>
                <w:rFonts w:ascii="Arial" w:hAnsi="Arial" w:cs="Arial"/>
                <w:sz w:val="24"/>
                <w:szCs w:val="24"/>
              </w:rPr>
              <w:t xml:space="preserve"> on rail embankment. Northern part of park near Dandenong Rd., entrance contains </w:t>
            </w:r>
            <w:r w:rsidRPr="000A0C31">
              <w:rPr>
                <w:rFonts w:ascii="Arial" w:hAnsi="Arial" w:cs="Arial"/>
                <w:sz w:val="24"/>
                <w:szCs w:val="24"/>
              </w:rPr>
              <w:lastRenderedPageBreak/>
              <w:t xml:space="preserve">two old Quercus </w:t>
            </w:r>
            <w:proofErr w:type="spellStart"/>
            <w:r w:rsidRPr="000A0C31">
              <w:rPr>
                <w:rFonts w:ascii="Arial" w:hAnsi="Arial" w:cs="Arial"/>
                <w:sz w:val="24"/>
                <w:szCs w:val="24"/>
              </w:rPr>
              <w:t>suber</w:t>
            </w:r>
            <w:proofErr w:type="spellEnd"/>
            <w:r w:rsidRPr="000A0C31">
              <w:rPr>
                <w:rFonts w:ascii="Arial" w:hAnsi="Arial" w:cs="Arial"/>
                <w:sz w:val="24"/>
                <w:szCs w:val="24"/>
              </w:rPr>
              <w:t xml:space="preserve">, Grevillea robusta, Lagunaria patersonii, Eucalyptus camaldulensis, Pinus radiata and elms. Newer planting of native trees, </w:t>
            </w:r>
            <w:proofErr w:type="gramStart"/>
            <w:r w:rsidRPr="000A0C31">
              <w:rPr>
                <w:rFonts w:ascii="Arial" w:hAnsi="Arial" w:cs="Arial"/>
                <w:sz w:val="24"/>
                <w:szCs w:val="24"/>
              </w:rPr>
              <w:t>shrubs</w:t>
            </w:r>
            <w:proofErr w:type="gramEnd"/>
            <w:r w:rsidRPr="000A0C31">
              <w:rPr>
                <w:rFonts w:ascii="Arial" w:hAnsi="Arial" w:cs="Arial"/>
                <w:sz w:val="24"/>
                <w:szCs w:val="24"/>
              </w:rPr>
              <w:t xml:space="preserve"> and grasses. Memorial plaque dated 14.5.1975 at base of large gum to Dr Harry Ireland, councillor of St Kilda 1966-73, died 28.2.1974. Poor screening from flats &amp; buildings on eastern side of park. Main bitumen path in poor repair for many elderly users of park. Use of recreational facilities in southern part of park too intensive and considerable compaction and wear evident.</w:t>
            </w:r>
          </w:p>
        </w:tc>
      </w:tr>
      <w:tr w:rsidR="005E5CB2" w:rsidRPr="000A0C31" w14:paraId="2AEE42F8" w14:textId="77777777" w:rsidTr="005E5CB2">
        <w:tc>
          <w:tcPr>
            <w:tcW w:w="1440" w:type="dxa"/>
          </w:tcPr>
          <w:p w14:paraId="796A9C6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East</w:t>
            </w:r>
          </w:p>
        </w:tc>
        <w:tc>
          <w:tcPr>
            <w:tcW w:w="2520" w:type="dxa"/>
          </w:tcPr>
          <w:p w14:paraId="09FEDC2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Raglan Street</w:t>
            </w:r>
          </w:p>
        </w:tc>
        <w:tc>
          <w:tcPr>
            <w:tcW w:w="1440" w:type="dxa"/>
          </w:tcPr>
          <w:p w14:paraId="1150C1FA" w14:textId="77777777" w:rsidR="005E5CB2" w:rsidRPr="000A0C31" w:rsidRDefault="005E5CB2" w:rsidP="000A0C31">
            <w:pPr>
              <w:spacing w:after="0" w:line="360" w:lineRule="auto"/>
              <w:rPr>
                <w:rFonts w:ascii="Arial" w:hAnsi="Arial" w:cs="Arial"/>
                <w:sz w:val="24"/>
                <w:szCs w:val="24"/>
              </w:rPr>
            </w:pPr>
          </w:p>
        </w:tc>
        <w:tc>
          <w:tcPr>
            <w:tcW w:w="1260" w:type="dxa"/>
          </w:tcPr>
          <w:p w14:paraId="622E465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C1920- 40</w:t>
            </w:r>
          </w:p>
        </w:tc>
        <w:tc>
          <w:tcPr>
            <w:tcW w:w="8820" w:type="dxa"/>
          </w:tcPr>
          <w:p w14:paraId="244CA1F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 (incomplete avenue)</w:t>
            </w:r>
          </w:p>
        </w:tc>
      </w:tr>
      <w:tr w:rsidR="005E5CB2" w:rsidRPr="000A0C31" w14:paraId="7A020FD9" w14:textId="77777777" w:rsidTr="005E5CB2">
        <w:tc>
          <w:tcPr>
            <w:tcW w:w="1440" w:type="dxa"/>
          </w:tcPr>
          <w:p w14:paraId="118BED7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402127F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Godfrey Ave</w:t>
            </w:r>
          </w:p>
        </w:tc>
        <w:tc>
          <w:tcPr>
            <w:tcW w:w="1440" w:type="dxa"/>
          </w:tcPr>
          <w:p w14:paraId="53066094" w14:textId="77777777" w:rsidR="005E5CB2" w:rsidRPr="000A0C31" w:rsidRDefault="005E5CB2" w:rsidP="000A0C31">
            <w:pPr>
              <w:spacing w:after="0" w:line="360" w:lineRule="auto"/>
              <w:rPr>
                <w:rFonts w:ascii="Arial" w:hAnsi="Arial" w:cs="Arial"/>
                <w:sz w:val="24"/>
                <w:szCs w:val="24"/>
              </w:rPr>
            </w:pPr>
          </w:p>
        </w:tc>
        <w:tc>
          <w:tcPr>
            <w:tcW w:w="1260" w:type="dxa"/>
          </w:tcPr>
          <w:p w14:paraId="36B3FCA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C1920- 40</w:t>
            </w:r>
          </w:p>
        </w:tc>
        <w:tc>
          <w:tcPr>
            <w:tcW w:w="8820" w:type="dxa"/>
          </w:tcPr>
          <w:p w14:paraId="31F0B2A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2F164977" w14:textId="77777777" w:rsidTr="005E5CB2">
        <w:tc>
          <w:tcPr>
            <w:tcW w:w="1440" w:type="dxa"/>
          </w:tcPr>
          <w:p w14:paraId="3C26E29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3AD0280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Westbury </w:t>
            </w:r>
            <w:proofErr w:type="spellStart"/>
            <w:r w:rsidRPr="000A0C31">
              <w:rPr>
                <w:rFonts w:ascii="Arial" w:hAnsi="Arial" w:cs="Arial"/>
                <w:sz w:val="24"/>
                <w:szCs w:val="24"/>
              </w:rPr>
              <w:t>Gve</w:t>
            </w:r>
            <w:proofErr w:type="spellEnd"/>
          </w:p>
        </w:tc>
        <w:tc>
          <w:tcPr>
            <w:tcW w:w="1440" w:type="dxa"/>
          </w:tcPr>
          <w:p w14:paraId="5E9B8414" w14:textId="77777777" w:rsidR="005E5CB2" w:rsidRPr="000A0C31" w:rsidRDefault="005E5CB2" w:rsidP="000A0C31">
            <w:pPr>
              <w:spacing w:after="0" w:line="360" w:lineRule="auto"/>
              <w:rPr>
                <w:rFonts w:ascii="Arial" w:hAnsi="Arial" w:cs="Arial"/>
                <w:sz w:val="24"/>
                <w:szCs w:val="24"/>
              </w:rPr>
            </w:pPr>
          </w:p>
        </w:tc>
        <w:tc>
          <w:tcPr>
            <w:tcW w:w="1260" w:type="dxa"/>
          </w:tcPr>
          <w:p w14:paraId="0F26EBA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32C21B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19F1C7EC" w14:textId="77777777" w:rsidTr="005E5CB2">
        <w:tc>
          <w:tcPr>
            <w:tcW w:w="1440" w:type="dxa"/>
          </w:tcPr>
          <w:p w14:paraId="050D27D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64BEDD4A" w14:textId="77777777" w:rsidR="005E5CB2" w:rsidRPr="000A0C31" w:rsidRDefault="005E5CB2" w:rsidP="000A0C31">
            <w:pPr>
              <w:spacing w:after="0" w:line="360" w:lineRule="auto"/>
              <w:rPr>
                <w:rFonts w:ascii="Arial" w:hAnsi="Arial" w:cs="Arial"/>
                <w:sz w:val="24"/>
                <w:szCs w:val="24"/>
              </w:rPr>
            </w:pPr>
            <w:proofErr w:type="spellStart"/>
            <w:r w:rsidRPr="000A0C31">
              <w:rPr>
                <w:rFonts w:ascii="Arial" w:hAnsi="Arial" w:cs="Arial"/>
                <w:sz w:val="24"/>
                <w:szCs w:val="24"/>
              </w:rPr>
              <w:t>Boondarra</w:t>
            </w:r>
            <w:proofErr w:type="spellEnd"/>
            <w:r w:rsidRPr="000A0C31">
              <w:rPr>
                <w:rFonts w:ascii="Arial" w:hAnsi="Arial" w:cs="Arial"/>
                <w:sz w:val="24"/>
                <w:szCs w:val="24"/>
              </w:rPr>
              <w:t xml:space="preserve"> </w:t>
            </w:r>
            <w:proofErr w:type="spellStart"/>
            <w:r w:rsidRPr="000A0C31">
              <w:rPr>
                <w:rFonts w:ascii="Arial" w:hAnsi="Arial" w:cs="Arial"/>
                <w:sz w:val="24"/>
                <w:szCs w:val="24"/>
              </w:rPr>
              <w:t>Gve</w:t>
            </w:r>
            <w:proofErr w:type="spellEnd"/>
          </w:p>
        </w:tc>
        <w:tc>
          <w:tcPr>
            <w:tcW w:w="1440" w:type="dxa"/>
          </w:tcPr>
          <w:p w14:paraId="093C4CD5" w14:textId="77777777" w:rsidR="005E5CB2" w:rsidRPr="000A0C31" w:rsidRDefault="005E5CB2" w:rsidP="000A0C31">
            <w:pPr>
              <w:spacing w:after="0" w:line="360" w:lineRule="auto"/>
              <w:rPr>
                <w:rFonts w:ascii="Arial" w:hAnsi="Arial" w:cs="Arial"/>
                <w:sz w:val="24"/>
                <w:szCs w:val="24"/>
              </w:rPr>
            </w:pPr>
          </w:p>
        </w:tc>
        <w:tc>
          <w:tcPr>
            <w:tcW w:w="1260" w:type="dxa"/>
          </w:tcPr>
          <w:p w14:paraId="695C3EE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12E5EE4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6C0C62DA" w14:textId="77777777" w:rsidTr="005E5CB2">
        <w:tc>
          <w:tcPr>
            <w:tcW w:w="1440" w:type="dxa"/>
          </w:tcPr>
          <w:p w14:paraId="6B8F64D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771BE66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Montague Ave</w:t>
            </w:r>
          </w:p>
          <w:p w14:paraId="046362C7" w14:textId="77777777" w:rsidR="005E5CB2" w:rsidRPr="000A0C31" w:rsidRDefault="005E5CB2" w:rsidP="000A0C31">
            <w:pPr>
              <w:spacing w:after="0" w:line="360" w:lineRule="auto"/>
              <w:rPr>
                <w:rFonts w:ascii="Arial" w:hAnsi="Arial" w:cs="Arial"/>
                <w:sz w:val="24"/>
                <w:szCs w:val="24"/>
              </w:rPr>
            </w:pPr>
          </w:p>
        </w:tc>
        <w:tc>
          <w:tcPr>
            <w:tcW w:w="1440" w:type="dxa"/>
          </w:tcPr>
          <w:p w14:paraId="73D11FEA" w14:textId="77777777" w:rsidR="005E5CB2" w:rsidRPr="000A0C31" w:rsidRDefault="005E5CB2" w:rsidP="000A0C31">
            <w:pPr>
              <w:spacing w:after="0" w:line="360" w:lineRule="auto"/>
              <w:rPr>
                <w:rFonts w:ascii="Arial" w:hAnsi="Arial" w:cs="Arial"/>
                <w:sz w:val="24"/>
                <w:szCs w:val="24"/>
              </w:rPr>
            </w:pPr>
          </w:p>
        </w:tc>
        <w:tc>
          <w:tcPr>
            <w:tcW w:w="1260" w:type="dxa"/>
          </w:tcPr>
          <w:p w14:paraId="38C259F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 c1940s</w:t>
            </w:r>
          </w:p>
        </w:tc>
        <w:tc>
          <w:tcPr>
            <w:tcW w:w="8820" w:type="dxa"/>
          </w:tcPr>
          <w:p w14:paraId="1302C35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lilypilly</w:t>
            </w:r>
            <w:proofErr w:type="spellEnd"/>
            <w:r w:rsidRPr="000A0C31">
              <w:rPr>
                <w:rFonts w:ascii="Arial" w:hAnsi="Arial" w:cs="Arial"/>
                <w:sz w:val="24"/>
                <w:szCs w:val="24"/>
              </w:rPr>
              <w:t xml:space="preserve"> alternating with younger golden ash both sides Area 17 trees c1940s of street</w:t>
            </w:r>
          </w:p>
        </w:tc>
      </w:tr>
      <w:tr w:rsidR="005E5CB2" w:rsidRPr="000A0C31" w14:paraId="42A74030" w14:textId="77777777" w:rsidTr="005E5CB2">
        <w:tc>
          <w:tcPr>
            <w:tcW w:w="1440" w:type="dxa"/>
          </w:tcPr>
          <w:p w14:paraId="3239304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56FD904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Holroyd Ave (a)</w:t>
            </w:r>
          </w:p>
        </w:tc>
        <w:tc>
          <w:tcPr>
            <w:tcW w:w="1440" w:type="dxa"/>
          </w:tcPr>
          <w:p w14:paraId="589492AA" w14:textId="77777777" w:rsidR="005E5CB2" w:rsidRPr="000A0C31" w:rsidRDefault="005E5CB2" w:rsidP="000A0C31">
            <w:pPr>
              <w:spacing w:after="0" w:line="360" w:lineRule="auto"/>
              <w:rPr>
                <w:rFonts w:ascii="Arial" w:hAnsi="Arial" w:cs="Arial"/>
                <w:sz w:val="24"/>
                <w:szCs w:val="24"/>
              </w:rPr>
            </w:pPr>
          </w:p>
        </w:tc>
        <w:tc>
          <w:tcPr>
            <w:tcW w:w="1260" w:type="dxa"/>
          </w:tcPr>
          <w:p w14:paraId="56CB574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51E1131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pin oak (Quercus palustris) alternating with </w:t>
            </w:r>
            <w:proofErr w:type="spellStart"/>
            <w:r w:rsidRPr="000A0C31">
              <w:rPr>
                <w:rFonts w:ascii="Arial" w:hAnsi="Arial" w:cs="Arial"/>
                <w:sz w:val="24"/>
                <w:szCs w:val="24"/>
              </w:rPr>
              <w:t>lilypilly</w:t>
            </w:r>
            <w:proofErr w:type="spellEnd"/>
            <w:r w:rsidRPr="000A0C31">
              <w:rPr>
                <w:rFonts w:ascii="Arial" w:hAnsi="Arial" w:cs="Arial"/>
                <w:sz w:val="24"/>
                <w:szCs w:val="24"/>
              </w:rPr>
              <w:t xml:space="preserve"> Area 17 trees both sides of street</w:t>
            </w:r>
          </w:p>
        </w:tc>
      </w:tr>
      <w:tr w:rsidR="005E5CB2" w:rsidRPr="000A0C31" w14:paraId="0A2C266A" w14:textId="77777777" w:rsidTr="005E5CB2">
        <w:tc>
          <w:tcPr>
            <w:tcW w:w="1440" w:type="dxa"/>
          </w:tcPr>
          <w:p w14:paraId="2556468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East</w:t>
            </w:r>
          </w:p>
        </w:tc>
        <w:tc>
          <w:tcPr>
            <w:tcW w:w="2520" w:type="dxa"/>
          </w:tcPr>
          <w:p w14:paraId="79DD9C9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Holroyd Ave (b) south of Alma Rd</w:t>
            </w:r>
          </w:p>
        </w:tc>
        <w:tc>
          <w:tcPr>
            <w:tcW w:w="1440" w:type="dxa"/>
          </w:tcPr>
          <w:p w14:paraId="45CE0382" w14:textId="77777777" w:rsidR="005E5CB2" w:rsidRPr="000A0C31" w:rsidRDefault="005E5CB2" w:rsidP="000A0C31">
            <w:pPr>
              <w:spacing w:after="0" w:line="360" w:lineRule="auto"/>
              <w:rPr>
                <w:rFonts w:ascii="Arial" w:hAnsi="Arial" w:cs="Arial"/>
                <w:sz w:val="24"/>
                <w:szCs w:val="24"/>
              </w:rPr>
            </w:pPr>
          </w:p>
        </w:tc>
        <w:tc>
          <w:tcPr>
            <w:tcW w:w="1260" w:type="dxa"/>
          </w:tcPr>
          <w:p w14:paraId="0B696F5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6E2142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pin oak &amp; </w:t>
            </w:r>
            <w:proofErr w:type="spellStart"/>
            <w:r w:rsidRPr="000A0C31">
              <w:rPr>
                <w:rFonts w:ascii="Arial" w:hAnsi="Arial" w:cs="Arial"/>
                <w:sz w:val="24"/>
                <w:szCs w:val="24"/>
              </w:rPr>
              <w:t>lilypilly</w:t>
            </w:r>
            <w:proofErr w:type="spellEnd"/>
            <w:r w:rsidRPr="000A0C31">
              <w:rPr>
                <w:rFonts w:ascii="Arial" w:hAnsi="Arial" w:cs="Arial"/>
                <w:sz w:val="24"/>
                <w:szCs w:val="24"/>
              </w:rPr>
              <w:t xml:space="preserve"> alternating both sides Area 17 trees south of Alma Rd of street</w:t>
            </w:r>
          </w:p>
        </w:tc>
      </w:tr>
      <w:tr w:rsidR="005E5CB2" w:rsidRPr="000A0C31" w14:paraId="5F669238" w14:textId="77777777" w:rsidTr="005E5CB2">
        <w:tc>
          <w:tcPr>
            <w:tcW w:w="1440" w:type="dxa"/>
          </w:tcPr>
          <w:p w14:paraId="5ACA68D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222563D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Holroyd </w:t>
            </w:r>
            <w:proofErr w:type="spellStart"/>
            <w:r w:rsidRPr="000A0C31">
              <w:rPr>
                <w:rFonts w:ascii="Arial" w:hAnsi="Arial" w:cs="Arial"/>
                <w:sz w:val="24"/>
                <w:szCs w:val="24"/>
              </w:rPr>
              <w:t>Crt</w:t>
            </w:r>
            <w:proofErr w:type="spellEnd"/>
          </w:p>
        </w:tc>
        <w:tc>
          <w:tcPr>
            <w:tcW w:w="1440" w:type="dxa"/>
          </w:tcPr>
          <w:p w14:paraId="0F72FCA1" w14:textId="77777777" w:rsidR="005E5CB2" w:rsidRPr="000A0C31" w:rsidRDefault="005E5CB2" w:rsidP="000A0C31">
            <w:pPr>
              <w:spacing w:after="0" w:line="360" w:lineRule="auto"/>
              <w:rPr>
                <w:rFonts w:ascii="Arial" w:hAnsi="Arial" w:cs="Arial"/>
                <w:sz w:val="24"/>
                <w:szCs w:val="24"/>
              </w:rPr>
            </w:pPr>
          </w:p>
        </w:tc>
        <w:tc>
          <w:tcPr>
            <w:tcW w:w="1260" w:type="dxa"/>
          </w:tcPr>
          <w:p w14:paraId="49526CB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7A21026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camphor laurel (Cinnamomum </w:t>
            </w:r>
            <w:proofErr w:type="spellStart"/>
            <w:r w:rsidRPr="000A0C31">
              <w:rPr>
                <w:rFonts w:ascii="Arial" w:hAnsi="Arial" w:cs="Arial"/>
                <w:sz w:val="24"/>
                <w:szCs w:val="24"/>
              </w:rPr>
              <w:t>camphora</w:t>
            </w:r>
            <w:proofErr w:type="spellEnd"/>
            <w:r w:rsidRPr="000A0C31">
              <w:rPr>
                <w:rFonts w:ascii="Arial" w:hAnsi="Arial" w:cs="Arial"/>
                <w:sz w:val="24"/>
                <w:szCs w:val="24"/>
              </w:rPr>
              <w:t>) x 4</w:t>
            </w:r>
          </w:p>
        </w:tc>
      </w:tr>
      <w:tr w:rsidR="005E5CB2" w:rsidRPr="000A0C31" w14:paraId="4E6003B5" w14:textId="77777777" w:rsidTr="005E5CB2">
        <w:tc>
          <w:tcPr>
            <w:tcW w:w="1440" w:type="dxa"/>
          </w:tcPr>
          <w:p w14:paraId="7D0455F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2A62ECF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Nottage St</w:t>
            </w:r>
          </w:p>
        </w:tc>
        <w:tc>
          <w:tcPr>
            <w:tcW w:w="1440" w:type="dxa"/>
          </w:tcPr>
          <w:p w14:paraId="302908CF" w14:textId="77777777" w:rsidR="005E5CB2" w:rsidRPr="000A0C31" w:rsidRDefault="005E5CB2" w:rsidP="000A0C31">
            <w:pPr>
              <w:spacing w:after="0" w:line="360" w:lineRule="auto"/>
              <w:rPr>
                <w:rFonts w:ascii="Arial" w:hAnsi="Arial" w:cs="Arial"/>
                <w:sz w:val="24"/>
                <w:szCs w:val="24"/>
              </w:rPr>
            </w:pPr>
          </w:p>
        </w:tc>
        <w:tc>
          <w:tcPr>
            <w:tcW w:w="1260" w:type="dxa"/>
          </w:tcPr>
          <w:p w14:paraId="3143C19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F65C5C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pin oak (Quercus palustris) alternating with </w:t>
            </w:r>
            <w:proofErr w:type="spellStart"/>
            <w:r w:rsidRPr="000A0C31">
              <w:rPr>
                <w:rFonts w:ascii="Arial" w:hAnsi="Arial" w:cs="Arial"/>
                <w:sz w:val="24"/>
                <w:szCs w:val="24"/>
              </w:rPr>
              <w:t>lilypilly</w:t>
            </w:r>
            <w:proofErr w:type="spellEnd"/>
            <w:r w:rsidRPr="000A0C31">
              <w:rPr>
                <w:rFonts w:ascii="Arial" w:hAnsi="Arial" w:cs="Arial"/>
                <w:sz w:val="24"/>
                <w:szCs w:val="24"/>
              </w:rPr>
              <w:t xml:space="preserve"> Area 17 trees both sides of street</w:t>
            </w:r>
          </w:p>
        </w:tc>
      </w:tr>
      <w:tr w:rsidR="005E5CB2" w:rsidRPr="000A0C31" w14:paraId="0F97DA7A" w14:textId="77777777" w:rsidTr="005E5CB2">
        <w:tc>
          <w:tcPr>
            <w:tcW w:w="1440" w:type="dxa"/>
          </w:tcPr>
          <w:p w14:paraId="547B0FF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102169E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Dean Ave</w:t>
            </w:r>
          </w:p>
        </w:tc>
        <w:tc>
          <w:tcPr>
            <w:tcW w:w="1440" w:type="dxa"/>
          </w:tcPr>
          <w:p w14:paraId="6CE97D17" w14:textId="77777777" w:rsidR="005E5CB2" w:rsidRPr="000A0C31" w:rsidRDefault="005E5CB2" w:rsidP="000A0C31">
            <w:pPr>
              <w:spacing w:after="0" w:line="360" w:lineRule="auto"/>
              <w:rPr>
                <w:rFonts w:ascii="Arial" w:hAnsi="Arial" w:cs="Arial"/>
                <w:sz w:val="24"/>
                <w:szCs w:val="24"/>
              </w:rPr>
            </w:pPr>
          </w:p>
        </w:tc>
        <w:tc>
          <w:tcPr>
            <w:tcW w:w="1260" w:type="dxa"/>
          </w:tcPr>
          <w:p w14:paraId="5470CCF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67347D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trees both sides of street</w:t>
            </w:r>
          </w:p>
        </w:tc>
      </w:tr>
      <w:tr w:rsidR="005E5CB2" w:rsidRPr="000A0C31" w14:paraId="593976C8" w14:textId="77777777" w:rsidTr="005E5CB2">
        <w:tc>
          <w:tcPr>
            <w:tcW w:w="1440" w:type="dxa"/>
          </w:tcPr>
          <w:p w14:paraId="4FA525D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0DAA0A7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Alma Rd, Lansdown Rd to Orrong Rd</w:t>
            </w:r>
          </w:p>
        </w:tc>
        <w:tc>
          <w:tcPr>
            <w:tcW w:w="1440" w:type="dxa"/>
          </w:tcPr>
          <w:p w14:paraId="4F6145A3" w14:textId="77777777" w:rsidR="005E5CB2" w:rsidRPr="000A0C31" w:rsidRDefault="005E5CB2" w:rsidP="000A0C31">
            <w:pPr>
              <w:spacing w:after="0" w:line="360" w:lineRule="auto"/>
              <w:rPr>
                <w:rFonts w:ascii="Arial" w:hAnsi="Arial" w:cs="Arial"/>
                <w:sz w:val="24"/>
                <w:szCs w:val="24"/>
              </w:rPr>
            </w:pPr>
          </w:p>
        </w:tc>
        <w:tc>
          <w:tcPr>
            <w:tcW w:w="1260" w:type="dxa"/>
          </w:tcPr>
          <w:p w14:paraId="61B94B1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C1900- 1920</w:t>
            </w:r>
          </w:p>
        </w:tc>
        <w:tc>
          <w:tcPr>
            <w:tcW w:w="8820" w:type="dxa"/>
          </w:tcPr>
          <w:p w14:paraId="1C82992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&amp; other species such as Lagunaria sp. North side of street only.</w:t>
            </w:r>
          </w:p>
        </w:tc>
      </w:tr>
      <w:tr w:rsidR="005E5CB2" w:rsidRPr="000A0C31" w14:paraId="1DFDAA35" w14:textId="77777777" w:rsidTr="005E5CB2">
        <w:tc>
          <w:tcPr>
            <w:tcW w:w="1440" w:type="dxa"/>
          </w:tcPr>
          <w:p w14:paraId="0C8EB0C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5921494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Orrong Rd, between Alma Rd &amp; Dean Ave</w:t>
            </w:r>
          </w:p>
        </w:tc>
        <w:tc>
          <w:tcPr>
            <w:tcW w:w="1440" w:type="dxa"/>
          </w:tcPr>
          <w:p w14:paraId="6D058B26" w14:textId="77777777" w:rsidR="005E5CB2" w:rsidRPr="000A0C31" w:rsidRDefault="005E5CB2" w:rsidP="000A0C31">
            <w:pPr>
              <w:spacing w:after="0" w:line="360" w:lineRule="auto"/>
              <w:rPr>
                <w:rFonts w:ascii="Arial" w:hAnsi="Arial" w:cs="Arial"/>
                <w:sz w:val="24"/>
                <w:szCs w:val="24"/>
              </w:rPr>
            </w:pPr>
          </w:p>
        </w:tc>
        <w:tc>
          <w:tcPr>
            <w:tcW w:w="1260" w:type="dxa"/>
          </w:tcPr>
          <w:p w14:paraId="08B826E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C1900-1920</w:t>
            </w:r>
          </w:p>
        </w:tc>
        <w:tc>
          <w:tcPr>
            <w:tcW w:w="8820" w:type="dxa"/>
          </w:tcPr>
          <w:p w14:paraId="1BB8DCD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w:t>
            </w:r>
          </w:p>
        </w:tc>
      </w:tr>
      <w:tr w:rsidR="005E5CB2" w:rsidRPr="000A0C31" w14:paraId="41F017FA" w14:textId="77777777" w:rsidTr="005E5CB2">
        <w:tc>
          <w:tcPr>
            <w:tcW w:w="1440" w:type="dxa"/>
          </w:tcPr>
          <w:p w14:paraId="2777754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2CDA8C8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Orrong Rd, between Hughenden Rd &amp; Alma Rd</w:t>
            </w:r>
          </w:p>
        </w:tc>
        <w:tc>
          <w:tcPr>
            <w:tcW w:w="1440" w:type="dxa"/>
          </w:tcPr>
          <w:p w14:paraId="574D837C" w14:textId="77777777" w:rsidR="005E5CB2" w:rsidRPr="000A0C31" w:rsidRDefault="005E5CB2" w:rsidP="000A0C31">
            <w:pPr>
              <w:spacing w:after="0" w:line="360" w:lineRule="auto"/>
              <w:rPr>
                <w:rFonts w:ascii="Arial" w:hAnsi="Arial" w:cs="Arial"/>
                <w:sz w:val="24"/>
                <w:szCs w:val="24"/>
              </w:rPr>
            </w:pPr>
          </w:p>
        </w:tc>
        <w:tc>
          <w:tcPr>
            <w:tcW w:w="1260" w:type="dxa"/>
          </w:tcPr>
          <w:p w14:paraId="53BA1C9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C1940</w:t>
            </w:r>
          </w:p>
        </w:tc>
        <w:tc>
          <w:tcPr>
            <w:tcW w:w="8820" w:type="dxa"/>
          </w:tcPr>
          <w:p w14:paraId="25E79FF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Sparse planting of ash trees</w:t>
            </w:r>
          </w:p>
        </w:tc>
      </w:tr>
      <w:tr w:rsidR="005E5CB2" w:rsidRPr="000A0C31" w14:paraId="2A9A0091" w14:textId="77777777" w:rsidTr="005E5CB2">
        <w:tc>
          <w:tcPr>
            <w:tcW w:w="1440" w:type="dxa"/>
          </w:tcPr>
          <w:p w14:paraId="32D49E7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21D05AD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Lansdowne Rd, between Alma Rd &amp; Kurrajong Ave</w:t>
            </w:r>
          </w:p>
        </w:tc>
        <w:tc>
          <w:tcPr>
            <w:tcW w:w="1440" w:type="dxa"/>
          </w:tcPr>
          <w:p w14:paraId="51394CCF" w14:textId="77777777" w:rsidR="005E5CB2" w:rsidRPr="000A0C31" w:rsidRDefault="005E5CB2" w:rsidP="000A0C31">
            <w:pPr>
              <w:spacing w:after="0" w:line="360" w:lineRule="auto"/>
              <w:rPr>
                <w:rFonts w:ascii="Arial" w:hAnsi="Arial" w:cs="Arial"/>
                <w:sz w:val="24"/>
                <w:szCs w:val="24"/>
              </w:rPr>
            </w:pPr>
          </w:p>
        </w:tc>
        <w:tc>
          <w:tcPr>
            <w:tcW w:w="1260" w:type="dxa"/>
          </w:tcPr>
          <w:p w14:paraId="1E447A3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C1900-1920</w:t>
            </w:r>
          </w:p>
          <w:p w14:paraId="441161BA" w14:textId="77777777" w:rsidR="005E5CB2" w:rsidRPr="000A0C31" w:rsidRDefault="005E5CB2" w:rsidP="000A0C31">
            <w:pPr>
              <w:spacing w:after="0" w:line="360" w:lineRule="auto"/>
              <w:rPr>
                <w:rFonts w:ascii="Arial" w:hAnsi="Arial" w:cs="Arial"/>
                <w:sz w:val="24"/>
                <w:szCs w:val="24"/>
              </w:rPr>
            </w:pPr>
          </w:p>
        </w:tc>
        <w:tc>
          <w:tcPr>
            <w:tcW w:w="8820" w:type="dxa"/>
          </w:tcPr>
          <w:p w14:paraId="69DEFCE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holm oak (Quercus ilex) x2</w:t>
            </w:r>
          </w:p>
        </w:tc>
      </w:tr>
      <w:tr w:rsidR="005E5CB2" w:rsidRPr="000A0C31" w14:paraId="6264DF88" w14:textId="77777777" w:rsidTr="005E5CB2">
        <w:tc>
          <w:tcPr>
            <w:tcW w:w="1440" w:type="dxa"/>
          </w:tcPr>
          <w:p w14:paraId="711486C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East</w:t>
            </w:r>
          </w:p>
        </w:tc>
        <w:tc>
          <w:tcPr>
            <w:tcW w:w="2520" w:type="dxa"/>
          </w:tcPr>
          <w:p w14:paraId="3B84554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45 Lansdowne Rd,</w:t>
            </w:r>
          </w:p>
        </w:tc>
        <w:tc>
          <w:tcPr>
            <w:tcW w:w="1440" w:type="dxa"/>
          </w:tcPr>
          <w:p w14:paraId="5EC8EA99" w14:textId="77777777" w:rsidR="005E5CB2" w:rsidRPr="000A0C31" w:rsidRDefault="005E5CB2" w:rsidP="000A0C31">
            <w:pPr>
              <w:spacing w:after="0" w:line="360" w:lineRule="auto"/>
              <w:rPr>
                <w:rFonts w:ascii="Arial" w:hAnsi="Arial" w:cs="Arial"/>
                <w:sz w:val="24"/>
                <w:szCs w:val="24"/>
              </w:rPr>
            </w:pPr>
          </w:p>
        </w:tc>
        <w:tc>
          <w:tcPr>
            <w:tcW w:w="1260" w:type="dxa"/>
          </w:tcPr>
          <w:p w14:paraId="5CDCCCF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1DAF1FD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Cupressus sempervirens x 3 and row of Populus nigra Area 17 Rd </w:t>
            </w:r>
            <w:proofErr w:type="spellStart"/>
            <w:r w:rsidRPr="000A0C31">
              <w:rPr>
                <w:rFonts w:ascii="Arial" w:hAnsi="Arial" w:cs="Arial"/>
                <w:sz w:val="24"/>
                <w:szCs w:val="24"/>
              </w:rPr>
              <w:t>Italica</w:t>
            </w:r>
            <w:proofErr w:type="spellEnd"/>
            <w:r w:rsidRPr="000A0C31">
              <w:rPr>
                <w:rFonts w:ascii="Arial" w:hAnsi="Arial" w:cs="Arial"/>
                <w:sz w:val="24"/>
                <w:szCs w:val="24"/>
              </w:rPr>
              <w:t xml:space="preserve"> on street</w:t>
            </w:r>
          </w:p>
        </w:tc>
      </w:tr>
      <w:tr w:rsidR="005E5CB2" w:rsidRPr="000A0C31" w14:paraId="342BFE1B" w14:textId="77777777" w:rsidTr="005E5CB2">
        <w:tc>
          <w:tcPr>
            <w:tcW w:w="1440" w:type="dxa"/>
          </w:tcPr>
          <w:p w14:paraId="52E0443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00A6BE3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45 Lansdowne Rd, south of Kurrajong Ave</w:t>
            </w:r>
          </w:p>
        </w:tc>
        <w:tc>
          <w:tcPr>
            <w:tcW w:w="1440" w:type="dxa"/>
          </w:tcPr>
          <w:p w14:paraId="17DC0698" w14:textId="77777777" w:rsidR="005E5CB2" w:rsidRPr="000A0C31" w:rsidRDefault="005E5CB2" w:rsidP="000A0C31">
            <w:pPr>
              <w:spacing w:after="0" w:line="360" w:lineRule="auto"/>
              <w:rPr>
                <w:rFonts w:ascii="Arial" w:hAnsi="Arial" w:cs="Arial"/>
                <w:sz w:val="24"/>
                <w:szCs w:val="24"/>
              </w:rPr>
            </w:pPr>
          </w:p>
        </w:tc>
        <w:tc>
          <w:tcPr>
            <w:tcW w:w="1260" w:type="dxa"/>
          </w:tcPr>
          <w:p w14:paraId="6EF5BB0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6415D22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lilypilly</w:t>
            </w:r>
            <w:proofErr w:type="spellEnd"/>
            <w:r w:rsidRPr="000A0C31">
              <w:rPr>
                <w:rFonts w:ascii="Arial" w:hAnsi="Arial" w:cs="Arial"/>
                <w:sz w:val="24"/>
                <w:szCs w:val="24"/>
              </w:rPr>
              <w:t xml:space="preserve"> alternating with mixed Quercus sp. also newer Area 17 trees south of Lophostemon confertus at south end of street</w:t>
            </w:r>
          </w:p>
        </w:tc>
      </w:tr>
      <w:tr w:rsidR="005E5CB2" w:rsidRPr="000A0C31" w14:paraId="7C2F48C3" w14:textId="77777777" w:rsidTr="005E5CB2">
        <w:tc>
          <w:tcPr>
            <w:tcW w:w="1440" w:type="dxa"/>
          </w:tcPr>
          <w:p w14:paraId="16C026C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649C796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Marne St</w:t>
            </w:r>
          </w:p>
        </w:tc>
        <w:tc>
          <w:tcPr>
            <w:tcW w:w="1440" w:type="dxa"/>
          </w:tcPr>
          <w:p w14:paraId="61E97D51" w14:textId="77777777" w:rsidR="005E5CB2" w:rsidRPr="000A0C31" w:rsidRDefault="005E5CB2" w:rsidP="000A0C31">
            <w:pPr>
              <w:spacing w:after="0" w:line="360" w:lineRule="auto"/>
              <w:rPr>
                <w:rFonts w:ascii="Arial" w:hAnsi="Arial" w:cs="Arial"/>
                <w:sz w:val="24"/>
                <w:szCs w:val="24"/>
              </w:rPr>
            </w:pPr>
          </w:p>
        </w:tc>
        <w:tc>
          <w:tcPr>
            <w:tcW w:w="1260" w:type="dxa"/>
          </w:tcPr>
          <w:p w14:paraId="557968A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C1940</w:t>
            </w:r>
          </w:p>
        </w:tc>
        <w:tc>
          <w:tcPr>
            <w:tcW w:w="8820" w:type="dxa"/>
          </w:tcPr>
          <w:p w14:paraId="2DB10C3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ash trees (incomplete) both sides of street</w:t>
            </w:r>
          </w:p>
        </w:tc>
      </w:tr>
      <w:tr w:rsidR="005E5CB2" w:rsidRPr="000A0C31" w14:paraId="72F10E97" w14:textId="77777777" w:rsidTr="005E5CB2">
        <w:tc>
          <w:tcPr>
            <w:tcW w:w="1440" w:type="dxa"/>
          </w:tcPr>
          <w:p w14:paraId="3D07616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5F31140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Wenden </w:t>
            </w:r>
            <w:proofErr w:type="spellStart"/>
            <w:r w:rsidRPr="000A0C31">
              <w:rPr>
                <w:rFonts w:ascii="Arial" w:hAnsi="Arial" w:cs="Arial"/>
                <w:sz w:val="24"/>
                <w:szCs w:val="24"/>
              </w:rPr>
              <w:t>Gve</w:t>
            </w:r>
            <w:proofErr w:type="spellEnd"/>
          </w:p>
        </w:tc>
        <w:tc>
          <w:tcPr>
            <w:tcW w:w="1440" w:type="dxa"/>
          </w:tcPr>
          <w:p w14:paraId="78D9EEF6" w14:textId="77777777" w:rsidR="005E5CB2" w:rsidRPr="000A0C31" w:rsidRDefault="005E5CB2" w:rsidP="000A0C31">
            <w:pPr>
              <w:spacing w:after="0" w:line="360" w:lineRule="auto"/>
              <w:rPr>
                <w:rFonts w:ascii="Arial" w:hAnsi="Arial" w:cs="Arial"/>
                <w:sz w:val="24"/>
                <w:szCs w:val="24"/>
              </w:rPr>
            </w:pPr>
          </w:p>
        </w:tc>
        <w:tc>
          <w:tcPr>
            <w:tcW w:w="1260" w:type="dxa"/>
          </w:tcPr>
          <w:p w14:paraId="5BB149D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3B6A2A99" w14:textId="77777777" w:rsidR="005E5CB2" w:rsidRPr="000A0C31" w:rsidRDefault="005E5CB2" w:rsidP="000A0C31">
            <w:pPr>
              <w:spacing w:after="0" w:line="360" w:lineRule="auto"/>
              <w:rPr>
                <w:rFonts w:ascii="Arial" w:hAnsi="Arial" w:cs="Arial"/>
                <w:sz w:val="24"/>
                <w:szCs w:val="24"/>
              </w:rPr>
            </w:pPr>
            <w:proofErr w:type="spellStart"/>
            <w:r w:rsidRPr="000A0C31">
              <w:rPr>
                <w:rFonts w:ascii="Arial" w:hAnsi="Arial" w:cs="Arial"/>
                <w:sz w:val="24"/>
                <w:szCs w:val="24"/>
              </w:rPr>
              <w:t>Lilypilly</w:t>
            </w:r>
            <w:proofErr w:type="spellEnd"/>
            <w:r w:rsidRPr="000A0C31">
              <w:rPr>
                <w:rFonts w:ascii="Arial" w:hAnsi="Arial" w:cs="Arial"/>
                <w:sz w:val="24"/>
                <w:szCs w:val="24"/>
              </w:rPr>
              <w:t xml:space="preserve"> trees both sides of street</w:t>
            </w:r>
          </w:p>
        </w:tc>
      </w:tr>
      <w:tr w:rsidR="005E5CB2" w:rsidRPr="000A0C31" w14:paraId="655955D1" w14:textId="77777777" w:rsidTr="005E5CB2">
        <w:tc>
          <w:tcPr>
            <w:tcW w:w="1440" w:type="dxa"/>
          </w:tcPr>
          <w:p w14:paraId="24C99CF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6598393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Dandenong Rd, Hotham St to Shirley </w:t>
            </w:r>
            <w:proofErr w:type="spellStart"/>
            <w:r w:rsidRPr="000A0C31">
              <w:rPr>
                <w:rFonts w:ascii="Arial" w:hAnsi="Arial" w:cs="Arial"/>
                <w:sz w:val="24"/>
                <w:szCs w:val="24"/>
              </w:rPr>
              <w:t>Gve</w:t>
            </w:r>
            <w:proofErr w:type="spellEnd"/>
          </w:p>
        </w:tc>
        <w:tc>
          <w:tcPr>
            <w:tcW w:w="1440" w:type="dxa"/>
          </w:tcPr>
          <w:p w14:paraId="1BD74893" w14:textId="77777777" w:rsidR="005E5CB2" w:rsidRPr="000A0C31" w:rsidRDefault="005E5CB2" w:rsidP="000A0C31">
            <w:pPr>
              <w:spacing w:after="0" w:line="360" w:lineRule="auto"/>
              <w:rPr>
                <w:rFonts w:ascii="Arial" w:hAnsi="Arial" w:cs="Arial"/>
                <w:sz w:val="24"/>
                <w:szCs w:val="24"/>
              </w:rPr>
            </w:pPr>
          </w:p>
        </w:tc>
        <w:tc>
          <w:tcPr>
            <w:tcW w:w="1260" w:type="dxa"/>
          </w:tcPr>
          <w:p w14:paraId="2D07EA3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23B156B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plane trees, some elms between Shirley </w:t>
            </w:r>
            <w:proofErr w:type="spellStart"/>
            <w:r w:rsidRPr="000A0C31">
              <w:rPr>
                <w:rFonts w:ascii="Arial" w:hAnsi="Arial" w:cs="Arial"/>
                <w:sz w:val="24"/>
                <w:szCs w:val="24"/>
              </w:rPr>
              <w:t>Gve</w:t>
            </w:r>
            <w:proofErr w:type="spellEnd"/>
            <w:r w:rsidRPr="000A0C31">
              <w:rPr>
                <w:rFonts w:ascii="Arial" w:hAnsi="Arial" w:cs="Arial"/>
                <w:sz w:val="24"/>
                <w:szCs w:val="24"/>
              </w:rPr>
              <w:t xml:space="preserve"> &amp; Alexandra St.; gap with no trees for eastern section outside cemetery. Also plane trees in central median.</w:t>
            </w:r>
          </w:p>
        </w:tc>
      </w:tr>
      <w:tr w:rsidR="005E5CB2" w:rsidRPr="000A0C31" w14:paraId="5F7AFEB9" w14:textId="77777777" w:rsidTr="005E5CB2">
        <w:tc>
          <w:tcPr>
            <w:tcW w:w="1440" w:type="dxa"/>
          </w:tcPr>
          <w:p w14:paraId="2F3E25D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7E3F818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Dandenong Rd, Hotham St to Westbury St</w:t>
            </w:r>
          </w:p>
          <w:p w14:paraId="6559D822" w14:textId="77777777" w:rsidR="005E5CB2" w:rsidRPr="000A0C31" w:rsidRDefault="005E5CB2" w:rsidP="000A0C31">
            <w:pPr>
              <w:spacing w:after="0" w:line="360" w:lineRule="auto"/>
              <w:rPr>
                <w:rFonts w:ascii="Arial" w:hAnsi="Arial" w:cs="Arial"/>
                <w:sz w:val="24"/>
                <w:szCs w:val="24"/>
              </w:rPr>
            </w:pPr>
          </w:p>
        </w:tc>
        <w:tc>
          <w:tcPr>
            <w:tcW w:w="1440" w:type="dxa"/>
          </w:tcPr>
          <w:p w14:paraId="42C58F5B" w14:textId="77777777" w:rsidR="005E5CB2" w:rsidRPr="000A0C31" w:rsidRDefault="005E5CB2" w:rsidP="000A0C31">
            <w:pPr>
              <w:spacing w:after="0" w:line="360" w:lineRule="auto"/>
              <w:rPr>
                <w:rFonts w:ascii="Arial" w:hAnsi="Arial" w:cs="Arial"/>
                <w:sz w:val="24"/>
                <w:szCs w:val="24"/>
              </w:rPr>
            </w:pPr>
          </w:p>
        </w:tc>
        <w:tc>
          <w:tcPr>
            <w:tcW w:w="1260" w:type="dxa"/>
          </w:tcPr>
          <w:p w14:paraId="30196B5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p w14:paraId="5A37441D" w14:textId="77777777" w:rsidR="005E5CB2" w:rsidRPr="000A0C31" w:rsidRDefault="005E5CB2" w:rsidP="000A0C31">
            <w:pPr>
              <w:spacing w:after="0" w:line="360" w:lineRule="auto"/>
              <w:rPr>
                <w:rFonts w:ascii="Arial" w:hAnsi="Arial" w:cs="Arial"/>
                <w:sz w:val="24"/>
                <w:szCs w:val="24"/>
              </w:rPr>
            </w:pPr>
          </w:p>
        </w:tc>
        <w:tc>
          <w:tcPr>
            <w:tcW w:w="8820" w:type="dxa"/>
          </w:tcPr>
          <w:p w14:paraId="153CFB2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Also plane trees in central median.</w:t>
            </w:r>
          </w:p>
        </w:tc>
      </w:tr>
      <w:tr w:rsidR="005E5CB2" w:rsidRPr="000A0C31" w14:paraId="2AFCCEFB" w14:textId="77777777" w:rsidTr="005E5CB2">
        <w:tc>
          <w:tcPr>
            <w:tcW w:w="1440" w:type="dxa"/>
          </w:tcPr>
          <w:p w14:paraId="0C8AE1F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470B83A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Orrong Rd, between Hughenden Rd &amp; Dandenong Rd</w:t>
            </w:r>
          </w:p>
        </w:tc>
        <w:tc>
          <w:tcPr>
            <w:tcW w:w="1440" w:type="dxa"/>
          </w:tcPr>
          <w:p w14:paraId="1FC60C49" w14:textId="77777777" w:rsidR="005E5CB2" w:rsidRPr="000A0C31" w:rsidRDefault="005E5CB2" w:rsidP="000A0C31">
            <w:pPr>
              <w:spacing w:after="0" w:line="360" w:lineRule="auto"/>
              <w:rPr>
                <w:rFonts w:ascii="Arial" w:hAnsi="Arial" w:cs="Arial"/>
                <w:sz w:val="24"/>
                <w:szCs w:val="24"/>
              </w:rPr>
            </w:pPr>
          </w:p>
        </w:tc>
        <w:tc>
          <w:tcPr>
            <w:tcW w:w="1260" w:type="dxa"/>
          </w:tcPr>
          <w:p w14:paraId="0BD220F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C1940</w:t>
            </w:r>
          </w:p>
        </w:tc>
        <w:tc>
          <w:tcPr>
            <w:tcW w:w="8820" w:type="dxa"/>
          </w:tcPr>
          <w:p w14:paraId="1747726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ash trees, incomplete plantings</w:t>
            </w:r>
          </w:p>
        </w:tc>
      </w:tr>
      <w:tr w:rsidR="005E5CB2" w:rsidRPr="000A0C31" w14:paraId="4D6DE2D7" w14:textId="77777777" w:rsidTr="005E5CB2">
        <w:tc>
          <w:tcPr>
            <w:tcW w:w="1440" w:type="dxa"/>
          </w:tcPr>
          <w:p w14:paraId="3F9D4CC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East</w:t>
            </w:r>
          </w:p>
        </w:tc>
        <w:tc>
          <w:tcPr>
            <w:tcW w:w="2520" w:type="dxa"/>
          </w:tcPr>
          <w:p w14:paraId="1098113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Orrong Rd, between Hughenden Rd &amp; Dandenong Rd</w:t>
            </w:r>
          </w:p>
        </w:tc>
        <w:tc>
          <w:tcPr>
            <w:tcW w:w="1440" w:type="dxa"/>
          </w:tcPr>
          <w:p w14:paraId="34DA36EA" w14:textId="77777777" w:rsidR="005E5CB2" w:rsidRPr="000A0C31" w:rsidRDefault="005E5CB2" w:rsidP="000A0C31">
            <w:pPr>
              <w:spacing w:after="0" w:line="360" w:lineRule="auto"/>
              <w:rPr>
                <w:rFonts w:ascii="Arial" w:hAnsi="Arial" w:cs="Arial"/>
                <w:sz w:val="24"/>
                <w:szCs w:val="24"/>
              </w:rPr>
            </w:pPr>
          </w:p>
        </w:tc>
        <w:tc>
          <w:tcPr>
            <w:tcW w:w="1260" w:type="dxa"/>
          </w:tcPr>
          <w:p w14:paraId="32797C1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C1900-20</w:t>
            </w:r>
          </w:p>
        </w:tc>
        <w:tc>
          <w:tcPr>
            <w:tcW w:w="8820" w:type="dxa"/>
          </w:tcPr>
          <w:p w14:paraId="799B147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w:t>
            </w:r>
          </w:p>
        </w:tc>
      </w:tr>
      <w:tr w:rsidR="005E5CB2" w:rsidRPr="000A0C31" w14:paraId="2D17962D" w14:textId="77777777" w:rsidTr="005E5CB2">
        <w:tc>
          <w:tcPr>
            <w:tcW w:w="1440" w:type="dxa"/>
          </w:tcPr>
          <w:p w14:paraId="0BA42D7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3470320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Hughenden Rd</w:t>
            </w:r>
          </w:p>
        </w:tc>
        <w:tc>
          <w:tcPr>
            <w:tcW w:w="1440" w:type="dxa"/>
          </w:tcPr>
          <w:p w14:paraId="4F3AFDB2" w14:textId="77777777" w:rsidR="005E5CB2" w:rsidRPr="000A0C31" w:rsidRDefault="005E5CB2" w:rsidP="000A0C31">
            <w:pPr>
              <w:spacing w:after="0" w:line="360" w:lineRule="auto"/>
              <w:rPr>
                <w:rFonts w:ascii="Arial" w:hAnsi="Arial" w:cs="Arial"/>
                <w:sz w:val="24"/>
                <w:szCs w:val="24"/>
              </w:rPr>
            </w:pPr>
          </w:p>
        </w:tc>
        <w:tc>
          <w:tcPr>
            <w:tcW w:w="1260" w:type="dxa"/>
          </w:tcPr>
          <w:p w14:paraId="25236B6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C1930-40</w:t>
            </w:r>
          </w:p>
        </w:tc>
        <w:tc>
          <w:tcPr>
            <w:tcW w:w="8820" w:type="dxa"/>
          </w:tcPr>
          <w:p w14:paraId="5ADB60A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trees both sides of street</w:t>
            </w:r>
          </w:p>
        </w:tc>
      </w:tr>
      <w:tr w:rsidR="005E5CB2" w:rsidRPr="000A0C31" w14:paraId="564C5DAC" w14:textId="77777777" w:rsidTr="005E5CB2">
        <w:tc>
          <w:tcPr>
            <w:tcW w:w="1440" w:type="dxa"/>
          </w:tcPr>
          <w:p w14:paraId="7CE8F5F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1030F8B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Celeste Ct</w:t>
            </w:r>
          </w:p>
        </w:tc>
        <w:tc>
          <w:tcPr>
            <w:tcW w:w="1440" w:type="dxa"/>
          </w:tcPr>
          <w:p w14:paraId="41C28B94" w14:textId="77777777" w:rsidR="005E5CB2" w:rsidRPr="000A0C31" w:rsidRDefault="005E5CB2" w:rsidP="000A0C31">
            <w:pPr>
              <w:spacing w:after="0" w:line="360" w:lineRule="auto"/>
              <w:rPr>
                <w:rFonts w:ascii="Arial" w:hAnsi="Arial" w:cs="Arial"/>
                <w:sz w:val="24"/>
                <w:szCs w:val="24"/>
              </w:rPr>
            </w:pPr>
          </w:p>
        </w:tc>
        <w:tc>
          <w:tcPr>
            <w:tcW w:w="1260" w:type="dxa"/>
          </w:tcPr>
          <w:p w14:paraId="5F71735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C1940</w:t>
            </w:r>
          </w:p>
        </w:tc>
        <w:tc>
          <w:tcPr>
            <w:tcW w:w="8820" w:type="dxa"/>
          </w:tcPr>
          <w:p w14:paraId="1E62FB3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Lagunaria patersonii &amp;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tree plantings</w:t>
            </w:r>
          </w:p>
        </w:tc>
      </w:tr>
      <w:tr w:rsidR="005E5CB2" w:rsidRPr="000A0C31" w14:paraId="59A381DD" w14:textId="77777777" w:rsidTr="005E5CB2">
        <w:tc>
          <w:tcPr>
            <w:tcW w:w="1440" w:type="dxa"/>
          </w:tcPr>
          <w:p w14:paraId="4AB2708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3A935A6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Te-Arai Ave</w:t>
            </w:r>
          </w:p>
        </w:tc>
        <w:tc>
          <w:tcPr>
            <w:tcW w:w="1440" w:type="dxa"/>
          </w:tcPr>
          <w:p w14:paraId="42003B8C" w14:textId="77777777" w:rsidR="005E5CB2" w:rsidRPr="000A0C31" w:rsidRDefault="005E5CB2" w:rsidP="000A0C31">
            <w:pPr>
              <w:spacing w:after="0" w:line="360" w:lineRule="auto"/>
              <w:rPr>
                <w:rFonts w:ascii="Arial" w:hAnsi="Arial" w:cs="Arial"/>
                <w:sz w:val="24"/>
                <w:szCs w:val="24"/>
              </w:rPr>
            </w:pPr>
          </w:p>
        </w:tc>
        <w:tc>
          <w:tcPr>
            <w:tcW w:w="1260" w:type="dxa"/>
          </w:tcPr>
          <w:p w14:paraId="1DF935B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7C8D73E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West side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east side 2 x mature Eucalyptus </w:t>
            </w:r>
            <w:proofErr w:type="spellStart"/>
            <w:r w:rsidRPr="000A0C31">
              <w:rPr>
                <w:rFonts w:ascii="Arial" w:hAnsi="Arial" w:cs="Arial"/>
                <w:sz w:val="24"/>
                <w:szCs w:val="24"/>
              </w:rPr>
              <w:t>filicifolia</w:t>
            </w:r>
            <w:proofErr w:type="spellEnd"/>
          </w:p>
        </w:tc>
      </w:tr>
      <w:tr w:rsidR="005E5CB2" w:rsidRPr="000A0C31" w14:paraId="6ED4D3C3" w14:textId="77777777" w:rsidTr="005E5CB2">
        <w:tc>
          <w:tcPr>
            <w:tcW w:w="1440" w:type="dxa"/>
          </w:tcPr>
          <w:p w14:paraId="70B9D0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237A069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Alexandra St</w:t>
            </w:r>
          </w:p>
          <w:p w14:paraId="1B5B0A26" w14:textId="77777777" w:rsidR="005E5CB2" w:rsidRPr="000A0C31" w:rsidRDefault="005E5CB2" w:rsidP="000A0C31">
            <w:pPr>
              <w:spacing w:after="0" w:line="360" w:lineRule="auto"/>
              <w:rPr>
                <w:rFonts w:ascii="Arial" w:hAnsi="Arial" w:cs="Arial"/>
                <w:sz w:val="24"/>
                <w:szCs w:val="24"/>
              </w:rPr>
            </w:pPr>
          </w:p>
        </w:tc>
        <w:tc>
          <w:tcPr>
            <w:tcW w:w="1440" w:type="dxa"/>
          </w:tcPr>
          <w:p w14:paraId="0EA117FE" w14:textId="77777777" w:rsidR="005E5CB2" w:rsidRPr="000A0C31" w:rsidRDefault="005E5CB2" w:rsidP="000A0C31">
            <w:pPr>
              <w:spacing w:after="0" w:line="360" w:lineRule="auto"/>
              <w:rPr>
                <w:rFonts w:ascii="Arial" w:hAnsi="Arial" w:cs="Arial"/>
                <w:sz w:val="24"/>
                <w:szCs w:val="24"/>
              </w:rPr>
            </w:pPr>
          </w:p>
        </w:tc>
        <w:tc>
          <w:tcPr>
            <w:tcW w:w="1260" w:type="dxa"/>
          </w:tcPr>
          <w:p w14:paraId="552229F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w:t>
            </w:r>
          </w:p>
          <w:p w14:paraId="1AB1AA07" w14:textId="77777777" w:rsidR="005E5CB2" w:rsidRPr="000A0C31" w:rsidRDefault="005E5CB2" w:rsidP="000A0C31">
            <w:pPr>
              <w:spacing w:after="0" w:line="360" w:lineRule="auto"/>
              <w:rPr>
                <w:rFonts w:ascii="Arial" w:hAnsi="Arial" w:cs="Arial"/>
                <w:sz w:val="24"/>
                <w:szCs w:val="24"/>
              </w:rPr>
            </w:pPr>
          </w:p>
        </w:tc>
        <w:tc>
          <w:tcPr>
            <w:tcW w:w="8820" w:type="dxa"/>
          </w:tcPr>
          <w:p w14:paraId="2CD47D3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age plane trees, north end oldest; newer planes to south but west side only; east side young Lophostemon confertus</w:t>
            </w:r>
          </w:p>
        </w:tc>
      </w:tr>
      <w:tr w:rsidR="005E5CB2" w:rsidRPr="000A0C31" w14:paraId="42996D7E" w14:textId="77777777" w:rsidTr="005E5CB2">
        <w:tc>
          <w:tcPr>
            <w:tcW w:w="1440" w:type="dxa"/>
          </w:tcPr>
          <w:p w14:paraId="75CCDAC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4EF2A0C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Murchison St</w:t>
            </w:r>
          </w:p>
          <w:p w14:paraId="4D0F801C" w14:textId="77777777" w:rsidR="005E5CB2" w:rsidRPr="000A0C31" w:rsidRDefault="005E5CB2" w:rsidP="000A0C31">
            <w:pPr>
              <w:spacing w:after="0" w:line="360" w:lineRule="auto"/>
              <w:rPr>
                <w:rFonts w:ascii="Arial" w:hAnsi="Arial" w:cs="Arial"/>
                <w:sz w:val="24"/>
                <w:szCs w:val="24"/>
              </w:rPr>
            </w:pPr>
          </w:p>
        </w:tc>
        <w:tc>
          <w:tcPr>
            <w:tcW w:w="1440" w:type="dxa"/>
          </w:tcPr>
          <w:p w14:paraId="66B28F61" w14:textId="77777777" w:rsidR="005E5CB2" w:rsidRPr="000A0C31" w:rsidRDefault="005E5CB2" w:rsidP="000A0C31">
            <w:pPr>
              <w:spacing w:after="0" w:line="360" w:lineRule="auto"/>
              <w:rPr>
                <w:rFonts w:ascii="Arial" w:hAnsi="Arial" w:cs="Arial"/>
                <w:sz w:val="24"/>
                <w:szCs w:val="24"/>
              </w:rPr>
            </w:pPr>
          </w:p>
        </w:tc>
        <w:tc>
          <w:tcPr>
            <w:tcW w:w="1260" w:type="dxa"/>
          </w:tcPr>
          <w:p w14:paraId="6B337AF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C1900-20</w:t>
            </w:r>
          </w:p>
          <w:p w14:paraId="31004F4F" w14:textId="77777777" w:rsidR="005E5CB2" w:rsidRPr="000A0C31" w:rsidRDefault="005E5CB2" w:rsidP="000A0C31">
            <w:pPr>
              <w:spacing w:after="0" w:line="360" w:lineRule="auto"/>
              <w:rPr>
                <w:rFonts w:ascii="Arial" w:hAnsi="Arial" w:cs="Arial"/>
                <w:sz w:val="24"/>
                <w:szCs w:val="24"/>
              </w:rPr>
            </w:pPr>
          </w:p>
        </w:tc>
        <w:tc>
          <w:tcPr>
            <w:tcW w:w="8820" w:type="dxa"/>
          </w:tcPr>
          <w:p w14:paraId="73EF68E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Note plaque in street to Albert Jacka, first Australian VC medal, former Mayor of St Kilda 1930-31, former resident of Murchison St 1925- 1932 buried in St Kilda Cemetery 1932.</w:t>
            </w:r>
          </w:p>
        </w:tc>
      </w:tr>
      <w:tr w:rsidR="005E5CB2" w:rsidRPr="000A0C31" w14:paraId="48801601" w14:textId="77777777" w:rsidTr="005E5CB2">
        <w:tc>
          <w:tcPr>
            <w:tcW w:w="1440" w:type="dxa"/>
          </w:tcPr>
          <w:p w14:paraId="130A5E8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East</w:t>
            </w:r>
          </w:p>
        </w:tc>
        <w:tc>
          <w:tcPr>
            <w:tcW w:w="2520" w:type="dxa"/>
          </w:tcPr>
          <w:p w14:paraId="0FD84BA4" w14:textId="77777777" w:rsidR="005E5CB2" w:rsidRPr="000A0C31" w:rsidRDefault="005E5CB2" w:rsidP="000A0C31">
            <w:pPr>
              <w:spacing w:after="0" w:line="360" w:lineRule="auto"/>
              <w:rPr>
                <w:rFonts w:ascii="Arial" w:hAnsi="Arial" w:cs="Arial"/>
                <w:sz w:val="24"/>
                <w:szCs w:val="24"/>
              </w:rPr>
            </w:pPr>
            <w:proofErr w:type="spellStart"/>
            <w:r w:rsidRPr="000A0C31">
              <w:rPr>
                <w:rFonts w:ascii="Arial" w:hAnsi="Arial" w:cs="Arial"/>
                <w:sz w:val="24"/>
                <w:szCs w:val="24"/>
              </w:rPr>
              <w:t>Mooltan</w:t>
            </w:r>
            <w:proofErr w:type="spellEnd"/>
            <w:r w:rsidRPr="000A0C31">
              <w:rPr>
                <w:rFonts w:ascii="Arial" w:hAnsi="Arial" w:cs="Arial"/>
                <w:sz w:val="24"/>
                <w:szCs w:val="24"/>
              </w:rPr>
              <w:t xml:space="preserve"> Ave</w:t>
            </w:r>
          </w:p>
        </w:tc>
        <w:tc>
          <w:tcPr>
            <w:tcW w:w="1440" w:type="dxa"/>
          </w:tcPr>
          <w:p w14:paraId="77DA7EB5" w14:textId="77777777" w:rsidR="005E5CB2" w:rsidRPr="000A0C31" w:rsidRDefault="005E5CB2" w:rsidP="000A0C31">
            <w:pPr>
              <w:spacing w:after="0" w:line="360" w:lineRule="auto"/>
              <w:rPr>
                <w:rFonts w:ascii="Arial" w:hAnsi="Arial" w:cs="Arial"/>
                <w:sz w:val="24"/>
                <w:szCs w:val="24"/>
              </w:rPr>
            </w:pPr>
          </w:p>
        </w:tc>
        <w:tc>
          <w:tcPr>
            <w:tcW w:w="1260" w:type="dxa"/>
          </w:tcPr>
          <w:p w14:paraId="143BE56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C1950s</w:t>
            </w:r>
          </w:p>
        </w:tc>
        <w:tc>
          <w:tcPr>
            <w:tcW w:w="8820" w:type="dxa"/>
          </w:tcPr>
          <w:p w14:paraId="58DD9A9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Spanish Mission houses with Betula pendula street trees &amp; Area 17 trees Alnus jorullensis x 2</w:t>
            </w:r>
          </w:p>
        </w:tc>
      </w:tr>
      <w:tr w:rsidR="005E5CB2" w:rsidRPr="000A0C31" w14:paraId="245FD2EC" w14:textId="77777777" w:rsidTr="005E5CB2">
        <w:tc>
          <w:tcPr>
            <w:tcW w:w="1440" w:type="dxa"/>
          </w:tcPr>
          <w:p w14:paraId="74D8EFF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417ABB2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Crimea St, between Alma Rd &amp; Wellington St</w:t>
            </w:r>
          </w:p>
        </w:tc>
        <w:tc>
          <w:tcPr>
            <w:tcW w:w="1440" w:type="dxa"/>
          </w:tcPr>
          <w:p w14:paraId="1C69F07A" w14:textId="77777777" w:rsidR="005E5CB2" w:rsidRPr="000A0C31" w:rsidRDefault="005E5CB2" w:rsidP="000A0C31">
            <w:pPr>
              <w:spacing w:after="0" w:line="360" w:lineRule="auto"/>
              <w:rPr>
                <w:rFonts w:ascii="Arial" w:hAnsi="Arial" w:cs="Arial"/>
                <w:sz w:val="24"/>
                <w:szCs w:val="24"/>
              </w:rPr>
            </w:pPr>
          </w:p>
        </w:tc>
        <w:tc>
          <w:tcPr>
            <w:tcW w:w="1260" w:type="dxa"/>
          </w:tcPr>
          <w:p w14:paraId="273B4C1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w:t>
            </w:r>
          </w:p>
        </w:tc>
        <w:tc>
          <w:tcPr>
            <w:tcW w:w="8820" w:type="dxa"/>
          </w:tcPr>
          <w:p w14:paraId="28E2EB0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79885295" w14:textId="77777777" w:rsidTr="005E5CB2">
        <w:tc>
          <w:tcPr>
            <w:tcW w:w="1440" w:type="dxa"/>
          </w:tcPr>
          <w:p w14:paraId="0B2B7DF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 xml:space="preserve">St Kilda </w:t>
            </w:r>
          </w:p>
        </w:tc>
        <w:tc>
          <w:tcPr>
            <w:tcW w:w="2520" w:type="dxa"/>
          </w:tcPr>
          <w:p w14:paraId="1E8CBC4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Redan St, between Crimea &amp; Chapel St</w:t>
            </w:r>
          </w:p>
        </w:tc>
        <w:tc>
          <w:tcPr>
            <w:tcW w:w="1440" w:type="dxa"/>
          </w:tcPr>
          <w:p w14:paraId="181FF58B" w14:textId="77777777" w:rsidR="005E5CB2" w:rsidRPr="000A0C31" w:rsidRDefault="005E5CB2" w:rsidP="000A0C31">
            <w:pPr>
              <w:spacing w:after="0" w:line="360" w:lineRule="auto"/>
              <w:rPr>
                <w:rFonts w:ascii="Arial" w:hAnsi="Arial" w:cs="Arial"/>
                <w:sz w:val="24"/>
                <w:szCs w:val="24"/>
              </w:rPr>
            </w:pPr>
          </w:p>
        </w:tc>
        <w:tc>
          <w:tcPr>
            <w:tcW w:w="1260" w:type="dxa"/>
          </w:tcPr>
          <w:p w14:paraId="1D1B91B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w:t>
            </w:r>
          </w:p>
        </w:tc>
        <w:tc>
          <w:tcPr>
            <w:tcW w:w="8820" w:type="dxa"/>
          </w:tcPr>
          <w:p w14:paraId="45B2DAF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582A78B3" w14:textId="77777777" w:rsidTr="005E5CB2">
        <w:tc>
          <w:tcPr>
            <w:tcW w:w="1440" w:type="dxa"/>
          </w:tcPr>
          <w:p w14:paraId="7DD5182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730DBF3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Charnwood St, between St Kilda Rd &amp; Crimea St</w:t>
            </w:r>
          </w:p>
        </w:tc>
        <w:tc>
          <w:tcPr>
            <w:tcW w:w="1440" w:type="dxa"/>
          </w:tcPr>
          <w:p w14:paraId="716E1385" w14:textId="77777777" w:rsidR="005E5CB2" w:rsidRPr="000A0C31" w:rsidRDefault="005E5CB2" w:rsidP="000A0C31">
            <w:pPr>
              <w:spacing w:after="0" w:line="360" w:lineRule="auto"/>
              <w:rPr>
                <w:rFonts w:ascii="Arial" w:hAnsi="Arial" w:cs="Arial"/>
                <w:sz w:val="24"/>
                <w:szCs w:val="24"/>
              </w:rPr>
            </w:pPr>
          </w:p>
        </w:tc>
        <w:tc>
          <w:tcPr>
            <w:tcW w:w="1260" w:type="dxa"/>
          </w:tcPr>
          <w:p w14:paraId="26EFD479" w14:textId="77777777" w:rsidR="005E5CB2" w:rsidRPr="000A0C31" w:rsidRDefault="005E5CB2" w:rsidP="000A0C31">
            <w:pPr>
              <w:spacing w:after="0" w:line="360" w:lineRule="auto"/>
              <w:rPr>
                <w:rFonts w:ascii="Arial" w:hAnsi="Arial" w:cs="Arial"/>
                <w:sz w:val="24"/>
                <w:szCs w:val="24"/>
              </w:rPr>
            </w:pPr>
            <w:proofErr w:type="gramStart"/>
            <w:r w:rsidRPr="000A0C31">
              <w:rPr>
                <w:rFonts w:ascii="Arial" w:hAnsi="Arial" w:cs="Arial"/>
                <w:sz w:val="24"/>
                <w:szCs w:val="24"/>
              </w:rPr>
              <w:t>?c</w:t>
            </w:r>
            <w:proofErr w:type="gramEnd"/>
            <w:r w:rsidRPr="000A0C31">
              <w:rPr>
                <w:rFonts w:ascii="Arial" w:hAnsi="Arial" w:cs="Arial"/>
                <w:sz w:val="24"/>
                <w:szCs w:val="24"/>
              </w:rPr>
              <w:t>1920s</w:t>
            </w:r>
          </w:p>
        </w:tc>
        <w:tc>
          <w:tcPr>
            <w:tcW w:w="8820" w:type="dxa"/>
          </w:tcPr>
          <w:p w14:paraId="59B6E2D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2E605761" w14:textId="77777777" w:rsidTr="005E5CB2">
        <w:tc>
          <w:tcPr>
            <w:tcW w:w="1440" w:type="dxa"/>
          </w:tcPr>
          <w:p w14:paraId="7065563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7AAAAC5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Barkly St, near Carlisle St</w:t>
            </w:r>
          </w:p>
          <w:p w14:paraId="00A17BF7" w14:textId="77777777" w:rsidR="005E5CB2" w:rsidRPr="000A0C31" w:rsidRDefault="005E5CB2" w:rsidP="000A0C31">
            <w:pPr>
              <w:spacing w:after="0" w:line="360" w:lineRule="auto"/>
              <w:rPr>
                <w:rFonts w:ascii="Arial" w:hAnsi="Arial" w:cs="Arial"/>
                <w:sz w:val="24"/>
                <w:szCs w:val="24"/>
              </w:rPr>
            </w:pPr>
          </w:p>
        </w:tc>
        <w:tc>
          <w:tcPr>
            <w:tcW w:w="1440" w:type="dxa"/>
          </w:tcPr>
          <w:p w14:paraId="4E1D72C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J Talbot Reserve</w:t>
            </w:r>
          </w:p>
          <w:p w14:paraId="5AC9BB33" w14:textId="77777777" w:rsidR="005E5CB2" w:rsidRPr="000A0C31" w:rsidRDefault="005E5CB2" w:rsidP="000A0C31">
            <w:pPr>
              <w:spacing w:after="0" w:line="360" w:lineRule="auto"/>
              <w:rPr>
                <w:rFonts w:ascii="Arial" w:hAnsi="Arial" w:cs="Arial"/>
                <w:sz w:val="24"/>
                <w:szCs w:val="24"/>
              </w:rPr>
            </w:pPr>
          </w:p>
        </w:tc>
        <w:tc>
          <w:tcPr>
            <w:tcW w:w="1260" w:type="dxa"/>
          </w:tcPr>
          <w:p w14:paraId="081F7696" w14:textId="77777777" w:rsidR="005E5CB2" w:rsidRPr="000A0C31" w:rsidRDefault="005E5CB2" w:rsidP="000A0C31">
            <w:pPr>
              <w:autoSpaceDE w:val="0"/>
              <w:autoSpaceDN w:val="0"/>
              <w:adjustRightInd w:val="0"/>
              <w:spacing w:after="0" w:line="360" w:lineRule="auto"/>
              <w:rPr>
                <w:rFonts w:ascii="Arial" w:hAnsi="Arial" w:cs="Arial"/>
                <w:sz w:val="24"/>
                <w:szCs w:val="24"/>
              </w:rPr>
            </w:pPr>
            <w:proofErr w:type="gramStart"/>
            <w:r w:rsidRPr="000A0C31">
              <w:rPr>
                <w:rFonts w:ascii="Arial" w:hAnsi="Arial" w:cs="Arial"/>
                <w:sz w:val="24"/>
                <w:szCs w:val="24"/>
              </w:rPr>
              <w:t>?c</w:t>
            </w:r>
            <w:proofErr w:type="gramEnd"/>
            <w:r w:rsidRPr="000A0C31">
              <w:rPr>
                <w:rFonts w:ascii="Arial" w:hAnsi="Arial" w:cs="Arial"/>
                <w:sz w:val="24"/>
                <w:szCs w:val="24"/>
              </w:rPr>
              <w:t>1920s</w:t>
            </w:r>
          </w:p>
          <w:p w14:paraId="3A1510EA" w14:textId="77777777" w:rsidR="005E5CB2" w:rsidRPr="000A0C31" w:rsidRDefault="005E5CB2" w:rsidP="000A0C31">
            <w:pPr>
              <w:spacing w:after="0" w:line="360" w:lineRule="auto"/>
              <w:rPr>
                <w:rFonts w:ascii="Arial" w:hAnsi="Arial" w:cs="Arial"/>
                <w:sz w:val="24"/>
                <w:szCs w:val="24"/>
              </w:rPr>
            </w:pPr>
          </w:p>
        </w:tc>
        <w:tc>
          <w:tcPr>
            <w:tcW w:w="8820" w:type="dxa"/>
          </w:tcPr>
          <w:p w14:paraId="5536B23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Probably developed in association with the National Theatre, Park contains mixed native and exotic trees including ash, Eucalyptus maculata, mature </w:t>
            </w:r>
            <w:proofErr w:type="spellStart"/>
            <w:r w:rsidRPr="000A0C31">
              <w:rPr>
                <w:rFonts w:ascii="Arial" w:hAnsi="Arial" w:cs="Arial"/>
                <w:sz w:val="24"/>
                <w:szCs w:val="24"/>
              </w:rPr>
              <w:t>Schinus</w:t>
            </w:r>
            <w:proofErr w:type="spellEnd"/>
            <w:r w:rsidRPr="000A0C31">
              <w:rPr>
                <w:rFonts w:ascii="Arial" w:hAnsi="Arial" w:cs="Arial"/>
                <w:sz w:val="24"/>
                <w:szCs w:val="24"/>
              </w:rPr>
              <w:t xml:space="preserve"> </w:t>
            </w:r>
            <w:proofErr w:type="spellStart"/>
            <w:r w:rsidRPr="000A0C31">
              <w:rPr>
                <w:rFonts w:ascii="Arial" w:hAnsi="Arial" w:cs="Arial"/>
                <w:sz w:val="24"/>
                <w:szCs w:val="24"/>
              </w:rPr>
              <w:t>molle</w:t>
            </w:r>
            <w:proofErr w:type="spellEnd"/>
            <w:r w:rsidRPr="000A0C31">
              <w:rPr>
                <w:rFonts w:ascii="Arial" w:hAnsi="Arial" w:cs="Arial"/>
                <w:sz w:val="24"/>
                <w:szCs w:val="24"/>
              </w:rPr>
              <w:t xml:space="preserve"> var. </w:t>
            </w:r>
            <w:proofErr w:type="spellStart"/>
            <w:r w:rsidRPr="000A0C31">
              <w:rPr>
                <w:rFonts w:ascii="Arial" w:hAnsi="Arial" w:cs="Arial"/>
                <w:sz w:val="24"/>
                <w:szCs w:val="24"/>
              </w:rPr>
              <w:t>areira</w:t>
            </w:r>
            <w:proofErr w:type="spellEnd"/>
            <w:r w:rsidRPr="000A0C31">
              <w:rPr>
                <w:rFonts w:ascii="Arial" w:hAnsi="Arial" w:cs="Arial"/>
                <w:sz w:val="24"/>
                <w:szCs w:val="24"/>
              </w:rPr>
              <w:t xml:space="preserve"> x 2 next to the National Theatre also two large Eucalyptus cladocalyx, Cupressus macrocarpa, Populus nigra ‘</w:t>
            </w:r>
            <w:proofErr w:type="spellStart"/>
            <w:r w:rsidRPr="000A0C31">
              <w:rPr>
                <w:rFonts w:ascii="Arial" w:hAnsi="Arial" w:cs="Arial"/>
                <w:sz w:val="24"/>
                <w:szCs w:val="24"/>
              </w:rPr>
              <w:t>Italica</w:t>
            </w:r>
            <w:proofErr w:type="spellEnd"/>
            <w:r w:rsidRPr="000A0C31">
              <w:rPr>
                <w:rFonts w:ascii="Arial" w:hAnsi="Arial" w:cs="Arial"/>
                <w:sz w:val="24"/>
                <w:szCs w:val="24"/>
              </w:rPr>
              <w:t xml:space="preserve">’. Phoenix canariensis, elm, Cupressus </w:t>
            </w:r>
            <w:proofErr w:type="spellStart"/>
            <w:r w:rsidRPr="000A0C31">
              <w:rPr>
                <w:rFonts w:ascii="Arial" w:hAnsi="Arial" w:cs="Arial"/>
                <w:sz w:val="24"/>
                <w:szCs w:val="24"/>
              </w:rPr>
              <w:t>torulosa</w:t>
            </w:r>
            <w:proofErr w:type="spellEnd"/>
            <w:r w:rsidRPr="000A0C31">
              <w:rPr>
                <w:rFonts w:ascii="Arial" w:hAnsi="Arial" w:cs="Arial"/>
                <w:sz w:val="24"/>
                <w:szCs w:val="24"/>
              </w:rPr>
              <w:t xml:space="preserve">. Golden privet hedges define paths and in centre of park, newer planting of tree </w:t>
            </w:r>
            <w:proofErr w:type="spellStart"/>
            <w:r w:rsidRPr="000A0C31">
              <w:rPr>
                <w:rFonts w:ascii="Arial" w:hAnsi="Arial" w:cs="Arial"/>
                <w:sz w:val="24"/>
                <w:szCs w:val="24"/>
              </w:rPr>
              <w:t>rows</w:t>
            </w:r>
            <w:proofErr w:type="spellEnd"/>
            <w:r w:rsidRPr="000A0C31">
              <w:rPr>
                <w:rFonts w:ascii="Arial" w:hAnsi="Arial" w:cs="Arial"/>
                <w:sz w:val="24"/>
                <w:szCs w:val="24"/>
              </w:rPr>
              <w:t xml:space="preserve"> in the centre of the park is inappropriate. Some play equipment, gravel paths. Row of Cupressus </w:t>
            </w:r>
            <w:proofErr w:type="spellStart"/>
            <w:r w:rsidRPr="000A0C31">
              <w:rPr>
                <w:rFonts w:ascii="Arial" w:hAnsi="Arial" w:cs="Arial"/>
                <w:sz w:val="24"/>
                <w:szCs w:val="24"/>
              </w:rPr>
              <w:t>torulosa</w:t>
            </w:r>
            <w:proofErr w:type="spellEnd"/>
            <w:r w:rsidRPr="000A0C31">
              <w:rPr>
                <w:rFonts w:ascii="Arial" w:hAnsi="Arial" w:cs="Arial"/>
                <w:sz w:val="24"/>
                <w:szCs w:val="24"/>
              </w:rPr>
              <w:t xml:space="preserve"> at northern boundary</w:t>
            </w:r>
          </w:p>
        </w:tc>
      </w:tr>
      <w:tr w:rsidR="005E5CB2" w:rsidRPr="000A0C31" w14:paraId="308BCA0D" w14:textId="77777777" w:rsidTr="005E5CB2">
        <w:tc>
          <w:tcPr>
            <w:tcW w:w="1440" w:type="dxa"/>
          </w:tcPr>
          <w:p w14:paraId="4104E4D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73CB628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Irymple Ave</w:t>
            </w:r>
          </w:p>
        </w:tc>
        <w:tc>
          <w:tcPr>
            <w:tcW w:w="1440" w:type="dxa"/>
          </w:tcPr>
          <w:p w14:paraId="5C8F696C" w14:textId="77777777" w:rsidR="005E5CB2" w:rsidRPr="000A0C31" w:rsidRDefault="005E5CB2" w:rsidP="000A0C31">
            <w:pPr>
              <w:spacing w:after="0" w:line="360" w:lineRule="auto"/>
              <w:rPr>
                <w:rFonts w:ascii="Arial" w:hAnsi="Arial" w:cs="Arial"/>
                <w:sz w:val="24"/>
                <w:szCs w:val="24"/>
              </w:rPr>
            </w:pPr>
          </w:p>
        </w:tc>
        <w:tc>
          <w:tcPr>
            <w:tcW w:w="1260" w:type="dxa"/>
          </w:tcPr>
          <w:p w14:paraId="04CC3DA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C1900-20</w:t>
            </w:r>
          </w:p>
        </w:tc>
        <w:tc>
          <w:tcPr>
            <w:tcW w:w="8820" w:type="dxa"/>
          </w:tcPr>
          <w:p w14:paraId="2A6645A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59B5CC86" w14:textId="77777777" w:rsidTr="005E5CB2">
        <w:tc>
          <w:tcPr>
            <w:tcW w:w="1440" w:type="dxa"/>
          </w:tcPr>
          <w:p w14:paraId="7DD3242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281E8DF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Foster Ave</w:t>
            </w:r>
          </w:p>
        </w:tc>
        <w:tc>
          <w:tcPr>
            <w:tcW w:w="1440" w:type="dxa"/>
          </w:tcPr>
          <w:p w14:paraId="3738ED36" w14:textId="77777777" w:rsidR="005E5CB2" w:rsidRPr="000A0C31" w:rsidRDefault="005E5CB2" w:rsidP="000A0C31">
            <w:pPr>
              <w:spacing w:after="0" w:line="360" w:lineRule="auto"/>
              <w:rPr>
                <w:rFonts w:ascii="Arial" w:hAnsi="Arial" w:cs="Arial"/>
                <w:sz w:val="24"/>
                <w:szCs w:val="24"/>
              </w:rPr>
            </w:pPr>
          </w:p>
        </w:tc>
        <w:tc>
          <w:tcPr>
            <w:tcW w:w="1260" w:type="dxa"/>
          </w:tcPr>
          <w:p w14:paraId="1DF0F81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C1940s</w:t>
            </w:r>
          </w:p>
        </w:tc>
        <w:tc>
          <w:tcPr>
            <w:tcW w:w="8820" w:type="dxa"/>
          </w:tcPr>
          <w:p w14:paraId="406ABBD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(Liquidamber styraciflua) trees both sides of street</w:t>
            </w:r>
          </w:p>
        </w:tc>
      </w:tr>
      <w:tr w:rsidR="005E5CB2" w:rsidRPr="000A0C31" w14:paraId="71723754" w14:textId="77777777" w:rsidTr="005E5CB2">
        <w:tc>
          <w:tcPr>
            <w:tcW w:w="1440" w:type="dxa"/>
          </w:tcPr>
          <w:p w14:paraId="2E74163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3684CDD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Barkly St, South of Blessington St</w:t>
            </w:r>
          </w:p>
        </w:tc>
        <w:tc>
          <w:tcPr>
            <w:tcW w:w="1440" w:type="dxa"/>
          </w:tcPr>
          <w:p w14:paraId="1FD8873F" w14:textId="77777777" w:rsidR="005E5CB2" w:rsidRPr="000A0C31" w:rsidRDefault="005E5CB2" w:rsidP="000A0C31">
            <w:pPr>
              <w:spacing w:after="0" w:line="360" w:lineRule="auto"/>
              <w:rPr>
                <w:rFonts w:ascii="Arial" w:hAnsi="Arial" w:cs="Arial"/>
                <w:sz w:val="24"/>
                <w:szCs w:val="24"/>
              </w:rPr>
            </w:pPr>
          </w:p>
        </w:tc>
        <w:tc>
          <w:tcPr>
            <w:tcW w:w="1260" w:type="dxa"/>
          </w:tcPr>
          <w:p w14:paraId="50C937D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C1900-20s</w:t>
            </w:r>
          </w:p>
          <w:p w14:paraId="526FA5D8" w14:textId="77777777" w:rsidR="005E5CB2" w:rsidRPr="000A0C31" w:rsidRDefault="005E5CB2" w:rsidP="000A0C31">
            <w:pPr>
              <w:spacing w:after="0" w:line="360" w:lineRule="auto"/>
              <w:rPr>
                <w:rFonts w:ascii="Arial" w:hAnsi="Arial" w:cs="Arial"/>
                <w:sz w:val="24"/>
                <w:szCs w:val="24"/>
              </w:rPr>
            </w:pPr>
          </w:p>
        </w:tc>
        <w:tc>
          <w:tcPr>
            <w:tcW w:w="8820" w:type="dxa"/>
          </w:tcPr>
          <w:p w14:paraId="203A238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&amp; mixed age plane trees both sides of street with some Area 18 trees of Blessington St gaps. Extends from south of Blessington St to Ormond</w:t>
            </w:r>
          </w:p>
        </w:tc>
      </w:tr>
      <w:tr w:rsidR="005E5CB2" w:rsidRPr="000A0C31" w14:paraId="2C3DEECF" w14:textId="77777777" w:rsidTr="005E5CB2">
        <w:tc>
          <w:tcPr>
            <w:tcW w:w="1440" w:type="dxa"/>
          </w:tcPr>
          <w:p w14:paraId="45C1755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29BEA28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Blessington St, between Chaucer St &amp; Barkly St</w:t>
            </w:r>
          </w:p>
        </w:tc>
        <w:tc>
          <w:tcPr>
            <w:tcW w:w="1440" w:type="dxa"/>
          </w:tcPr>
          <w:p w14:paraId="116E09C9" w14:textId="77777777" w:rsidR="005E5CB2" w:rsidRPr="000A0C31" w:rsidRDefault="005E5CB2" w:rsidP="000A0C31">
            <w:pPr>
              <w:spacing w:after="0" w:line="360" w:lineRule="auto"/>
              <w:rPr>
                <w:rFonts w:ascii="Arial" w:hAnsi="Arial" w:cs="Arial"/>
                <w:sz w:val="24"/>
                <w:szCs w:val="24"/>
              </w:rPr>
            </w:pPr>
          </w:p>
        </w:tc>
        <w:tc>
          <w:tcPr>
            <w:tcW w:w="1260" w:type="dxa"/>
          </w:tcPr>
          <w:p w14:paraId="457A175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77DE75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 some gaps</w:t>
            </w:r>
          </w:p>
        </w:tc>
      </w:tr>
      <w:tr w:rsidR="005E5CB2" w:rsidRPr="000A0C31" w14:paraId="40D99685" w14:textId="77777777" w:rsidTr="005E5CB2">
        <w:tc>
          <w:tcPr>
            <w:tcW w:w="1440" w:type="dxa"/>
          </w:tcPr>
          <w:p w14:paraId="5EFF48C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 xml:space="preserve">St Kilda </w:t>
            </w:r>
          </w:p>
        </w:tc>
        <w:tc>
          <w:tcPr>
            <w:tcW w:w="2520" w:type="dxa"/>
          </w:tcPr>
          <w:p w14:paraId="0296C78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Blessington St,</w:t>
            </w:r>
          </w:p>
          <w:p w14:paraId="6D70DDA7" w14:textId="77777777" w:rsidR="005E5CB2" w:rsidRPr="000A0C31" w:rsidRDefault="005E5CB2" w:rsidP="000A0C31">
            <w:pPr>
              <w:spacing w:after="0" w:line="360" w:lineRule="auto"/>
              <w:rPr>
                <w:rFonts w:ascii="Arial" w:hAnsi="Arial" w:cs="Arial"/>
                <w:sz w:val="24"/>
                <w:szCs w:val="24"/>
              </w:rPr>
            </w:pPr>
          </w:p>
        </w:tc>
        <w:tc>
          <w:tcPr>
            <w:tcW w:w="1440" w:type="dxa"/>
          </w:tcPr>
          <w:p w14:paraId="1DF4538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Peanut Farm Reserve</w:t>
            </w:r>
          </w:p>
          <w:p w14:paraId="4135E06D" w14:textId="77777777" w:rsidR="005E5CB2" w:rsidRPr="000A0C31" w:rsidRDefault="005E5CB2" w:rsidP="000A0C31">
            <w:pPr>
              <w:spacing w:after="0" w:line="360" w:lineRule="auto"/>
              <w:rPr>
                <w:rFonts w:ascii="Arial" w:hAnsi="Arial" w:cs="Arial"/>
                <w:sz w:val="24"/>
                <w:szCs w:val="24"/>
              </w:rPr>
            </w:pPr>
          </w:p>
        </w:tc>
        <w:tc>
          <w:tcPr>
            <w:tcW w:w="1260" w:type="dxa"/>
          </w:tcPr>
          <w:p w14:paraId="4AEF82C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C1900-1920s</w:t>
            </w:r>
          </w:p>
          <w:p w14:paraId="6178C337" w14:textId="77777777" w:rsidR="005E5CB2" w:rsidRPr="000A0C31" w:rsidRDefault="005E5CB2" w:rsidP="000A0C31">
            <w:pPr>
              <w:spacing w:after="0" w:line="360" w:lineRule="auto"/>
              <w:rPr>
                <w:rFonts w:ascii="Arial" w:hAnsi="Arial" w:cs="Arial"/>
                <w:sz w:val="24"/>
                <w:szCs w:val="24"/>
              </w:rPr>
            </w:pPr>
          </w:p>
        </w:tc>
        <w:tc>
          <w:tcPr>
            <w:tcW w:w="8820" w:type="dxa"/>
          </w:tcPr>
          <w:p w14:paraId="70E5F44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Public parkland with recreational facilities such as bitumen basketball area, cricket enclosure, wall for ball hitting, brick sports pavilion and a large grassed oval, and an open grassed area. There are excellent views across the park to Luna Park. Mature planting of Araucaria </w:t>
            </w:r>
            <w:proofErr w:type="spellStart"/>
            <w:r w:rsidRPr="000A0C31">
              <w:rPr>
                <w:rFonts w:ascii="Arial" w:hAnsi="Arial" w:cs="Arial"/>
                <w:sz w:val="24"/>
                <w:szCs w:val="24"/>
              </w:rPr>
              <w:t>columellaris</w:t>
            </w:r>
            <w:proofErr w:type="spellEnd"/>
            <w:r w:rsidRPr="000A0C31">
              <w:rPr>
                <w:rFonts w:ascii="Arial" w:hAnsi="Arial" w:cs="Arial"/>
                <w:sz w:val="24"/>
                <w:szCs w:val="24"/>
              </w:rPr>
              <w:t xml:space="preserve"> (stunted), perimeter of park planted with Phoenix canariensis, and groups of gums (Eucalyptus cladocalyx).</w:t>
            </w:r>
          </w:p>
        </w:tc>
      </w:tr>
      <w:tr w:rsidR="005E5CB2" w:rsidRPr="000A0C31" w14:paraId="362CA8EC" w14:textId="77777777" w:rsidTr="005E5CB2">
        <w:tc>
          <w:tcPr>
            <w:tcW w:w="1440" w:type="dxa"/>
          </w:tcPr>
          <w:p w14:paraId="76704BD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4D1AB46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Blessington St,</w:t>
            </w:r>
          </w:p>
          <w:p w14:paraId="14869A20" w14:textId="77777777" w:rsidR="005E5CB2" w:rsidRPr="000A0C31" w:rsidRDefault="005E5CB2" w:rsidP="000A0C31">
            <w:pPr>
              <w:spacing w:after="0" w:line="360" w:lineRule="auto"/>
              <w:rPr>
                <w:rFonts w:ascii="Arial" w:hAnsi="Arial" w:cs="Arial"/>
                <w:sz w:val="24"/>
                <w:szCs w:val="24"/>
              </w:rPr>
            </w:pPr>
          </w:p>
        </w:tc>
        <w:tc>
          <w:tcPr>
            <w:tcW w:w="1440" w:type="dxa"/>
          </w:tcPr>
          <w:p w14:paraId="0AD3698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Renfrey Gardens</w:t>
            </w:r>
          </w:p>
          <w:p w14:paraId="6B84712D" w14:textId="77777777" w:rsidR="005E5CB2" w:rsidRPr="000A0C31" w:rsidRDefault="005E5CB2" w:rsidP="000A0C31">
            <w:pPr>
              <w:spacing w:after="0" w:line="360" w:lineRule="auto"/>
              <w:rPr>
                <w:rFonts w:ascii="Arial" w:hAnsi="Arial" w:cs="Arial"/>
                <w:sz w:val="24"/>
                <w:szCs w:val="24"/>
              </w:rPr>
            </w:pPr>
          </w:p>
        </w:tc>
        <w:tc>
          <w:tcPr>
            <w:tcW w:w="1260" w:type="dxa"/>
          </w:tcPr>
          <w:p w14:paraId="52F6C55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19c,1920s</w:t>
            </w:r>
          </w:p>
          <w:p w14:paraId="5FFD1CA0" w14:textId="77777777" w:rsidR="005E5CB2" w:rsidRPr="000A0C31" w:rsidRDefault="005E5CB2" w:rsidP="000A0C31">
            <w:pPr>
              <w:spacing w:after="0" w:line="360" w:lineRule="auto"/>
              <w:rPr>
                <w:rFonts w:ascii="Arial" w:hAnsi="Arial" w:cs="Arial"/>
                <w:sz w:val="24"/>
                <w:szCs w:val="24"/>
              </w:rPr>
            </w:pPr>
          </w:p>
        </w:tc>
        <w:tc>
          <w:tcPr>
            <w:tcW w:w="8820" w:type="dxa"/>
          </w:tcPr>
          <w:p w14:paraId="0C4022A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A large neighbourhood park with new play equipment and mature trees dating from c1920s period. Phoenix canariensis, Phoenix sylvestris, large Ficus macrophylla at entrance on northern side, Cupressus macrocarpa, </w:t>
            </w:r>
            <w:proofErr w:type="spellStart"/>
            <w:r w:rsidRPr="000A0C31">
              <w:rPr>
                <w:rFonts w:ascii="Arial" w:hAnsi="Arial" w:cs="Arial"/>
                <w:sz w:val="24"/>
                <w:szCs w:val="24"/>
              </w:rPr>
              <w:t>Syncarpia</w:t>
            </w:r>
            <w:proofErr w:type="spellEnd"/>
            <w:r w:rsidRPr="000A0C31">
              <w:rPr>
                <w:rFonts w:ascii="Arial" w:hAnsi="Arial" w:cs="Arial"/>
                <w:sz w:val="24"/>
                <w:szCs w:val="24"/>
              </w:rPr>
              <w:t xml:space="preserve"> </w:t>
            </w:r>
            <w:proofErr w:type="spellStart"/>
            <w:r w:rsidRPr="000A0C31">
              <w:rPr>
                <w:rFonts w:ascii="Arial" w:hAnsi="Arial" w:cs="Arial"/>
                <w:sz w:val="24"/>
                <w:szCs w:val="24"/>
              </w:rPr>
              <w:t>glomulifera</w:t>
            </w:r>
            <w:proofErr w:type="spellEnd"/>
            <w:r w:rsidRPr="000A0C31">
              <w:rPr>
                <w:rFonts w:ascii="Arial" w:hAnsi="Arial" w:cs="Arial"/>
                <w:sz w:val="24"/>
                <w:szCs w:val="24"/>
              </w:rPr>
              <w:t>; newer plantings of natives such as Eucalyptus botryoides</w:t>
            </w:r>
          </w:p>
          <w:p w14:paraId="137E5C87" w14:textId="77777777" w:rsidR="005E5CB2" w:rsidRPr="000A0C31" w:rsidRDefault="005E5CB2" w:rsidP="000A0C31">
            <w:pPr>
              <w:spacing w:after="0" w:line="360" w:lineRule="auto"/>
              <w:rPr>
                <w:rFonts w:ascii="Arial" w:hAnsi="Arial" w:cs="Arial"/>
                <w:sz w:val="24"/>
                <w:szCs w:val="24"/>
              </w:rPr>
            </w:pPr>
          </w:p>
          <w:p w14:paraId="71B0642F" w14:textId="77777777" w:rsidR="005E5CB2" w:rsidRPr="000A0C31" w:rsidRDefault="005E5CB2" w:rsidP="000A0C31">
            <w:pPr>
              <w:spacing w:after="0" w:line="360" w:lineRule="auto"/>
              <w:rPr>
                <w:rFonts w:ascii="Arial" w:hAnsi="Arial" w:cs="Arial"/>
                <w:sz w:val="24"/>
                <w:szCs w:val="24"/>
              </w:rPr>
            </w:pPr>
          </w:p>
          <w:p w14:paraId="1700414F" w14:textId="77777777" w:rsidR="005E5CB2" w:rsidRPr="000A0C31" w:rsidRDefault="005E5CB2" w:rsidP="000A0C31">
            <w:pPr>
              <w:spacing w:after="0" w:line="360" w:lineRule="auto"/>
              <w:rPr>
                <w:rFonts w:ascii="Arial" w:hAnsi="Arial" w:cs="Arial"/>
                <w:sz w:val="24"/>
                <w:szCs w:val="24"/>
              </w:rPr>
            </w:pPr>
          </w:p>
          <w:p w14:paraId="7FD62C44" w14:textId="77777777" w:rsidR="005E5CB2" w:rsidRPr="000A0C31" w:rsidRDefault="005E5CB2" w:rsidP="000A0C31">
            <w:pPr>
              <w:spacing w:after="0" w:line="360" w:lineRule="auto"/>
              <w:rPr>
                <w:rFonts w:ascii="Arial" w:hAnsi="Arial" w:cs="Arial"/>
                <w:sz w:val="24"/>
                <w:szCs w:val="24"/>
              </w:rPr>
            </w:pPr>
          </w:p>
          <w:p w14:paraId="566D3239" w14:textId="77777777" w:rsidR="005E5CB2" w:rsidRPr="000A0C31" w:rsidRDefault="005E5CB2" w:rsidP="000A0C31">
            <w:pPr>
              <w:spacing w:after="0" w:line="360" w:lineRule="auto"/>
              <w:rPr>
                <w:rFonts w:ascii="Arial" w:hAnsi="Arial" w:cs="Arial"/>
                <w:sz w:val="24"/>
                <w:szCs w:val="24"/>
              </w:rPr>
            </w:pPr>
          </w:p>
        </w:tc>
      </w:tr>
      <w:tr w:rsidR="005E5CB2" w:rsidRPr="000A0C31" w14:paraId="19C03675" w14:textId="77777777" w:rsidTr="005E5CB2">
        <w:tc>
          <w:tcPr>
            <w:tcW w:w="1440" w:type="dxa"/>
          </w:tcPr>
          <w:p w14:paraId="6A59350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7B536E4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Blessington St, Herbert St, Dickens St &amp; Tennyson St</w:t>
            </w:r>
          </w:p>
          <w:p w14:paraId="4ABBABB5" w14:textId="77777777" w:rsidR="005E5CB2" w:rsidRPr="000A0C31" w:rsidRDefault="005E5CB2" w:rsidP="000A0C31">
            <w:pPr>
              <w:spacing w:after="0" w:line="360" w:lineRule="auto"/>
              <w:rPr>
                <w:rFonts w:ascii="Arial" w:hAnsi="Arial" w:cs="Arial"/>
                <w:sz w:val="24"/>
                <w:szCs w:val="24"/>
              </w:rPr>
            </w:pPr>
          </w:p>
        </w:tc>
        <w:tc>
          <w:tcPr>
            <w:tcW w:w="1440" w:type="dxa"/>
          </w:tcPr>
          <w:p w14:paraId="1CB724E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St Kilda Botanical Gardens</w:t>
            </w:r>
          </w:p>
          <w:p w14:paraId="390EBBAF" w14:textId="77777777" w:rsidR="005E5CB2" w:rsidRPr="000A0C31" w:rsidRDefault="005E5CB2" w:rsidP="000A0C31">
            <w:pPr>
              <w:spacing w:after="0" w:line="360" w:lineRule="auto"/>
              <w:rPr>
                <w:rFonts w:ascii="Arial" w:hAnsi="Arial" w:cs="Arial"/>
                <w:sz w:val="24"/>
                <w:szCs w:val="24"/>
              </w:rPr>
            </w:pPr>
          </w:p>
        </w:tc>
        <w:tc>
          <w:tcPr>
            <w:tcW w:w="1260" w:type="dxa"/>
          </w:tcPr>
          <w:p w14:paraId="0542EA4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Est. 1859</w:t>
            </w:r>
          </w:p>
          <w:p w14:paraId="7322D7D2" w14:textId="77777777" w:rsidR="005E5CB2" w:rsidRPr="000A0C31" w:rsidRDefault="005E5CB2" w:rsidP="000A0C31">
            <w:pPr>
              <w:spacing w:after="0" w:line="360" w:lineRule="auto"/>
              <w:rPr>
                <w:rFonts w:ascii="Arial" w:hAnsi="Arial" w:cs="Arial"/>
                <w:sz w:val="24"/>
                <w:szCs w:val="24"/>
              </w:rPr>
            </w:pPr>
          </w:p>
        </w:tc>
        <w:tc>
          <w:tcPr>
            <w:tcW w:w="8820" w:type="dxa"/>
          </w:tcPr>
          <w:p w14:paraId="1ABE834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Plaque at Blessington St. entrance states gardens established 28.9.1859, later called the Blessington St. Gardens and renamed 21.10.1984 by Cr. John Callanan, Chairman of Friends of the St Kilda Botanical Gardens. The main Blessington St. gates are decorative cast iron with masonry pillars. The </w:t>
            </w:r>
            <w:r w:rsidRPr="000A0C31">
              <w:rPr>
                <w:rFonts w:ascii="Arial" w:hAnsi="Arial" w:cs="Arial"/>
                <w:sz w:val="24"/>
                <w:szCs w:val="24"/>
              </w:rPr>
              <w:lastRenderedPageBreak/>
              <w:t xml:space="preserve">Gardens contain many mature </w:t>
            </w:r>
            <w:proofErr w:type="gramStart"/>
            <w:r w:rsidRPr="000A0C31">
              <w:rPr>
                <w:rFonts w:ascii="Arial" w:hAnsi="Arial" w:cs="Arial"/>
                <w:sz w:val="24"/>
                <w:szCs w:val="24"/>
              </w:rPr>
              <w:t>exotic</w:t>
            </w:r>
            <w:proofErr w:type="gramEnd"/>
            <w:r w:rsidRPr="000A0C31">
              <w:rPr>
                <w:rFonts w:ascii="Arial" w:hAnsi="Arial" w:cs="Arial"/>
                <w:sz w:val="24"/>
                <w:szCs w:val="24"/>
              </w:rPr>
              <w:t xml:space="preserve"> and some native trees and shrubs including golden privet hedges, Ficus macrophylla, planted c1916, two Quercus </w:t>
            </w:r>
            <w:proofErr w:type="spellStart"/>
            <w:r w:rsidRPr="000A0C31">
              <w:rPr>
                <w:rFonts w:ascii="Arial" w:hAnsi="Arial" w:cs="Arial"/>
                <w:sz w:val="24"/>
                <w:szCs w:val="24"/>
              </w:rPr>
              <w:t>suber</w:t>
            </w:r>
            <w:proofErr w:type="spellEnd"/>
            <w:r w:rsidRPr="000A0C31">
              <w:rPr>
                <w:rFonts w:ascii="Arial" w:hAnsi="Arial" w:cs="Arial"/>
                <w:sz w:val="24"/>
                <w:szCs w:val="24"/>
              </w:rPr>
              <w:t xml:space="preserve">, Podocarpus </w:t>
            </w:r>
            <w:proofErr w:type="spellStart"/>
            <w:r w:rsidRPr="000A0C31">
              <w:rPr>
                <w:rFonts w:ascii="Arial" w:hAnsi="Arial" w:cs="Arial"/>
                <w:sz w:val="24"/>
                <w:szCs w:val="24"/>
              </w:rPr>
              <w:t>falcatus</w:t>
            </w:r>
            <w:proofErr w:type="spellEnd"/>
            <w:r w:rsidRPr="000A0C31">
              <w:rPr>
                <w:rFonts w:ascii="Arial" w:hAnsi="Arial" w:cs="Arial"/>
                <w:sz w:val="24"/>
                <w:szCs w:val="24"/>
              </w:rPr>
              <w:t xml:space="preserve">, </w:t>
            </w:r>
            <w:proofErr w:type="spellStart"/>
            <w:r w:rsidRPr="000A0C31">
              <w:rPr>
                <w:rFonts w:ascii="Arial" w:hAnsi="Arial" w:cs="Arial"/>
                <w:sz w:val="24"/>
                <w:szCs w:val="24"/>
              </w:rPr>
              <w:t>Phillyrea</w:t>
            </w:r>
            <w:proofErr w:type="spellEnd"/>
            <w:r w:rsidRPr="000A0C31">
              <w:rPr>
                <w:rFonts w:ascii="Arial" w:hAnsi="Arial" w:cs="Arial"/>
                <w:sz w:val="24"/>
                <w:szCs w:val="24"/>
              </w:rPr>
              <w:t xml:space="preserve"> latifolia (mock privet) and Olea </w:t>
            </w:r>
            <w:proofErr w:type="spellStart"/>
            <w:r w:rsidRPr="000A0C31">
              <w:rPr>
                <w:rFonts w:ascii="Arial" w:hAnsi="Arial" w:cs="Arial"/>
                <w:sz w:val="24"/>
                <w:szCs w:val="24"/>
              </w:rPr>
              <w:t>europea</w:t>
            </w:r>
            <w:proofErr w:type="spellEnd"/>
            <w:r w:rsidRPr="000A0C31">
              <w:rPr>
                <w:rFonts w:ascii="Arial" w:hAnsi="Arial" w:cs="Arial"/>
                <w:sz w:val="24"/>
                <w:szCs w:val="24"/>
              </w:rPr>
              <w:t xml:space="preserve"> ssp. africanus are NTA listed Significant Trees. The Gardens also have a collection of buildings include red brick &amp; timber lattice pavilion, a gift to citizens from Mr &amp; Mrs Alfred Levi, February 1929, and the more recent St Kilda Conservatory built in recent years. There is a large rose garden, ponds and paths are rolled gravel with red brick spoon drains. See separate conservation study.</w:t>
            </w:r>
          </w:p>
        </w:tc>
      </w:tr>
      <w:tr w:rsidR="005E5CB2" w:rsidRPr="000A0C31" w14:paraId="6B3EB6B0" w14:textId="77777777" w:rsidTr="005E5CB2">
        <w:tc>
          <w:tcPr>
            <w:tcW w:w="1440" w:type="dxa"/>
          </w:tcPr>
          <w:p w14:paraId="7DF5E84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 xml:space="preserve">St Kilda </w:t>
            </w:r>
          </w:p>
        </w:tc>
        <w:tc>
          <w:tcPr>
            <w:tcW w:w="2520" w:type="dxa"/>
          </w:tcPr>
          <w:p w14:paraId="5DDD4B2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The Esplanade</w:t>
            </w:r>
          </w:p>
          <w:p w14:paraId="0D990325" w14:textId="77777777" w:rsidR="005E5CB2" w:rsidRPr="000A0C31" w:rsidRDefault="005E5CB2" w:rsidP="000A0C31">
            <w:pPr>
              <w:spacing w:after="0" w:line="360" w:lineRule="auto"/>
              <w:rPr>
                <w:rFonts w:ascii="Arial" w:hAnsi="Arial" w:cs="Arial"/>
                <w:sz w:val="24"/>
                <w:szCs w:val="24"/>
              </w:rPr>
            </w:pPr>
          </w:p>
        </w:tc>
        <w:tc>
          <w:tcPr>
            <w:tcW w:w="1440" w:type="dxa"/>
          </w:tcPr>
          <w:p w14:paraId="421A4C1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Alfred Square Gardens</w:t>
            </w:r>
          </w:p>
          <w:p w14:paraId="05E65AFD" w14:textId="77777777" w:rsidR="005E5CB2" w:rsidRPr="000A0C31" w:rsidRDefault="005E5CB2" w:rsidP="000A0C31">
            <w:pPr>
              <w:spacing w:after="0" w:line="360" w:lineRule="auto"/>
              <w:rPr>
                <w:rFonts w:ascii="Arial" w:hAnsi="Arial" w:cs="Arial"/>
                <w:sz w:val="24"/>
                <w:szCs w:val="24"/>
              </w:rPr>
            </w:pPr>
          </w:p>
        </w:tc>
        <w:tc>
          <w:tcPr>
            <w:tcW w:w="1260" w:type="dxa"/>
          </w:tcPr>
          <w:p w14:paraId="713D51B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 or earlier</w:t>
            </w:r>
          </w:p>
          <w:p w14:paraId="587476A0" w14:textId="77777777" w:rsidR="005E5CB2" w:rsidRPr="000A0C31" w:rsidRDefault="005E5CB2" w:rsidP="000A0C31">
            <w:pPr>
              <w:spacing w:after="0" w:line="360" w:lineRule="auto"/>
              <w:rPr>
                <w:rFonts w:ascii="Arial" w:hAnsi="Arial" w:cs="Arial"/>
                <w:sz w:val="24"/>
                <w:szCs w:val="24"/>
              </w:rPr>
            </w:pPr>
          </w:p>
        </w:tc>
        <w:tc>
          <w:tcPr>
            <w:tcW w:w="8820" w:type="dxa"/>
          </w:tcPr>
          <w:p w14:paraId="06F7CB4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Central war memorial (by Arthur Peck arch, </w:t>
            </w:r>
            <w:proofErr w:type="spellStart"/>
            <w:r w:rsidRPr="000A0C31">
              <w:rPr>
                <w:rFonts w:ascii="Arial" w:hAnsi="Arial" w:cs="Arial"/>
                <w:sz w:val="24"/>
                <w:szCs w:val="24"/>
              </w:rPr>
              <w:t>nd</w:t>
            </w:r>
            <w:proofErr w:type="spellEnd"/>
            <w:r w:rsidRPr="000A0C31">
              <w:rPr>
                <w:rFonts w:ascii="Arial" w:hAnsi="Arial" w:cs="Arial"/>
                <w:sz w:val="24"/>
                <w:szCs w:val="24"/>
              </w:rPr>
              <w:t xml:space="preserve">). Reserve planted with mature Phoenix canariensis, some older shrubs &amp; trees – olives x 2, </w:t>
            </w:r>
            <w:proofErr w:type="spellStart"/>
            <w:r w:rsidRPr="000A0C31">
              <w:rPr>
                <w:rFonts w:ascii="Arial" w:hAnsi="Arial" w:cs="Arial"/>
                <w:sz w:val="24"/>
                <w:szCs w:val="24"/>
              </w:rPr>
              <w:t>Metrosideros</w:t>
            </w:r>
            <w:proofErr w:type="spellEnd"/>
            <w:r w:rsidRPr="000A0C31">
              <w:rPr>
                <w:rFonts w:ascii="Arial" w:hAnsi="Arial" w:cs="Arial"/>
                <w:sz w:val="24"/>
                <w:szCs w:val="24"/>
              </w:rPr>
              <w:t xml:space="preserve"> tomentosa, Pittosporum </w:t>
            </w:r>
            <w:proofErr w:type="spellStart"/>
            <w:r w:rsidRPr="000A0C31">
              <w:rPr>
                <w:rFonts w:ascii="Arial" w:hAnsi="Arial" w:cs="Arial"/>
                <w:sz w:val="24"/>
                <w:szCs w:val="24"/>
              </w:rPr>
              <w:t>crassifolium</w:t>
            </w:r>
            <w:proofErr w:type="spellEnd"/>
            <w:r w:rsidRPr="000A0C31">
              <w:rPr>
                <w:rFonts w:ascii="Arial" w:hAnsi="Arial" w:cs="Arial"/>
                <w:sz w:val="24"/>
                <w:szCs w:val="24"/>
              </w:rPr>
              <w:t xml:space="preserve">, Lagunaria patersonii, and scoria rock edging to beds. </w:t>
            </w:r>
            <w:proofErr w:type="gramStart"/>
            <w:r w:rsidRPr="000A0C31">
              <w:rPr>
                <w:rFonts w:ascii="Arial" w:hAnsi="Arial" w:cs="Arial"/>
                <w:sz w:val="24"/>
                <w:szCs w:val="24"/>
              </w:rPr>
              <w:t>Also</w:t>
            </w:r>
            <w:proofErr w:type="gramEnd"/>
            <w:r w:rsidRPr="000A0C31">
              <w:rPr>
                <w:rFonts w:ascii="Arial" w:hAnsi="Arial" w:cs="Arial"/>
                <w:sz w:val="24"/>
                <w:szCs w:val="24"/>
              </w:rPr>
              <w:t xml:space="preserve"> rock pillar and plaque noting site of first building in St Kilda – a stockman’s hut erected c1840 by Capt. Benjamin Baxter</w:t>
            </w:r>
          </w:p>
        </w:tc>
      </w:tr>
      <w:tr w:rsidR="005E5CB2" w:rsidRPr="000A0C31" w14:paraId="17E09B21" w14:textId="77777777" w:rsidTr="005E5CB2">
        <w:tc>
          <w:tcPr>
            <w:tcW w:w="1440" w:type="dxa"/>
          </w:tcPr>
          <w:p w14:paraId="5FF371D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1963920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Lower Esplanade</w:t>
            </w:r>
          </w:p>
          <w:p w14:paraId="1BE634F2" w14:textId="77777777" w:rsidR="005E5CB2" w:rsidRPr="000A0C31" w:rsidRDefault="005E5CB2" w:rsidP="000A0C31">
            <w:pPr>
              <w:spacing w:after="0" w:line="360" w:lineRule="auto"/>
              <w:rPr>
                <w:rFonts w:ascii="Arial" w:hAnsi="Arial" w:cs="Arial"/>
                <w:sz w:val="24"/>
                <w:szCs w:val="24"/>
              </w:rPr>
            </w:pPr>
          </w:p>
        </w:tc>
        <w:tc>
          <w:tcPr>
            <w:tcW w:w="1440" w:type="dxa"/>
          </w:tcPr>
          <w:p w14:paraId="6989DAF0" w14:textId="77777777" w:rsidR="005E5CB2" w:rsidRPr="000A0C31" w:rsidRDefault="005E5CB2" w:rsidP="000A0C31">
            <w:pPr>
              <w:spacing w:after="0" w:line="360" w:lineRule="auto"/>
              <w:rPr>
                <w:rFonts w:ascii="Arial" w:hAnsi="Arial" w:cs="Arial"/>
                <w:sz w:val="24"/>
                <w:szCs w:val="24"/>
              </w:rPr>
            </w:pPr>
          </w:p>
        </w:tc>
        <w:tc>
          <w:tcPr>
            <w:tcW w:w="1260" w:type="dxa"/>
          </w:tcPr>
          <w:p w14:paraId="68A11DC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p w14:paraId="0800270D" w14:textId="77777777" w:rsidR="005E5CB2" w:rsidRPr="000A0C31" w:rsidRDefault="005E5CB2" w:rsidP="000A0C31">
            <w:pPr>
              <w:spacing w:after="0" w:line="360" w:lineRule="auto"/>
              <w:rPr>
                <w:rFonts w:ascii="Arial" w:hAnsi="Arial" w:cs="Arial"/>
                <w:sz w:val="24"/>
                <w:szCs w:val="24"/>
              </w:rPr>
            </w:pPr>
          </w:p>
        </w:tc>
        <w:tc>
          <w:tcPr>
            <w:tcW w:w="8820" w:type="dxa"/>
          </w:tcPr>
          <w:p w14:paraId="08E6C35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Carlo Catani Memorial clock tower (d. 20.7.1918) in linear terraced reserve of scoria rock edged beds and paths, rock columns and seating areas. Reserve planted with mixed trees and shrubs including </w:t>
            </w:r>
            <w:proofErr w:type="spellStart"/>
            <w:r w:rsidRPr="000A0C31">
              <w:rPr>
                <w:rFonts w:ascii="Arial" w:hAnsi="Arial" w:cs="Arial"/>
                <w:sz w:val="24"/>
                <w:szCs w:val="24"/>
              </w:rPr>
              <w:t>Metrosideros</w:t>
            </w:r>
            <w:proofErr w:type="spellEnd"/>
            <w:r w:rsidRPr="000A0C31">
              <w:rPr>
                <w:rFonts w:ascii="Arial" w:hAnsi="Arial" w:cs="Arial"/>
                <w:sz w:val="24"/>
                <w:szCs w:val="24"/>
              </w:rPr>
              <w:t xml:space="preserve"> tomentosa, Pittosporum </w:t>
            </w:r>
            <w:proofErr w:type="spellStart"/>
            <w:r w:rsidRPr="000A0C31">
              <w:rPr>
                <w:rFonts w:ascii="Arial" w:hAnsi="Arial" w:cs="Arial"/>
                <w:sz w:val="24"/>
                <w:szCs w:val="24"/>
              </w:rPr>
              <w:t>crassifolium</w:t>
            </w:r>
            <w:proofErr w:type="spellEnd"/>
            <w:r w:rsidRPr="000A0C31">
              <w:rPr>
                <w:rFonts w:ascii="Arial" w:hAnsi="Arial" w:cs="Arial"/>
                <w:sz w:val="24"/>
                <w:szCs w:val="24"/>
              </w:rPr>
              <w:t xml:space="preserve">, Lagunaria patersonii, coprosma, golden privet, </w:t>
            </w:r>
            <w:proofErr w:type="gramStart"/>
            <w:r w:rsidRPr="000A0C31">
              <w:rPr>
                <w:rFonts w:ascii="Arial" w:hAnsi="Arial" w:cs="Arial"/>
                <w:sz w:val="24"/>
                <w:szCs w:val="24"/>
              </w:rPr>
              <w:t>tamarisk</w:t>
            </w:r>
            <w:proofErr w:type="gramEnd"/>
            <w:r w:rsidRPr="000A0C31">
              <w:rPr>
                <w:rFonts w:ascii="Arial" w:hAnsi="Arial" w:cs="Arial"/>
                <w:sz w:val="24"/>
                <w:szCs w:val="24"/>
              </w:rPr>
              <w:t xml:space="preserve"> and agapanthus</w:t>
            </w:r>
          </w:p>
        </w:tc>
      </w:tr>
      <w:tr w:rsidR="005E5CB2" w:rsidRPr="000A0C31" w14:paraId="559A285A" w14:textId="77777777" w:rsidTr="005E5CB2">
        <w:tc>
          <w:tcPr>
            <w:tcW w:w="1440" w:type="dxa"/>
          </w:tcPr>
          <w:p w14:paraId="1EABEF2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4502341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18 Duke St</w:t>
            </w:r>
          </w:p>
        </w:tc>
        <w:tc>
          <w:tcPr>
            <w:tcW w:w="1440" w:type="dxa"/>
          </w:tcPr>
          <w:p w14:paraId="0094FB1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Alma Court</w:t>
            </w:r>
          </w:p>
        </w:tc>
        <w:tc>
          <w:tcPr>
            <w:tcW w:w="1260" w:type="dxa"/>
          </w:tcPr>
          <w:p w14:paraId="6E70BB8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75D709A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Phoenix canariensis x 3 in a row</w:t>
            </w:r>
          </w:p>
        </w:tc>
      </w:tr>
      <w:tr w:rsidR="005E5CB2" w:rsidRPr="000A0C31" w14:paraId="685F1AB7" w14:textId="77777777" w:rsidTr="005E5CB2">
        <w:tc>
          <w:tcPr>
            <w:tcW w:w="1440" w:type="dxa"/>
          </w:tcPr>
          <w:p w14:paraId="160AF91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 xml:space="preserve">St Kilda </w:t>
            </w:r>
          </w:p>
        </w:tc>
        <w:tc>
          <w:tcPr>
            <w:tcW w:w="2520" w:type="dxa"/>
          </w:tcPr>
          <w:p w14:paraId="3E0191A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Glenmark St</w:t>
            </w:r>
          </w:p>
        </w:tc>
        <w:tc>
          <w:tcPr>
            <w:tcW w:w="1440" w:type="dxa"/>
          </w:tcPr>
          <w:p w14:paraId="5D3DD8BC" w14:textId="77777777" w:rsidR="005E5CB2" w:rsidRPr="000A0C31" w:rsidRDefault="005E5CB2" w:rsidP="000A0C31">
            <w:pPr>
              <w:spacing w:after="0" w:line="360" w:lineRule="auto"/>
              <w:rPr>
                <w:rFonts w:ascii="Arial" w:hAnsi="Arial" w:cs="Arial"/>
                <w:sz w:val="24"/>
                <w:szCs w:val="24"/>
              </w:rPr>
            </w:pPr>
          </w:p>
        </w:tc>
        <w:tc>
          <w:tcPr>
            <w:tcW w:w="1260" w:type="dxa"/>
          </w:tcPr>
          <w:p w14:paraId="28B0840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16C6EC2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Avenue of plane trees</w:t>
            </w:r>
          </w:p>
        </w:tc>
      </w:tr>
      <w:tr w:rsidR="005E5CB2" w:rsidRPr="000A0C31" w14:paraId="0B4D8A8B" w14:textId="77777777" w:rsidTr="005E5CB2">
        <w:tc>
          <w:tcPr>
            <w:tcW w:w="1440" w:type="dxa"/>
          </w:tcPr>
          <w:p w14:paraId="2390CA4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04ADD46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Cintra Ave</w:t>
            </w:r>
          </w:p>
        </w:tc>
        <w:tc>
          <w:tcPr>
            <w:tcW w:w="1440" w:type="dxa"/>
          </w:tcPr>
          <w:p w14:paraId="1BBB1505" w14:textId="77777777" w:rsidR="005E5CB2" w:rsidRPr="000A0C31" w:rsidRDefault="005E5CB2" w:rsidP="000A0C31">
            <w:pPr>
              <w:spacing w:after="0" w:line="360" w:lineRule="auto"/>
              <w:rPr>
                <w:rFonts w:ascii="Arial" w:hAnsi="Arial" w:cs="Arial"/>
                <w:sz w:val="24"/>
                <w:szCs w:val="24"/>
              </w:rPr>
            </w:pPr>
          </w:p>
        </w:tc>
        <w:tc>
          <w:tcPr>
            <w:tcW w:w="1260" w:type="dxa"/>
          </w:tcPr>
          <w:p w14:paraId="732215D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7DADB03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Excellent plane tree avenue</w:t>
            </w:r>
          </w:p>
        </w:tc>
      </w:tr>
      <w:tr w:rsidR="005E5CB2" w:rsidRPr="000A0C31" w14:paraId="7DC5AC67" w14:textId="77777777" w:rsidTr="005E5CB2">
        <w:tc>
          <w:tcPr>
            <w:tcW w:w="1440" w:type="dxa"/>
          </w:tcPr>
          <w:p w14:paraId="38C8AD4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05AC017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Charlotte Pl</w:t>
            </w:r>
          </w:p>
        </w:tc>
        <w:tc>
          <w:tcPr>
            <w:tcW w:w="1440" w:type="dxa"/>
          </w:tcPr>
          <w:p w14:paraId="32C00991" w14:textId="77777777" w:rsidR="005E5CB2" w:rsidRPr="000A0C31" w:rsidRDefault="005E5CB2" w:rsidP="000A0C31">
            <w:pPr>
              <w:spacing w:after="0" w:line="360" w:lineRule="auto"/>
              <w:rPr>
                <w:rFonts w:ascii="Arial" w:hAnsi="Arial" w:cs="Arial"/>
                <w:sz w:val="24"/>
                <w:szCs w:val="24"/>
              </w:rPr>
            </w:pPr>
          </w:p>
        </w:tc>
        <w:tc>
          <w:tcPr>
            <w:tcW w:w="1260" w:type="dxa"/>
          </w:tcPr>
          <w:p w14:paraId="0C3BDE6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6FCF463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Avenue of plane trees</w:t>
            </w:r>
          </w:p>
        </w:tc>
      </w:tr>
      <w:tr w:rsidR="005E5CB2" w:rsidRPr="000A0C31" w14:paraId="5D813908" w14:textId="77777777" w:rsidTr="005E5CB2">
        <w:tc>
          <w:tcPr>
            <w:tcW w:w="1440" w:type="dxa"/>
          </w:tcPr>
          <w:p w14:paraId="2373F88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33116E4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Acland St</w:t>
            </w:r>
          </w:p>
          <w:p w14:paraId="3EBFF4C7" w14:textId="77777777" w:rsidR="005E5CB2" w:rsidRPr="000A0C31" w:rsidRDefault="005E5CB2" w:rsidP="000A0C31">
            <w:pPr>
              <w:spacing w:after="0" w:line="360" w:lineRule="auto"/>
              <w:rPr>
                <w:rFonts w:ascii="Arial" w:hAnsi="Arial" w:cs="Arial"/>
                <w:sz w:val="24"/>
                <w:szCs w:val="24"/>
              </w:rPr>
            </w:pPr>
          </w:p>
        </w:tc>
        <w:tc>
          <w:tcPr>
            <w:tcW w:w="1440" w:type="dxa"/>
          </w:tcPr>
          <w:p w14:paraId="651E5A7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O’Donnell Gardens</w:t>
            </w:r>
          </w:p>
          <w:p w14:paraId="5881A82D" w14:textId="77777777" w:rsidR="005E5CB2" w:rsidRPr="000A0C31" w:rsidRDefault="005E5CB2" w:rsidP="000A0C31">
            <w:pPr>
              <w:spacing w:after="0" w:line="360" w:lineRule="auto"/>
              <w:rPr>
                <w:rFonts w:ascii="Arial" w:hAnsi="Arial" w:cs="Arial"/>
                <w:sz w:val="24"/>
                <w:szCs w:val="24"/>
              </w:rPr>
            </w:pPr>
          </w:p>
        </w:tc>
        <w:tc>
          <w:tcPr>
            <w:tcW w:w="1260" w:type="dxa"/>
          </w:tcPr>
          <w:p w14:paraId="011DA67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p w14:paraId="6988983E" w14:textId="77777777" w:rsidR="005E5CB2" w:rsidRPr="000A0C31" w:rsidRDefault="005E5CB2" w:rsidP="000A0C31">
            <w:pPr>
              <w:spacing w:after="0" w:line="360" w:lineRule="auto"/>
              <w:rPr>
                <w:rFonts w:ascii="Arial" w:hAnsi="Arial" w:cs="Arial"/>
                <w:sz w:val="24"/>
                <w:szCs w:val="24"/>
              </w:rPr>
            </w:pPr>
          </w:p>
        </w:tc>
        <w:tc>
          <w:tcPr>
            <w:tcW w:w="8820" w:type="dxa"/>
          </w:tcPr>
          <w:p w14:paraId="3845816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Garden with mixed planting predominantly palms, Phoenix canariensis, Washingtonia </w:t>
            </w:r>
            <w:proofErr w:type="spellStart"/>
            <w:r w:rsidRPr="000A0C31">
              <w:rPr>
                <w:rFonts w:ascii="Arial" w:hAnsi="Arial" w:cs="Arial"/>
                <w:sz w:val="24"/>
                <w:szCs w:val="24"/>
              </w:rPr>
              <w:t>filifera</w:t>
            </w:r>
            <w:proofErr w:type="spellEnd"/>
            <w:r w:rsidRPr="000A0C31">
              <w:rPr>
                <w:rFonts w:ascii="Arial" w:hAnsi="Arial" w:cs="Arial"/>
                <w:sz w:val="24"/>
                <w:szCs w:val="24"/>
              </w:rPr>
              <w:t xml:space="preserve">, Phoenix sylvestris, </w:t>
            </w:r>
            <w:proofErr w:type="spellStart"/>
            <w:r w:rsidRPr="000A0C31">
              <w:rPr>
                <w:rFonts w:ascii="Arial" w:hAnsi="Arial" w:cs="Arial"/>
                <w:sz w:val="24"/>
                <w:szCs w:val="24"/>
              </w:rPr>
              <w:t>Trachycarpus</w:t>
            </w:r>
            <w:proofErr w:type="spellEnd"/>
            <w:r w:rsidRPr="000A0C31">
              <w:rPr>
                <w:rFonts w:ascii="Arial" w:hAnsi="Arial" w:cs="Arial"/>
                <w:sz w:val="24"/>
                <w:szCs w:val="24"/>
              </w:rPr>
              <w:t xml:space="preserve"> </w:t>
            </w:r>
            <w:proofErr w:type="spellStart"/>
            <w:r w:rsidRPr="000A0C31">
              <w:rPr>
                <w:rFonts w:ascii="Arial" w:hAnsi="Arial" w:cs="Arial"/>
                <w:sz w:val="24"/>
                <w:szCs w:val="24"/>
              </w:rPr>
              <w:t>fortuneii</w:t>
            </w:r>
            <w:proofErr w:type="spellEnd"/>
            <w:r w:rsidRPr="000A0C31">
              <w:rPr>
                <w:rFonts w:ascii="Arial" w:hAnsi="Arial" w:cs="Arial"/>
                <w:sz w:val="24"/>
                <w:szCs w:val="24"/>
              </w:rPr>
              <w:t xml:space="preserve">, </w:t>
            </w:r>
            <w:proofErr w:type="spellStart"/>
            <w:r w:rsidRPr="000A0C31">
              <w:rPr>
                <w:rFonts w:ascii="Arial" w:hAnsi="Arial" w:cs="Arial"/>
                <w:sz w:val="24"/>
                <w:szCs w:val="24"/>
              </w:rPr>
              <w:t>Livistona</w:t>
            </w:r>
            <w:proofErr w:type="spellEnd"/>
            <w:r w:rsidRPr="000A0C31">
              <w:rPr>
                <w:rFonts w:ascii="Arial" w:hAnsi="Arial" w:cs="Arial"/>
                <w:sz w:val="24"/>
                <w:szCs w:val="24"/>
              </w:rPr>
              <w:t xml:space="preserve"> sp. </w:t>
            </w:r>
            <w:proofErr w:type="gramStart"/>
            <w:r w:rsidRPr="000A0C31">
              <w:rPr>
                <w:rFonts w:ascii="Arial" w:hAnsi="Arial" w:cs="Arial"/>
                <w:sz w:val="24"/>
                <w:szCs w:val="24"/>
              </w:rPr>
              <w:t>Also</w:t>
            </w:r>
            <w:proofErr w:type="gramEnd"/>
            <w:r w:rsidRPr="000A0C31">
              <w:rPr>
                <w:rFonts w:ascii="Arial" w:hAnsi="Arial" w:cs="Arial"/>
                <w:sz w:val="24"/>
                <w:szCs w:val="24"/>
              </w:rPr>
              <w:t xml:space="preserve"> golden privet and coprosma hedging, scoria edging to lawn areas, concrete winding paths, sections of rock walling. Major feature is O'Donnell Memorial, central concrete art deco-style monument to Councillor Edward O'Donnell, six times mayor of St Kilda, councillor for West Ward for 44 years &amp; foundation </w:t>
            </w:r>
            <w:proofErr w:type="gramStart"/>
            <w:r w:rsidRPr="000A0C31">
              <w:rPr>
                <w:rFonts w:ascii="Arial" w:hAnsi="Arial" w:cs="Arial"/>
                <w:sz w:val="24"/>
                <w:szCs w:val="24"/>
              </w:rPr>
              <w:t>member</w:t>
            </w:r>
            <w:proofErr w:type="gramEnd"/>
            <w:r w:rsidRPr="000A0C31">
              <w:rPr>
                <w:rFonts w:ascii="Arial" w:hAnsi="Arial" w:cs="Arial"/>
                <w:sz w:val="24"/>
                <w:szCs w:val="24"/>
              </w:rPr>
              <w:t xml:space="preserve"> of St Kilda Foreshore Committee, died 7.7.1933</w:t>
            </w:r>
          </w:p>
        </w:tc>
      </w:tr>
      <w:tr w:rsidR="005E5CB2" w:rsidRPr="000A0C31" w14:paraId="5A47FBAE" w14:textId="77777777" w:rsidTr="005E5CB2">
        <w:tc>
          <w:tcPr>
            <w:tcW w:w="1440" w:type="dxa"/>
          </w:tcPr>
          <w:p w14:paraId="4175DD1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61AFBED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Marine Pde, </w:t>
            </w:r>
            <w:proofErr w:type="spellStart"/>
            <w:r w:rsidRPr="000A0C31">
              <w:rPr>
                <w:rFonts w:ascii="Arial" w:hAnsi="Arial" w:cs="Arial"/>
                <w:sz w:val="24"/>
                <w:szCs w:val="24"/>
              </w:rPr>
              <w:t>cnr</w:t>
            </w:r>
            <w:proofErr w:type="spellEnd"/>
            <w:r w:rsidRPr="000A0C31">
              <w:rPr>
                <w:rFonts w:ascii="Arial" w:hAnsi="Arial" w:cs="Arial"/>
                <w:sz w:val="24"/>
                <w:szCs w:val="24"/>
              </w:rPr>
              <w:t xml:space="preserve"> Shakespeare </w:t>
            </w:r>
            <w:proofErr w:type="spellStart"/>
            <w:r w:rsidRPr="000A0C31">
              <w:rPr>
                <w:rFonts w:ascii="Arial" w:hAnsi="Arial" w:cs="Arial"/>
                <w:sz w:val="24"/>
                <w:szCs w:val="24"/>
              </w:rPr>
              <w:t>Gve</w:t>
            </w:r>
            <w:proofErr w:type="spellEnd"/>
          </w:p>
        </w:tc>
        <w:tc>
          <w:tcPr>
            <w:tcW w:w="1440" w:type="dxa"/>
          </w:tcPr>
          <w:p w14:paraId="2E39A8EF" w14:textId="77777777" w:rsidR="005E5CB2" w:rsidRPr="000A0C31" w:rsidRDefault="005E5CB2" w:rsidP="000A0C31">
            <w:pPr>
              <w:spacing w:after="0" w:line="360" w:lineRule="auto"/>
              <w:rPr>
                <w:rFonts w:ascii="Arial" w:hAnsi="Arial" w:cs="Arial"/>
                <w:sz w:val="24"/>
                <w:szCs w:val="24"/>
              </w:rPr>
            </w:pPr>
          </w:p>
        </w:tc>
        <w:tc>
          <w:tcPr>
            <w:tcW w:w="1260" w:type="dxa"/>
          </w:tcPr>
          <w:p w14:paraId="7512965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51E665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Group of Phoenix canariensis in road reserve</w:t>
            </w:r>
          </w:p>
        </w:tc>
      </w:tr>
      <w:tr w:rsidR="005E5CB2" w:rsidRPr="000A0C31" w14:paraId="5A07641C" w14:textId="77777777" w:rsidTr="005E5CB2">
        <w:tc>
          <w:tcPr>
            <w:tcW w:w="1440" w:type="dxa"/>
          </w:tcPr>
          <w:p w14:paraId="168F1C4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0B3C900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Marine Pde, </w:t>
            </w:r>
            <w:proofErr w:type="spellStart"/>
            <w:r w:rsidRPr="000A0C31">
              <w:rPr>
                <w:rFonts w:ascii="Arial" w:hAnsi="Arial" w:cs="Arial"/>
                <w:sz w:val="24"/>
                <w:szCs w:val="24"/>
              </w:rPr>
              <w:t>cnr</w:t>
            </w:r>
            <w:proofErr w:type="spellEnd"/>
            <w:r w:rsidRPr="000A0C31">
              <w:rPr>
                <w:rFonts w:ascii="Arial" w:hAnsi="Arial" w:cs="Arial"/>
                <w:sz w:val="24"/>
                <w:szCs w:val="24"/>
              </w:rPr>
              <w:t xml:space="preserve"> Cavell St</w:t>
            </w:r>
          </w:p>
          <w:p w14:paraId="2D6D69C1" w14:textId="77777777" w:rsidR="005E5CB2" w:rsidRPr="000A0C31" w:rsidRDefault="005E5CB2" w:rsidP="000A0C31">
            <w:pPr>
              <w:spacing w:after="0" w:line="360" w:lineRule="auto"/>
              <w:rPr>
                <w:rFonts w:ascii="Arial" w:hAnsi="Arial" w:cs="Arial"/>
                <w:sz w:val="24"/>
                <w:szCs w:val="24"/>
              </w:rPr>
            </w:pPr>
          </w:p>
        </w:tc>
        <w:tc>
          <w:tcPr>
            <w:tcW w:w="1440" w:type="dxa"/>
          </w:tcPr>
          <w:p w14:paraId="597EE076" w14:textId="77777777" w:rsidR="005E5CB2" w:rsidRPr="000A0C31" w:rsidRDefault="005E5CB2" w:rsidP="000A0C31">
            <w:pPr>
              <w:spacing w:after="0" w:line="360" w:lineRule="auto"/>
              <w:rPr>
                <w:rFonts w:ascii="Arial" w:hAnsi="Arial" w:cs="Arial"/>
                <w:sz w:val="24"/>
                <w:szCs w:val="24"/>
              </w:rPr>
            </w:pPr>
          </w:p>
        </w:tc>
        <w:tc>
          <w:tcPr>
            <w:tcW w:w="1260" w:type="dxa"/>
          </w:tcPr>
          <w:p w14:paraId="7375F66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0F7B41C3" w14:textId="77777777" w:rsidR="005E5CB2" w:rsidRPr="000A0C31" w:rsidRDefault="005E5CB2" w:rsidP="000A0C31">
            <w:pPr>
              <w:spacing w:after="0" w:line="360" w:lineRule="auto"/>
              <w:rPr>
                <w:rFonts w:ascii="Arial" w:hAnsi="Arial" w:cs="Arial"/>
                <w:sz w:val="24"/>
                <w:szCs w:val="24"/>
              </w:rPr>
            </w:pPr>
          </w:p>
        </w:tc>
        <w:tc>
          <w:tcPr>
            <w:tcW w:w="8820" w:type="dxa"/>
          </w:tcPr>
          <w:p w14:paraId="0696960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Group of Phoenix canariensis (some dwarf form) along road reserve. More recent planting of native species not significant</w:t>
            </w:r>
          </w:p>
        </w:tc>
      </w:tr>
      <w:tr w:rsidR="005E5CB2" w:rsidRPr="000A0C31" w14:paraId="5292450D" w14:textId="77777777" w:rsidTr="005E5CB2">
        <w:tc>
          <w:tcPr>
            <w:tcW w:w="1440" w:type="dxa"/>
          </w:tcPr>
          <w:p w14:paraId="68987BE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3CD574A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Marine Pde, Jacka Blvd to Shakespeare </w:t>
            </w:r>
            <w:proofErr w:type="spellStart"/>
            <w:r w:rsidRPr="000A0C31">
              <w:rPr>
                <w:rFonts w:ascii="Arial" w:hAnsi="Arial" w:cs="Arial"/>
                <w:sz w:val="24"/>
                <w:szCs w:val="24"/>
              </w:rPr>
              <w:t>Gve</w:t>
            </w:r>
            <w:proofErr w:type="spellEnd"/>
          </w:p>
        </w:tc>
        <w:tc>
          <w:tcPr>
            <w:tcW w:w="1440" w:type="dxa"/>
          </w:tcPr>
          <w:p w14:paraId="63E9058E" w14:textId="77777777" w:rsidR="005E5CB2" w:rsidRPr="000A0C31" w:rsidRDefault="005E5CB2" w:rsidP="000A0C31">
            <w:pPr>
              <w:spacing w:after="0" w:line="360" w:lineRule="auto"/>
              <w:rPr>
                <w:rFonts w:ascii="Arial" w:hAnsi="Arial" w:cs="Arial"/>
                <w:sz w:val="24"/>
                <w:szCs w:val="24"/>
              </w:rPr>
            </w:pPr>
          </w:p>
        </w:tc>
        <w:tc>
          <w:tcPr>
            <w:tcW w:w="1260" w:type="dxa"/>
          </w:tcPr>
          <w:p w14:paraId="7D86FF16" w14:textId="77777777" w:rsidR="005E5CB2" w:rsidRPr="000A0C31" w:rsidRDefault="005E5CB2" w:rsidP="000A0C31">
            <w:pPr>
              <w:spacing w:after="0" w:line="360" w:lineRule="auto"/>
              <w:rPr>
                <w:rFonts w:ascii="Arial" w:hAnsi="Arial" w:cs="Arial"/>
                <w:sz w:val="24"/>
                <w:szCs w:val="24"/>
              </w:rPr>
            </w:pPr>
          </w:p>
        </w:tc>
        <w:tc>
          <w:tcPr>
            <w:tcW w:w="8820" w:type="dxa"/>
          </w:tcPr>
          <w:p w14:paraId="3EF4DB6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Phoenix canariensis and Washington </w:t>
            </w:r>
            <w:proofErr w:type="spellStart"/>
            <w:r w:rsidRPr="000A0C31">
              <w:rPr>
                <w:rFonts w:ascii="Arial" w:hAnsi="Arial" w:cs="Arial"/>
                <w:sz w:val="24"/>
                <w:szCs w:val="24"/>
              </w:rPr>
              <w:t>filifera</w:t>
            </w:r>
            <w:proofErr w:type="spellEnd"/>
            <w:r w:rsidRPr="000A0C31">
              <w:rPr>
                <w:rFonts w:ascii="Arial" w:hAnsi="Arial" w:cs="Arial"/>
                <w:sz w:val="24"/>
                <w:szCs w:val="24"/>
              </w:rPr>
              <w:t>. Areas underplanted with natives (not significant)</w:t>
            </w:r>
          </w:p>
        </w:tc>
      </w:tr>
      <w:tr w:rsidR="005E5CB2" w:rsidRPr="000A0C31" w14:paraId="2F5EB692" w14:textId="77777777" w:rsidTr="005E5CB2">
        <w:tc>
          <w:tcPr>
            <w:tcW w:w="1440" w:type="dxa"/>
          </w:tcPr>
          <w:p w14:paraId="506FF1D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St Kilda </w:t>
            </w:r>
          </w:p>
        </w:tc>
        <w:tc>
          <w:tcPr>
            <w:tcW w:w="2520" w:type="dxa"/>
          </w:tcPr>
          <w:p w14:paraId="719EABE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Carlisle St</w:t>
            </w:r>
          </w:p>
          <w:p w14:paraId="6F36EB4E" w14:textId="77777777" w:rsidR="005E5CB2" w:rsidRPr="000A0C31" w:rsidRDefault="005E5CB2" w:rsidP="000A0C31">
            <w:pPr>
              <w:spacing w:after="0" w:line="360" w:lineRule="auto"/>
              <w:rPr>
                <w:rFonts w:ascii="Arial" w:hAnsi="Arial" w:cs="Arial"/>
                <w:sz w:val="24"/>
                <w:szCs w:val="24"/>
              </w:rPr>
            </w:pPr>
          </w:p>
        </w:tc>
        <w:tc>
          <w:tcPr>
            <w:tcW w:w="1440" w:type="dxa"/>
          </w:tcPr>
          <w:p w14:paraId="28EDF65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St Kilda Town Hall</w:t>
            </w:r>
          </w:p>
          <w:p w14:paraId="4C111E55" w14:textId="77777777" w:rsidR="005E5CB2" w:rsidRPr="000A0C31" w:rsidRDefault="005E5CB2" w:rsidP="000A0C31">
            <w:pPr>
              <w:spacing w:after="0" w:line="360" w:lineRule="auto"/>
              <w:rPr>
                <w:rFonts w:ascii="Arial" w:hAnsi="Arial" w:cs="Arial"/>
                <w:sz w:val="24"/>
                <w:szCs w:val="24"/>
              </w:rPr>
            </w:pPr>
          </w:p>
        </w:tc>
        <w:tc>
          <w:tcPr>
            <w:tcW w:w="1260" w:type="dxa"/>
          </w:tcPr>
          <w:p w14:paraId="47C586D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lastRenderedPageBreak/>
              <w:t>Pre 1900</w:t>
            </w:r>
          </w:p>
          <w:p w14:paraId="7FD27F0E" w14:textId="77777777" w:rsidR="005E5CB2" w:rsidRPr="000A0C31" w:rsidRDefault="005E5CB2" w:rsidP="000A0C31">
            <w:pPr>
              <w:spacing w:after="0" w:line="360" w:lineRule="auto"/>
              <w:rPr>
                <w:rFonts w:ascii="Arial" w:hAnsi="Arial" w:cs="Arial"/>
                <w:sz w:val="24"/>
                <w:szCs w:val="24"/>
              </w:rPr>
            </w:pPr>
          </w:p>
        </w:tc>
        <w:tc>
          <w:tcPr>
            <w:tcW w:w="8820" w:type="dxa"/>
          </w:tcPr>
          <w:p w14:paraId="4961289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Garden associated with St Kilda Town Hall. Triangular shaped land off Brighton St and Carlisle St. containing many mature exotic trees. At the </w:t>
            </w:r>
            <w:r w:rsidRPr="000A0C31">
              <w:rPr>
                <w:rFonts w:ascii="Arial" w:hAnsi="Arial" w:cs="Arial"/>
                <w:sz w:val="24"/>
                <w:szCs w:val="24"/>
              </w:rPr>
              <w:lastRenderedPageBreak/>
              <w:t xml:space="preserve">southern boundary with the St Kilda Primary School are two excellent specimens of Araucaria bidwillii and Pinus canariensis. 2 x Cupressus </w:t>
            </w:r>
            <w:proofErr w:type="spellStart"/>
            <w:r w:rsidRPr="000A0C31">
              <w:rPr>
                <w:rFonts w:ascii="Arial" w:hAnsi="Arial" w:cs="Arial"/>
                <w:sz w:val="24"/>
                <w:szCs w:val="24"/>
              </w:rPr>
              <w:t>torulosa</w:t>
            </w:r>
            <w:proofErr w:type="spellEnd"/>
            <w:r w:rsidRPr="000A0C31">
              <w:rPr>
                <w:rFonts w:ascii="Arial" w:hAnsi="Arial" w:cs="Arial"/>
                <w:sz w:val="24"/>
                <w:szCs w:val="24"/>
              </w:rPr>
              <w:t xml:space="preserve"> are planted adjacent to the driveway entrance off Brighton Rd and another pair on Carlisle St. Other old plantings include Melia </w:t>
            </w:r>
            <w:proofErr w:type="spellStart"/>
            <w:r w:rsidRPr="000A0C31">
              <w:rPr>
                <w:rFonts w:ascii="Arial" w:hAnsi="Arial" w:cs="Arial"/>
                <w:sz w:val="24"/>
                <w:szCs w:val="24"/>
              </w:rPr>
              <w:t>azederach</w:t>
            </w:r>
            <w:proofErr w:type="spellEnd"/>
            <w:r w:rsidRPr="000A0C31">
              <w:rPr>
                <w:rFonts w:ascii="Arial" w:hAnsi="Arial" w:cs="Arial"/>
                <w:sz w:val="24"/>
                <w:szCs w:val="24"/>
              </w:rPr>
              <w:t xml:space="preserve">, Cercis </w:t>
            </w:r>
            <w:proofErr w:type="spellStart"/>
            <w:r w:rsidRPr="000A0C31">
              <w:rPr>
                <w:rFonts w:ascii="Arial" w:hAnsi="Arial" w:cs="Arial"/>
                <w:sz w:val="24"/>
                <w:szCs w:val="24"/>
              </w:rPr>
              <w:t>siliquastrum</w:t>
            </w:r>
            <w:proofErr w:type="spellEnd"/>
            <w:r w:rsidRPr="000A0C31">
              <w:rPr>
                <w:rFonts w:ascii="Arial" w:hAnsi="Arial" w:cs="Arial"/>
                <w:sz w:val="24"/>
                <w:szCs w:val="24"/>
              </w:rPr>
              <w:t>, Populus nigra '</w:t>
            </w:r>
            <w:proofErr w:type="spellStart"/>
            <w:r w:rsidRPr="000A0C31">
              <w:rPr>
                <w:rFonts w:ascii="Arial" w:hAnsi="Arial" w:cs="Arial"/>
                <w:sz w:val="24"/>
                <w:szCs w:val="24"/>
              </w:rPr>
              <w:t>Italica</w:t>
            </w:r>
            <w:proofErr w:type="spellEnd"/>
            <w:r w:rsidRPr="000A0C31">
              <w:rPr>
                <w:rFonts w:ascii="Arial" w:hAnsi="Arial" w:cs="Arial"/>
                <w:sz w:val="24"/>
                <w:szCs w:val="24"/>
              </w:rPr>
              <w:t xml:space="preserve">', Magnolia grandiflora, and Fraxinus </w:t>
            </w:r>
            <w:proofErr w:type="spellStart"/>
            <w:r w:rsidRPr="000A0C31">
              <w:rPr>
                <w:rFonts w:ascii="Arial" w:hAnsi="Arial" w:cs="Arial"/>
                <w:sz w:val="24"/>
                <w:szCs w:val="24"/>
              </w:rPr>
              <w:t>ornus</w:t>
            </w:r>
            <w:proofErr w:type="spellEnd"/>
            <w:r w:rsidRPr="000A0C31">
              <w:rPr>
                <w:rFonts w:ascii="Arial" w:hAnsi="Arial" w:cs="Arial"/>
                <w:sz w:val="24"/>
                <w:szCs w:val="24"/>
              </w:rPr>
              <w:t xml:space="preserve">. A Ficus </w:t>
            </w:r>
            <w:proofErr w:type="spellStart"/>
            <w:r w:rsidRPr="000A0C31">
              <w:rPr>
                <w:rFonts w:ascii="Arial" w:hAnsi="Arial" w:cs="Arial"/>
                <w:sz w:val="24"/>
                <w:szCs w:val="24"/>
              </w:rPr>
              <w:t>rubiginosa</w:t>
            </w:r>
            <w:proofErr w:type="spellEnd"/>
            <w:r w:rsidRPr="000A0C31">
              <w:rPr>
                <w:rFonts w:ascii="Arial" w:hAnsi="Arial" w:cs="Arial"/>
                <w:sz w:val="24"/>
                <w:szCs w:val="24"/>
              </w:rPr>
              <w:t xml:space="preserve"> on Brighton Rd next to another bunya is probably one of the largest specimens in Melbourne and should be nominated to the NTA Significant Tree Register. Either side of the Town Hall frontage are a pair of Araucaria heterophylla. Most planting of any age and significance is on the north and west sides of the building with little to none on the south or east.</w:t>
            </w:r>
          </w:p>
        </w:tc>
      </w:tr>
      <w:tr w:rsidR="005E5CB2" w:rsidRPr="000A0C31" w14:paraId="24C7D207" w14:textId="77777777" w:rsidTr="005E5CB2">
        <w:tc>
          <w:tcPr>
            <w:tcW w:w="1440" w:type="dxa"/>
          </w:tcPr>
          <w:p w14:paraId="5F8EBBB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West</w:t>
            </w:r>
          </w:p>
        </w:tc>
        <w:tc>
          <w:tcPr>
            <w:tcW w:w="2520" w:type="dxa"/>
          </w:tcPr>
          <w:p w14:paraId="01C4D3B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York St, Cowderoy St to Deakin St</w:t>
            </w:r>
          </w:p>
          <w:p w14:paraId="76FB0B1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17E4612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F6EB9D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p w14:paraId="45DCC6FF"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41CB069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one side of street, mixed species on other</w:t>
            </w:r>
          </w:p>
        </w:tc>
      </w:tr>
      <w:tr w:rsidR="005E5CB2" w:rsidRPr="000A0C31" w14:paraId="1B06B152" w14:textId="77777777" w:rsidTr="005E5CB2">
        <w:tc>
          <w:tcPr>
            <w:tcW w:w="1440" w:type="dxa"/>
          </w:tcPr>
          <w:p w14:paraId="20D118D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West</w:t>
            </w:r>
          </w:p>
        </w:tc>
        <w:tc>
          <w:tcPr>
            <w:tcW w:w="2520" w:type="dxa"/>
          </w:tcPr>
          <w:p w14:paraId="10B359E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Loch St, Deakin St to Mary St</w:t>
            </w:r>
          </w:p>
        </w:tc>
        <w:tc>
          <w:tcPr>
            <w:tcW w:w="1440" w:type="dxa"/>
          </w:tcPr>
          <w:p w14:paraId="4B8C0227"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53B5DD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18C12D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ash avenue, other species also</w:t>
            </w:r>
          </w:p>
          <w:p w14:paraId="55BBA71C" w14:textId="77777777" w:rsidR="005E5CB2" w:rsidRPr="000A0C31" w:rsidRDefault="005E5CB2" w:rsidP="000A0C31">
            <w:pPr>
              <w:spacing w:after="0" w:line="360" w:lineRule="auto"/>
              <w:rPr>
                <w:rFonts w:ascii="Arial" w:hAnsi="Arial" w:cs="Arial"/>
                <w:sz w:val="24"/>
                <w:szCs w:val="24"/>
              </w:rPr>
            </w:pPr>
          </w:p>
        </w:tc>
      </w:tr>
      <w:tr w:rsidR="005E5CB2" w:rsidRPr="000A0C31" w14:paraId="35DF9C01" w14:textId="77777777" w:rsidTr="005E5CB2">
        <w:tc>
          <w:tcPr>
            <w:tcW w:w="1440" w:type="dxa"/>
          </w:tcPr>
          <w:p w14:paraId="6ACD499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West</w:t>
            </w:r>
          </w:p>
        </w:tc>
        <w:tc>
          <w:tcPr>
            <w:tcW w:w="2520" w:type="dxa"/>
          </w:tcPr>
          <w:p w14:paraId="608D058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Mary St, Beaconsfield Pde to Canterbury Rd</w:t>
            </w:r>
          </w:p>
        </w:tc>
        <w:tc>
          <w:tcPr>
            <w:tcW w:w="1440" w:type="dxa"/>
          </w:tcPr>
          <w:p w14:paraId="1D1A5753"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1694DCF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7EE23C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Excellent avenue of mature plane trees</w:t>
            </w:r>
          </w:p>
        </w:tc>
      </w:tr>
      <w:tr w:rsidR="005E5CB2" w:rsidRPr="000A0C31" w14:paraId="220A7D95" w14:textId="77777777" w:rsidTr="005E5CB2">
        <w:tc>
          <w:tcPr>
            <w:tcW w:w="1440" w:type="dxa"/>
          </w:tcPr>
          <w:p w14:paraId="5E709ED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St Kilda West</w:t>
            </w:r>
          </w:p>
        </w:tc>
        <w:tc>
          <w:tcPr>
            <w:tcW w:w="2520" w:type="dxa"/>
          </w:tcPr>
          <w:p w14:paraId="218B6F9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Fitzroy St, </w:t>
            </w:r>
            <w:proofErr w:type="spellStart"/>
            <w:r w:rsidRPr="000A0C31">
              <w:rPr>
                <w:rFonts w:ascii="Arial" w:hAnsi="Arial" w:cs="Arial"/>
                <w:sz w:val="24"/>
                <w:szCs w:val="24"/>
              </w:rPr>
              <w:t>cnr</w:t>
            </w:r>
            <w:proofErr w:type="spellEnd"/>
            <w:r w:rsidRPr="000A0C31">
              <w:rPr>
                <w:rFonts w:ascii="Arial" w:hAnsi="Arial" w:cs="Arial"/>
                <w:sz w:val="24"/>
                <w:szCs w:val="24"/>
              </w:rPr>
              <w:t xml:space="preserve"> Beaconsfield Pde</w:t>
            </w:r>
          </w:p>
          <w:p w14:paraId="7D448529"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48B57486"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444119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19c,</w:t>
            </w:r>
          </w:p>
          <w:p w14:paraId="7264CB8A"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1FE151C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Triangular road reserve planted with mature Ficus macrophylla x 4 and Lagunaria patersonii x 1 trees. One fig tree very large and visually significant. Basalt memorial (Knox c1906). Possible Aboriginal social significance.</w:t>
            </w:r>
          </w:p>
        </w:tc>
      </w:tr>
      <w:tr w:rsidR="005E5CB2" w:rsidRPr="000A0C31" w14:paraId="7DB4BE83" w14:textId="77777777" w:rsidTr="005E5CB2">
        <w:tc>
          <w:tcPr>
            <w:tcW w:w="1440" w:type="dxa"/>
          </w:tcPr>
          <w:p w14:paraId="07808B8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West</w:t>
            </w:r>
          </w:p>
        </w:tc>
        <w:tc>
          <w:tcPr>
            <w:tcW w:w="2520" w:type="dxa"/>
          </w:tcPr>
          <w:p w14:paraId="6974AD8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Beaconsfield Pde, Fitzroy St to Fraser St</w:t>
            </w:r>
          </w:p>
          <w:p w14:paraId="3C32E452"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076DFF6D"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1EC9FB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p w14:paraId="0DB7DBEB"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617C6ED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Mostly Phoenix canariensis along beach front. Central median (Cummins Reserve) groups of Lagunaria sp., </w:t>
            </w:r>
            <w:proofErr w:type="spellStart"/>
            <w:r w:rsidRPr="000A0C31">
              <w:rPr>
                <w:rFonts w:ascii="Arial" w:hAnsi="Arial" w:cs="Arial"/>
                <w:sz w:val="24"/>
                <w:szCs w:val="24"/>
              </w:rPr>
              <w:t>Metrosideros</w:t>
            </w:r>
            <w:proofErr w:type="spellEnd"/>
            <w:r w:rsidRPr="000A0C31">
              <w:rPr>
                <w:rFonts w:ascii="Arial" w:hAnsi="Arial" w:cs="Arial"/>
                <w:sz w:val="24"/>
                <w:szCs w:val="24"/>
              </w:rPr>
              <w:t xml:space="preserve"> tomentosa and tea tree. A few Washingtonia </w:t>
            </w:r>
            <w:proofErr w:type="spellStart"/>
            <w:r w:rsidRPr="000A0C31">
              <w:rPr>
                <w:rFonts w:ascii="Arial" w:hAnsi="Arial" w:cs="Arial"/>
                <w:sz w:val="24"/>
                <w:szCs w:val="24"/>
              </w:rPr>
              <w:t>filifera</w:t>
            </w:r>
            <w:proofErr w:type="spellEnd"/>
          </w:p>
        </w:tc>
      </w:tr>
      <w:tr w:rsidR="005E5CB2" w:rsidRPr="000A0C31" w14:paraId="12765528" w14:textId="77777777" w:rsidTr="005E5CB2">
        <w:tc>
          <w:tcPr>
            <w:tcW w:w="1440" w:type="dxa"/>
          </w:tcPr>
          <w:p w14:paraId="19FD9F5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West</w:t>
            </w:r>
          </w:p>
        </w:tc>
        <w:tc>
          <w:tcPr>
            <w:tcW w:w="2520" w:type="dxa"/>
          </w:tcPr>
          <w:p w14:paraId="31D6172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Beaconsfield Pde,</w:t>
            </w:r>
          </w:p>
          <w:p w14:paraId="7D442C5B"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3B66876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Catani Gardens</w:t>
            </w:r>
          </w:p>
          <w:p w14:paraId="67668836"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6384661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19c, 1920s</w:t>
            </w:r>
          </w:p>
          <w:p w14:paraId="694E7951"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0291124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Public park with sea frontage with mature trees, band rotunda, gravel paths, concrete park benches and flat metal circular seats around trees, volcanic rock walling on sea front. Building of band rotunda an Australian Bicentennial project, 1988. Mature planting includes Cupressus macrocarpa, Washingtonia </w:t>
            </w:r>
            <w:proofErr w:type="spellStart"/>
            <w:r w:rsidRPr="000A0C31">
              <w:rPr>
                <w:rFonts w:ascii="Arial" w:hAnsi="Arial" w:cs="Arial"/>
                <w:sz w:val="24"/>
                <w:szCs w:val="24"/>
              </w:rPr>
              <w:t>filifera</w:t>
            </w:r>
            <w:proofErr w:type="spellEnd"/>
            <w:r w:rsidRPr="000A0C31">
              <w:rPr>
                <w:rFonts w:ascii="Arial" w:hAnsi="Arial" w:cs="Arial"/>
                <w:sz w:val="24"/>
                <w:szCs w:val="24"/>
              </w:rPr>
              <w:t xml:space="preserve"> on Beaconsfield Pde, avenues of Phoenix canariensis, very large Ficus macrophylla, group of golden privet, small Jubaea chilensis, sandstone war memorial. Introduction of new materials and elements includes new Lister -style timber benches, visually prominent public toilet block.</w:t>
            </w:r>
          </w:p>
        </w:tc>
      </w:tr>
      <w:tr w:rsidR="005E5CB2" w:rsidRPr="000A0C31" w14:paraId="64E52752" w14:textId="77777777" w:rsidTr="005E5CB2">
        <w:tc>
          <w:tcPr>
            <w:tcW w:w="1440" w:type="dxa"/>
          </w:tcPr>
          <w:p w14:paraId="60AD979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West</w:t>
            </w:r>
          </w:p>
        </w:tc>
        <w:tc>
          <w:tcPr>
            <w:tcW w:w="2520" w:type="dxa"/>
          </w:tcPr>
          <w:p w14:paraId="7E9CF48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Canterbury Rd, </w:t>
            </w:r>
            <w:proofErr w:type="spellStart"/>
            <w:r w:rsidRPr="000A0C31">
              <w:rPr>
                <w:rFonts w:ascii="Arial" w:hAnsi="Arial" w:cs="Arial"/>
                <w:sz w:val="24"/>
                <w:szCs w:val="24"/>
              </w:rPr>
              <w:t>cnr</w:t>
            </w:r>
            <w:proofErr w:type="spellEnd"/>
            <w:r w:rsidRPr="000A0C31">
              <w:rPr>
                <w:rFonts w:ascii="Arial" w:hAnsi="Arial" w:cs="Arial"/>
                <w:sz w:val="24"/>
                <w:szCs w:val="24"/>
              </w:rPr>
              <w:t xml:space="preserve"> Fitzroy St</w:t>
            </w:r>
          </w:p>
        </w:tc>
        <w:tc>
          <w:tcPr>
            <w:tcW w:w="1440" w:type="dxa"/>
          </w:tcPr>
          <w:p w14:paraId="665D2712"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1EB0C38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7E4980F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Row of Phoenix canariensis associated with rail line </w:t>
            </w:r>
          </w:p>
        </w:tc>
      </w:tr>
      <w:tr w:rsidR="005E5CB2" w:rsidRPr="000A0C31" w14:paraId="08D09E96" w14:textId="77777777" w:rsidTr="005E5CB2">
        <w:tc>
          <w:tcPr>
            <w:tcW w:w="1440" w:type="dxa"/>
          </w:tcPr>
          <w:p w14:paraId="4622596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St Kilda West</w:t>
            </w:r>
          </w:p>
        </w:tc>
        <w:tc>
          <w:tcPr>
            <w:tcW w:w="2520" w:type="dxa"/>
          </w:tcPr>
          <w:p w14:paraId="2ECD358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Fitzroy St, Grey St to Princes St</w:t>
            </w:r>
          </w:p>
        </w:tc>
        <w:tc>
          <w:tcPr>
            <w:tcW w:w="1440" w:type="dxa"/>
          </w:tcPr>
          <w:p w14:paraId="118BB68B"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37E6A9F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27126C4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North side row of mature elm trees, south side mature plane trees</w:t>
            </w:r>
          </w:p>
        </w:tc>
      </w:tr>
      <w:tr w:rsidR="005E5CB2" w:rsidRPr="000A0C31" w14:paraId="17EFD14F" w14:textId="77777777" w:rsidTr="005E5CB2">
        <w:tc>
          <w:tcPr>
            <w:tcW w:w="1440" w:type="dxa"/>
          </w:tcPr>
          <w:p w14:paraId="46609C3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Elwood</w:t>
            </w:r>
          </w:p>
        </w:tc>
        <w:tc>
          <w:tcPr>
            <w:tcW w:w="2520" w:type="dxa"/>
          </w:tcPr>
          <w:p w14:paraId="0355948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Mitford St, between Dickens St &amp; Byron St</w:t>
            </w:r>
          </w:p>
        </w:tc>
        <w:tc>
          <w:tcPr>
            <w:tcW w:w="1440" w:type="dxa"/>
          </w:tcPr>
          <w:p w14:paraId="05305292"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9DC55C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C1900-20</w:t>
            </w:r>
          </w:p>
        </w:tc>
        <w:tc>
          <w:tcPr>
            <w:tcW w:w="8820" w:type="dxa"/>
          </w:tcPr>
          <w:p w14:paraId="04D26EC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66D08F18" w14:textId="77777777" w:rsidTr="005E5CB2">
        <w:tc>
          <w:tcPr>
            <w:tcW w:w="1440" w:type="dxa"/>
          </w:tcPr>
          <w:p w14:paraId="663D8C7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6242264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Goldsmith St</w:t>
            </w:r>
          </w:p>
        </w:tc>
        <w:tc>
          <w:tcPr>
            <w:tcW w:w="1440" w:type="dxa"/>
          </w:tcPr>
          <w:p w14:paraId="1EC3D128"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93BB11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C1900-20s</w:t>
            </w:r>
          </w:p>
        </w:tc>
        <w:tc>
          <w:tcPr>
            <w:tcW w:w="8820" w:type="dxa"/>
          </w:tcPr>
          <w:p w14:paraId="6204A23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4FDF89B3" w14:textId="77777777" w:rsidTr="005E5CB2">
        <w:tc>
          <w:tcPr>
            <w:tcW w:w="1440" w:type="dxa"/>
          </w:tcPr>
          <w:p w14:paraId="6A0E678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45A5AD4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Ruskin St, between Dickens St &amp; Canal</w:t>
            </w:r>
          </w:p>
        </w:tc>
        <w:tc>
          <w:tcPr>
            <w:tcW w:w="1440" w:type="dxa"/>
          </w:tcPr>
          <w:p w14:paraId="7FF49E4E"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666A14A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EA7A13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1AD409DC" w14:textId="77777777" w:rsidTr="005E5CB2">
        <w:tc>
          <w:tcPr>
            <w:tcW w:w="1440" w:type="dxa"/>
          </w:tcPr>
          <w:p w14:paraId="4DB27B0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5325D38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Broadway St. and Mitford St, &amp; Gordon Ave</w:t>
            </w:r>
          </w:p>
        </w:tc>
        <w:tc>
          <w:tcPr>
            <w:tcW w:w="1440" w:type="dxa"/>
          </w:tcPr>
          <w:p w14:paraId="6D3150D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EC Mitty Reserve</w:t>
            </w:r>
          </w:p>
        </w:tc>
        <w:tc>
          <w:tcPr>
            <w:tcW w:w="1260" w:type="dxa"/>
          </w:tcPr>
          <w:p w14:paraId="17F71DA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7E3A3A1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Small triangular neighbourhood reserve; open grass area with Area 18 mature plantings of Phoenix canariensis and Platanus sp. x 4. A bed of annuals surrounds the central palm tree</w:t>
            </w:r>
          </w:p>
        </w:tc>
      </w:tr>
      <w:tr w:rsidR="005E5CB2" w:rsidRPr="000A0C31" w14:paraId="7D97786E" w14:textId="77777777" w:rsidTr="005E5CB2">
        <w:tc>
          <w:tcPr>
            <w:tcW w:w="1440" w:type="dxa"/>
          </w:tcPr>
          <w:p w14:paraId="538AEDB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3CDCF6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Broadway St. and Mitford St,</w:t>
            </w:r>
          </w:p>
          <w:p w14:paraId="5999B6E5"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790A564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FL Dawkins Reserve</w:t>
            </w:r>
          </w:p>
        </w:tc>
        <w:tc>
          <w:tcPr>
            <w:tcW w:w="1260" w:type="dxa"/>
          </w:tcPr>
          <w:p w14:paraId="1C9D52B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p w14:paraId="5A7A02E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15CD3C8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Road reserve with large mature plantings of Platanus sp. (also is street) Phoenix canariensis x 6, park of 100 </w:t>
            </w:r>
            <w:proofErr w:type="spellStart"/>
            <w:r w:rsidRPr="000A0C31">
              <w:rPr>
                <w:rFonts w:ascii="Arial" w:hAnsi="Arial" w:cs="Arial"/>
                <w:sz w:val="24"/>
                <w:szCs w:val="24"/>
              </w:rPr>
              <w:t>yrs</w:t>
            </w:r>
            <w:proofErr w:type="spellEnd"/>
            <w:r w:rsidRPr="000A0C31">
              <w:rPr>
                <w:rFonts w:ascii="Arial" w:hAnsi="Arial" w:cs="Arial"/>
                <w:sz w:val="24"/>
                <w:szCs w:val="24"/>
              </w:rPr>
              <w:t xml:space="preserve"> + Brachychiton </w:t>
            </w:r>
            <w:proofErr w:type="spellStart"/>
            <w:r w:rsidRPr="000A0C31">
              <w:rPr>
                <w:rFonts w:ascii="Arial" w:hAnsi="Arial" w:cs="Arial"/>
                <w:sz w:val="24"/>
                <w:szCs w:val="24"/>
              </w:rPr>
              <w:t>populneus</w:t>
            </w:r>
            <w:proofErr w:type="spellEnd"/>
            <w:r w:rsidRPr="000A0C31">
              <w:rPr>
                <w:rFonts w:ascii="Arial" w:hAnsi="Arial" w:cs="Arial"/>
                <w:sz w:val="24"/>
                <w:szCs w:val="24"/>
              </w:rPr>
              <w:t xml:space="preserve"> (one sick or dead, one with possum guard), 100yrs + Melia </w:t>
            </w:r>
            <w:proofErr w:type="spellStart"/>
            <w:r w:rsidRPr="000A0C31">
              <w:rPr>
                <w:rFonts w:ascii="Arial" w:hAnsi="Arial" w:cs="Arial"/>
                <w:sz w:val="24"/>
                <w:szCs w:val="24"/>
              </w:rPr>
              <w:t>azederach</w:t>
            </w:r>
            <w:proofErr w:type="spellEnd"/>
            <w:r w:rsidRPr="000A0C31">
              <w:rPr>
                <w:rFonts w:ascii="Arial" w:hAnsi="Arial" w:cs="Arial"/>
                <w:sz w:val="24"/>
                <w:szCs w:val="24"/>
              </w:rPr>
              <w:t>.</w:t>
            </w:r>
          </w:p>
        </w:tc>
      </w:tr>
      <w:tr w:rsidR="005E5CB2" w:rsidRPr="000A0C31" w14:paraId="0CCE26E0" w14:textId="77777777" w:rsidTr="005E5CB2">
        <w:tc>
          <w:tcPr>
            <w:tcW w:w="1440" w:type="dxa"/>
          </w:tcPr>
          <w:p w14:paraId="36F4040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4A4C5CB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Meredith St, between Broadway &amp; Barkly St</w:t>
            </w:r>
          </w:p>
        </w:tc>
        <w:tc>
          <w:tcPr>
            <w:tcW w:w="1440" w:type="dxa"/>
          </w:tcPr>
          <w:p w14:paraId="6E8E755B"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6A3914D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2AE0CAB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49734706" w14:textId="77777777" w:rsidTr="005E5CB2">
        <w:tc>
          <w:tcPr>
            <w:tcW w:w="1440" w:type="dxa"/>
          </w:tcPr>
          <w:p w14:paraId="5BB6290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7650E09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Addison St, between Dickens St &amp; Canal</w:t>
            </w:r>
          </w:p>
        </w:tc>
        <w:tc>
          <w:tcPr>
            <w:tcW w:w="1440" w:type="dxa"/>
          </w:tcPr>
          <w:p w14:paraId="17C4BBAD"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160A5F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23CB4DC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532506B7" w14:textId="77777777" w:rsidTr="005E5CB2">
        <w:tc>
          <w:tcPr>
            <w:tcW w:w="1440" w:type="dxa"/>
          </w:tcPr>
          <w:p w14:paraId="66787D7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3771C7E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Milton St, between Broadway &amp; Barkly St</w:t>
            </w:r>
          </w:p>
        </w:tc>
        <w:tc>
          <w:tcPr>
            <w:tcW w:w="1440" w:type="dxa"/>
          </w:tcPr>
          <w:p w14:paraId="230E8697"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F4E25F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C1940s</w:t>
            </w:r>
          </w:p>
        </w:tc>
        <w:tc>
          <w:tcPr>
            <w:tcW w:w="8820" w:type="dxa"/>
          </w:tcPr>
          <w:p w14:paraId="74148AF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trees both sides of street</w:t>
            </w:r>
          </w:p>
        </w:tc>
      </w:tr>
      <w:tr w:rsidR="005E5CB2" w:rsidRPr="000A0C31" w14:paraId="75E9FEDC" w14:textId="77777777" w:rsidTr="005E5CB2">
        <w:tc>
          <w:tcPr>
            <w:tcW w:w="1440" w:type="dxa"/>
          </w:tcPr>
          <w:p w14:paraId="4E7F8F9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Elwood</w:t>
            </w:r>
          </w:p>
        </w:tc>
        <w:tc>
          <w:tcPr>
            <w:tcW w:w="2520" w:type="dxa"/>
          </w:tcPr>
          <w:p w14:paraId="0EB4906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Baker St, between Dickens St &amp; Wordsworth St</w:t>
            </w:r>
          </w:p>
        </w:tc>
        <w:tc>
          <w:tcPr>
            <w:tcW w:w="1440" w:type="dxa"/>
          </w:tcPr>
          <w:p w14:paraId="4013FB75"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9A29B0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C1920- 30s</w:t>
            </w:r>
          </w:p>
        </w:tc>
        <w:tc>
          <w:tcPr>
            <w:tcW w:w="8820" w:type="dxa"/>
          </w:tcPr>
          <w:p w14:paraId="4E217DF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74F3100E" w14:textId="77777777" w:rsidTr="005E5CB2">
        <w:tc>
          <w:tcPr>
            <w:tcW w:w="1440" w:type="dxa"/>
          </w:tcPr>
          <w:p w14:paraId="2CE33C7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2493E63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Dickens St, between Mitford St &amp; Tennyson St</w:t>
            </w:r>
          </w:p>
        </w:tc>
        <w:tc>
          <w:tcPr>
            <w:tcW w:w="1440" w:type="dxa"/>
          </w:tcPr>
          <w:p w14:paraId="58F3BA46"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193DF7A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w:t>
            </w:r>
          </w:p>
        </w:tc>
        <w:tc>
          <w:tcPr>
            <w:tcW w:w="8820" w:type="dxa"/>
          </w:tcPr>
          <w:p w14:paraId="7952B4E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13800427" w14:textId="77777777" w:rsidTr="005E5CB2">
        <w:tc>
          <w:tcPr>
            <w:tcW w:w="1440" w:type="dxa"/>
          </w:tcPr>
          <w:p w14:paraId="2BBBD8F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607EE9D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Dickens St between Brighton Rd &amp; Tennyson St</w:t>
            </w:r>
          </w:p>
        </w:tc>
        <w:tc>
          <w:tcPr>
            <w:tcW w:w="1440" w:type="dxa"/>
          </w:tcPr>
          <w:p w14:paraId="7FDD0DAE"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E62B7B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0C2F73F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67426E76" w14:textId="77777777" w:rsidTr="005E5CB2">
        <w:tc>
          <w:tcPr>
            <w:tcW w:w="1440" w:type="dxa"/>
          </w:tcPr>
          <w:p w14:paraId="312BFB9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7F5FF59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Mitford St, corner Clarke St</w:t>
            </w:r>
          </w:p>
          <w:p w14:paraId="1F5DC055"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6AA836F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Clark Reserve</w:t>
            </w:r>
          </w:p>
          <w:p w14:paraId="5250D959"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02AF19B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1279D73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Larger reserve mainly </w:t>
            </w:r>
            <w:proofErr w:type="gramStart"/>
            <w:r w:rsidRPr="000A0C31">
              <w:rPr>
                <w:rFonts w:ascii="Arial" w:hAnsi="Arial" w:cs="Arial"/>
                <w:sz w:val="24"/>
                <w:szCs w:val="24"/>
              </w:rPr>
              <w:t>grass</w:t>
            </w:r>
            <w:proofErr w:type="gramEnd"/>
            <w:r w:rsidRPr="000A0C31">
              <w:rPr>
                <w:rFonts w:ascii="Arial" w:hAnsi="Arial" w:cs="Arial"/>
                <w:sz w:val="24"/>
                <w:szCs w:val="24"/>
              </w:rPr>
              <w:t xml:space="preserve"> and mature exotic and native trees, bluestone edged gravel paths, flat metal bench seats, some new play equipment. Some old gums (Eucalyptus cladocalyx) date from c1920s. Note that a large 100 </w:t>
            </w:r>
            <w:proofErr w:type="spellStart"/>
            <w:r w:rsidRPr="000A0C31">
              <w:rPr>
                <w:rFonts w:ascii="Arial" w:hAnsi="Arial" w:cs="Arial"/>
                <w:sz w:val="24"/>
                <w:szCs w:val="24"/>
              </w:rPr>
              <w:t>yrs</w:t>
            </w:r>
            <w:proofErr w:type="spellEnd"/>
            <w:r w:rsidRPr="000A0C31">
              <w:rPr>
                <w:rFonts w:ascii="Arial" w:hAnsi="Arial" w:cs="Arial"/>
                <w:sz w:val="24"/>
                <w:szCs w:val="24"/>
              </w:rPr>
              <w:t xml:space="preserve"> + Brachychiton </w:t>
            </w:r>
            <w:proofErr w:type="spellStart"/>
            <w:r w:rsidRPr="000A0C31">
              <w:rPr>
                <w:rFonts w:ascii="Arial" w:hAnsi="Arial" w:cs="Arial"/>
                <w:sz w:val="24"/>
                <w:szCs w:val="24"/>
              </w:rPr>
              <w:t>populneus</w:t>
            </w:r>
            <w:proofErr w:type="spellEnd"/>
            <w:r w:rsidRPr="000A0C31">
              <w:rPr>
                <w:rFonts w:ascii="Arial" w:hAnsi="Arial" w:cs="Arial"/>
                <w:sz w:val="24"/>
                <w:szCs w:val="24"/>
              </w:rPr>
              <w:t xml:space="preserve"> is on park boundary.</w:t>
            </w:r>
          </w:p>
        </w:tc>
      </w:tr>
      <w:tr w:rsidR="005E5CB2" w:rsidRPr="000A0C31" w14:paraId="50D655FA" w14:textId="77777777" w:rsidTr="005E5CB2">
        <w:tc>
          <w:tcPr>
            <w:tcW w:w="1440" w:type="dxa"/>
          </w:tcPr>
          <w:p w14:paraId="7A94A40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3365370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Tennyson St, Dickens to Byron St</w:t>
            </w:r>
          </w:p>
        </w:tc>
        <w:tc>
          <w:tcPr>
            <w:tcW w:w="1440" w:type="dxa"/>
          </w:tcPr>
          <w:p w14:paraId="4CFCA789"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13B4221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008D893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Inconsistent trees include mature plane trees and others such as ash and Queensland brush box (Lophostemon confertus)</w:t>
            </w:r>
          </w:p>
        </w:tc>
      </w:tr>
      <w:tr w:rsidR="005E5CB2" w:rsidRPr="000A0C31" w14:paraId="496CA9F7" w14:textId="77777777" w:rsidTr="005E5CB2">
        <w:tc>
          <w:tcPr>
            <w:tcW w:w="1440" w:type="dxa"/>
          </w:tcPr>
          <w:p w14:paraId="49AD44D8"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736DC6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Lindsay St</w:t>
            </w:r>
          </w:p>
        </w:tc>
        <w:tc>
          <w:tcPr>
            <w:tcW w:w="1440" w:type="dxa"/>
          </w:tcPr>
          <w:p w14:paraId="2EB2FFCA"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40BB91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C1900s</w:t>
            </w:r>
          </w:p>
        </w:tc>
        <w:tc>
          <w:tcPr>
            <w:tcW w:w="8820" w:type="dxa"/>
          </w:tcPr>
          <w:p w14:paraId="70C8262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1E41C1EC" w14:textId="77777777" w:rsidTr="005E5CB2">
        <w:tc>
          <w:tcPr>
            <w:tcW w:w="1440" w:type="dxa"/>
          </w:tcPr>
          <w:p w14:paraId="68C1560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5C0F0B1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Dickens St</w:t>
            </w:r>
          </w:p>
        </w:tc>
        <w:tc>
          <w:tcPr>
            <w:tcW w:w="1440" w:type="dxa"/>
          </w:tcPr>
          <w:p w14:paraId="48292714"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6DCD0D2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C1900-20</w:t>
            </w:r>
          </w:p>
        </w:tc>
        <w:tc>
          <w:tcPr>
            <w:tcW w:w="8820" w:type="dxa"/>
          </w:tcPr>
          <w:p w14:paraId="6E7F21D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7137C200" w14:textId="77777777" w:rsidTr="005E5CB2">
        <w:tc>
          <w:tcPr>
            <w:tcW w:w="1440" w:type="dxa"/>
          </w:tcPr>
          <w:p w14:paraId="5BB9309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6A8A9B2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Goldsmith St, between canal &amp; Glenhuntly Rd</w:t>
            </w:r>
          </w:p>
        </w:tc>
        <w:tc>
          <w:tcPr>
            <w:tcW w:w="1440" w:type="dxa"/>
          </w:tcPr>
          <w:p w14:paraId="626EEFC6"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4F1592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49F5AE9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7319381C" w14:textId="77777777" w:rsidTr="005E5CB2">
        <w:tc>
          <w:tcPr>
            <w:tcW w:w="1440" w:type="dxa"/>
          </w:tcPr>
          <w:p w14:paraId="031A707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Elwood</w:t>
            </w:r>
          </w:p>
        </w:tc>
        <w:tc>
          <w:tcPr>
            <w:tcW w:w="2520" w:type="dxa"/>
          </w:tcPr>
          <w:p w14:paraId="28593F7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Shelley St, between canal &amp; Glenhuntly Rd</w:t>
            </w:r>
          </w:p>
        </w:tc>
        <w:tc>
          <w:tcPr>
            <w:tcW w:w="1440" w:type="dxa"/>
          </w:tcPr>
          <w:p w14:paraId="02E3FDCB"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F8C052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39AE69A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4F2058B7" w14:textId="77777777" w:rsidTr="005E5CB2">
        <w:tc>
          <w:tcPr>
            <w:tcW w:w="1440" w:type="dxa"/>
          </w:tcPr>
          <w:p w14:paraId="298A8CB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434472B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Broadway St, between canal &amp; Glenhuntly Rd</w:t>
            </w:r>
          </w:p>
        </w:tc>
        <w:tc>
          <w:tcPr>
            <w:tcW w:w="1440" w:type="dxa"/>
          </w:tcPr>
          <w:p w14:paraId="33F0A49A"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31E7798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182E9BE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241B3E13" w14:textId="77777777" w:rsidTr="005E5CB2">
        <w:tc>
          <w:tcPr>
            <w:tcW w:w="1440" w:type="dxa"/>
          </w:tcPr>
          <w:p w14:paraId="26F8563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2010983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Shelley St, between Barkly St &amp; Broadway St</w:t>
            </w:r>
          </w:p>
        </w:tc>
        <w:tc>
          <w:tcPr>
            <w:tcW w:w="1440" w:type="dxa"/>
          </w:tcPr>
          <w:p w14:paraId="37ABF861"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B6473E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37BE8C5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Metrosideros</w:t>
            </w:r>
            <w:proofErr w:type="spellEnd"/>
            <w:r w:rsidRPr="000A0C31">
              <w:rPr>
                <w:rFonts w:ascii="Arial" w:hAnsi="Arial" w:cs="Arial"/>
                <w:sz w:val="24"/>
                <w:szCs w:val="24"/>
              </w:rPr>
              <w:t xml:space="preserve"> </w:t>
            </w:r>
            <w:proofErr w:type="spellStart"/>
            <w:r w:rsidRPr="000A0C31">
              <w:rPr>
                <w:rFonts w:ascii="Arial" w:hAnsi="Arial" w:cs="Arial"/>
                <w:sz w:val="24"/>
                <w:szCs w:val="24"/>
              </w:rPr>
              <w:t>excelsa</w:t>
            </w:r>
            <w:proofErr w:type="spellEnd"/>
            <w:r w:rsidRPr="000A0C31">
              <w:rPr>
                <w:rFonts w:ascii="Arial" w:hAnsi="Arial" w:cs="Arial"/>
                <w:sz w:val="24"/>
                <w:szCs w:val="24"/>
              </w:rPr>
              <w:t xml:space="preserve"> trees both sides of street</w:t>
            </w:r>
          </w:p>
        </w:tc>
      </w:tr>
      <w:tr w:rsidR="005E5CB2" w:rsidRPr="000A0C31" w14:paraId="1FBFB358" w14:textId="77777777" w:rsidTr="005E5CB2">
        <w:tc>
          <w:tcPr>
            <w:tcW w:w="1440" w:type="dxa"/>
          </w:tcPr>
          <w:p w14:paraId="44292F8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7B11129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Ruskin St, between Glenhuntly Rd &amp; canal</w:t>
            </w:r>
          </w:p>
        </w:tc>
        <w:tc>
          <w:tcPr>
            <w:tcW w:w="1440" w:type="dxa"/>
          </w:tcPr>
          <w:p w14:paraId="59037F8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63F3E8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734E592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4E0AFD99" w14:textId="77777777" w:rsidTr="005E5CB2">
        <w:tc>
          <w:tcPr>
            <w:tcW w:w="1440" w:type="dxa"/>
          </w:tcPr>
          <w:p w14:paraId="1850000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501DC3D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Addison St</w:t>
            </w:r>
          </w:p>
        </w:tc>
        <w:tc>
          <w:tcPr>
            <w:tcW w:w="1440" w:type="dxa"/>
          </w:tcPr>
          <w:p w14:paraId="20EEEAE5"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08B61A3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4D18DE0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plane trees both sides of street; some gaps, two mature trees Eucalyptus </w:t>
            </w:r>
            <w:proofErr w:type="spellStart"/>
            <w:r w:rsidRPr="000A0C31">
              <w:rPr>
                <w:rFonts w:ascii="Arial" w:hAnsi="Arial" w:cs="Arial"/>
                <w:sz w:val="24"/>
                <w:szCs w:val="24"/>
              </w:rPr>
              <w:t>filicifolia</w:t>
            </w:r>
            <w:proofErr w:type="spellEnd"/>
          </w:p>
        </w:tc>
      </w:tr>
      <w:tr w:rsidR="005E5CB2" w:rsidRPr="000A0C31" w14:paraId="4994F117" w14:textId="77777777" w:rsidTr="005E5CB2">
        <w:tc>
          <w:tcPr>
            <w:tcW w:w="1440" w:type="dxa"/>
          </w:tcPr>
          <w:p w14:paraId="16AFB9D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6E7A209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Bluff Ave</w:t>
            </w:r>
          </w:p>
        </w:tc>
        <w:tc>
          <w:tcPr>
            <w:tcW w:w="1440" w:type="dxa"/>
          </w:tcPr>
          <w:p w14:paraId="5E41EBE5"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203875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1920s+</w:t>
            </w:r>
          </w:p>
        </w:tc>
        <w:tc>
          <w:tcPr>
            <w:tcW w:w="8820" w:type="dxa"/>
          </w:tcPr>
          <w:p w14:paraId="7C6BAB3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Both sides of street at south end Lagunaria patersonii then trees street becomes plane trees near Glenhuntly Rd</w:t>
            </w:r>
          </w:p>
        </w:tc>
      </w:tr>
      <w:tr w:rsidR="005E5CB2" w:rsidRPr="000A0C31" w14:paraId="105179A0" w14:textId="77777777" w:rsidTr="005E5CB2">
        <w:tc>
          <w:tcPr>
            <w:tcW w:w="1440" w:type="dxa"/>
          </w:tcPr>
          <w:p w14:paraId="71F1E68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6825CDD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Spray St and Wave St,</w:t>
            </w:r>
          </w:p>
          <w:p w14:paraId="0D559FAC"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28DB4DA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WE </w:t>
            </w:r>
            <w:proofErr w:type="spellStart"/>
            <w:r w:rsidRPr="000A0C31">
              <w:rPr>
                <w:rFonts w:ascii="Arial" w:hAnsi="Arial" w:cs="Arial"/>
                <w:sz w:val="24"/>
                <w:szCs w:val="24"/>
              </w:rPr>
              <w:t>Dickeson</w:t>
            </w:r>
            <w:proofErr w:type="spellEnd"/>
            <w:r w:rsidRPr="000A0C31">
              <w:rPr>
                <w:rFonts w:ascii="Arial" w:hAnsi="Arial" w:cs="Arial"/>
                <w:sz w:val="24"/>
                <w:szCs w:val="24"/>
              </w:rPr>
              <w:t xml:space="preserve"> Reserve</w:t>
            </w:r>
          </w:p>
        </w:tc>
        <w:tc>
          <w:tcPr>
            <w:tcW w:w="1260" w:type="dxa"/>
          </w:tcPr>
          <w:p w14:paraId="003F7E3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1910</w:t>
            </w:r>
          </w:p>
        </w:tc>
        <w:tc>
          <w:tcPr>
            <w:tcW w:w="8820" w:type="dxa"/>
          </w:tcPr>
          <w:p w14:paraId="1ED945A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Small triangular road reserve with mature Phoenix canariensis</w:t>
            </w:r>
          </w:p>
        </w:tc>
      </w:tr>
      <w:tr w:rsidR="005E5CB2" w:rsidRPr="000A0C31" w14:paraId="739874D8" w14:textId="77777777" w:rsidTr="005E5CB2">
        <w:tc>
          <w:tcPr>
            <w:tcW w:w="1440" w:type="dxa"/>
          </w:tcPr>
          <w:p w14:paraId="20B3B73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Elwood</w:t>
            </w:r>
          </w:p>
        </w:tc>
        <w:tc>
          <w:tcPr>
            <w:tcW w:w="2520" w:type="dxa"/>
          </w:tcPr>
          <w:p w14:paraId="29883C0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Shelley St, Barkly St &amp; Ormond </w:t>
            </w:r>
            <w:proofErr w:type="spellStart"/>
            <w:r w:rsidRPr="000A0C31">
              <w:rPr>
                <w:rFonts w:ascii="Arial" w:hAnsi="Arial" w:cs="Arial"/>
                <w:sz w:val="24"/>
                <w:szCs w:val="24"/>
              </w:rPr>
              <w:t>Esp</w:t>
            </w:r>
            <w:proofErr w:type="spellEnd"/>
          </w:p>
        </w:tc>
        <w:tc>
          <w:tcPr>
            <w:tcW w:w="1440" w:type="dxa"/>
          </w:tcPr>
          <w:p w14:paraId="6A74A9B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Robinson Reserve</w:t>
            </w:r>
          </w:p>
        </w:tc>
        <w:tc>
          <w:tcPr>
            <w:tcW w:w="1260" w:type="dxa"/>
          </w:tcPr>
          <w:p w14:paraId="189FE05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486F5EE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Phoenix canariensis &amp; Tamarisk</w:t>
            </w:r>
          </w:p>
        </w:tc>
      </w:tr>
      <w:tr w:rsidR="005E5CB2" w:rsidRPr="000A0C31" w14:paraId="01703BDD" w14:textId="77777777" w:rsidTr="005E5CB2">
        <w:tc>
          <w:tcPr>
            <w:tcW w:w="1440" w:type="dxa"/>
          </w:tcPr>
          <w:p w14:paraId="3AC773C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0B0CBE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Austin Ave between Mitford St &amp; Tennyson St</w:t>
            </w:r>
          </w:p>
        </w:tc>
        <w:tc>
          <w:tcPr>
            <w:tcW w:w="1440" w:type="dxa"/>
          </w:tcPr>
          <w:p w14:paraId="698AD1AD"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0D9AD09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741C6B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immature &amp; mature plane trees both side of street</w:t>
            </w:r>
          </w:p>
        </w:tc>
      </w:tr>
      <w:tr w:rsidR="005E5CB2" w:rsidRPr="000A0C31" w14:paraId="00D0B31A" w14:textId="77777777" w:rsidTr="005E5CB2">
        <w:tc>
          <w:tcPr>
            <w:tcW w:w="1440" w:type="dxa"/>
          </w:tcPr>
          <w:p w14:paraId="49B52C4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46718DD2"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Poets </w:t>
            </w:r>
            <w:proofErr w:type="spellStart"/>
            <w:r w:rsidRPr="000A0C31">
              <w:rPr>
                <w:rFonts w:ascii="Arial" w:hAnsi="Arial" w:cs="Arial"/>
                <w:sz w:val="24"/>
                <w:szCs w:val="24"/>
              </w:rPr>
              <w:t>Gve</w:t>
            </w:r>
            <w:proofErr w:type="spellEnd"/>
          </w:p>
        </w:tc>
        <w:tc>
          <w:tcPr>
            <w:tcW w:w="1440" w:type="dxa"/>
          </w:tcPr>
          <w:p w14:paraId="0D5A7C4C"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635F1C4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52CC406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tree species both sides of street; immature &amp; mature plane trees &amp; mature Eucalyptus sp.</w:t>
            </w:r>
          </w:p>
        </w:tc>
      </w:tr>
      <w:tr w:rsidR="005E5CB2" w:rsidRPr="000A0C31" w14:paraId="5EB9848D" w14:textId="77777777" w:rsidTr="005E5CB2">
        <w:tc>
          <w:tcPr>
            <w:tcW w:w="1440" w:type="dxa"/>
          </w:tcPr>
          <w:p w14:paraId="6173989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2AB13F1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Daley Ave</w:t>
            </w:r>
          </w:p>
        </w:tc>
        <w:tc>
          <w:tcPr>
            <w:tcW w:w="1440" w:type="dxa"/>
          </w:tcPr>
          <w:p w14:paraId="6CCDDB59"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3064D38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tc>
        <w:tc>
          <w:tcPr>
            <w:tcW w:w="8820" w:type="dxa"/>
          </w:tcPr>
          <w:p w14:paraId="2714A98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immature and mature plane trees &amp; some gaps</w:t>
            </w:r>
          </w:p>
        </w:tc>
      </w:tr>
      <w:tr w:rsidR="005E5CB2" w:rsidRPr="000A0C31" w14:paraId="56C3F507" w14:textId="77777777" w:rsidTr="005E5CB2">
        <w:tc>
          <w:tcPr>
            <w:tcW w:w="1440" w:type="dxa"/>
          </w:tcPr>
          <w:p w14:paraId="0E1EF88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55303A3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Mitford St</w:t>
            </w:r>
          </w:p>
        </w:tc>
        <w:tc>
          <w:tcPr>
            <w:tcW w:w="1440" w:type="dxa"/>
          </w:tcPr>
          <w:p w14:paraId="36352EA9"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314BE07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46EEEB4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34EE16A4" w14:textId="77777777" w:rsidTr="005E5CB2">
        <w:tc>
          <w:tcPr>
            <w:tcW w:w="1440" w:type="dxa"/>
          </w:tcPr>
          <w:p w14:paraId="369BF44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7F6D60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Byron St, between Mitford St &amp; canal</w:t>
            </w:r>
          </w:p>
        </w:tc>
        <w:tc>
          <w:tcPr>
            <w:tcW w:w="1440" w:type="dxa"/>
          </w:tcPr>
          <w:p w14:paraId="737DB803"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3909336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3105572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0AC0CCD4" w14:textId="77777777" w:rsidTr="005E5CB2">
        <w:tc>
          <w:tcPr>
            <w:tcW w:w="1440" w:type="dxa"/>
          </w:tcPr>
          <w:p w14:paraId="2CE75B62"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42A9953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Rothesay Ave, between Mitford &amp; Tennyson St</w:t>
            </w:r>
          </w:p>
        </w:tc>
        <w:tc>
          <w:tcPr>
            <w:tcW w:w="1440" w:type="dxa"/>
          </w:tcPr>
          <w:p w14:paraId="7ECE5E48"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E03E14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5E7053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7A833A81" w14:textId="77777777" w:rsidTr="005E5CB2">
        <w:tc>
          <w:tcPr>
            <w:tcW w:w="1440" w:type="dxa"/>
          </w:tcPr>
          <w:p w14:paraId="217EA86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310150C"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Tennyson St, between Byron St &amp; Glenhuntly Rd</w:t>
            </w:r>
          </w:p>
        </w:tc>
        <w:tc>
          <w:tcPr>
            <w:tcW w:w="1440" w:type="dxa"/>
          </w:tcPr>
          <w:p w14:paraId="6B0430B8"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1ACDE80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684A03D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Mostly mature plane trees both sides of street, some gaps and some younger Lophostemon confertus especially at Glenhuntly Rd end</w:t>
            </w:r>
          </w:p>
        </w:tc>
      </w:tr>
      <w:tr w:rsidR="005E5CB2" w:rsidRPr="000A0C31" w14:paraId="6118F32B" w14:textId="77777777" w:rsidTr="005E5CB2">
        <w:tc>
          <w:tcPr>
            <w:tcW w:w="1440" w:type="dxa"/>
          </w:tcPr>
          <w:p w14:paraId="1768656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B078BC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Kendall St</w:t>
            </w:r>
          </w:p>
        </w:tc>
        <w:tc>
          <w:tcPr>
            <w:tcW w:w="1440" w:type="dxa"/>
          </w:tcPr>
          <w:p w14:paraId="0B89CC8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0770C5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tc>
        <w:tc>
          <w:tcPr>
            <w:tcW w:w="8820" w:type="dxa"/>
          </w:tcPr>
          <w:p w14:paraId="322218A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age plane trees with some gaps</w:t>
            </w:r>
          </w:p>
        </w:tc>
      </w:tr>
      <w:tr w:rsidR="005E5CB2" w:rsidRPr="000A0C31" w14:paraId="36C1C7D6" w14:textId="77777777" w:rsidTr="005E5CB2">
        <w:tc>
          <w:tcPr>
            <w:tcW w:w="1440" w:type="dxa"/>
          </w:tcPr>
          <w:p w14:paraId="1535A86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468AC4A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Burns St</w:t>
            </w:r>
          </w:p>
        </w:tc>
        <w:tc>
          <w:tcPr>
            <w:tcW w:w="1440" w:type="dxa"/>
          </w:tcPr>
          <w:p w14:paraId="54A6DB7C"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03F1351"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tc>
        <w:tc>
          <w:tcPr>
            <w:tcW w:w="8820" w:type="dxa"/>
          </w:tcPr>
          <w:p w14:paraId="2ED4DA2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Mixed age plane trees with some gaps</w:t>
            </w:r>
          </w:p>
        </w:tc>
      </w:tr>
      <w:tr w:rsidR="005E5CB2" w:rsidRPr="000A0C31" w14:paraId="5493B25D" w14:textId="77777777" w:rsidTr="005E5CB2">
        <w:tc>
          <w:tcPr>
            <w:tcW w:w="1440" w:type="dxa"/>
          </w:tcPr>
          <w:p w14:paraId="431C230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2978858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Heaton St</w:t>
            </w:r>
          </w:p>
        </w:tc>
        <w:tc>
          <w:tcPr>
            <w:tcW w:w="1440" w:type="dxa"/>
          </w:tcPr>
          <w:p w14:paraId="0FA87367"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C5FEF9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tc>
        <w:tc>
          <w:tcPr>
            <w:tcW w:w="8820" w:type="dxa"/>
          </w:tcPr>
          <w:p w14:paraId="17773E0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plane trees with some </w:t>
            </w:r>
            <w:proofErr w:type="spellStart"/>
            <w:r w:rsidRPr="000A0C31">
              <w:rPr>
                <w:rFonts w:ascii="Arial" w:hAnsi="Arial" w:cs="Arial"/>
                <w:sz w:val="24"/>
                <w:szCs w:val="24"/>
              </w:rPr>
              <w:t>liquidamber</w:t>
            </w:r>
            <w:proofErr w:type="spellEnd"/>
            <w:r w:rsidRPr="000A0C31">
              <w:rPr>
                <w:rFonts w:ascii="Arial" w:hAnsi="Arial" w:cs="Arial"/>
                <w:sz w:val="24"/>
                <w:szCs w:val="24"/>
              </w:rPr>
              <w:t xml:space="preserve"> at the Tennyson St end</w:t>
            </w:r>
          </w:p>
        </w:tc>
      </w:tr>
      <w:tr w:rsidR="005E5CB2" w:rsidRPr="000A0C31" w14:paraId="06AB35A1" w14:textId="77777777" w:rsidTr="005E5CB2">
        <w:tc>
          <w:tcPr>
            <w:tcW w:w="1440" w:type="dxa"/>
          </w:tcPr>
          <w:p w14:paraId="412E847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Elwood</w:t>
            </w:r>
          </w:p>
        </w:tc>
        <w:tc>
          <w:tcPr>
            <w:tcW w:w="2520" w:type="dxa"/>
          </w:tcPr>
          <w:p w14:paraId="309D55B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Tennyson St, Glenhuntly Rd</w:t>
            </w:r>
          </w:p>
          <w:p w14:paraId="1EED86E6"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195CFB5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JT Berkley Reserve</w:t>
            </w:r>
          </w:p>
        </w:tc>
        <w:tc>
          <w:tcPr>
            <w:tcW w:w="1260" w:type="dxa"/>
          </w:tcPr>
          <w:p w14:paraId="1F235E5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2AE74E1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Triangular road reserve mainly </w:t>
            </w:r>
            <w:proofErr w:type="gramStart"/>
            <w:r w:rsidRPr="000A0C31">
              <w:rPr>
                <w:rFonts w:ascii="Arial" w:hAnsi="Arial" w:cs="Arial"/>
                <w:sz w:val="24"/>
                <w:szCs w:val="24"/>
              </w:rPr>
              <w:t>grass</w:t>
            </w:r>
            <w:proofErr w:type="gramEnd"/>
            <w:r w:rsidRPr="000A0C31">
              <w:rPr>
                <w:rFonts w:ascii="Arial" w:hAnsi="Arial" w:cs="Arial"/>
                <w:sz w:val="24"/>
                <w:szCs w:val="24"/>
              </w:rPr>
              <w:t xml:space="preserve">, old Phoenix canariensis x 6, Melia </w:t>
            </w:r>
            <w:proofErr w:type="spellStart"/>
            <w:r w:rsidRPr="000A0C31">
              <w:rPr>
                <w:rFonts w:ascii="Arial" w:hAnsi="Arial" w:cs="Arial"/>
                <w:sz w:val="24"/>
                <w:szCs w:val="24"/>
              </w:rPr>
              <w:t>azederach</w:t>
            </w:r>
            <w:proofErr w:type="spellEnd"/>
            <w:r w:rsidRPr="000A0C31">
              <w:rPr>
                <w:rFonts w:ascii="Arial" w:hAnsi="Arial" w:cs="Arial"/>
                <w:sz w:val="24"/>
                <w:szCs w:val="24"/>
              </w:rPr>
              <w:t>. Newer planting of Melaleuca armillaris inappropriate</w:t>
            </w:r>
          </w:p>
        </w:tc>
      </w:tr>
      <w:tr w:rsidR="005E5CB2" w:rsidRPr="000A0C31" w14:paraId="39E4DF52" w14:textId="77777777" w:rsidTr="005E5CB2">
        <w:tc>
          <w:tcPr>
            <w:tcW w:w="1440" w:type="dxa"/>
          </w:tcPr>
          <w:p w14:paraId="7135053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1A16749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Brighton Rd</w:t>
            </w:r>
          </w:p>
        </w:tc>
        <w:tc>
          <w:tcPr>
            <w:tcW w:w="1440" w:type="dxa"/>
          </w:tcPr>
          <w:p w14:paraId="6A8280C4"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B92D1D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3A8921D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Eucalyptus </w:t>
            </w:r>
            <w:proofErr w:type="spellStart"/>
            <w:r w:rsidRPr="000A0C31">
              <w:rPr>
                <w:rFonts w:ascii="Arial" w:hAnsi="Arial" w:cs="Arial"/>
                <w:sz w:val="24"/>
                <w:szCs w:val="24"/>
              </w:rPr>
              <w:t>filicifolia</w:t>
            </w:r>
            <w:proofErr w:type="spellEnd"/>
            <w:r w:rsidRPr="000A0C31">
              <w:rPr>
                <w:rFonts w:ascii="Arial" w:hAnsi="Arial" w:cs="Arial"/>
                <w:sz w:val="24"/>
                <w:szCs w:val="24"/>
              </w:rPr>
              <w:t xml:space="preserve"> in central median, some on service roads. Most service road trees are plane trees.</w:t>
            </w:r>
          </w:p>
        </w:tc>
      </w:tr>
      <w:tr w:rsidR="005E5CB2" w:rsidRPr="000A0C31" w14:paraId="39A8F551" w14:textId="77777777" w:rsidTr="005E5CB2">
        <w:tc>
          <w:tcPr>
            <w:tcW w:w="1440" w:type="dxa"/>
          </w:tcPr>
          <w:p w14:paraId="1C5823E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Elwood</w:t>
            </w:r>
          </w:p>
        </w:tc>
        <w:tc>
          <w:tcPr>
            <w:tcW w:w="2520" w:type="dxa"/>
          </w:tcPr>
          <w:p w14:paraId="7C6744D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Addison St to Goldsmith St</w:t>
            </w:r>
          </w:p>
        </w:tc>
        <w:tc>
          <w:tcPr>
            <w:tcW w:w="1440" w:type="dxa"/>
          </w:tcPr>
          <w:p w14:paraId="20C7DA39"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Elwood Canal</w:t>
            </w:r>
          </w:p>
        </w:tc>
        <w:tc>
          <w:tcPr>
            <w:tcW w:w="1260" w:type="dxa"/>
          </w:tcPr>
          <w:p w14:paraId="2E0B7D8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C1920s</w:t>
            </w:r>
          </w:p>
        </w:tc>
        <w:tc>
          <w:tcPr>
            <w:tcW w:w="8820" w:type="dxa"/>
          </w:tcPr>
          <w:p w14:paraId="09DB35B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Tree species vary in each section of canal reserve. Broadway St to Goldsmith St has Phoenix canariensis and Araucaria heterophylla. Other sections poplars, Cupressus macrocarpa and tamarisk.</w:t>
            </w:r>
          </w:p>
        </w:tc>
      </w:tr>
      <w:tr w:rsidR="005E5CB2" w:rsidRPr="000A0C31" w14:paraId="2BD2C1FF" w14:textId="77777777" w:rsidTr="005E5CB2">
        <w:tc>
          <w:tcPr>
            <w:tcW w:w="1440" w:type="dxa"/>
          </w:tcPr>
          <w:p w14:paraId="21D7E89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Balaclava</w:t>
            </w:r>
          </w:p>
        </w:tc>
        <w:tc>
          <w:tcPr>
            <w:tcW w:w="2520" w:type="dxa"/>
          </w:tcPr>
          <w:p w14:paraId="73038DB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Albion St</w:t>
            </w:r>
          </w:p>
        </w:tc>
        <w:tc>
          <w:tcPr>
            <w:tcW w:w="1440" w:type="dxa"/>
          </w:tcPr>
          <w:p w14:paraId="6A61D9DC"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6EFC85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C1920-30</w:t>
            </w:r>
          </w:p>
        </w:tc>
        <w:tc>
          <w:tcPr>
            <w:tcW w:w="8820" w:type="dxa"/>
          </w:tcPr>
          <w:p w14:paraId="77E51E92" w14:textId="77777777" w:rsidR="005E5CB2" w:rsidRPr="000A0C31" w:rsidRDefault="005E5CB2" w:rsidP="000A0C31">
            <w:pPr>
              <w:spacing w:after="0" w:line="360" w:lineRule="auto"/>
              <w:rPr>
                <w:rFonts w:ascii="Arial" w:hAnsi="Arial" w:cs="Arial"/>
                <w:sz w:val="24"/>
                <w:szCs w:val="24"/>
              </w:rPr>
            </w:pPr>
            <w:proofErr w:type="spellStart"/>
            <w:r w:rsidRPr="000A0C31">
              <w:rPr>
                <w:rFonts w:ascii="Arial" w:hAnsi="Arial" w:cs="Arial"/>
                <w:sz w:val="24"/>
                <w:szCs w:val="24"/>
              </w:rPr>
              <w:t>Metrosideros</w:t>
            </w:r>
            <w:proofErr w:type="spellEnd"/>
            <w:r w:rsidRPr="000A0C31">
              <w:rPr>
                <w:rFonts w:ascii="Arial" w:hAnsi="Arial" w:cs="Arial"/>
                <w:sz w:val="24"/>
                <w:szCs w:val="24"/>
              </w:rPr>
              <w:t xml:space="preserve"> </w:t>
            </w:r>
            <w:proofErr w:type="spellStart"/>
            <w:r w:rsidRPr="000A0C31">
              <w:rPr>
                <w:rFonts w:ascii="Arial" w:hAnsi="Arial" w:cs="Arial"/>
                <w:sz w:val="24"/>
                <w:szCs w:val="24"/>
              </w:rPr>
              <w:t>excelsa</w:t>
            </w:r>
            <w:proofErr w:type="spellEnd"/>
            <w:r w:rsidRPr="000A0C31">
              <w:rPr>
                <w:rFonts w:ascii="Arial" w:hAnsi="Arial" w:cs="Arial"/>
                <w:sz w:val="24"/>
                <w:szCs w:val="24"/>
              </w:rPr>
              <w:t xml:space="preserve"> (NZ Christmas tree) alternating with Area 20 trees </w:t>
            </w:r>
            <w:proofErr w:type="spellStart"/>
            <w:r w:rsidRPr="000A0C31">
              <w:rPr>
                <w:rFonts w:ascii="Arial" w:hAnsi="Arial" w:cs="Arial"/>
                <w:sz w:val="24"/>
                <w:szCs w:val="24"/>
              </w:rPr>
              <w:t>Acmena</w:t>
            </w:r>
            <w:proofErr w:type="spellEnd"/>
            <w:r w:rsidRPr="000A0C31">
              <w:rPr>
                <w:rFonts w:ascii="Arial" w:hAnsi="Arial" w:cs="Arial"/>
                <w:sz w:val="24"/>
                <w:szCs w:val="24"/>
              </w:rPr>
              <w:t xml:space="preserve"> </w:t>
            </w:r>
            <w:proofErr w:type="spellStart"/>
            <w:r w:rsidRPr="000A0C31">
              <w:rPr>
                <w:rFonts w:ascii="Arial" w:hAnsi="Arial" w:cs="Arial"/>
                <w:sz w:val="24"/>
                <w:szCs w:val="24"/>
              </w:rPr>
              <w:t>smithii</w:t>
            </w:r>
            <w:proofErr w:type="spellEnd"/>
            <w:r w:rsidRPr="000A0C31">
              <w:rPr>
                <w:rFonts w:ascii="Arial" w:hAnsi="Arial" w:cs="Arial"/>
                <w:sz w:val="24"/>
                <w:szCs w:val="24"/>
              </w:rPr>
              <w:t xml:space="preserve"> (</w:t>
            </w:r>
            <w:proofErr w:type="spellStart"/>
            <w:r w:rsidRPr="000A0C31">
              <w:rPr>
                <w:rFonts w:ascii="Arial" w:hAnsi="Arial" w:cs="Arial"/>
                <w:sz w:val="24"/>
                <w:szCs w:val="24"/>
              </w:rPr>
              <w:t>lilypilly</w:t>
            </w:r>
            <w:proofErr w:type="spellEnd"/>
            <w:r w:rsidRPr="000A0C31">
              <w:rPr>
                <w:rFonts w:ascii="Arial" w:hAnsi="Arial" w:cs="Arial"/>
                <w:sz w:val="24"/>
                <w:szCs w:val="24"/>
              </w:rPr>
              <w:t>) both sides of street</w:t>
            </w:r>
          </w:p>
        </w:tc>
      </w:tr>
      <w:tr w:rsidR="005E5CB2" w:rsidRPr="000A0C31" w14:paraId="413A9565" w14:textId="77777777" w:rsidTr="005E5CB2">
        <w:tc>
          <w:tcPr>
            <w:tcW w:w="1440" w:type="dxa"/>
          </w:tcPr>
          <w:p w14:paraId="4F6930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Balaclava</w:t>
            </w:r>
          </w:p>
        </w:tc>
        <w:tc>
          <w:tcPr>
            <w:tcW w:w="2520" w:type="dxa"/>
          </w:tcPr>
          <w:p w14:paraId="116FAE1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Somers St</w:t>
            </w:r>
          </w:p>
        </w:tc>
        <w:tc>
          <w:tcPr>
            <w:tcW w:w="1440" w:type="dxa"/>
          </w:tcPr>
          <w:p w14:paraId="04760B83"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3FA456B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C1920-30</w:t>
            </w:r>
          </w:p>
        </w:tc>
        <w:tc>
          <w:tcPr>
            <w:tcW w:w="8820" w:type="dxa"/>
          </w:tcPr>
          <w:p w14:paraId="1E9E7D53"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Celtis occidentalis (nettle tree) on both sides of street</w:t>
            </w:r>
          </w:p>
        </w:tc>
      </w:tr>
      <w:tr w:rsidR="005E5CB2" w:rsidRPr="000A0C31" w14:paraId="3F870685" w14:textId="77777777" w:rsidTr="005E5CB2">
        <w:tc>
          <w:tcPr>
            <w:tcW w:w="1440" w:type="dxa"/>
          </w:tcPr>
          <w:p w14:paraId="7F821F07"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Balaclava</w:t>
            </w:r>
          </w:p>
        </w:tc>
        <w:tc>
          <w:tcPr>
            <w:tcW w:w="2520" w:type="dxa"/>
          </w:tcPr>
          <w:p w14:paraId="3DED397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Bothwell St</w:t>
            </w:r>
          </w:p>
        </w:tc>
        <w:tc>
          <w:tcPr>
            <w:tcW w:w="1440" w:type="dxa"/>
          </w:tcPr>
          <w:p w14:paraId="50C36A9E"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3DE130D"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C1940s</w:t>
            </w:r>
          </w:p>
        </w:tc>
        <w:tc>
          <w:tcPr>
            <w:tcW w:w="8820" w:type="dxa"/>
          </w:tcPr>
          <w:p w14:paraId="298DC9E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ash (Fraxinus sp.) in grassed centre median reserve</w:t>
            </w:r>
          </w:p>
        </w:tc>
      </w:tr>
      <w:tr w:rsidR="005E5CB2" w:rsidRPr="000A0C31" w14:paraId="304D6375" w14:textId="77777777" w:rsidTr="005E5CB2">
        <w:tc>
          <w:tcPr>
            <w:tcW w:w="1440" w:type="dxa"/>
          </w:tcPr>
          <w:p w14:paraId="3A11FC3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Balaclava</w:t>
            </w:r>
          </w:p>
        </w:tc>
        <w:tc>
          <w:tcPr>
            <w:tcW w:w="2520" w:type="dxa"/>
          </w:tcPr>
          <w:p w14:paraId="5F0603B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 xml:space="preserve">33 </w:t>
            </w:r>
            <w:proofErr w:type="spellStart"/>
            <w:r w:rsidRPr="000A0C31">
              <w:rPr>
                <w:rFonts w:ascii="Arial" w:hAnsi="Arial" w:cs="Arial"/>
                <w:sz w:val="24"/>
                <w:szCs w:val="24"/>
              </w:rPr>
              <w:t>Rosmund</w:t>
            </w:r>
            <w:proofErr w:type="spellEnd"/>
            <w:r w:rsidRPr="000A0C31">
              <w:rPr>
                <w:rFonts w:ascii="Arial" w:hAnsi="Arial" w:cs="Arial"/>
                <w:sz w:val="24"/>
                <w:szCs w:val="24"/>
              </w:rPr>
              <w:t xml:space="preserve"> St, </w:t>
            </w:r>
            <w:proofErr w:type="spellStart"/>
            <w:r w:rsidRPr="000A0C31">
              <w:rPr>
                <w:rFonts w:ascii="Arial" w:hAnsi="Arial" w:cs="Arial"/>
                <w:sz w:val="24"/>
                <w:szCs w:val="24"/>
              </w:rPr>
              <w:t>cnr</w:t>
            </w:r>
            <w:proofErr w:type="spellEnd"/>
            <w:r w:rsidRPr="000A0C31">
              <w:rPr>
                <w:rFonts w:ascii="Arial" w:hAnsi="Arial" w:cs="Arial"/>
                <w:sz w:val="24"/>
                <w:szCs w:val="24"/>
              </w:rPr>
              <w:t xml:space="preserve"> Woodstock St</w:t>
            </w:r>
          </w:p>
        </w:tc>
        <w:tc>
          <w:tcPr>
            <w:tcW w:w="1440" w:type="dxa"/>
          </w:tcPr>
          <w:p w14:paraId="04C9DB6D"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EF3AACE"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74EC823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Small neighbourhood park with mature gum trees such as Eucalyptus citriodora</w:t>
            </w:r>
          </w:p>
        </w:tc>
      </w:tr>
      <w:tr w:rsidR="005E5CB2" w:rsidRPr="000A0C31" w14:paraId="5C471CBC" w14:textId="77777777" w:rsidTr="005E5CB2">
        <w:tc>
          <w:tcPr>
            <w:tcW w:w="1440" w:type="dxa"/>
          </w:tcPr>
          <w:p w14:paraId="23ED5EB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Balaclava</w:t>
            </w:r>
          </w:p>
        </w:tc>
        <w:tc>
          <w:tcPr>
            <w:tcW w:w="2520" w:type="dxa"/>
          </w:tcPr>
          <w:p w14:paraId="64584D5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Westbury Close</w:t>
            </w:r>
          </w:p>
        </w:tc>
        <w:tc>
          <w:tcPr>
            <w:tcW w:w="1440" w:type="dxa"/>
          </w:tcPr>
          <w:p w14:paraId="2A9B7319"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89B48E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w:t>
            </w:r>
          </w:p>
        </w:tc>
        <w:tc>
          <w:tcPr>
            <w:tcW w:w="8820" w:type="dxa"/>
          </w:tcPr>
          <w:p w14:paraId="68493A1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349C0DCE" w14:textId="77777777" w:rsidTr="005E5CB2">
        <w:tc>
          <w:tcPr>
            <w:tcW w:w="1440" w:type="dxa"/>
          </w:tcPr>
          <w:p w14:paraId="2F264CF6"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Balaclava</w:t>
            </w:r>
          </w:p>
        </w:tc>
        <w:tc>
          <w:tcPr>
            <w:tcW w:w="2520" w:type="dxa"/>
          </w:tcPr>
          <w:p w14:paraId="6B634C1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Carlisle Ave</w:t>
            </w:r>
          </w:p>
        </w:tc>
        <w:tc>
          <w:tcPr>
            <w:tcW w:w="1440" w:type="dxa"/>
          </w:tcPr>
          <w:p w14:paraId="5B6AD636"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CA8B6F3"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1920+</w:t>
            </w:r>
          </w:p>
        </w:tc>
        <w:tc>
          <w:tcPr>
            <w:tcW w:w="8820" w:type="dxa"/>
          </w:tcPr>
          <w:p w14:paraId="5F7F603E"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street</w:t>
            </w:r>
          </w:p>
        </w:tc>
      </w:tr>
      <w:tr w:rsidR="005E5CB2" w:rsidRPr="000A0C31" w14:paraId="51D151FD" w14:textId="77777777" w:rsidTr="005E5CB2">
        <w:tc>
          <w:tcPr>
            <w:tcW w:w="1440" w:type="dxa"/>
          </w:tcPr>
          <w:p w14:paraId="61CA652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2C97C11E"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Glen Eira Rd.</w:t>
            </w:r>
          </w:p>
          <w:p w14:paraId="54D872F7"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440" w:type="dxa"/>
          </w:tcPr>
          <w:p w14:paraId="0EBF4A1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Burnett Grey Gardens</w:t>
            </w:r>
          </w:p>
          <w:p w14:paraId="5B8B395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072298CB"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C1900-20s</w:t>
            </w:r>
          </w:p>
          <w:p w14:paraId="554C5858"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6CE61570"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Public railway gardens adjacent to the Ripponlea Station. Lawn Area 23 Grey garden Ripponlea areas bisected by bitumen paths and plantings of Phoenix Gardens canariensis, </w:t>
            </w:r>
            <w:proofErr w:type="spellStart"/>
            <w:r w:rsidRPr="000A0C31">
              <w:rPr>
                <w:rFonts w:ascii="Arial" w:hAnsi="Arial" w:cs="Arial"/>
                <w:sz w:val="24"/>
                <w:szCs w:val="24"/>
              </w:rPr>
              <w:t>Butia</w:t>
            </w:r>
            <w:proofErr w:type="spellEnd"/>
            <w:r w:rsidRPr="000A0C31">
              <w:rPr>
                <w:rFonts w:ascii="Arial" w:hAnsi="Arial" w:cs="Arial"/>
                <w:sz w:val="24"/>
                <w:szCs w:val="24"/>
              </w:rPr>
              <w:t xml:space="preserve"> capitata and shrubberies of yuccas and grasses. Golden privet hedges line the paths with </w:t>
            </w:r>
            <w:proofErr w:type="gramStart"/>
            <w:r w:rsidRPr="000A0C31">
              <w:rPr>
                <w:rFonts w:ascii="Arial" w:hAnsi="Arial" w:cs="Arial"/>
                <w:sz w:val="24"/>
                <w:szCs w:val="24"/>
              </w:rPr>
              <w:t>a number of</w:t>
            </w:r>
            <w:proofErr w:type="gramEnd"/>
            <w:r w:rsidRPr="000A0C31">
              <w:rPr>
                <w:rFonts w:ascii="Arial" w:hAnsi="Arial" w:cs="Arial"/>
                <w:sz w:val="24"/>
                <w:szCs w:val="24"/>
              </w:rPr>
              <w:t xml:space="preserve"> clipped golden privet </w:t>
            </w:r>
            <w:r w:rsidRPr="000A0C31">
              <w:rPr>
                <w:rFonts w:ascii="Arial" w:hAnsi="Arial" w:cs="Arial"/>
                <w:sz w:val="24"/>
                <w:szCs w:val="24"/>
              </w:rPr>
              <w:lastRenderedPageBreak/>
              <w:t>shrubs in the lawn. An intrusive element is the modern aluminium shed, advertised for lease, on the station which impacts on a mature palm and is a visual intrusion on the park.</w:t>
            </w:r>
          </w:p>
        </w:tc>
      </w:tr>
      <w:tr w:rsidR="005E5CB2" w:rsidRPr="000A0C31" w14:paraId="1D459E83" w14:textId="77777777" w:rsidTr="005E5CB2">
        <w:tc>
          <w:tcPr>
            <w:tcW w:w="1440" w:type="dxa"/>
          </w:tcPr>
          <w:p w14:paraId="66432AC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lastRenderedPageBreak/>
              <w:t>Ripponlea</w:t>
            </w:r>
          </w:p>
        </w:tc>
        <w:tc>
          <w:tcPr>
            <w:tcW w:w="2520" w:type="dxa"/>
          </w:tcPr>
          <w:p w14:paraId="39CC11C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Glen Eira Rd, between Brighton Rd &amp; Lyndon St</w:t>
            </w:r>
          </w:p>
        </w:tc>
        <w:tc>
          <w:tcPr>
            <w:tcW w:w="1440" w:type="dxa"/>
          </w:tcPr>
          <w:p w14:paraId="64D27C5E"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9FA1F2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w:t>
            </w:r>
          </w:p>
          <w:p w14:paraId="0B890DEF"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8820" w:type="dxa"/>
          </w:tcPr>
          <w:p w14:paraId="23E82E51"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plane trees north side of road; mature </w:t>
            </w:r>
            <w:proofErr w:type="spellStart"/>
            <w:r w:rsidRPr="000A0C31">
              <w:rPr>
                <w:rFonts w:ascii="Arial" w:hAnsi="Arial" w:cs="Arial"/>
                <w:sz w:val="24"/>
                <w:szCs w:val="24"/>
              </w:rPr>
              <w:t>liquidambers</w:t>
            </w:r>
            <w:proofErr w:type="spellEnd"/>
            <w:r w:rsidRPr="000A0C31">
              <w:rPr>
                <w:rFonts w:ascii="Arial" w:hAnsi="Arial" w:cs="Arial"/>
                <w:sz w:val="24"/>
                <w:szCs w:val="24"/>
              </w:rPr>
              <w:t xml:space="preserve"> trees between Brighton south side of road Rd &amp; Lyndon St</w:t>
            </w:r>
          </w:p>
        </w:tc>
      </w:tr>
      <w:tr w:rsidR="005E5CB2" w:rsidRPr="000A0C31" w14:paraId="4E28DF1A" w14:textId="77777777" w:rsidTr="005E5CB2">
        <w:tc>
          <w:tcPr>
            <w:tcW w:w="1440" w:type="dxa"/>
          </w:tcPr>
          <w:p w14:paraId="12DECD34"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0872ED8E" w14:textId="77777777" w:rsidR="005E5CB2" w:rsidRPr="000A0C31" w:rsidRDefault="005E5CB2" w:rsidP="000A0C31">
            <w:pPr>
              <w:autoSpaceDE w:val="0"/>
              <w:autoSpaceDN w:val="0"/>
              <w:adjustRightInd w:val="0"/>
              <w:spacing w:after="0" w:line="360" w:lineRule="auto"/>
              <w:rPr>
                <w:rFonts w:ascii="Arial" w:hAnsi="Arial" w:cs="Arial"/>
                <w:sz w:val="24"/>
                <w:szCs w:val="24"/>
              </w:rPr>
            </w:pPr>
            <w:proofErr w:type="spellStart"/>
            <w:r w:rsidRPr="000A0C31">
              <w:rPr>
                <w:rFonts w:ascii="Arial" w:hAnsi="Arial" w:cs="Arial"/>
                <w:sz w:val="24"/>
                <w:szCs w:val="24"/>
              </w:rPr>
              <w:t>Morres</w:t>
            </w:r>
            <w:proofErr w:type="spellEnd"/>
            <w:r w:rsidRPr="000A0C31">
              <w:rPr>
                <w:rFonts w:ascii="Arial" w:hAnsi="Arial" w:cs="Arial"/>
                <w:sz w:val="24"/>
                <w:szCs w:val="24"/>
              </w:rPr>
              <w:t xml:space="preserve"> St</w:t>
            </w:r>
          </w:p>
        </w:tc>
        <w:tc>
          <w:tcPr>
            <w:tcW w:w="1440" w:type="dxa"/>
          </w:tcPr>
          <w:p w14:paraId="3C1013C3"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FD2FC00"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C1970s</w:t>
            </w:r>
          </w:p>
        </w:tc>
        <w:tc>
          <w:tcPr>
            <w:tcW w:w="8820" w:type="dxa"/>
          </w:tcPr>
          <w:p w14:paraId="6C1A75D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but recent plantings of Alnus </w:t>
            </w:r>
            <w:proofErr w:type="spellStart"/>
            <w:r w:rsidRPr="000A0C31">
              <w:rPr>
                <w:rFonts w:ascii="Arial" w:hAnsi="Arial" w:cs="Arial"/>
                <w:sz w:val="24"/>
                <w:szCs w:val="24"/>
              </w:rPr>
              <w:t>sp</w:t>
            </w:r>
            <w:proofErr w:type="spellEnd"/>
            <w:r w:rsidRPr="000A0C31">
              <w:rPr>
                <w:rFonts w:ascii="Arial" w:hAnsi="Arial" w:cs="Arial"/>
                <w:sz w:val="24"/>
                <w:szCs w:val="24"/>
              </w:rPr>
              <w:t xml:space="preserve"> (alder) on west side of trees street</w:t>
            </w:r>
          </w:p>
        </w:tc>
      </w:tr>
      <w:tr w:rsidR="005E5CB2" w:rsidRPr="000A0C31" w14:paraId="77226E95" w14:textId="77777777" w:rsidTr="005E5CB2">
        <w:tc>
          <w:tcPr>
            <w:tcW w:w="1440" w:type="dxa"/>
          </w:tcPr>
          <w:p w14:paraId="1103C24A"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58413C31" w14:textId="77777777" w:rsidR="005E5CB2" w:rsidRPr="000A0C31" w:rsidRDefault="005E5CB2" w:rsidP="000A0C31">
            <w:pPr>
              <w:autoSpaceDE w:val="0"/>
              <w:autoSpaceDN w:val="0"/>
              <w:adjustRightInd w:val="0"/>
              <w:spacing w:after="0" w:line="360" w:lineRule="auto"/>
              <w:rPr>
                <w:rFonts w:ascii="Arial" w:hAnsi="Arial" w:cs="Arial"/>
                <w:sz w:val="24"/>
                <w:szCs w:val="24"/>
              </w:rPr>
            </w:pPr>
            <w:proofErr w:type="spellStart"/>
            <w:r w:rsidRPr="000A0C31">
              <w:rPr>
                <w:rFonts w:ascii="Arial" w:hAnsi="Arial" w:cs="Arial"/>
                <w:sz w:val="24"/>
                <w:szCs w:val="24"/>
              </w:rPr>
              <w:t>Monkstadt</w:t>
            </w:r>
            <w:proofErr w:type="spellEnd"/>
            <w:r w:rsidRPr="000A0C31">
              <w:rPr>
                <w:rFonts w:ascii="Arial" w:hAnsi="Arial" w:cs="Arial"/>
                <w:sz w:val="24"/>
                <w:szCs w:val="24"/>
              </w:rPr>
              <w:t xml:space="preserve"> Ave</w:t>
            </w:r>
          </w:p>
        </w:tc>
        <w:tc>
          <w:tcPr>
            <w:tcW w:w="1440" w:type="dxa"/>
          </w:tcPr>
          <w:p w14:paraId="59AEFD30"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9340F0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C1930s</w:t>
            </w:r>
          </w:p>
        </w:tc>
        <w:tc>
          <w:tcPr>
            <w:tcW w:w="8820" w:type="dxa"/>
          </w:tcPr>
          <w:p w14:paraId="4D314B4C"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 xml:space="preserve">Mature </w:t>
            </w:r>
            <w:proofErr w:type="spellStart"/>
            <w:r w:rsidRPr="000A0C31">
              <w:rPr>
                <w:rFonts w:ascii="Arial" w:hAnsi="Arial" w:cs="Arial"/>
                <w:sz w:val="24"/>
                <w:szCs w:val="24"/>
              </w:rPr>
              <w:t>liquidambers</w:t>
            </w:r>
            <w:proofErr w:type="spellEnd"/>
            <w:r w:rsidRPr="000A0C31">
              <w:rPr>
                <w:rFonts w:ascii="Arial" w:hAnsi="Arial" w:cs="Arial"/>
                <w:sz w:val="24"/>
                <w:szCs w:val="24"/>
              </w:rPr>
              <w:t xml:space="preserve"> both sides of road</w:t>
            </w:r>
          </w:p>
        </w:tc>
      </w:tr>
      <w:tr w:rsidR="005E5CB2" w:rsidRPr="000A0C31" w14:paraId="36FBEA8D" w14:textId="77777777" w:rsidTr="005E5CB2">
        <w:tc>
          <w:tcPr>
            <w:tcW w:w="1440" w:type="dxa"/>
          </w:tcPr>
          <w:p w14:paraId="7EF9515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3DB3A478"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Victoria Ave</w:t>
            </w:r>
          </w:p>
        </w:tc>
        <w:tc>
          <w:tcPr>
            <w:tcW w:w="1440" w:type="dxa"/>
          </w:tcPr>
          <w:p w14:paraId="2FB96C48"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777BD414"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C1920-30</w:t>
            </w:r>
          </w:p>
        </w:tc>
        <w:tc>
          <w:tcPr>
            <w:tcW w:w="8820" w:type="dxa"/>
          </w:tcPr>
          <w:p w14:paraId="6483FFDF"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Row of Quercus palustris (pin oaks) north side of road; mature trees plane trees south side of road</w:t>
            </w:r>
          </w:p>
        </w:tc>
      </w:tr>
      <w:tr w:rsidR="005E5CB2" w:rsidRPr="000A0C31" w14:paraId="3547224C" w14:textId="77777777" w:rsidTr="005E5CB2">
        <w:tc>
          <w:tcPr>
            <w:tcW w:w="1440" w:type="dxa"/>
          </w:tcPr>
          <w:p w14:paraId="7961E33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3B566D1A"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Fuller Rd</w:t>
            </w:r>
          </w:p>
        </w:tc>
        <w:tc>
          <w:tcPr>
            <w:tcW w:w="1440" w:type="dxa"/>
          </w:tcPr>
          <w:p w14:paraId="7DA45A3B"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252676D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C1940</w:t>
            </w:r>
          </w:p>
        </w:tc>
        <w:tc>
          <w:tcPr>
            <w:tcW w:w="8820" w:type="dxa"/>
          </w:tcPr>
          <w:p w14:paraId="4FA98459"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Plane trees both sides of road; trees not very large &amp; some gaps</w:t>
            </w:r>
          </w:p>
        </w:tc>
      </w:tr>
      <w:tr w:rsidR="005E5CB2" w:rsidRPr="000A0C31" w14:paraId="02FEA3B0" w14:textId="77777777" w:rsidTr="005E5CB2">
        <w:tc>
          <w:tcPr>
            <w:tcW w:w="1440" w:type="dxa"/>
          </w:tcPr>
          <w:p w14:paraId="04FBA0E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44581827"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Erindale Ave</w:t>
            </w:r>
          </w:p>
        </w:tc>
        <w:tc>
          <w:tcPr>
            <w:tcW w:w="1440" w:type="dxa"/>
          </w:tcPr>
          <w:p w14:paraId="02A37B65"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54C18265"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C1930-40s</w:t>
            </w:r>
          </w:p>
        </w:tc>
        <w:tc>
          <w:tcPr>
            <w:tcW w:w="8820" w:type="dxa"/>
          </w:tcPr>
          <w:p w14:paraId="1EB43915"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both sides of road</w:t>
            </w:r>
          </w:p>
        </w:tc>
      </w:tr>
      <w:tr w:rsidR="005E5CB2" w:rsidRPr="000A0C31" w14:paraId="0E08339E" w14:textId="77777777" w:rsidTr="005E5CB2">
        <w:tc>
          <w:tcPr>
            <w:tcW w:w="1440" w:type="dxa"/>
          </w:tcPr>
          <w:p w14:paraId="7DDA4E3B"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Ripponlea</w:t>
            </w:r>
          </w:p>
        </w:tc>
        <w:tc>
          <w:tcPr>
            <w:tcW w:w="2520" w:type="dxa"/>
          </w:tcPr>
          <w:p w14:paraId="3AF82F96"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Lyndon St</w:t>
            </w:r>
          </w:p>
        </w:tc>
        <w:tc>
          <w:tcPr>
            <w:tcW w:w="1440" w:type="dxa"/>
          </w:tcPr>
          <w:p w14:paraId="5E466B87" w14:textId="77777777" w:rsidR="005E5CB2" w:rsidRPr="000A0C31" w:rsidRDefault="005E5CB2" w:rsidP="000A0C31">
            <w:pPr>
              <w:autoSpaceDE w:val="0"/>
              <w:autoSpaceDN w:val="0"/>
              <w:adjustRightInd w:val="0"/>
              <w:spacing w:after="0" w:line="360" w:lineRule="auto"/>
              <w:rPr>
                <w:rFonts w:ascii="Arial" w:hAnsi="Arial" w:cs="Arial"/>
                <w:sz w:val="24"/>
                <w:szCs w:val="24"/>
              </w:rPr>
            </w:pPr>
          </w:p>
        </w:tc>
        <w:tc>
          <w:tcPr>
            <w:tcW w:w="1260" w:type="dxa"/>
          </w:tcPr>
          <w:p w14:paraId="4E97F24F" w14:textId="77777777" w:rsidR="005E5CB2" w:rsidRPr="000A0C31" w:rsidRDefault="005E5CB2" w:rsidP="000A0C31">
            <w:pPr>
              <w:autoSpaceDE w:val="0"/>
              <w:autoSpaceDN w:val="0"/>
              <w:adjustRightInd w:val="0"/>
              <w:spacing w:after="0" w:line="360" w:lineRule="auto"/>
              <w:rPr>
                <w:rFonts w:ascii="Arial" w:hAnsi="Arial" w:cs="Arial"/>
                <w:sz w:val="24"/>
                <w:szCs w:val="24"/>
              </w:rPr>
            </w:pPr>
            <w:r w:rsidRPr="000A0C31">
              <w:rPr>
                <w:rFonts w:ascii="Arial" w:hAnsi="Arial" w:cs="Arial"/>
                <w:sz w:val="24"/>
                <w:szCs w:val="24"/>
              </w:rPr>
              <w:t>C1930-40s</w:t>
            </w:r>
          </w:p>
        </w:tc>
        <w:tc>
          <w:tcPr>
            <w:tcW w:w="8820" w:type="dxa"/>
          </w:tcPr>
          <w:p w14:paraId="3637997D" w14:textId="77777777" w:rsidR="005E5CB2" w:rsidRPr="000A0C31" w:rsidRDefault="005E5CB2" w:rsidP="000A0C31">
            <w:pPr>
              <w:spacing w:after="0" w:line="360" w:lineRule="auto"/>
              <w:rPr>
                <w:rFonts w:ascii="Arial" w:hAnsi="Arial" w:cs="Arial"/>
                <w:sz w:val="24"/>
                <w:szCs w:val="24"/>
              </w:rPr>
            </w:pPr>
            <w:r w:rsidRPr="000A0C31">
              <w:rPr>
                <w:rFonts w:ascii="Arial" w:hAnsi="Arial" w:cs="Arial"/>
                <w:sz w:val="24"/>
                <w:szCs w:val="24"/>
              </w:rPr>
              <w:t>Mature plane trees west side of road; younger ash trees east side of road</w:t>
            </w:r>
          </w:p>
        </w:tc>
      </w:tr>
    </w:tbl>
    <w:p w14:paraId="1C38D7A6" w14:textId="70C98D8F" w:rsidR="005E5CB2" w:rsidRDefault="005E5CB2" w:rsidP="000A0C31">
      <w:pPr>
        <w:spacing w:line="360" w:lineRule="auto"/>
      </w:pPr>
    </w:p>
    <w:sectPr w:rsidR="005E5CB2" w:rsidSect="005E5CB2">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C6AEA" w14:textId="77777777" w:rsidR="00806D58" w:rsidRDefault="00806D58" w:rsidP="00016FE4">
      <w:pPr>
        <w:spacing w:after="0" w:line="240" w:lineRule="auto"/>
      </w:pPr>
      <w:r>
        <w:separator/>
      </w:r>
    </w:p>
  </w:endnote>
  <w:endnote w:type="continuationSeparator" w:id="0">
    <w:p w14:paraId="45BD6A19" w14:textId="77777777" w:rsidR="00806D58" w:rsidRDefault="00806D58" w:rsidP="0001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F05BB" w14:textId="45EDCAE4" w:rsidR="00806D58" w:rsidRDefault="00806D58" w:rsidP="0012523E">
    <w:pPr>
      <w:pStyle w:val="Footer"/>
      <w:pBdr>
        <w:top w:val="thinThickSmallGap" w:sz="24" w:space="1" w:color="622423"/>
      </w:pBdr>
      <w:tabs>
        <w:tab w:val="clear" w:pos="4513"/>
      </w:tabs>
      <w:rPr>
        <w:rFonts w:ascii="Cambria" w:hAnsi="Cambria"/>
      </w:rPr>
    </w:pPr>
    <w:r>
      <w:rPr>
        <w:rFonts w:ascii="Cambria" w:hAnsi="Cambria"/>
      </w:rPr>
      <w:t>City of Port Phillip Electric Line Clearance Management Plan – 2021-2022</w:t>
    </w:r>
    <w:r>
      <w:rPr>
        <w:rFonts w:ascii="Cambria" w:hAnsi="Cambria"/>
      </w:rPr>
      <w:tab/>
      <w:t xml:space="preserve">Page </w:t>
    </w:r>
    <w:r>
      <w:fldChar w:fldCharType="begin"/>
    </w:r>
    <w:r>
      <w:instrText xml:space="preserve"> PAGE   \* MERGEFORMAT </w:instrText>
    </w:r>
    <w:r>
      <w:fldChar w:fldCharType="separate"/>
    </w:r>
    <w:r w:rsidRPr="00735ACC">
      <w:rPr>
        <w:rFonts w:ascii="Cambria" w:hAnsi="Cambria"/>
        <w:noProof/>
      </w:rPr>
      <w:t>1</w:t>
    </w:r>
    <w:r>
      <w:fldChar w:fldCharType="end"/>
    </w:r>
  </w:p>
  <w:p w14:paraId="735BC5E6" w14:textId="77777777" w:rsidR="00806D58" w:rsidRDefault="00806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E6C2C" w14:textId="77777777" w:rsidR="00806D58" w:rsidRDefault="00806D58" w:rsidP="00016FE4">
      <w:pPr>
        <w:spacing w:after="0" w:line="240" w:lineRule="auto"/>
      </w:pPr>
      <w:r>
        <w:separator/>
      </w:r>
    </w:p>
  </w:footnote>
  <w:footnote w:type="continuationSeparator" w:id="0">
    <w:p w14:paraId="515ABC56" w14:textId="77777777" w:rsidR="00806D58" w:rsidRDefault="00806D58" w:rsidP="00016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216D"/>
    <w:multiLevelType w:val="hybridMultilevel"/>
    <w:tmpl w:val="7CCC1194"/>
    <w:lvl w:ilvl="0" w:tplc="0820F506">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 w15:restartNumberingAfterBreak="0">
    <w:nsid w:val="02565B79"/>
    <w:multiLevelType w:val="hybridMultilevel"/>
    <w:tmpl w:val="1DF20DC8"/>
    <w:lvl w:ilvl="0" w:tplc="3B5EF5B8">
      <w:start w:val="1"/>
      <w:numFmt w:val="bullet"/>
      <w:lvlText w:val=""/>
      <w:lvlJc w:val="left"/>
      <w:pPr>
        <w:tabs>
          <w:tab w:val="num" w:pos="720"/>
        </w:tabs>
        <w:ind w:left="720" w:hanging="360"/>
      </w:pPr>
      <w:rPr>
        <w:rFonts w:ascii="Symbol" w:hAnsi="Symbol" w:hint="default"/>
        <w:color w:val="auto"/>
      </w:rPr>
    </w:lvl>
    <w:lvl w:ilvl="1" w:tplc="6DE0B048">
      <w:start w:val="1"/>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55F71"/>
    <w:multiLevelType w:val="hybridMultilevel"/>
    <w:tmpl w:val="284E82E0"/>
    <w:lvl w:ilvl="0" w:tplc="0C090001">
      <w:start w:val="1"/>
      <w:numFmt w:val="bullet"/>
      <w:lvlText w:val=""/>
      <w:lvlJc w:val="left"/>
      <w:pPr>
        <w:ind w:left="1080" w:hanging="360"/>
      </w:pPr>
      <w:rPr>
        <w:rFonts w:ascii="Symbol" w:hAnsi="Symbol" w:hint="default"/>
        <w:color w:val="auto"/>
      </w:rPr>
    </w:lvl>
    <w:lvl w:ilvl="1" w:tplc="0C090001">
      <w:start w:val="1"/>
      <w:numFmt w:val="bullet"/>
      <w:lvlText w:val=""/>
      <w:lvlJc w:val="left"/>
      <w:pPr>
        <w:ind w:left="1800" w:hanging="360"/>
      </w:pPr>
      <w:rPr>
        <w:rFonts w:ascii="Symbol" w:hAnsi="Symbol" w:hint="default"/>
        <w:b w:val="0"/>
        <w:color w:val="auto"/>
      </w:rPr>
    </w:lvl>
    <w:lvl w:ilvl="2" w:tplc="45A2B460">
      <w:start w:val="1500"/>
      <w:numFmt w:val="decimal"/>
      <w:lvlText w:val="%3"/>
      <w:lvlJc w:val="left"/>
      <w:pPr>
        <w:ind w:left="2760" w:hanging="4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4607CA3"/>
    <w:multiLevelType w:val="hybridMultilevel"/>
    <w:tmpl w:val="814E2810"/>
    <w:lvl w:ilvl="0" w:tplc="B26A310C">
      <w:start w:val="31"/>
      <w:numFmt w:val="decimal"/>
      <w:lvlText w:val="%1"/>
      <w:lvlJc w:val="left"/>
      <w:pPr>
        <w:ind w:left="720" w:hanging="360"/>
      </w:pPr>
      <w:rPr>
        <w:rFonts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E4321"/>
    <w:multiLevelType w:val="hybridMultilevel"/>
    <w:tmpl w:val="DDE2D5EC"/>
    <w:lvl w:ilvl="0" w:tplc="52863E28">
      <w:start w:val="1"/>
      <w:numFmt w:val="lowerLetter"/>
      <w:lvlText w:val="%1."/>
      <w:lvlJc w:val="left"/>
      <w:pPr>
        <w:ind w:left="3054"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15:restartNumberingAfterBreak="0">
    <w:nsid w:val="0B0315D2"/>
    <w:multiLevelType w:val="hybridMultilevel"/>
    <w:tmpl w:val="EEBC3022"/>
    <w:lvl w:ilvl="0" w:tplc="9C9CBB9E">
      <w:start w:val="1"/>
      <w:numFmt w:val="bullet"/>
      <w:lvlText w:val=""/>
      <w:lvlJc w:val="left"/>
      <w:pPr>
        <w:ind w:left="720" w:hanging="360"/>
      </w:pPr>
      <w:rPr>
        <w:rFonts w:ascii="Symbol" w:hAnsi="Symbol" w:hint="default"/>
        <w:color w:val="auto"/>
      </w:rPr>
    </w:lvl>
    <w:lvl w:ilvl="1" w:tplc="8C24D1C6">
      <w:start w:val="1"/>
      <w:numFmt w:val="lowerLetter"/>
      <w:lvlText w:val="%2)"/>
      <w:lvlJc w:val="left"/>
      <w:pPr>
        <w:ind w:left="1440" w:hanging="360"/>
      </w:pPr>
      <w:rPr>
        <w:rFonts w:hint="default"/>
        <w:strike w:val="0"/>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411E95"/>
    <w:multiLevelType w:val="hybridMultilevel"/>
    <w:tmpl w:val="080634B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 w15:restartNumberingAfterBreak="0">
    <w:nsid w:val="12336926"/>
    <w:multiLevelType w:val="hybridMultilevel"/>
    <w:tmpl w:val="1404655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FF1C47"/>
    <w:multiLevelType w:val="hybridMultilevel"/>
    <w:tmpl w:val="5BA40478"/>
    <w:lvl w:ilvl="0" w:tplc="4AE6B18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9205AC4">
      <w:start w:val="1"/>
      <w:numFmt w:val="decimal"/>
      <w:lvlText w:val="(%5)"/>
      <w:lvlJc w:val="left"/>
      <w:pPr>
        <w:ind w:left="3600" w:hanging="360"/>
      </w:pPr>
      <w:rPr>
        <w:rFonts w:ascii="Arial" w:eastAsiaTheme="minorEastAsia" w:hAnsi="Arial" w:cs="Arial"/>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4B2E32"/>
    <w:multiLevelType w:val="hybridMultilevel"/>
    <w:tmpl w:val="5768AA42"/>
    <w:lvl w:ilvl="0" w:tplc="D1F8A596">
      <w:start w:val="10"/>
      <w:numFmt w:val="decimal"/>
      <w:lvlText w:val="%1(7)"/>
      <w:lvlJc w:val="left"/>
      <w:pPr>
        <w:ind w:left="720" w:hanging="360"/>
      </w:pPr>
      <w:rPr>
        <w:rFonts w:hint="default"/>
      </w:rPr>
    </w:lvl>
    <w:lvl w:ilvl="1" w:tplc="0C090019">
      <w:start w:val="1"/>
      <w:numFmt w:val="lowerLetter"/>
      <w:lvlText w:val="%2."/>
      <w:lvlJc w:val="left"/>
      <w:pPr>
        <w:ind w:left="1440" w:hanging="360"/>
      </w:pPr>
    </w:lvl>
    <w:lvl w:ilvl="2" w:tplc="DFE63A0E">
      <w:start w:val="1"/>
      <w:numFmt w:val="bullet"/>
      <w:lvlText w:val="­"/>
      <w:lvlJc w:val="left"/>
      <w:pPr>
        <w:ind w:left="2340" w:hanging="360"/>
      </w:pPr>
      <w:rPr>
        <w:rFonts w:ascii="Courier New" w:hAnsi="Courier New" w:hint="default"/>
      </w:rPr>
    </w:lvl>
    <w:lvl w:ilvl="3" w:tplc="4CA6DC48">
      <w:start w:val="2"/>
      <w:numFmt w:val="bullet"/>
      <w:lvlText w:val="-"/>
      <w:lvlJc w:val="left"/>
      <w:pPr>
        <w:ind w:left="2880" w:hanging="360"/>
      </w:pPr>
      <w:rPr>
        <w:rFonts w:ascii="Arial" w:eastAsia="Times New Roman" w:hAnsi="Arial" w:cs="Arial" w:hint="default"/>
      </w:rPr>
    </w:lvl>
    <w:lvl w:ilvl="4" w:tplc="0C090001">
      <w:start w:val="1"/>
      <w:numFmt w:val="bullet"/>
      <w:lvlText w:val=""/>
      <w:lvlJc w:val="left"/>
      <w:pPr>
        <w:ind w:left="3600" w:hanging="360"/>
      </w:pPr>
      <w:rPr>
        <w:rFonts w:ascii="Symbol" w:hAnsi="Symbol" w:hint="default"/>
      </w:rPr>
    </w:lvl>
    <w:lvl w:ilvl="5" w:tplc="EBFA5CEE">
      <w:start w:val="1"/>
      <w:numFmt w:val="lowerRoman"/>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2E1418"/>
    <w:multiLevelType w:val="hybridMultilevel"/>
    <w:tmpl w:val="FDE04460"/>
    <w:lvl w:ilvl="0" w:tplc="06DC79B2">
      <w:start w:val="1"/>
      <w:numFmt w:val="lowerLetter"/>
      <w:lvlText w:val="(%1)"/>
      <w:lvlJc w:val="left"/>
      <w:pPr>
        <w:ind w:left="234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140902"/>
    <w:multiLevelType w:val="hybridMultilevel"/>
    <w:tmpl w:val="6A9A0A50"/>
    <w:lvl w:ilvl="0" w:tplc="09205AC4">
      <w:start w:val="1"/>
      <w:numFmt w:val="decimal"/>
      <w:lvlText w:val="(%1)"/>
      <w:lvlJc w:val="left"/>
      <w:pPr>
        <w:ind w:left="1353" w:hanging="360"/>
      </w:pPr>
      <w:rPr>
        <w:rFonts w:ascii="Arial" w:eastAsiaTheme="minorEastAsia" w:hAnsi="Arial" w:cs="Arial"/>
      </w:rPr>
    </w:lvl>
    <w:lvl w:ilvl="1" w:tplc="0C090019">
      <w:start w:val="1"/>
      <w:numFmt w:val="lowerLetter"/>
      <w:lvlText w:val="%2."/>
      <w:lvlJc w:val="left"/>
      <w:pPr>
        <w:ind w:left="2073" w:hanging="360"/>
      </w:pPr>
    </w:lvl>
    <w:lvl w:ilvl="2" w:tplc="0C090001">
      <w:start w:val="1"/>
      <w:numFmt w:val="bullet"/>
      <w:lvlText w:val=""/>
      <w:lvlJc w:val="left"/>
      <w:pPr>
        <w:ind w:left="2973" w:hanging="360"/>
      </w:pPr>
      <w:rPr>
        <w:rFonts w:ascii="Symbol" w:hAnsi="Symbol" w:hint="default"/>
      </w:rPr>
    </w:lvl>
    <w:lvl w:ilvl="3" w:tplc="4CA6DC48">
      <w:start w:val="2"/>
      <w:numFmt w:val="bullet"/>
      <w:lvlText w:val="-"/>
      <w:lvlJc w:val="left"/>
      <w:pPr>
        <w:ind w:left="3513" w:hanging="360"/>
      </w:pPr>
      <w:rPr>
        <w:rFonts w:ascii="Arial" w:eastAsia="Times New Roman" w:hAnsi="Arial" w:cs="Arial" w:hint="default"/>
      </w:rPr>
    </w:lvl>
    <w:lvl w:ilvl="4" w:tplc="0C090001">
      <w:start w:val="1"/>
      <w:numFmt w:val="bullet"/>
      <w:lvlText w:val=""/>
      <w:lvlJc w:val="left"/>
      <w:pPr>
        <w:ind w:left="4233" w:hanging="360"/>
      </w:pPr>
      <w:rPr>
        <w:rFonts w:ascii="Symbol" w:hAnsi="Symbol" w:hint="default"/>
      </w:r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2" w15:restartNumberingAfterBreak="0">
    <w:nsid w:val="2EE2606B"/>
    <w:multiLevelType w:val="hybridMultilevel"/>
    <w:tmpl w:val="D00E3674"/>
    <w:lvl w:ilvl="0" w:tplc="0C09001B">
      <w:start w:val="1"/>
      <w:numFmt w:val="lowerRoman"/>
      <w:lvlText w:val="%1."/>
      <w:lvlJc w:val="righ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15:restartNumberingAfterBreak="0">
    <w:nsid w:val="305D1CD8"/>
    <w:multiLevelType w:val="hybridMultilevel"/>
    <w:tmpl w:val="E4820FAE"/>
    <w:lvl w:ilvl="0" w:tplc="D1F8A596">
      <w:start w:val="10"/>
      <w:numFmt w:val="decimal"/>
      <w:lvlText w:val="%1(7)"/>
      <w:lvlJc w:val="left"/>
      <w:pPr>
        <w:ind w:left="720" w:hanging="360"/>
      </w:pPr>
      <w:rPr>
        <w:rFonts w:hint="default"/>
      </w:rPr>
    </w:lvl>
    <w:lvl w:ilvl="1" w:tplc="0C090019">
      <w:start w:val="1"/>
      <w:numFmt w:val="lowerLetter"/>
      <w:lvlText w:val="%2."/>
      <w:lvlJc w:val="left"/>
      <w:pPr>
        <w:ind w:left="1440" w:hanging="360"/>
      </w:pPr>
    </w:lvl>
    <w:lvl w:ilvl="2" w:tplc="06DC79B2">
      <w:start w:val="1"/>
      <w:numFmt w:val="lowerLetter"/>
      <w:lvlText w:val="(%3)"/>
      <w:lvlJc w:val="left"/>
      <w:pPr>
        <w:ind w:left="2340" w:hanging="360"/>
      </w:pPr>
      <w:rPr>
        <w:rFonts w:hint="default"/>
        <w:b w:val="0"/>
        <w:i w:val="0"/>
        <w:color w:val="auto"/>
      </w:rPr>
    </w:lvl>
    <w:lvl w:ilvl="3" w:tplc="EBFA5CEE">
      <w:start w:val="1"/>
      <w:numFmt w:val="lowerRoman"/>
      <w:lvlText w:val="%4."/>
      <w:lvlJc w:val="left"/>
      <w:pPr>
        <w:ind w:left="2880" w:hanging="360"/>
      </w:pPr>
      <w:rPr>
        <w:rFonts w:hint="default"/>
      </w:rPr>
    </w:lvl>
    <w:lvl w:ilvl="4" w:tplc="0C090001">
      <w:start w:val="1"/>
      <w:numFmt w:val="bullet"/>
      <w:lvlText w:val=""/>
      <w:lvlJc w:val="left"/>
      <w:pPr>
        <w:ind w:left="3600" w:hanging="360"/>
      </w:pPr>
      <w:rPr>
        <w:rFonts w:ascii="Symbol" w:hAnsi="Symbol" w:hint="default"/>
      </w:rPr>
    </w:lvl>
    <w:lvl w:ilvl="5" w:tplc="2032A624">
      <w:numFmt w:val="bullet"/>
      <w:lvlText w:val="•"/>
      <w:lvlJc w:val="left"/>
      <w:pPr>
        <w:ind w:left="4500" w:hanging="360"/>
      </w:pPr>
      <w:rPr>
        <w:rFonts w:ascii="Arial" w:eastAsia="Times New Roman" w:hAnsi="Arial" w:cs="Arial"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3C31FE"/>
    <w:multiLevelType w:val="hybridMultilevel"/>
    <w:tmpl w:val="7A56A476"/>
    <w:lvl w:ilvl="0" w:tplc="0C090001">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b w:val="0"/>
        <w:color w:val="auto"/>
      </w:rPr>
    </w:lvl>
    <w:lvl w:ilvl="2" w:tplc="45A2B460">
      <w:start w:val="1500"/>
      <w:numFmt w:val="decimal"/>
      <w:lvlText w:val="%3"/>
      <w:lvlJc w:val="left"/>
      <w:pPr>
        <w:ind w:left="2760" w:hanging="420"/>
      </w:pPr>
      <w:rPr>
        <w:rFonts w:hint="default"/>
      </w:rPr>
    </w:lvl>
    <w:lvl w:ilvl="3" w:tplc="EBFA5CEE">
      <w:start w:val="1"/>
      <w:numFmt w:val="lowerRoman"/>
      <w:lvlText w:val="%4."/>
      <w:lvlJc w:val="left"/>
      <w:pPr>
        <w:ind w:left="3600" w:hanging="72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8C10957"/>
    <w:multiLevelType w:val="multilevel"/>
    <w:tmpl w:val="E4F404BE"/>
    <w:lvl w:ilvl="0">
      <w:start w:val="1"/>
      <w:numFmt w:val="decimal"/>
      <w:pStyle w:val="ListNumber"/>
      <w:lvlText w:val="%1."/>
      <w:lvlJc w:val="left"/>
      <w:pPr>
        <w:tabs>
          <w:tab w:val="num" w:pos="357"/>
        </w:tabs>
        <w:ind w:left="357" w:hanging="357"/>
      </w:pPr>
      <w:rPr>
        <w:rFonts w:hint="default"/>
      </w:rPr>
    </w:lvl>
    <w:lvl w:ilvl="1">
      <w:start w:val="1"/>
      <w:numFmt w:val="lowerLetter"/>
      <w:lvlRestart w:val="0"/>
      <w:pStyle w:val="ListNumber2"/>
      <w:lvlText w:val="%2."/>
      <w:lvlJc w:val="left"/>
      <w:pPr>
        <w:tabs>
          <w:tab w:val="num" w:pos="714"/>
        </w:tabs>
        <w:ind w:left="714" w:hanging="357"/>
      </w:pPr>
      <w:rPr>
        <w:rFonts w:hint="default"/>
      </w:rPr>
    </w:lvl>
    <w:lvl w:ilvl="2">
      <w:start w:val="1"/>
      <w:numFmt w:val="lowerRoman"/>
      <w:lvlRestart w:val="0"/>
      <w:pStyle w:val="ListNumber3"/>
      <w:lvlText w:val="%3."/>
      <w:lvlJc w:val="left"/>
      <w:pPr>
        <w:tabs>
          <w:tab w:val="num" w:pos="1072"/>
        </w:tabs>
        <w:ind w:left="1072" w:hanging="358"/>
      </w:pPr>
      <w:rPr>
        <w:rFonts w:hint="default"/>
      </w:rPr>
    </w:lvl>
    <w:lvl w:ilvl="3">
      <w:start w:val="1"/>
      <w:numFmt w:val="upperLetter"/>
      <w:lvlRestart w:val="0"/>
      <w:pStyle w:val="ListNumber4"/>
      <w:lvlText w:val="%4."/>
      <w:lvlJc w:val="left"/>
      <w:pPr>
        <w:tabs>
          <w:tab w:val="num" w:pos="1429"/>
        </w:tabs>
        <w:ind w:left="1429" w:hanging="357"/>
      </w:pPr>
      <w:rPr>
        <w:rFonts w:hint="default"/>
      </w:rPr>
    </w:lvl>
    <w:lvl w:ilvl="4">
      <w:start w:val="1"/>
      <w:numFmt w:val="upperRoman"/>
      <w:lvlRestart w:val="0"/>
      <w:pStyle w:val="ListNumber5"/>
      <w:lvlText w:val="%5."/>
      <w:lvlJc w:val="left"/>
      <w:pPr>
        <w:tabs>
          <w:tab w:val="num" w:pos="1785"/>
        </w:tabs>
        <w:ind w:left="1785" w:hanging="356"/>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6" w15:restartNumberingAfterBreak="0">
    <w:nsid w:val="3E934B58"/>
    <w:multiLevelType w:val="hybridMultilevel"/>
    <w:tmpl w:val="9C74BF48"/>
    <w:lvl w:ilvl="0" w:tplc="0C090017">
      <w:start w:val="1"/>
      <w:numFmt w:val="lowerLetter"/>
      <w:lvlText w:val="%1)"/>
      <w:lvlJc w:val="left"/>
      <w:pPr>
        <w:ind w:left="1146" w:hanging="360"/>
      </w:pPr>
    </w:lvl>
    <w:lvl w:ilvl="1" w:tplc="0C09001B">
      <w:start w:val="1"/>
      <w:numFmt w:val="lowerRoman"/>
      <w:lvlText w:val="%2."/>
      <w:lvlJc w:val="right"/>
      <w:pPr>
        <w:ind w:left="1866" w:hanging="360"/>
      </w:pPr>
    </w:lvl>
    <w:lvl w:ilvl="2" w:tplc="0C09001B" w:tentative="1">
      <w:start w:val="1"/>
      <w:numFmt w:val="lowerRoman"/>
      <w:lvlText w:val="%3."/>
      <w:lvlJc w:val="right"/>
      <w:pPr>
        <w:ind w:left="2586" w:hanging="180"/>
      </w:pPr>
    </w:lvl>
    <w:lvl w:ilvl="3" w:tplc="0C09000F">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7" w15:restartNumberingAfterBreak="0">
    <w:nsid w:val="40931877"/>
    <w:multiLevelType w:val="hybridMultilevel"/>
    <w:tmpl w:val="E9A0502E"/>
    <w:lvl w:ilvl="0" w:tplc="0C090001">
      <w:start w:val="1"/>
      <w:numFmt w:val="bullet"/>
      <w:lvlText w:val=""/>
      <w:lvlJc w:val="left"/>
      <w:pPr>
        <w:ind w:left="1287" w:hanging="360"/>
      </w:pPr>
      <w:rPr>
        <w:rFonts w:ascii="Symbol" w:hAnsi="Symbol" w:hint="default"/>
        <w:b w:val="0"/>
        <w:color w:val="auto"/>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4B13650F"/>
    <w:multiLevelType w:val="hybridMultilevel"/>
    <w:tmpl w:val="D0B2D10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4D7127F5"/>
    <w:multiLevelType w:val="hybridMultilevel"/>
    <w:tmpl w:val="DCA40F56"/>
    <w:lvl w:ilvl="0" w:tplc="A1D4CD14">
      <w:start w:val="1"/>
      <w:numFmt w:val="lowerLetter"/>
      <w:lvlText w:val="(%1)"/>
      <w:lvlJc w:val="left"/>
      <w:pPr>
        <w:ind w:left="720" w:hanging="360"/>
      </w:pPr>
      <w:rPr>
        <w:rFonts w:hint="default"/>
        <w:b/>
        <w:i w:val="0"/>
        <w:color w:val="auto"/>
      </w:rPr>
    </w:lvl>
    <w:lvl w:ilvl="1" w:tplc="EBFA5CEE">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DE0C8A"/>
    <w:multiLevelType w:val="hybridMultilevel"/>
    <w:tmpl w:val="B094A648"/>
    <w:lvl w:ilvl="0" w:tplc="A45C089E">
      <w:start w:val="4"/>
      <w:numFmt w:val="decimal"/>
      <w:lvlText w:val="%1"/>
      <w:lvlJc w:val="left"/>
      <w:pPr>
        <w:ind w:left="3905" w:hanging="360"/>
      </w:pPr>
      <w:rPr>
        <w:rFonts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E92141"/>
    <w:multiLevelType w:val="hybridMultilevel"/>
    <w:tmpl w:val="94BA40B4"/>
    <w:lvl w:ilvl="0" w:tplc="EBFA5CEE">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2" w15:restartNumberingAfterBreak="0">
    <w:nsid w:val="5732710A"/>
    <w:multiLevelType w:val="hybridMultilevel"/>
    <w:tmpl w:val="CF826B20"/>
    <w:lvl w:ilvl="0" w:tplc="09205AC4">
      <w:start w:val="1"/>
      <w:numFmt w:val="decimal"/>
      <w:lvlText w:val="(%1)"/>
      <w:lvlJc w:val="left"/>
      <w:pPr>
        <w:ind w:left="3600" w:hanging="360"/>
      </w:pPr>
      <w:rPr>
        <w:rFonts w:ascii="Arial" w:eastAsiaTheme="minorEastAsia" w:hAnsi="Arial" w:cs="Arial"/>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3" w15:restartNumberingAfterBreak="0">
    <w:nsid w:val="58E768A4"/>
    <w:multiLevelType w:val="hybridMultilevel"/>
    <w:tmpl w:val="7286ECC2"/>
    <w:lvl w:ilvl="0" w:tplc="EBFA5CEE">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4" w15:restartNumberingAfterBreak="0">
    <w:nsid w:val="5DDC13BA"/>
    <w:multiLevelType w:val="hybridMultilevel"/>
    <w:tmpl w:val="48F09AB0"/>
    <w:lvl w:ilvl="0" w:tplc="F9467FC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5" w15:restartNumberingAfterBreak="0">
    <w:nsid w:val="60DA6421"/>
    <w:multiLevelType w:val="hybridMultilevel"/>
    <w:tmpl w:val="0A06F9DA"/>
    <w:lvl w:ilvl="0" w:tplc="06DC79B2">
      <w:start w:val="1"/>
      <w:numFmt w:val="lowerLetter"/>
      <w:lvlText w:val="(%1)"/>
      <w:lvlJc w:val="left"/>
      <w:pPr>
        <w:ind w:left="234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B14E32"/>
    <w:multiLevelType w:val="hybridMultilevel"/>
    <w:tmpl w:val="2B42CCD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67DE0392"/>
    <w:multiLevelType w:val="hybridMultilevel"/>
    <w:tmpl w:val="E176E718"/>
    <w:lvl w:ilvl="0" w:tplc="0C090001">
      <w:start w:val="1"/>
      <w:numFmt w:val="bullet"/>
      <w:lvlText w:val=""/>
      <w:lvlJc w:val="left"/>
      <w:pPr>
        <w:ind w:left="786" w:hanging="360"/>
      </w:pPr>
      <w:rPr>
        <w:rFonts w:ascii="Symbol" w:hAnsi="Symbol" w:hint="default"/>
      </w:rPr>
    </w:lvl>
    <w:lvl w:ilvl="1" w:tplc="4CA6DC48">
      <w:start w:val="2"/>
      <w:numFmt w:val="bullet"/>
      <w:lvlText w:val="-"/>
      <w:lvlJc w:val="left"/>
      <w:pPr>
        <w:ind w:left="1506" w:hanging="360"/>
      </w:pPr>
      <w:rPr>
        <w:rFonts w:ascii="Arial" w:eastAsia="Times New Roman" w:hAnsi="Arial"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15:restartNumberingAfterBreak="0">
    <w:nsid w:val="68196601"/>
    <w:multiLevelType w:val="hybridMultilevel"/>
    <w:tmpl w:val="EC2C033E"/>
    <w:lvl w:ilvl="0" w:tplc="D1F8A596">
      <w:start w:val="10"/>
      <w:numFmt w:val="decimal"/>
      <w:lvlText w:val="%1(7)"/>
      <w:lvlJc w:val="lef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A38385B"/>
    <w:multiLevelType w:val="hybridMultilevel"/>
    <w:tmpl w:val="04B4D8B8"/>
    <w:lvl w:ilvl="0" w:tplc="09205AC4">
      <w:start w:val="1"/>
      <w:numFmt w:val="decimal"/>
      <w:lvlText w:val="(%1)"/>
      <w:lvlJc w:val="left"/>
      <w:pPr>
        <w:ind w:left="1440" w:hanging="360"/>
      </w:pPr>
      <w:rPr>
        <w:rFonts w:ascii="Arial" w:eastAsiaTheme="minorEastAsia" w:hAnsi="Arial" w:cs="Arial"/>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B8D4009"/>
    <w:multiLevelType w:val="hybridMultilevel"/>
    <w:tmpl w:val="B3D0C516"/>
    <w:lvl w:ilvl="0" w:tplc="0C090001">
      <w:start w:val="1"/>
      <w:numFmt w:val="bullet"/>
      <w:lvlText w:val=""/>
      <w:lvlJc w:val="left"/>
      <w:pPr>
        <w:ind w:left="1208" w:hanging="360"/>
      </w:pPr>
      <w:rPr>
        <w:rFonts w:ascii="Symbol" w:hAnsi="Symbol" w:hint="default"/>
      </w:rPr>
    </w:lvl>
    <w:lvl w:ilvl="1" w:tplc="0C090003">
      <w:start w:val="1"/>
      <w:numFmt w:val="bullet"/>
      <w:lvlText w:val="o"/>
      <w:lvlJc w:val="left"/>
      <w:pPr>
        <w:ind w:left="1928" w:hanging="360"/>
      </w:pPr>
      <w:rPr>
        <w:rFonts w:ascii="Courier New" w:hAnsi="Courier New" w:cs="Courier New" w:hint="default"/>
      </w:rPr>
    </w:lvl>
    <w:lvl w:ilvl="2" w:tplc="0C090005" w:tentative="1">
      <w:start w:val="1"/>
      <w:numFmt w:val="bullet"/>
      <w:lvlText w:val=""/>
      <w:lvlJc w:val="left"/>
      <w:pPr>
        <w:ind w:left="2648" w:hanging="360"/>
      </w:pPr>
      <w:rPr>
        <w:rFonts w:ascii="Wingdings" w:hAnsi="Wingdings" w:hint="default"/>
      </w:rPr>
    </w:lvl>
    <w:lvl w:ilvl="3" w:tplc="0C090001" w:tentative="1">
      <w:start w:val="1"/>
      <w:numFmt w:val="bullet"/>
      <w:lvlText w:val=""/>
      <w:lvlJc w:val="left"/>
      <w:pPr>
        <w:ind w:left="3368" w:hanging="360"/>
      </w:pPr>
      <w:rPr>
        <w:rFonts w:ascii="Symbol" w:hAnsi="Symbol" w:hint="default"/>
      </w:rPr>
    </w:lvl>
    <w:lvl w:ilvl="4" w:tplc="0C090003" w:tentative="1">
      <w:start w:val="1"/>
      <w:numFmt w:val="bullet"/>
      <w:lvlText w:val="o"/>
      <w:lvlJc w:val="left"/>
      <w:pPr>
        <w:ind w:left="4088" w:hanging="360"/>
      </w:pPr>
      <w:rPr>
        <w:rFonts w:ascii="Courier New" w:hAnsi="Courier New" w:cs="Courier New" w:hint="default"/>
      </w:rPr>
    </w:lvl>
    <w:lvl w:ilvl="5" w:tplc="0C090005" w:tentative="1">
      <w:start w:val="1"/>
      <w:numFmt w:val="bullet"/>
      <w:lvlText w:val=""/>
      <w:lvlJc w:val="left"/>
      <w:pPr>
        <w:ind w:left="4808" w:hanging="360"/>
      </w:pPr>
      <w:rPr>
        <w:rFonts w:ascii="Wingdings" w:hAnsi="Wingdings" w:hint="default"/>
      </w:rPr>
    </w:lvl>
    <w:lvl w:ilvl="6" w:tplc="0C090001" w:tentative="1">
      <w:start w:val="1"/>
      <w:numFmt w:val="bullet"/>
      <w:lvlText w:val=""/>
      <w:lvlJc w:val="left"/>
      <w:pPr>
        <w:ind w:left="5528" w:hanging="360"/>
      </w:pPr>
      <w:rPr>
        <w:rFonts w:ascii="Symbol" w:hAnsi="Symbol" w:hint="default"/>
      </w:rPr>
    </w:lvl>
    <w:lvl w:ilvl="7" w:tplc="0C090003" w:tentative="1">
      <w:start w:val="1"/>
      <w:numFmt w:val="bullet"/>
      <w:lvlText w:val="o"/>
      <w:lvlJc w:val="left"/>
      <w:pPr>
        <w:ind w:left="6248" w:hanging="360"/>
      </w:pPr>
      <w:rPr>
        <w:rFonts w:ascii="Courier New" w:hAnsi="Courier New" w:cs="Courier New" w:hint="default"/>
      </w:rPr>
    </w:lvl>
    <w:lvl w:ilvl="8" w:tplc="0C090005" w:tentative="1">
      <w:start w:val="1"/>
      <w:numFmt w:val="bullet"/>
      <w:lvlText w:val=""/>
      <w:lvlJc w:val="left"/>
      <w:pPr>
        <w:ind w:left="6968" w:hanging="360"/>
      </w:pPr>
      <w:rPr>
        <w:rFonts w:ascii="Wingdings" w:hAnsi="Wingdings" w:hint="default"/>
      </w:rPr>
    </w:lvl>
  </w:abstractNum>
  <w:abstractNum w:abstractNumId="31" w15:restartNumberingAfterBreak="0">
    <w:nsid w:val="6F4D247B"/>
    <w:multiLevelType w:val="hybridMultilevel"/>
    <w:tmpl w:val="A0128226"/>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2" w15:restartNumberingAfterBreak="0">
    <w:nsid w:val="78E54435"/>
    <w:multiLevelType w:val="hybridMultilevel"/>
    <w:tmpl w:val="040A4210"/>
    <w:lvl w:ilvl="0" w:tplc="9A0E8C4E">
      <w:start w:val="1"/>
      <w:numFmt w:val="decimal"/>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3" w15:restartNumberingAfterBreak="0">
    <w:nsid w:val="79382BB3"/>
    <w:multiLevelType w:val="hybridMultilevel"/>
    <w:tmpl w:val="508A373C"/>
    <w:lvl w:ilvl="0" w:tplc="EBFA5CEE">
      <w:start w:val="1"/>
      <w:numFmt w:val="lowerRoman"/>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BF4E9A"/>
    <w:multiLevelType w:val="hybridMultilevel"/>
    <w:tmpl w:val="94925362"/>
    <w:lvl w:ilvl="0" w:tplc="0C090019">
      <w:start w:val="1"/>
      <w:numFmt w:val="lowerLetter"/>
      <w:lvlText w:val="%1."/>
      <w:lvlJc w:val="left"/>
      <w:pPr>
        <w:ind w:left="1215" w:hanging="360"/>
      </w:pPr>
      <w:rPr>
        <w:rFonts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num w:numId="1">
    <w:abstractNumId w:val="5"/>
  </w:num>
  <w:num w:numId="2">
    <w:abstractNumId w:val="1"/>
  </w:num>
  <w:num w:numId="3">
    <w:abstractNumId w:val="2"/>
  </w:num>
  <w:num w:numId="4">
    <w:abstractNumId w:val="21"/>
  </w:num>
  <w:num w:numId="5">
    <w:abstractNumId w:val="17"/>
  </w:num>
  <w:num w:numId="6">
    <w:abstractNumId w:val="7"/>
  </w:num>
  <w:num w:numId="7">
    <w:abstractNumId w:val="19"/>
  </w:num>
  <w:num w:numId="8">
    <w:abstractNumId w:val="30"/>
  </w:num>
  <w:num w:numId="9">
    <w:abstractNumId w:val="12"/>
  </w:num>
  <w:num w:numId="10">
    <w:abstractNumId w:val="11"/>
  </w:num>
  <w:num w:numId="11">
    <w:abstractNumId w:val="27"/>
  </w:num>
  <w:num w:numId="12">
    <w:abstractNumId w:val="4"/>
  </w:num>
  <w:num w:numId="13">
    <w:abstractNumId w:val="32"/>
  </w:num>
  <w:num w:numId="14">
    <w:abstractNumId w:val="20"/>
  </w:num>
  <w:num w:numId="15">
    <w:abstractNumId w:val="3"/>
  </w:num>
  <w:num w:numId="16">
    <w:abstractNumId w:val="0"/>
  </w:num>
  <w:num w:numId="17">
    <w:abstractNumId w:val="31"/>
  </w:num>
  <w:num w:numId="18">
    <w:abstractNumId w:val="24"/>
  </w:num>
  <w:num w:numId="19">
    <w:abstractNumId w:val="34"/>
  </w:num>
  <w:num w:numId="20">
    <w:abstractNumId w:val="26"/>
  </w:num>
  <w:num w:numId="21">
    <w:abstractNumId w:val="28"/>
  </w:num>
  <w:num w:numId="22">
    <w:abstractNumId w:val="15"/>
  </w:num>
  <w:num w:numId="23">
    <w:abstractNumId w:val="13"/>
  </w:num>
  <w:num w:numId="24">
    <w:abstractNumId w:val="9"/>
  </w:num>
  <w:num w:numId="25">
    <w:abstractNumId w:val="6"/>
  </w:num>
  <w:num w:numId="26">
    <w:abstractNumId w:val="10"/>
  </w:num>
  <w:num w:numId="27">
    <w:abstractNumId w:val="23"/>
  </w:num>
  <w:num w:numId="28">
    <w:abstractNumId w:val="8"/>
  </w:num>
  <w:num w:numId="29">
    <w:abstractNumId w:val="25"/>
  </w:num>
  <w:num w:numId="30">
    <w:abstractNumId w:val="33"/>
  </w:num>
  <w:num w:numId="31">
    <w:abstractNumId w:val="22"/>
  </w:num>
  <w:num w:numId="32">
    <w:abstractNumId w:val="29"/>
  </w:num>
  <w:num w:numId="33">
    <w:abstractNumId w:val="14"/>
  </w:num>
  <w:num w:numId="34">
    <w:abstractNumId w:val="18"/>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627"/>
    <w:rsid w:val="00005789"/>
    <w:rsid w:val="000129BB"/>
    <w:rsid w:val="0001312A"/>
    <w:rsid w:val="00016FE4"/>
    <w:rsid w:val="00020E56"/>
    <w:rsid w:val="00020ED7"/>
    <w:rsid w:val="00042EF1"/>
    <w:rsid w:val="0004381B"/>
    <w:rsid w:val="00047983"/>
    <w:rsid w:val="00052298"/>
    <w:rsid w:val="00054074"/>
    <w:rsid w:val="00054285"/>
    <w:rsid w:val="00054D88"/>
    <w:rsid w:val="000564E9"/>
    <w:rsid w:val="00057B4B"/>
    <w:rsid w:val="00063213"/>
    <w:rsid w:val="00072476"/>
    <w:rsid w:val="000851AB"/>
    <w:rsid w:val="00095521"/>
    <w:rsid w:val="000A0C31"/>
    <w:rsid w:val="000A3AD4"/>
    <w:rsid w:val="000A4A07"/>
    <w:rsid w:val="000A66CC"/>
    <w:rsid w:val="000B1098"/>
    <w:rsid w:val="000B4C0F"/>
    <w:rsid w:val="000B7783"/>
    <w:rsid w:val="000C625B"/>
    <w:rsid w:val="000C72D6"/>
    <w:rsid w:val="000D3475"/>
    <w:rsid w:val="000D552B"/>
    <w:rsid w:val="000D649F"/>
    <w:rsid w:val="000D6B6D"/>
    <w:rsid w:val="000F20FF"/>
    <w:rsid w:val="000F3721"/>
    <w:rsid w:val="00102CA2"/>
    <w:rsid w:val="0011556B"/>
    <w:rsid w:val="00123911"/>
    <w:rsid w:val="0012523E"/>
    <w:rsid w:val="001369AA"/>
    <w:rsid w:val="001431D9"/>
    <w:rsid w:val="00151D93"/>
    <w:rsid w:val="0015329E"/>
    <w:rsid w:val="00154E73"/>
    <w:rsid w:val="00155F64"/>
    <w:rsid w:val="00161DAD"/>
    <w:rsid w:val="001635D3"/>
    <w:rsid w:val="00166DB3"/>
    <w:rsid w:val="00175A6F"/>
    <w:rsid w:val="00180ED5"/>
    <w:rsid w:val="00182182"/>
    <w:rsid w:val="00183A99"/>
    <w:rsid w:val="00187CE1"/>
    <w:rsid w:val="001A0125"/>
    <w:rsid w:val="001A3D4B"/>
    <w:rsid w:val="001B7892"/>
    <w:rsid w:val="001C31FE"/>
    <w:rsid w:val="001C74CD"/>
    <w:rsid w:val="001D2FF2"/>
    <w:rsid w:val="001D567C"/>
    <w:rsid w:val="001E00CB"/>
    <w:rsid w:val="001E6EF7"/>
    <w:rsid w:val="001F6996"/>
    <w:rsid w:val="00211DDC"/>
    <w:rsid w:val="002126CB"/>
    <w:rsid w:val="002126E8"/>
    <w:rsid w:val="00224554"/>
    <w:rsid w:val="00231842"/>
    <w:rsid w:val="00233D32"/>
    <w:rsid w:val="00240D03"/>
    <w:rsid w:val="00243FF6"/>
    <w:rsid w:val="002505B2"/>
    <w:rsid w:val="00250728"/>
    <w:rsid w:val="00254AA0"/>
    <w:rsid w:val="002559AF"/>
    <w:rsid w:val="0026400F"/>
    <w:rsid w:val="002661ED"/>
    <w:rsid w:val="00267EBE"/>
    <w:rsid w:val="002902F5"/>
    <w:rsid w:val="002907ED"/>
    <w:rsid w:val="002B3FCC"/>
    <w:rsid w:val="002C01B1"/>
    <w:rsid w:val="002C2C58"/>
    <w:rsid w:val="002D2698"/>
    <w:rsid w:val="002D4490"/>
    <w:rsid w:val="002D6615"/>
    <w:rsid w:val="002D7B52"/>
    <w:rsid w:val="002E08B7"/>
    <w:rsid w:val="002E5F24"/>
    <w:rsid w:val="002F42B5"/>
    <w:rsid w:val="002F617B"/>
    <w:rsid w:val="0030554F"/>
    <w:rsid w:val="00305F42"/>
    <w:rsid w:val="0031296E"/>
    <w:rsid w:val="00320FE5"/>
    <w:rsid w:val="00321764"/>
    <w:rsid w:val="00323A3B"/>
    <w:rsid w:val="00323F86"/>
    <w:rsid w:val="00325117"/>
    <w:rsid w:val="00325AA1"/>
    <w:rsid w:val="00325B5C"/>
    <w:rsid w:val="003307FE"/>
    <w:rsid w:val="003468AD"/>
    <w:rsid w:val="00350105"/>
    <w:rsid w:val="003544E2"/>
    <w:rsid w:val="00360B21"/>
    <w:rsid w:val="00370C8B"/>
    <w:rsid w:val="00370F65"/>
    <w:rsid w:val="003905E7"/>
    <w:rsid w:val="003930B1"/>
    <w:rsid w:val="003A144B"/>
    <w:rsid w:val="003A4C28"/>
    <w:rsid w:val="003A5014"/>
    <w:rsid w:val="003A6DBE"/>
    <w:rsid w:val="003B2EA5"/>
    <w:rsid w:val="003B2F40"/>
    <w:rsid w:val="003B7295"/>
    <w:rsid w:val="003B73E0"/>
    <w:rsid w:val="003B7DCA"/>
    <w:rsid w:val="003C1EF5"/>
    <w:rsid w:val="003C236C"/>
    <w:rsid w:val="003C2660"/>
    <w:rsid w:val="003C7F56"/>
    <w:rsid w:val="003D2930"/>
    <w:rsid w:val="003D37D6"/>
    <w:rsid w:val="003D4856"/>
    <w:rsid w:val="003E10B4"/>
    <w:rsid w:val="003E2730"/>
    <w:rsid w:val="003E2B98"/>
    <w:rsid w:val="003F08A8"/>
    <w:rsid w:val="003F59C9"/>
    <w:rsid w:val="004134E4"/>
    <w:rsid w:val="004218C4"/>
    <w:rsid w:val="00436D46"/>
    <w:rsid w:val="0044029E"/>
    <w:rsid w:val="004475AB"/>
    <w:rsid w:val="00447D69"/>
    <w:rsid w:val="00460CEC"/>
    <w:rsid w:val="004636D5"/>
    <w:rsid w:val="004664CB"/>
    <w:rsid w:val="00467F47"/>
    <w:rsid w:val="00485E71"/>
    <w:rsid w:val="00494482"/>
    <w:rsid w:val="00494FC7"/>
    <w:rsid w:val="00496323"/>
    <w:rsid w:val="00497D74"/>
    <w:rsid w:val="004A7FCB"/>
    <w:rsid w:val="004B0479"/>
    <w:rsid w:val="004B36A6"/>
    <w:rsid w:val="004B3ED8"/>
    <w:rsid w:val="004C162A"/>
    <w:rsid w:val="004C16AD"/>
    <w:rsid w:val="004C4E24"/>
    <w:rsid w:val="004D016A"/>
    <w:rsid w:val="004D1BC7"/>
    <w:rsid w:val="004D3F25"/>
    <w:rsid w:val="004F043B"/>
    <w:rsid w:val="004F1EE0"/>
    <w:rsid w:val="004F54B2"/>
    <w:rsid w:val="00507BF9"/>
    <w:rsid w:val="00514105"/>
    <w:rsid w:val="00516333"/>
    <w:rsid w:val="0053098F"/>
    <w:rsid w:val="00530A59"/>
    <w:rsid w:val="00532C32"/>
    <w:rsid w:val="005339CD"/>
    <w:rsid w:val="0053562F"/>
    <w:rsid w:val="00535B02"/>
    <w:rsid w:val="005447BC"/>
    <w:rsid w:val="00555EDA"/>
    <w:rsid w:val="005565B6"/>
    <w:rsid w:val="00556629"/>
    <w:rsid w:val="00562B11"/>
    <w:rsid w:val="00567D7E"/>
    <w:rsid w:val="00577F9F"/>
    <w:rsid w:val="00582230"/>
    <w:rsid w:val="005828B1"/>
    <w:rsid w:val="0058291C"/>
    <w:rsid w:val="0058427A"/>
    <w:rsid w:val="0058513E"/>
    <w:rsid w:val="0058520A"/>
    <w:rsid w:val="00586D4D"/>
    <w:rsid w:val="00593F5B"/>
    <w:rsid w:val="00595C35"/>
    <w:rsid w:val="005A6052"/>
    <w:rsid w:val="005A62FB"/>
    <w:rsid w:val="005B1438"/>
    <w:rsid w:val="005B1A3F"/>
    <w:rsid w:val="005B2E8D"/>
    <w:rsid w:val="005B5706"/>
    <w:rsid w:val="005C3DA5"/>
    <w:rsid w:val="005D0CE5"/>
    <w:rsid w:val="005D433B"/>
    <w:rsid w:val="005D637B"/>
    <w:rsid w:val="005E5CB2"/>
    <w:rsid w:val="005E6623"/>
    <w:rsid w:val="00610D0B"/>
    <w:rsid w:val="0061140B"/>
    <w:rsid w:val="00617393"/>
    <w:rsid w:val="00617830"/>
    <w:rsid w:val="00632282"/>
    <w:rsid w:val="00634FC6"/>
    <w:rsid w:val="00644B36"/>
    <w:rsid w:val="00645FF4"/>
    <w:rsid w:val="00646662"/>
    <w:rsid w:val="00651C89"/>
    <w:rsid w:val="006642F7"/>
    <w:rsid w:val="00664E54"/>
    <w:rsid w:val="00670E60"/>
    <w:rsid w:val="00672396"/>
    <w:rsid w:val="0067359A"/>
    <w:rsid w:val="00676627"/>
    <w:rsid w:val="006800DC"/>
    <w:rsid w:val="00680435"/>
    <w:rsid w:val="006856FD"/>
    <w:rsid w:val="006874B2"/>
    <w:rsid w:val="006911A7"/>
    <w:rsid w:val="006A322F"/>
    <w:rsid w:val="006A3E7E"/>
    <w:rsid w:val="006B33F3"/>
    <w:rsid w:val="006C44BA"/>
    <w:rsid w:val="006D25BF"/>
    <w:rsid w:val="006D27AC"/>
    <w:rsid w:val="006D2E7A"/>
    <w:rsid w:val="006D3449"/>
    <w:rsid w:val="006D444D"/>
    <w:rsid w:val="006D6534"/>
    <w:rsid w:val="006D7DC3"/>
    <w:rsid w:val="006E1294"/>
    <w:rsid w:val="006E6056"/>
    <w:rsid w:val="006F0457"/>
    <w:rsid w:val="006F0910"/>
    <w:rsid w:val="006F4588"/>
    <w:rsid w:val="006F5FD8"/>
    <w:rsid w:val="006F7514"/>
    <w:rsid w:val="007001F7"/>
    <w:rsid w:val="00702E8D"/>
    <w:rsid w:val="00706DF2"/>
    <w:rsid w:val="007266CD"/>
    <w:rsid w:val="0073126E"/>
    <w:rsid w:val="00731F4F"/>
    <w:rsid w:val="00735ACC"/>
    <w:rsid w:val="00737FDF"/>
    <w:rsid w:val="00751881"/>
    <w:rsid w:val="00753B73"/>
    <w:rsid w:val="00754108"/>
    <w:rsid w:val="00755BD2"/>
    <w:rsid w:val="00757CB7"/>
    <w:rsid w:val="007611E0"/>
    <w:rsid w:val="00761207"/>
    <w:rsid w:val="00761B83"/>
    <w:rsid w:val="0076450C"/>
    <w:rsid w:val="0076479A"/>
    <w:rsid w:val="00764DBD"/>
    <w:rsid w:val="00771075"/>
    <w:rsid w:val="00774C6C"/>
    <w:rsid w:val="00781E9E"/>
    <w:rsid w:val="00782C39"/>
    <w:rsid w:val="00787080"/>
    <w:rsid w:val="007A0A96"/>
    <w:rsid w:val="007A3886"/>
    <w:rsid w:val="007B012B"/>
    <w:rsid w:val="007B0888"/>
    <w:rsid w:val="007B6A53"/>
    <w:rsid w:val="007C1C6A"/>
    <w:rsid w:val="007C1E9A"/>
    <w:rsid w:val="007C3F69"/>
    <w:rsid w:val="007C6C44"/>
    <w:rsid w:val="007D0427"/>
    <w:rsid w:val="007D4E0E"/>
    <w:rsid w:val="007E022A"/>
    <w:rsid w:val="007E0C97"/>
    <w:rsid w:val="007F23D8"/>
    <w:rsid w:val="007F2A4B"/>
    <w:rsid w:val="007F2B8F"/>
    <w:rsid w:val="0080426D"/>
    <w:rsid w:val="00806D58"/>
    <w:rsid w:val="00810B6A"/>
    <w:rsid w:val="00816703"/>
    <w:rsid w:val="00816C07"/>
    <w:rsid w:val="00831129"/>
    <w:rsid w:val="00832E09"/>
    <w:rsid w:val="00833A4B"/>
    <w:rsid w:val="00833B6B"/>
    <w:rsid w:val="00835553"/>
    <w:rsid w:val="00836E72"/>
    <w:rsid w:val="008406A0"/>
    <w:rsid w:val="0084235F"/>
    <w:rsid w:val="00843802"/>
    <w:rsid w:val="008519D4"/>
    <w:rsid w:val="0087091B"/>
    <w:rsid w:val="00870989"/>
    <w:rsid w:val="008805D8"/>
    <w:rsid w:val="00881686"/>
    <w:rsid w:val="00884369"/>
    <w:rsid w:val="008A0CB7"/>
    <w:rsid w:val="008A5CB1"/>
    <w:rsid w:val="008B0153"/>
    <w:rsid w:val="008C53A9"/>
    <w:rsid w:val="008C53D2"/>
    <w:rsid w:val="008D37C1"/>
    <w:rsid w:val="008D3FC4"/>
    <w:rsid w:val="008E2101"/>
    <w:rsid w:val="008F5B30"/>
    <w:rsid w:val="00910C2C"/>
    <w:rsid w:val="00914AE2"/>
    <w:rsid w:val="009173F6"/>
    <w:rsid w:val="00936C12"/>
    <w:rsid w:val="009448DA"/>
    <w:rsid w:val="009478E7"/>
    <w:rsid w:val="00947EAF"/>
    <w:rsid w:val="00964A1A"/>
    <w:rsid w:val="0096691F"/>
    <w:rsid w:val="00972411"/>
    <w:rsid w:val="00982E04"/>
    <w:rsid w:val="00985273"/>
    <w:rsid w:val="009926DB"/>
    <w:rsid w:val="00992A24"/>
    <w:rsid w:val="009948D5"/>
    <w:rsid w:val="009973E1"/>
    <w:rsid w:val="00997469"/>
    <w:rsid w:val="00997A7F"/>
    <w:rsid w:val="009A4B04"/>
    <w:rsid w:val="009B1902"/>
    <w:rsid w:val="009B279E"/>
    <w:rsid w:val="009D587F"/>
    <w:rsid w:val="009D7872"/>
    <w:rsid w:val="009E5043"/>
    <w:rsid w:val="009E5C6B"/>
    <w:rsid w:val="009E7810"/>
    <w:rsid w:val="009F29FD"/>
    <w:rsid w:val="009F37AE"/>
    <w:rsid w:val="009F5E7E"/>
    <w:rsid w:val="009F7EAB"/>
    <w:rsid w:val="00A033F1"/>
    <w:rsid w:val="00A111E3"/>
    <w:rsid w:val="00A124BB"/>
    <w:rsid w:val="00A14C63"/>
    <w:rsid w:val="00A16258"/>
    <w:rsid w:val="00A30341"/>
    <w:rsid w:val="00A3311C"/>
    <w:rsid w:val="00A3365A"/>
    <w:rsid w:val="00A35CFC"/>
    <w:rsid w:val="00A402EB"/>
    <w:rsid w:val="00A41B7B"/>
    <w:rsid w:val="00A44113"/>
    <w:rsid w:val="00A47F5B"/>
    <w:rsid w:val="00A5418F"/>
    <w:rsid w:val="00A556A0"/>
    <w:rsid w:val="00A55D55"/>
    <w:rsid w:val="00A66F8A"/>
    <w:rsid w:val="00A67B6B"/>
    <w:rsid w:val="00A73397"/>
    <w:rsid w:val="00A806F7"/>
    <w:rsid w:val="00A8288E"/>
    <w:rsid w:val="00A83865"/>
    <w:rsid w:val="00A86169"/>
    <w:rsid w:val="00A8665A"/>
    <w:rsid w:val="00A86DCF"/>
    <w:rsid w:val="00A876E1"/>
    <w:rsid w:val="00A90061"/>
    <w:rsid w:val="00A91D88"/>
    <w:rsid w:val="00AA66EE"/>
    <w:rsid w:val="00AB5588"/>
    <w:rsid w:val="00AC7335"/>
    <w:rsid w:val="00AD3B56"/>
    <w:rsid w:val="00AE613D"/>
    <w:rsid w:val="00AF0444"/>
    <w:rsid w:val="00B00501"/>
    <w:rsid w:val="00B01D21"/>
    <w:rsid w:val="00B15235"/>
    <w:rsid w:val="00B22F98"/>
    <w:rsid w:val="00B34B7F"/>
    <w:rsid w:val="00B466C0"/>
    <w:rsid w:val="00B50115"/>
    <w:rsid w:val="00B5244C"/>
    <w:rsid w:val="00B54ACD"/>
    <w:rsid w:val="00B55589"/>
    <w:rsid w:val="00B568BC"/>
    <w:rsid w:val="00B604A4"/>
    <w:rsid w:val="00B66EB1"/>
    <w:rsid w:val="00B67EEE"/>
    <w:rsid w:val="00B81613"/>
    <w:rsid w:val="00B81F1C"/>
    <w:rsid w:val="00B82621"/>
    <w:rsid w:val="00B8527B"/>
    <w:rsid w:val="00B85A7B"/>
    <w:rsid w:val="00B85C31"/>
    <w:rsid w:val="00B868E3"/>
    <w:rsid w:val="00B914D3"/>
    <w:rsid w:val="00B93B9B"/>
    <w:rsid w:val="00B96822"/>
    <w:rsid w:val="00BA347B"/>
    <w:rsid w:val="00BA4CF3"/>
    <w:rsid w:val="00BB2476"/>
    <w:rsid w:val="00BB3DC3"/>
    <w:rsid w:val="00BB6A3B"/>
    <w:rsid w:val="00BB6FD6"/>
    <w:rsid w:val="00BC30C1"/>
    <w:rsid w:val="00BC61CA"/>
    <w:rsid w:val="00BD0B04"/>
    <w:rsid w:val="00BD4591"/>
    <w:rsid w:val="00BD48E4"/>
    <w:rsid w:val="00BD5424"/>
    <w:rsid w:val="00BD743B"/>
    <w:rsid w:val="00BE6E0B"/>
    <w:rsid w:val="00C018E5"/>
    <w:rsid w:val="00C01F5E"/>
    <w:rsid w:val="00C05C30"/>
    <w:rsid w:val="00C22151"/>
    <w:rsid w:val="00C30EBC"/>
    <w:rsid w:val="00C31F7F"/>
    <w:rsid w:val="00C32AD3"/>
    <w:rsid w:val="00C344D6"/>
    <w:rsid w:val="00C34C7E"/>
    <w:rsid w:val="00C4000F"/>
    <w:rsid w:val="00C56017"/>
    <w:rsid w:val="00C62870"/>
    <w:rsid w:val="00C6446E"/>
    <w:rsid w:val="00C6507D"/>
    <w:rsid w:val="00C72A23"/>
    <w:rsid w:val="00C730E8"/>
    <w:rsid w:val="00C73FB7"/>
    <w:rsid w:val="00C819A9"/>
    <w:rsid w:val="00C90D73"/>
    <w:rsid w:val="00C90F44"/>
    <w:rsid w:val="00CA6C18"/>
    <w:rsid w:val="00CB28FF"/>
    <w:rsid w:val="00CC5A06"/>
    <w:rsid w:val="00CD5F21"/>
    <w:rsid w:val="00CF1FF7"/>
    <w:rsid w:val="00CF7178"/>
    <w:rsid w:val="00D033F5"/>
    <w:rsid w:val="00D1063A"/>
    <w:rsid w:val="00D11351"/>
    <w:rsid w:val="00D11FC9"/>
    <w:rsid w:val="00D14A72"/>
    <w:rsid w:val="00D14A99"/>
    <w:rsid w:val="00D15055"/>
    <w:rsid w:val="00D20EBD"/>
    <w:rsid w:val="00D257F2"/>
    <w:rsid w:val="00D30EED"/>
    <w:rsid w:val="00D31B8F"/>
    <w:rsid w:val="00D418D8"/>
    <w:rsid w:val="00D424EF"/>
    <w:rsid w:val="00D47F01"/>
    <w:rsid w:val="00D56504"/>
    <w:rsid w:val="00D61466"/>
    <w:rsid w:val="00D63E6F"/>
    <w:rsid w:val="00D64E96"/>
    <w:rsid w:val="00D65759"/>
    <w:rsid w:val="00D659FF"/>
    <w:rsid w:val="00D80F11"/>
    <w:rsid w:val="00D87C58"/>
    <w:rsid w:val="00D95AD7"/>
    <w:rsid w:val="00D95B1C"/>
    <w:rsid w:val="00D95B79"/>
    <w:rsid w:val="00DB541B"/>
    <w:rsid w:val="00DB5D1F"/>
    <w:rsid w:val="00DC0967"/>
    <w:rsid w:val="00DC5C96"/>
    <w:rsid w:val="00DD1D87"/>
    <w:rsid w:val="00DD6E4D"/>
    <w:rsid w:val="00DE2B15"/>
    <w:rsid w:val="00DE5FDD"/>
    <w:rsid w:val="00DF60A9"/>
    <w:rsid w:val="00E01FA8"/>
    <w:rsid w:val="00E02B40"/>
    <w:rsid w:val="00E07325"/>
    <w:rsid w:val="00E10926"/>
    <w:rsid w:val="00E14ECC"/>
    <w:rsid w:val="00E25E2C"/>
    <w:rsid w:val="00E30384"/>
    <w:rsid w:val="00E411EA"/>
    <w:rsid w:val="00E42C03"/>
    <w:rsid w:val="00E436FD"/>
    <w:rsid w:val="00E43F91"/>
    <w:rsid w:val="00E46ADD"/>
    <w:rsid w:val="00E478AE"/>
    <w:rsid w:val="00E54DB1"/>
    <w:rsid w:val="00E666B2"/>
    <w:rsid w:val="00E729DE"/>
    <w:rsid w:val="00E77B07"/>
    <w:rsid w:val="00E85484"/>
    <w:rsid w:val="00E8563E"/>
    <w:rsid w:val="00E86419"/>
    <w:rsid w:val="00E92091"/>
    <w:rsid w:val="00EA044C"/>
    <w:rsid w:val="00EA5117"/>
    <w:rsid w:val="00EA65CB"/>
    <w:rsid w:val="00EA6F8A"/>
    <w:rsid w:val="00EB1419"/>
    <w:rsid w:val="00EB1599"/>
    <w:rsid w:val="00EB4302"/>
    <w:rsid w:val="00EC1D1B"/>
    <w:rsid w:val="00EC2F88"/>
    <w:rsid w:val="00EC3E3B"/>
    <w:rsid w:val="00EC6E35"/>
    <w:rsid w:val="00ED1441"/>
    <w:rsid w:val="00ED3B3E"/>
    <w:rsid w:val="00ED6122"/>
    <w:rsid w:val="00ED70E8"/>
    <w:rsid w:val="00EE1EC6"/>
    <w:rsid w:val="00EE56FC"/>
    <w:rsid w:val="00EE62F8"/>
    <w:rsid w:val="00EF233B"/>
    <w:rsid w:val="00EF53A6"/>
    <w:rsid w:val="00EF6AF5"/>
    <w:rsid w:val="00EF70B9"/>
    <w:rsid w:val="00F009CB"/>
    <w:rsid w:val="00F11041"/>
    <w:rsid w:val="00F132E7"/>
    <w:rsid w:val="00F15805"/>
    <w:rsid w:val="00F177B2"/>
    <w:rsid w:val="00F24CDD"/>
    <w:rsid w:val="00F31555"/>
    <w:rsid w:val="00F32933"/>
    <w:rsid w:val="00F32EED"/>
    <w:rsid w:val="00F37F2A"/>
    <w:rsid w:val="00F40973"/>
    <w:rsid w:val="00F427B1"/>
    <w:rsid w:val="00F4332D"/>
    <w:rsid w:val="00F45D65"/>
    <w:rsid w:val="00F561F0"/>
    <w:rsid w:val="00F56663"/>
    <w:rsid w:val="00F638EC"/>
    <w:rsid w:val="00F72AE9"/>
    <w:rsid w:val="00F76249"/>
    <w:rsid w:val="00F81D3B"/>
    <w:rsid w:val="00F81E7F"/>
    <w:rsid w:val="00F829AD"/>
    <w:rsid w:val="00F95461"/>
    <w:rsid w:val="00FA1A8A"/>
    <w:rsid w:val="00FB75D2"/>
    <w:rsid w:val="00FB7C3A"/>
    <w:rsid w:val="00FC23CF"/>
    <w:rsid w:val="00FC4256"/>
    <w:rsid w:val="00FC71A3"/>
    <w:rsid w:val="00FD357C"/>
    <w:rsid w:val="00FD4E52"/>
    <w:rsid w:val="00FE710D"/>
    <w:rsid w:val="00FF37CC"/>
    <w:rsid w:val="00FF38ED"/>
    <w:rsid w:val="00FF54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CF427E"/>
  <w15:docId w15:val="{C015DA01-9533-4DE1-B4F4-AE24F3F51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5043"/>
  </w:style>
  <w:style w:type="paragraph" w:styleId="Heading1">
    <w:name w:val="heading 1"/>
    <w:basedOn w:val="Normal"/>
    <w:next w:val="Normal"/>
    <w:link w:val="Heading1Char"/>
    <w:uiPriority w:val="9"/>
    <w:qFormat/>
    <w:locked/>
    <w:rsid w:val="009E504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locked/>
    <w:rsid w:val="009E504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9E504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locked/>
    <w:rsid w:val="009E504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locked/>
    <w:rsid w:val="009E504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locked/>
    <w:rsid w:val="009E504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locked/>
    <w:rsid w:val="009E504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locked/>
    <w:rsid w:val="009E504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locked/>
    <w:rsid w:val="009E504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676627"/>
    <w:pPr>
      <w:numPr>
        <w:ilvl w:val="12"/>
      </w:numPr>
      <w:spacing w:after="0" w:line="240" w:lineRule="auto"/>
      <w:jc w:val="center"/>
    </w:pPr>
    <w:rPr>
      <w:rFonts w:ascii="Times New Roman" w:eastAsia="Calibri" w:hAnsi="Times New Roman"/>
      <w:b/>
      <w:sz w:val="40"/>
      <w:szCs w:val="20"/>
    </w:rPr>
  </w:style>
  <w:style w:type="character" w:customStyle="1" w:styleId="BodyText2Char">
    <w:name w:val="Body Text 2 Char"/>
    <w:link w:val="BodyText2"/>
    <w:locked/>
    <w:rsid w:val="00676627"/>
    <w:rPr>
      <w:rFonts w:ascii="Times New Roman" w:hAnsi="Times New Roman" w:cs="Times New Roman"/>
      <w:b/>
      <w:sz w:val="20"/>
      <w:szCs w:val="20"/>
    </w:rPr>
  </w:style>
  <w:style w:type="paragraph" w:styleId="BalloonText">
    <w:name w:val="Balloon Text"/>
    <w:basedOn w:val="Normal"/>
    <w:link w:val="BalloonTextChar"/>
    <w:semiHidden/>
    <w:rsid w:val="00676627"/>
    <w:pPr>
      <w:spacing w:after="0" w:line="240" w:lineRule="auto"/>
    </w:pPr>
    <w:rPr>
      <w:rFonts w:ascii="Tahoma" w:hAnsi="Tahoma" w:cs="Tahoma"/>
      <w:sz w:val="16"/>
      <w:szCs w:val="16"/>
    </w:rPr>
  </w:style>
  <w:style w:type="character" w:customStyle="1" w:styleId="BalloonTextChar">
    <w:name w:val="Balloon Text Char"/>
    <w:link w:val="BalloonText"/>
    <w:semiHidden/>
    <w:locked/>
    <w:rsid w:val="00676627"/>
    <w:rPr>
      <w:rFonts w:ascii="Tahoma" w:hAnsi="Tahoma" w:cs="Tahoma"/>
      <w:sz w:val="16"/>
      <w:szCs w:val="16"/>
    </w:rPr>
  </w:style>
  <w:style w:type="character" w:styleId="Hyperlink">
    <w:name w:val="Hyperlink"/>
    <w:uiPriority w:val="99"/>
    <w:rsid w:val="00E92091"/>
    <w:rPr>
      <w:rFonts w:cs="Times New Roman"/>
      <w:color w:val="0000FF"/>
      <w:u w:val="single"/>
    </w:rPr>
  </w:style>
  <w:style w:type="paragraph" w:styleId="ListParagraph">
    <w:name w:val="List Paragraph"/>
    <w:basedOn w:val="Normal"/>
    <w:uiPriority w:val="34"/>
    <w:qFormat/>
    <w:rsid w:val="00FB75D2"/>
    <w:pPr>
      <w:ind w:left="720"/>
      <w:contextualSpacing/>
    </w:pPr>
  </w:style>
  <w:style w:type="paragraph" w:styleId="BodyTextIndent">
    <w:name w:val="Body Text Indent"/>
    <w:basedOn w:val="Normal"/>
    <w:link w:val="BodyTextIndentChar"/>
    <w:semiHidden/>
    <w:rsid w:val="001D2FF2"/>
    <w:pPr>
      <w:spacing w:after="120"/>
      <w:ind w:left="283"/>
    </w:pPr>
  </w:style>
  <w:style w:type="character" w:customStyle="1" w:styleId="BodyTextIndentChar">
    <w:name w:val="Body Text Indent Char"/>
    <w:link w:val="BodyTextIndent"/>
    <w:semiHidden/>
    <w:locked/>
    <w:rsid w:val="001D2FF2"/>
    <w:rPr>
      <w:rFonts w:cs="Times New Roman"/>
    </w:rPr>
  </w:style>
  <w:style w:type="character" w:customStyle="1" w:styleId="Heading3Char">
    <w:name w:val="Heading 3 Char"/>
    <w:basedOn w:val="DefaultParagraphFont"/>
    <w:link w:val="Heading3"/>
    <w:uiPriority w:val="9"/>
    <w:locked/>
    <w:rsid w:val="009E5043"/>
    <w:rPr>
      <w:rFonts w:asciiTheme="majorHAnsi" w:eastAsiaTheme="majorEastAsia" w:hAnsiTheme="majorHAnsi" w:cstheme="majorBidi"/>
      <w:smallCaps/>
      <w:sz w:val="28"/>
      <w:szCs w:val="28"/>
    </w:rPr>
  </w:style>
  <w:style w:type="paragraph" w:styleId="Header">
    <w:name w:val="header"/>
    <w:basedOn w:val="Normal"/>
    <w:link w:val="HeaderChar"/>
    <w:rsid w:val="00016FE4"/>
    <w:pPr>
      <w:tabs>
        <w:tab w:val="center" w:pos="4513"/>
        <w:tab w:val="right" w:pos="9026"/>
      </w:tabs>
      <w:spacing w:after="0" w:line="240" w:lineRule="auto"/>
    </w:pPr>
  </w:style>
  <w:style w:type="character" w:customStyle="1" w:styleId="HeaderChar">
    <w:name w:val="Header Char"/>
    <w:link w:val="Header"/>
    <w:locked/>
    <w:rsid w:val="00016FE4"/>
    <w:rPr>
      <w:rFonts w:cs="Times New Roman"/>
    </w:rPr>
  </w:style>
  <w:style w:type="paragraph" w:styleId="Footer">
    <w:name w:val="footer"/>
    <w:basedOn w:val="Normal"/>
    <w:link w:val="FooterChar"/>
    <w:rsid w:val="00016FE4"/>
    <w:pPr>
      <w:tabs>
        <w:tab w:val="center" w:pos="4513"/>
        <w:tab w:val="right" w:pos="9026"/>
      </w:tabs>
      <w:spacing w:after="0" w:line="240" w:lineRule="auto"/>
    </w:pPr>
  </w:style>
  <w:style w:type="character" w:customStyle="1" w:styleId="FooterChar">
    <w:name w:val="Footer Char"/>
    <w:link w:val="Footer"/>
    <w:locked/>
    <w:rsid w:val="00016FE4"/>
    <w:rPr>
      <w:rFonts w:cs="Times New Roman"/>
    </w:rPr>
  </w:style>
  <w:style w:type="character" w:styleId="FollowedHyperlink">
    <w:name w:val="FollowedHyperlink"/>
    <w:basedOn w:val="DefaultParagraphFont"/>
    <w:rsid w:val="00BD5424"/>
    <w:rPr>
      <w:color w:val="800080" w:themeColor="followedHyperlink"/>
      <w:u w:val="single"/>
    </w:rPr>
  </w:style>
  <w:style w:type="character" w:styleId="CommentReference">
    <w:name w:val="annotation reference"/>
    <w:basedOn w:val="DefaultParagraphFont"/>
    <w:rsid w:val="007A3886"/>
    <w:rPr>
      <w:sz w:val="16"/>
      <w:szCs w:val="16"/>
    </w:rPr>
  </w:style>
  <w:style w:type="paragraph" w:styleId="CommentText">
    <w:name w:val="annotation text"/>
    <w:basedOn w:val="Normal"/>
    <w:link w:val="CommentTextChar"/>
    <w:uiPriority w:val="99"/>
    <w:rsid w:val="007A3886"/>
    <w:pPr>
      <w:spacing w:line="240" w:lineRule="auto"/>
    </w:pPr>
    <w:rPr>
      <w:sz w:val="20"/>
      <w:szCs w:val="20"/>
    </w:rPr>
  </w:style>
  <w:style w:type="character" w:customStyle="1" w:styleId="CommentTextChar">
    <w:name w:val="Comment Text Char"/>
    <w:basedOn w:val="DefaultParagraphFont"/>
    <w:link w:val="CommentText"/>
    <w:uiPriority w:val="99"/>
    <w:rsid w:val="007A3886"/>
    <w:rPr>
      <w:rFonts w:eastAsia="Times New Roman"/>
      <w:lang w:eastAsia="en-US"/>
    </w:rPr>
  </w:style>
  <w:style w:type="paragraph" w:styleId="CommentSubject">
    <w:name w:val="annotation subject"/>
    <w:basedOn w:val="CommentText"/>
    <w:next w:val="CommentText"/>
    <w:link w:val="CommentSubjectChar"/>
    <w:rsid w:val="007A3886"/>
    <w:rPr>
      <w:b/>
      <w:bCs/>
    </w:rPr>
  </w:style>
  <w:style w:type="character" w:customStyle="1" w:styleId="CommentSubjectChar">
    <w:name w:val="Comment Subject Char"/>
    <w:basedOn w:val="CommentTextChar"/>
    <w:link w:val="CommentSubject"/>
    <w:rsid w:val="007A3886"/>
    <w:rPr>
      <w:rFonts w:eastAsia="Times New Roman"/>
      <w:b/>
      <w:bCs/>
      <w:lang w:eastAsia="en-US"/>
    </w:rPr>
  </w:style>
  <w:style w:type="character" w:customStyle="1" w:styleId="Heading1Char">
    <w:name w:val="Heading 1 Char"/>
    <w:basedOn w:val="DefaultParagraphFont"/>
    <w:link w:val="Heading1"/>
    <w:uiPriority w:val="9"/>
    <w:rsid w:val="009E5043"/>
    <w:rPr>
      <w:rFonts w:asciiTheme="majorHAnsi" w:eastAsiaTheme="majorEastAsia" w:hAnsiTheme="majorHAnsi" w:cstheme="majorBidi"/>
      <w:caps/>
      <w:sz w:val="36"/>
      <w:szCs w:val="36"/>
    </w:rPr>
  </w:style>
  <w:style w:type="paragraph" w:styleId="Revision">
    <w:name w:val="Revision"/>
    <w:hidden/>
    <w:uiPriority w:val="99"/>
    <w:semiHidden/>
    <w:rsid w:val="00B81613"/>
    <w:rPr>
      <w:rFonts w:eastAsia="Times New Roman"/>
      <w:lang w:eastAsia="en-US"/>
    </w:rPr>
  </w:style>
  <w:style w:type="table" w:styleId="TableGrid">
    <w:name w:val="Table Grid"/>
    <w:basedOn w:val="TableNormal"/>
    <w:locked/>
    <w:rsid w:val="00B86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E5043"/>
    <w:rPr>
      <w:rFonts w:asciiTheme="majorHAnsi" w:eastAsiaTheme="majorEastAsia" w:hAnsiTheme="majorHAnsi" w:cstheme="majorBidi"/>
      <w:caps/>
      <w:sz w:val="28"/>
      <w:szCs w:val="28"/>
    </w:rPr>
  </w:style>
  <w:style w:type="character" w:customStyle="1" w:styleId="apple-converted-space">
    <w:name w:val="apple-converted-space"/>
    <w:basedOn w:val="DefaultParagraphFont"/>
    <w:rsid w:val="00EF6AF5"/>
  </w:style>
  <w:style w:type="numbering" w:customStyle="1" w:styleId="NoList1">
    <w:name w:val="No List1"/>
    <w:next w:val="NoList"/>
    <w:uiPriority w:val="99"/>
    <w:semiHidden/>
    <w:unhideWhenUsed/>
    <w:rsid w:val="005E5CB2"/>
  </w:style>
  <w:style w:type="table" w:customStyle="1" w:styleId="TableGrid1">
    <w:name w:val="Table Grid1"/>
    <w:basedOn w:val="TableNormal"/>
    <w:next w:val="TableGrid"/>
    <w:rsid w:val="005E5C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162A"/>
    <w:rPr>
      <w:color w:val="808080"/>
      <w:shd w:val="clear" w:color="auto" w:fill="E6E6E6"/>
    </w:rPr>
  </w:style>
  <w:style w:type="paragraph" w:styleId="BodyText">
    <w:name w:val="Body Text"/>
    <w:basedOn w:val="Normal"/>
    <w:link w:val="BodyTextChar"/>
    <w:semiHidden/>
    <w:unhideWhenUsed/>
    <w:rsid w:val="001431D9"/>
    <w:pPr>
      <w:spacing w:after="120"/>
    </w:pPr>
  </w:style>
  <w:style w:type="character" w:customStyle="1" w:styleId="BodyTextChar">
    <w:name w:val="Body Text Char"/>
    <w:basedOn w:val="DefaultParagraphFont"/>
    <w:link w:val="BodyText"/>
    <w:rsid w:val="001431D9"/>
    <w:rPr>
      <w:rFonts w:eastAsia="Times New Roman"/>
      <w:sz w:val="22"/>
      <w:szCs w:val="22"/>
      <w:lang w:eastAsia="en-US"/>
    </w:rPr>
  </w:style>
  <w:style w:type="paragraph" w:styleId="BodyTextIndent2">
    <w:name w:val="Body Text Indent 2"/>
    <w:basedOn w:val="Normal"/>
    <w:link w:val="BodyTextIndent2Char"/>
    <w:semiHidden/>
    <w:unhideWhenUsed/>
    <w:rsid w:val="001431D9"/>
    <w:pPr>
      <w:spacing w:after="120" w:line="480" w:lineRule="auto"/>
      <w:ind w:left="283"/>
    </w:pPr>
  </w:style>
  <w:style w:type="character" w:customStyle="1" w:styleId="BodyTextIndent2Char">
    <w:name w:val="Body Text Indent 2 Char"/>
    <w:basedOn w:val="DefaultParagraphFont"/>
    <w:link w:val="BodyTextIndent2"/>
    <w:semiHidden/>
    <w:rsid w:val="001431D9"/>
    <w:rPr>
      <w:rFonts w:eastAsia="Times New Roman"/>
      <w:sz w:val="22"/>
      <w:szCs w:val="22"/>
      <w:lang w:eastAsia="en-US"/>
    </w:rPr>
  </w:style>
  <w:style w:type="paragraph" w:styleId="ListNumber">
    <w:name w:val="List Number"/>
    <w:basedOn w:val="Normal"/>
    <w:rsid w:val="001431D9"/>
    <w:pPr>
      <w:numPr>
        <w:numId w:val="22"/>
      </w:numPr>
      <w:spacing w:line="288" w:lineRule="auto"/>
    </w:pPr>
    <w:rPr>
      <w:rFonts w:ascii="Arial" w:eastAsia="MS Mincho" w:hAnsi="Arial"/>
      <w:sz w:val="20"/>
      <w:szCs w:val="20"/>
    </w:rPr>
  </w:style>
  <w:style w:type="paragraph" w:styleId="ListNumber2">
    <w:name w:val="List Number 2"/>
    <w:basedOn w:val="ListNumber"/>
    <w:rsid w:val="001431D9"/>
    <w:pPr>
      <w:numPr>
        <w:ilvl w:val="1"/>
      </w:numPr>
    </w:pPr>
  </w:style>
  <w:style w:type="paragraph" w:styleId="ListNumber3">
    <w:name w:val="List Number 3"/>
    <w:basedOn w:val="Normal"/>
    <w:rsid w:val="001431D9"/>
    <w:pPr>
      <w:numPr>
        <w:ilvl w:val="2"/>
        <w:numId w:val="22"/>
      </w:numPr>
      <w:spacing w:line="288" w:lineRule="auto"/>
    </w:pPr>
    <w:rPr>
      <w:rFonts w:ascii="Arial" w:eastAsia="MS Mincho" w:hAnsi="Arial"/>
      <w:sz w:val="20"/>
      <w:szCs w:val="20"/>
    </w:rPr>
  </w:style>
  <w:style w:type="paragraph" w:styleId="ListNumber4">
    <w:name w:val="List Number 4"/>
    <w:basedOn w:val="Normal"/>
    <w:rsid w:val="001431D9"/>
    <w:pPr>
      <w:numPr>
        <w:ilvl w:val="3"/>
        <w:numId w:val="22"/>
      </w:numPr>
      <w:spacing w:line="288" w:lineRule="auto"/>
    </w:pPr>
    <w:rPr>
      <w:rFonts w:ascii="Arial" w:eastAsia="MS Mincho" w:hAnsi="Arial"/>
      <w:sz w:val="20"/>
      <w:szCs w:val="20"/>
    </w:rPr>
  </w:style>
  <w:style w:type="character" w:customStyle="1" w:styleId="Bold">
    <w:name w:val="Bold"/>
    <w:uiPriority w:val="1"/>
    <w:rsid w:val="001431D9"/>
    <w:rPr>
      <w:rFonts w:ascii="Arial Bold" w:hAnsi="Arial Bold"/>
    </w:rPr>
  </w:style>
  <w:style w:type="paragraph" w:customStyle="1" w:styleId="BodyTextafterListTable">
    <w:name w:val="Body Text after List/Table"/>
    <w:basedOn w:val="BodyText"/>
    <w:rsid w:val="001431D9"/>
    <w:pPr>
      <w:keepNext/>
      <w:tabs>
        <w:tab w:val="left" w:pos="425"/>
        <w:tab w:val="left" w:pos="3119"/>
      </w:tabs>
      <w:spacing w:before="360" w:after="200" w:line="288" w:lineRule="auto"/>
    </w:pPr>
    <w:rPr>
      <w:rFonts w:ascii="Arial" w:eastAsia="Cambria" w:hAnsi="Arial"/>
      <w:sz w:val="20"/>
      <w:szCs w:val="20"/>
    </w:rPr>
  </w:style>
  <w:style w:type="paragraph" w:styleId="ListNumber5">
    <w:name w:val="List Number 5"/>
    <w:basedOn w:val="Normal"/>
    <w:rsid w:val="001431D9"/>
    <w:pPr>
      <w:numPr>
        <w:ilvl w:val="4"/>
        <w:numId w:val="22"/>
      </w:numPr>
      <w:spacing w:after="0" w:line="288" w:lineRule="auto"/>
      <w:contextualSpacing/>
    </w:pPr>
    <w:rPr>
      <w:rFonts w:ascii="Arial" w:eastAsia="MS Mincho" w:hAnsi="Arial"/>
      <w:sz w:val="20"/>
      <w:szCs w:val="20"/>
    </w:rPr>
  </w:style>
  <w:style w:type="paragraph" w:styleId="NormalWeb">
    <w:name w:val="Normal (Web)"/>
    <w:basedOn w:val="Normal"/>
    <w:uiPriority w:val="99"/>
    <w:unhideWhenUsed/>
    <w:rsid w:val="00A66F8A"/>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locked/>
    <w:rsid w:val="009E5043"/>
    <w:rPr>
      <w:b/>
      <w:bCs/>
    </w:rPr>
  </w:style>
  <w:style w:type="paragraph" w:styleId="BodyTextFirstIndent">
    <w:name w:val="Body Text First Indent"/>
    <w:basedOn w:val="BodyText"/>
    <w:link w:val="BodyTextFirstIndentChar"/>
    <w:rsid w:val="00595C35"/>
    <w:pPr>
      <w:spacing w:after="200"/>
      <w:ind w:firstLine="360"/>
    </w:pPr>
  </w:style>
  <w:style w:type="character" w:customStyle="1" w:styleId="BodyTextFirstIndentChar">
    <w:name w:val="Body Text First Indent Char"/>
    <w:basedOn w:val="BodyTextChar"/>
    <w:link w:val="BodyTextFirstIndent"/>
    <w:rsid w:val="00595C35"/>
    <w:rPr>
      <w:rFonts w:eastAsia="Times New Roman"/>
      <w:sz w:val="22"/>
      <w:szCs w:val="22"/>
      <w:lang w:eastAsia="en-US"/>
    </w:rPr>
  </w:style>
  <w:style w:type="paragraph" w:styleId="TOC2">
    <w:name w:val="toc 2"/>
    <w:basedOn w:val="Normal"/>
    <w:next w:val="Normal"/>
    <w:autoRedefine/>
    <w:uiPriority w:val="39"/>
    <w:unhideWhenUsed/>
    <w:locked/>
    <w:rsid w:val="00DE2B15"/>
    <w:pPr>
      <w:tabs>
        <w:tab w:val="right" w:leader="dot" w:pos="9016"/>
      </w:tabs>
      <w:spacing w:before="120" w:after="0"/>
      <w:ind w:left="220"/>
    </w:pPr>
    <w:rPr>
      <w:rFonts w:ascii="Arial" w:hAnsi="Arial" w:cs="Arial"/>
      <w:noProof/>
      <w:sz w:val="20"/>
      <w:szCs w:val="20"/>
    </w:rPr>
  </w:style>
  <w:style w:type="character" w:customStyle="1" w:styleId="Heading4Char">
    <w:name w:val="Heading 4 Char"/>
    <w:basedOn w:val="DefaultParagraphFont"/>
    <w:link w:val="Heading4"/>
    <w:uiPriority w:val="9"/>
    <w:semiHidden/>
    <w:rsid w:val="009E5043"/>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9E504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9E504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9E504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9E504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9E5043"/>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locked/>
    <w:rsid w:val="009E5043"/>
    <w:pPr>
      <w:spacing w:line="240" w:lineRule="auto"/>
    </w:pPr>
    <w:rPr>
      <w:b/>
      <w:bCs/>
      <w:smallCaps/>
      <w:color w:val="595959" w:themeColor="text1" w:themeTint="A6"/>
    </w:rPr>
  </w:style>
  <w:style w:type="paragraph" w:styleId="Title">
    <w:name w:val="Title"/>
    <w:basedOn w:val="Normal"/>
    <w:next w:val="Normal"/>
    <w:link w:val="TitleChar"/>
    <w:uiPriority w:val="10"/>
    <w:qFormat/>
    <w:locked/>
    <w:rsid w:val="009E504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9E504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locked/>
    <w:rsid w:val="009E504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9E5043"/>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locked/>
    <w:rsid w:val="009E5043"/>
    <w:rPr>
      <w:i/>
      <w:iCs/>
    </w:rPr>
  </w:style>
  <w:style w:type="paragraph" w:styleId="NoSpacing">
    <w:name w:val="No Spacing"/>
    <w:uiPriority w:val="1"/>
    <w:qFormat/>
    <w:rsid w:val="009E5043"/>
    <w:pPr>
      <w:spacing w:after="0" w:line="240" w:lineRule="auto"/>
    </w:pPr>
  </w:style>
  <w:style w:type="paragraph" w:styleId="Quote">
    <w:name w:val="Quote"/>
    <w:basedOn w:val="Normal"/>
    <w:next w:val="Normal"/>
    <w:link w:val="QuoteChar"/>
    <w:uiPriority w:val="29"/>
    <w:qFormat/>
    <w:rsid w:val="009E504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E504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E504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9E5043"/>
    <w:rPr>
      <w:color w:val="404040" w:themeColor="text1" w:themeTint="BF"/>
      <w:sz w:val="32"/>
      <w:szCs w:val="32"/>
    </w:rPr>
  </w:style>
  <w:style w:type="character" w:styleId="SubtleEmphasis">
    <w:name w:val="Subtle Emphasis"/>
    <w:basedOn w:val="DefaultParagraphFont"/>
    <w:uiPriority w:val="19"/>
    <w:qFormat/>
    <w:rsid w:val="009E5043"/>
    <w:rPr>
      <w:i/>
      <w:iCs/>
      <w:color w:val="595959" w:themeColor="text1" w:themeTint="A6"/>
    </w:rPr>
  </w:style>
  <w:style w:type="character" w:styleId="IntenseEmphasis">
    <w:name w:val="Intense Emphasis"/>
    <w:basedOn w:val="DefaultParagraphFont"/>
    <w:uiPriority w:val="21"/>
    <w:qFormat/>
    <w:rsid w:val="009E5043"/>
    <w:rPr>
      <w:b/>
      <w:bCs/>
      <w:i/>
      <w:iCs/>
    </w:rPr>
  </w:style>
  <w:style w:type="character" w:styleId="SubtleReference">
    <w:name w:val="Subtle Reference"/>
    <w:basedOn w:val="DefaultParagraphFont"/>
    <w:uiPriority w:val="31"/>
    <w:qFormat/>
    <w:rsid w:val="009E504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E5043"/>
    <w:rPr>
      <w:b/>
      <w:bCs/>
      <w:caps w:val="0"/>
      <w:smallCaps/>
      <w:color w:val="auto"/>
      <w:spacing w:val="3"/>
      <w:u w:val="single"/>
    </w:rPr>
  </w:style>
  <w:style w:type="character" w:styleId="BookTitle">
    <w:name w:val="Book Title"/>
    <w:basedOn w:val="DefaultParagraphFont"/>
    <w:uiPriority w:val="33"/>
    <w:qFormat/>
    <w:rsid w:val="009E5043"/>
    <w:rPr>
      <w:b/>
      <w:bCs/>
      <w:smallCaps/>
      <w:spacing w:val="7"/>
    </w:rPr>
  </w:style>
  <w:style w:type="paragraph" w:styleId="TOCHeading">
    <w:name w:val="TOC Heading"/>
    <w:basedOn w:val="Heading1"/>
    <w:next w:val="Normal"/>
    <w:uiPriority w:val="39"/>
    <w:unhideWhenUsed/>
    <w:qFormat/>
    <w:rsid w:val="009E5043"/>
    <w:pPr>
      <w:outlineLvl w:val="9"/>
    </w:pPr>
  </w:style>
  <w:style w:type="paragraph" w:styleId="TOC1">
    <w:name w:val="toc 1"/>
    <w:basedOn w:val="Normal"/>
    <w:next w:val="Normal"/>
    <w:autoRedefine/>
    <w:uiPriority w:val="39"/>
    <w:unhideWhenUsed/>
    <w:locked/>
    <w:rsid w:val="00A14C63"/>
    <w:pPr>
      <w:tabs>
        <w:tab w:val="right" w:leader="dot" w:pos="9016"/>
      </w:tabs>
      <w:spacing w:after="60" w:line="240" w:lineRule="auto"/>
      <w:ind w:left="426" w:hanging="426"/>
    </w:pPr>
    <w:rPr>
      <w:rFonts w:cstheme="minorHAnsi"/>
      <w:b/>
      <w:bCs/>
      <w:sz w:val="20"/>
      <w:szCs w:val="20"/>
    </w:rPr>
  </w:style>
  <w:style w:type="paragraph" w:customStyle="1" w:styleId="Default">
    <w:name w:val="Default"/>
    <w:rsid w:val="00771075"/>
    <w:pPr>
      <w:autoSpaceDE w:val="0"/>
      <w:autoSpaceDN w:val="0"/>
      <w:adjustRightInd w:val="0"/>
      <w:spacing w:after="0" w:line="240" w:lineRule="auto"/>
    </w:pPr>
    <w:rPr>
      <w:rFonts w:ascii="Arial" w:hAnsi="Arial" w:cs="Arial"/>
      <w:color w:val="000000"/>
      <w:sz w:val="24"/>
      <w:szCs w:val="24"/>
    </w:rPr>
  </w:style>
  <w:style w:type="paragraph" w:customStyle="1" w:styleId="DraftHeading2">
    <w:name w:val="Draft Heading 2"/>
    <w:basedOn w:val="Normal"/>
    <w:next w:val="Normal"/>
    <w:rsid w:val="00320FE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DraftHeading3">
    <w:name w:val="Draft Heading 3"/>
    <w:basedOn w:val="Normal"/>
    <w:next w:val="Normal"/>
    <w:rsid w:val="00320FE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customStyle="1" w:styleId="DraftHeading4">
    <w:name w:val="Draft Heading 4"/>
    <w:basedOn w:val="Normal"/>
    <w:next w:val="Normal"/>
    <w:rsid w:val="00320FE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eastAsia="en-US"/>
    </w:rPr>
  </w:style>
  <w:style w:type="paragraph" w:styleId="TOC3">
    <w:name w:val="toc 3"/>
    <w:basedOn w:val="Normal"/>
    <w:next w:val="Normal"/>
    <w:autoRedefine/>
    <w:uiPriority w:val="39"/>
    <w:unhideWhenUsed/>
    <w:locked/>
    <w:rsid w:val="005D0CE5"/>
    <w:pPr>
      <w:spacing w:after="0"/>
      <w:ind w:left="440"/>
    </w:pPr>
    <w:rPr>
      <w:rFonts w:cstheme="minorHAnsi"/>
      <w:sz w:val="20"/>
      <w:szCs w:val="20"/>
    </w:rPr>
  </w:style>
  <w:style w:type="paragraph" w:styleId="TOC4">
    <w:name w:val="toc 4"/>
    <w:basedOn w:val="Normal"/>
    <w:next w:val="Normal"/>
    <w:autoRedefine/>
    <w:unhideWhenUsed/>
    <w:locked/>
    <w:rsid w:val="00A14C63"/>
    <w:pPr>
      <w:spacing w:after="0"/>
      <w:ind w:left="660"/>
    </w:pPr>
    <w:rPr>
      <w:rFonts w:cstheme="minorHAnsi"/>
      <w:sz w:val="20"/>
      <w:szCs w:val="20"/>
    </w:rPr>
  </w:style>
  <w:style w:type="paragraph" w:styleId="TOC5">
    <w:name w:val="toc 5"/>
    <w:basedOn w:val="Normal"/>
    <w:next w:val="Normal"/>
    <w:autoRedefine/>
    <w:unhideWhenUsed/>
    <w:locked/>
    <w:rsid w:val="00A14C63"/>
    <w:pPr>
      <w:spacing w:after="0"/>
      <w:ind w:left="880"/>
    </w:pPr>
    <w:rPr>
      <w:rFonts w:cstheme="minorHAnsi"/>
      <w:sz w:val="20"/>
      <w:szCs w:val="20"/>
    </w:rPr>
  </w:style>
  <w:style w:type="paragraph" w:styleId="TOC6">
    <w:name w:val="toc 6"/>
    <w:basedOn w:val="Normal"/>
    <w:next w:val="Normal"/>
    <w:autoRedefine/>
    <w:unhideWhenUsed/>
    <w:locked/>
    <w:rsid w:val="00A14C63"/>
    <w:pPr>
      <w:spacing w:after="0"/>
      <w:ind w:left="1100"/>
    </w:pPr>
    <w:rPr>
      <w:rFonts w:cstheme="minorHAnsi"/>
      <w:sz w:val="20"/>
      <w:szCs w:val="20"/>
    </w:rPr>
  </w:style>
  <w:style w:type="paragraph" w:styleId="TOC7">
    <w:name w:val="toc 7"/>
    <w:basedOn w:val="Normal"/>
    <w:next w:val="Normal"/>
    <w:autoRedefine/>
    <w:unhideWhenUsed/>
    <w:locked/>
    <w:rsid w:val="00A14C63"/>
    <w:pPr>
      <w:spacing w:after="0"/>
      <w:ind w:left="1320"/>
    </w:pPr>
    <w:rPr>
      <w:rFonts w:cstheme="minorHAnsi"/>
      <w:sz w:val="20"/>
      <w:szCs w:val="20"/>
    </w:rPr>
  </w:style>
  <w:style w:type="paragraph" w:styleId="TOC8">
    <w:name w:val="toc 8"/>
    <w:basedOn w:val="Normal"/>
    <w:next w:val="Normal"/>
    <w:autoRedefine/>
    <w:unhideWhenUsed/>
    <w:locked/>
    <w:rsid w:val="00A14C63"/>
    <w:pPr>
      <w:spacing w:after="0"/>
      <w:ind w:left="1540"/>
    </w:pPr>
    <w:rPr>
      <w:rFonts w:cstheme="minorHAnsi"/>
      <w:sz w:val="20"/>
      <w:szCs w:val="20"/>
    </w:rPr>
  </w:style>
  <w:style w:type="paragraph" w:styleId="TOC9">
    <w:name w:val="toc 9"/>
    <w:basedOn w:val="Normal"/>
    <w:next w:val="Normal"/>
    <w:autoRedefine/>
    <w:unhideWhenUsed/>
    <w:locked/>
    <w:rsid w:val="00A14C63"/>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44485">
      <w:bodyDiv w:val="1"/>
      <w:marLeft w:val="0"/>
      <w:marRight w:val="0"/>
      <w:marTop w:val="0"/>
      <w:marBottom w:val="0"/>
      <w:divBdr>
        <w:top w:val="none" w:sz="0" w:space="0" w:color="auto"/>
        <w:left w:val="none" w:sz="0" w:space="0" w:color="auto"/>
        <w:bottom w:val="none" w:sz="0" w:space="0" w:color="auto"/>
        <w:right w:val="none" w:sz="0" w:space="0" w:color="auto"/>
      </w:divBdr>
    </w:div>
    <w:div w:id="149491666">
      <w:bodyDiv w:val="1"/>
      <w:marLeft w:val="0"/>
      <w:marRight w:val="0"/>
      <w:marTop w:val="0"/>
      <w:marBottom w:val="0"/>
      <w:divBdr>
        <w:top w:val="none" w:sz="0" w:space="0" w:color="auto"/>
        <w:left w:val="none" w:sz="0" w:space="0" w:color="auto"/>
        <w:bottom w:val="none" w:sz="0" w:space="0" w:color="auto"/>
        <w:right w:val="none" w:sz="0" w:space="0" w:color="auto"/>
      </w:divBdr>
    </w:div>
    <w:div w:id="315112230">
      <w:bodyDiv w:val="1"/>
      <w:marLeft w:val="0"/>
      <w:marRight w:val="0"/>
      <w:marTop w:val="0"/>
      <w:marBottom w:val="0"/>
      <w:divBdr>
        <w:top w:val="none" w:sz="0" w:space="0" w:color="auto"/>
        <w:left w:val="none" w:sz="0" w:space="0" w:color="auto"/>
        <w:bottom w:val="none" w:sz="0" w:space="0" w:color="auto"/>
        <w:right w:val="none" w:sz="0" w:space="0" w:color="auto"/>
      </w:divBdr>
    </w:div>
    <w:div w:id="355926452">
      <w:bodyDiv w:val="1"/>
      <w:marLeft w:val="0"/>
      <w:marRight w:val="0"/>
      <w:marTop w:val="0"/>
      <w:marBottom w:val="0"/>
      <w:divBdr>
        <w:top w:val="none" w:sz="0" w:space="0" w:color="auto"/>
        <w:left w:val="none" w:sz="0" w:space="0" w:color="auto"/>
        <w:bottom w:val="none" w:sz="0" w:space="0" w:color="auto"/>
        <w:right w:val="none" w:sz="0" w:space="0" w:color="auto"/>
      </w:divBdr>
    </w:div>
    <w:div w:id="432215115">
      <w:bodyDiv w:val="1"/>
      <w:marLeft w:val="0"/>
      <w:marRight w:val="0"/>
      <w:marTop w:val="0"/>
      <w:marBottom w:val="0"/>
      <w:divBdr>
        <w:top w:val="none" w:sz="0" w:space="0" w:color="auto"/>
        <w:left w:val="none" w:sz="0" w:space="0" w:color="auto"/>
        <w:bottom w:val="none" w:sz="0" w:space="0" w:color="auto"/>
        <w:right w:val="none" w:sz="0" w:space="0" w:color="auto"/>
      </w:divBdr>
    </w:div>
    <w:div w:id="460464328">
      <w:bodyDiv w:val="1"/>
      <w:marLeft w:val="0"/>
      <w:marRight w:val="0"/>
      <w:marTop w:val="0"/>
      <w:marBottom w:val="0"/>
      <w:divBdr>
        <w:top w:val="none" w:sz="0" w:space="0" w:color="auto"/>
        <w:left w:val="none" w:sz="0" w:space="0" w:color="auto"/>
        <w:bottom w:val="none" w:sz="0" w:space="0" w:color="auto"/>
        <w:right w:val="none" w:sz="0" w:space="0" w:color="auto"/>
      </w:divBdr>
    </w:div>
    <w:div w:id="469174322">
      <w:bodyDiv w:val="1"/>
      <w:marLeft w:val="0"/>
      <w:marRight w:val="0"/>
      <w:marTop w:val="0"/>
      <w:marBottom w:val="0"/>
      <w:divBdr>
        <w:top w:val="none" w:sz="0" w:space="0" w:color="auto"/>
        <w:left w:val="none" w:sz="0" w:space="0" w:color="auto"/>
        <w:bottom w:val="none" w:sz="0" w:space="0" w:color="auto"/>
        <w:right w:val="none" w:sz="0" w:space="0" w:color="auto"/>
      </w:divBdr>
    </w:div>
    <w:div w:id="470101900">
      <w:bodyDiv w:val="1"/>
      <w:marLeft w:val="0"/>
      <w:marRight w:val="0"/>
      <w:marTop w:val="0"/>
      <w:marBottom w:val="0"/>
      <w:divBdr>
        <w:top w:val="none" w:sz="0" w:space="0" w:color="auto"/>
        <w:left w:val="none" w:sz="0" w:space="0" w:color="auto"/>
        <w:bottom w:val="none" w:sz="0" w:space="0" w:color="auto"/>
        <w:right w:val="none" w:sz="0" w:space="0" w:color="auto"/>
      </w:divBdr>
    </w:div>
    <w:div w:id="502549437">
      <w:bodyDiv w:val="1"/>
      <w:marLeft w:val="0"/>
      <w:marRight w:val="0"/>
      <w:marTop w:val="0"/>
      <w:marBottom w:val="0"/>
      <w:divBdr>
        <w:top w:val="none" w:sz="0" w:space="0" w:color="auto"/>
        <w:left w:val="none" w:sz="0" w:space="0" w:color="auto"/>
        <w:bottom w:val="none" w:sz="0" w:space="0" w:color="auto"/>
        <w:right w:val="none" w:sz="0" w:space="0" w:color="auto"/>
      </w:divBdr>
    </w:div>
    <w:div w:id="562253461">
      <w:bodyDiv w:val="1"/>
      <w:marLeft w:val="0"/>
      <w:marRight w:val="0"/>
      <w:marTop w:val="0"/>
      <w:marBottom w:val="0"/>
      <w:divBdr>
        <w:top w:val="none" w:sz="0" w:space="0" w:color="auto"/>
        <w:left w:val="none" w:sz="0" w:space="0" w:color="auto"/>
        <w:bottom w:val="none" w:sz="0" w:space="0" w:color="auto"/>
        <w:right w:val="none" w:sz="0" w:space="0" w:color="auto"/>
      </w:divBdr>
    </w:div>
    <w:div w:id="707335103">
      <w:bodyDiv w:val="1"/>
      <w:marLeft w:val="0"/>
      <w:marRight w:val="0"/>
      <w:marTop w:val="0"/>
      <w:marBottom w:val="0"/>
      <w:divBdr>
        <w:top w:val="none" w:sz="0" w:space="0" w:color="auto"/>
        <w:left w:val="none" w:sz="0" w:space="0" w:color="auto"/>
        <w:bottom w:val="none" w:sz="0" w:space="0" w:color="auto"/>
        <w:right w:val="none" w:sz="0" w:space="0" w:color="auto"/>
      </w:divBdr>
    </w:div>
    <w:div w:id="759712735">
      <w:bodyDiv w:val="1"/>
      <w:marLeft w:val="0"/>
      <w:marRight w:val="0"/>
      <w:marTop w:val="0"/>
      <w:marBottom w:val="0"/>
      <w:divBdr>
        <w:top w:val="none" w:sz="0" w:space="0" w:color="auto"/>
        <w:left w:val="none" w:sz="0" w:space="0" w:color="auto"/>
        <w:bottom w:val="none" w:sz="0" w:space="0" w:color="auto"/>
        <w:right w:val="none" w:sz="0" w:space="0" w:color="auto"/>
      </w:divBdr>
    </w:div>
    <w:div w:id="804271760">
      <w:bodyDiv w:val="1"/>
      <w:marLeft w:val="0"/>
      <w:marRight w:val="0"/>
      <w:marTop w:val="0"/>
      <w:marBottom w:val="0"/>
      <w:divBdr>
        <w:top w:val="none" w:sz="0" w:space="0" w:color="auto"/>
        <w:left w:val="none" w:sz="0" w:space="0" w:color="auto"/>
        <w:bottom w:val="none" w:sz="0" w:space="0" w:color="auto"/>
        <w:right w:val="none" w:sz="0" w:space="0" w:color="auto"/>
      </w:divBdr>
    </w:div>
    <w:div w:id="812790997">
      <w:bodyDiv w:val="1"/>
      <w:marLeft w:val="0"/>
      <w:marRight w:val="0"/>
      <w:marTop w:val="0"/>
      <w:marBottom w:val="0"/>
      <w:divBdr>
        <w:top w:val="none" w:sz="0" w:space="0" w:color="auto"/>
        <w:left w:val="none" w:sz="0" w:space="0" w:color="auto"/>
        <w:bottom w:val="none" w:sz="0" w:space="0" w:color="auto"/>
        <w:right w:val="none" w:sz="0" w:space="0" w:color="auto"/>
      </w:divBdr>
    </w:div>
    <w:div w:id="846018412">
      <w:bodyDiv w:val="1"/>
      <w:marLeft w:val="0"/>
      <w:marRight w:val="0"/>
      <w:marTop w:val="0"/>
      <w:marBottom w:val="0"/>
      <w:divBdr>
        <w:top w:val="none" w:sz="0" w:space="0" w:color="auto"/>
        <w:left w:val="none" w:sz="0" w:space="0" w:color="auto"/>
        <w:bottom w:val="none" w:sz="0" w:space="0" w:color="auto"/>
        <w:right w:val="none" w:sz="0" w:space="0" w:color="auto"/>
      </w:divBdr>
    </w:div>
    <w:div w:id="869996039">
      <w:bodyDiv w:val="1"/>
      <w:marLeft w:val="0"/>
      <w:marRight w:val="0"/>
      <w:marTop w:val="0"/>
      <w:marBottom w:val="0"/>
      <w:divBdr>
        <w:top w:val="none" w:sz="0" w:space="0" w:color="auto"/>
        <w:left w:val="none" w:sz="0" w:space="0" w:color="auto"/>
        <w:bottom w:val="none" w:sz="0" w:space="0" w:color="auto"/>
        <w:right w:val="none" w:sz="0" w:space="0" w:color="auto"/>
      </w:divBdr>
    </w:div>
    <w:div w:id="948270174">
      <w:bodyDiv w:val="1"/>
      <w:marLeft w:val="0"/>
      <w:marRight w:val="0"/>
      <w:marTop w:val="0"/>
      <w:marBottom w:val="0"/>
      <w:divBdr>
        <w:top w:val="none" w:sz="0" w:space="0" w:color="auto"/>
        <w:left w:val="none" w:sz="0" w:space="0" w:color="auto"/>
        <w:bottom w:val="none" w:sz="0" w:space="0" w:color="auto"/>
        <w:right w:val="none" w:sz="0" w:space="0" w:color="auto"/>
      </w:divBdr>
    </w:div>
    <w:div w:id="956257632">
      <w:bodyDiv w:val="1"/>
      <w:marLeft w:val="0"/>
      <w:marRight w:val="0"/>
      <w:marTop w:val="0"/>
      <w:marBottom w:val="0"/>
      <w:divBdr>
        <w:top w:val="none" w:sz="0" w:space="0" w:color="auto"/>
        <w:left w:val="none" w:sz="0" w:space="0" w:color="auto"/>
        <w:bottom w:val="none" w:sz="0" w:space="0" w:color="auto"/>
        <w:right w:val="none" w:sz="0" w:space="0" w:color="auto"/>
      </w:divBdr>
    </w:div>
    <w:div w:id="968781369">
      <w:bodyDiv w:val="1"/>
      <w:marLeft w:val="0"/>
      <w:marRight w:val="0"/>
      <w:marTop w:val="0"/>
      <w:marBottom w:val="0"/>
      <w:divBdr>
        <w:top w:val="none" w:sz="0" w:space="0" w:color="auto"/>
        <w:left w:val="none" w:sz="0" w:space="0" w:color="auto"/>
        <w:bottom w:val="none" w:sz="0" w:space="0" w:color="auto"/>
        <w:right w:val="none" w:sz="0" w:space="0" w:color="auto"/>
      </w:divBdr>
    </w:div>
    <w:div w:id="990716852">
      <w:bodyDiv w:val="1"/>
      <w:marLeft w:val="0"/>
      <w:marRight w:val="0"/>
      <w:marTop w:val="0"/>
      <w:marBottom w:val="0"/>
      <w:divBdr>
        <w:top w:val="none" w:sz="0" w:space="0" w:color="auto"/>
        <w:left w:val="none" w:sz="0" w:space="0" w:color="auto"/>
        <w:bottom w:val="none" w:sz="0" w:space="0" w:color="auto"/>
        <w:right w:val="none" w:sz="0" w:space="0" w:color="auto"/>
      </w:divBdr>
    </w:div>
    <w:div w:id="1039821796">
      <w:bodyDiv w:val="1"/>
      <w:marLeft w:val="0"/>
      <w:marRight w:val="0"/>
      <w:marTop w:val="0"/>
      <w:marBottom w:val="0"/>
      <w:divBdr>
        <w:top w:val="none" w:sz="0" w:space="0" w:color="auto"/>
        <w:left w:val="none" w:sz="0" w:space="0" w:color="auto"/>
        <w:bottom w:val="none" w:sz="0" w:space="0" w:color="auto"/>
        <w:right w:val="none" w:sz="0" w:space="0" w:color="auto"/>
      </w:divBdr>
    </w:div>
    <w:div w:id="1047026102">
      <w:bodyDiv w:val="1"/>
      <w:marLeft w:val="0"/>
      <w:marRight w:val="0"/>
      <w:marTop w:val="0"/>
      <w:marBottom w:val="0"/>
      <w:divBdr>
        <w:top w:val="none" w:sz="0" w:space="0" w:color="auto"/>
        <w:left w:val="none" w:sz="0" w:space="0" w:color="auto"/>
        <w:bottom w:val="none" w:sz="0" w:space="0" w:color="auto"/>
        <w:right w:val="none" w:sz="0" w:space="0" w:color="auto"/>
      </w:divBdr>
    </w:div>
    <w:div w:id="1177501296">
      <w:bodyDiv w:val="1"/>
      <w:marLeft w:val="0"/>
      <w:marRight w:val="0"/>
      <w:marTop w:val="0"/>
      <w:marBottom w:val="0"/>
      <w:divBdr>
        <w:top w:val="none" w:sz="0" w:space="0" w:color="auto"/>
        <w:left w:val="none" w:sz="0" w:space="0" w:color="auto"/>
        <w:bottom w:val="none" w:sz="0" w:space="0" w:color="auto"/>
        <w:right w:val="none" w:sz="0" w:space="0" w:color="auto"/>
      </w:divBdr>
    </w:div>
    <w:div w:id="1211571107">
      <w:bodyDiv w:val="1"/>
      <w:marLeft w:val="0"/>
      <w:marRight w:val="0"/>
      <w:marTop w:val="0"/>
      <w:marBottom w:val="0"/>
      <w:divBdr>
        <w:top w:val="none" w:sz="0" w:space="0" w:color="auto"/>
        <w:left w:val="none" w:sz="0" w:space="0" w:color="auto"/>
        <w:bottom w:val="none" w:sz="0" w:space="0" w:color="auto"/>
        <w:right w:val="none" w:sz="0" w:space="0" w:color="auto"/>
      </w:divBdr>
    </w:div>
    <w:div w:id="1259677786">
      <w:bodyDiv w:val="1"/>
      <w:marLeft w:val="0"/>
      <w:marRight w:val="0"/>
      <w:marTop w:val="0"/>
      <w:marBottom w:val="0"/>
      <w:divBdr>
        <w:top w:val="none" w:sz="0" w:space="0" w:color="auto"/>
        <w:left w:val="none" w:sz="0" w:space="0" w:color="auto"/>
        <w:bottom w:val="none" w:sz="0" w:space="0" w:color="auto"/>
        <w:right w:val="none" w:sz="0" w:space="0" w:color="auto"/>
      </w:divBdr>
    </w:div>
    <w:div w:id="1267427748">
      <w:bodyDiv w:val="1"/>
      <w:marLeft w:val="0"/>
      <w:marRight w:val="0"/>
      <w:marTop w:val="0"/>
      <w:marBottom w:val="0"/>
      <w:divBdr>
        <w:top w:val="none" w:sz="0" w:space="0" w:color="auto"/>
        <w:left w:val="none" w:sz="0" w:space="0" w:color="auto"/>
        <w:bottom w:val="none" w:sz="0" w:space="0" w:color="auto"/>
        <w:right w:val="none" w:sz="0" w:space="0" w:color="auto"/>
      </w:divBdr>
    </w:div>
    <w:div w:id="1357972718">
      <w:bodyDiv w:val="1"/>
      <w:marLeft w:val="0"/>
      <w:marRight w:val="0"/>
      <w:marTop w:val="0"/>
      <w:marBottom w:val="0"/>
      <w:divBdr>
        <w:top w:val="none" w:sz="0" w:space="0" w:color="auto"/>
        <w:left w:val="none" w:sz="0" w:space="0" w:color="auto"/>
        <w:bottom w:val="none" w:sz="0" w:space="0" w:color="auto"/>
        <w:right w:val="none" w:sz="0" w:space="0" w:color="auto"/>
      </w:divBdr>
    </w:div>
    <w:div w:id="1372220979">
      <w:bodyDiv w:val="1"/>
      <w:marLeft w:val="0"/>
      <w:marRight w:val="0"/>
      <w:marTop w:val="0"/>
      <w:marBottom w:val="0"/>
      <w:divBdr>
        <w:top w:val="none" w:sz="0" w:space="0" w:color="auto"/>
        <w:left w:val="none" w:sz="0" w:space="0" w:color="auto"/>
        <w:bottom w:val="none" w:sz="0" w:space="0" w:color="auto"/>
        <w:right w:val="none" w:sz="0" w:space="0" w:color="auto"/>
      </w:divBdr>
    </w:div>
    <w:div w:id="1379088190">
      <w:bodyDiv w:val="1"/>
      <w:marLeft w:val="0"/>
      <w:marRight w:val="0"/>
      <w:marTop w:val="0"/>
      <w:marBottom w:val="0"/>
      <w:divBdr>
        <w:top w:val="none" w:sz="0" w:space="0" w:color="auto"/>
        <w:left w:val="none" w:sz="0" w:space="0" w:color="auto"/>
        <w:bottom w:val="none" w:sz="0" w:space="0" w:color="auto"/>
        <w:right w:val="none" w:sz="0" w:space="0" w:color="auto"/>
      </w:divBdr>
    </w:div>
    <w:div w:id="1403868547">
      <w:bodyDiv w:val="1"/>
      <w:marLeft w:val="0"/>
      <w:marRight w:val="0"/>
      <w:marTop w:val="0"/>
      <w:marBottom w:val="0"/>
      <w:divBdr>
        <w:top w:val="none" w:sz="0" w:space="0" w:color="auto"/>
        <w:left w:val="none" w:sz="0" w:space="0" w:color="auto"/>
        <w:bottom w:val="none" w:sz="0" w:space="0" w:color="auto"/>
        <w:right w:val="none" w:sz="0" w:space="0" w:color="auto"/>
      </w:divBdr>
    </w:div>
    <w:div w:id="1473672345">
      <w:bodyDiv w:val="1"/>
      <w:marLeft w:val="0"/>
      <w:marRight w:val="0"/>
      <w:marTop w:val="0"/>
      <w:marBottom w:val="0"/>
      <w:divBdr>
        <w:top w:val="none" w:sz="0" w:space="0" w:color="auto"/>
        <w:left w:val="none" w:sz="0" w:space="0" w:color="auto"/>
        <w:bottom w:val="none" w:sz="0" w:space="0" w:color="auto"/>
        <w:right w:val="none" w:sz="0" w:space="0" w:color="auto"/>
      </w:divBdr>
    </w:div>
    <w:div w:id="1478493980">
      <w:bodyDiv w:val="1"/>
      <w:marLeft w:val="0"/>
      <w:marRight w:val="0"/>
      <w:marTop w:val="0"/>
      <w:marBottom w:val="0"/>
      <w:divBdr>
        <w:top w:val="none" w:sz="0" w:space="0" w:color="auto"/>
        <w:left w:val="none" w:sz="0" w:space="0" w:color="auto"/>
        <w:bottom w:val="none" w:sz="0" w:space="0" w:color="auto"/>
        <w:right w:val="none" w:sz="0" w:space="0" w:color="auto"/>
      </w:divBdr>
    </w:div>
    <w:div w:id="1537232430">
      <w:bodyDiv w:val="1"/>
      <w:marLeft w:val="0"/>
      <w:marRight w:val="0"/>
      <w:marTop w:val="0"/>
      <w:marBottom w:val="0"/>
      <w:divBdr>
        <w:top w:val="none" w:sz="0" w:space="0" w:color="auto"/>
        <w:left w:val="none" w:sz="0" w:space="0" w:color="auto"/>
        <w:bottom w:val="none" w:sz="0" w:space="0" w:color="auto"/>
        <w:right w:val="none" w:sz="0" w:space="0" w:color="auto"/>
      </w:divBdr>
    </w:div>
    <w:div w:id="1552378324">
      <w:bodyDiv w:val="1"/>
      <w:marLeft w:val="0"/>
      <w:marRight w:val="0"/>
      <w:marTop w:val="0"/>
      <w:marBottom w:val="0"/>
      <w:divBdr>
        <w:top w:val="none" w:sz="0" w:space="0" w:color="auto"/>
        <w:left w:val="none" w:sz="0" w:space="0" w:color="auto"/>
        <w:bottom w:val="none" w:sz="0" w:space="0" w:color="auto"/>
        <w:right w:val="none" w:sz="0" w:space="0" w:color="auto"/>
      </w:divBdr>
    </w:div>
    <w:div w:id="1576933110">
      <w:bodyDiv w:val="1"/>
      <w:marLeft w:val="0"/>
      <w:marRight w:val="0"/>
      <w:marTop w:val="0"/>
      <w:marBottom w:val="0"/>
      <w:divBdr>
        <w:top w:val="none" w:sz="0" w:space="0" w:color="auto"/>
        <w:left w:val="none" w:sz="0" w:space="0" w:color="auto"/>
        <w:bottom w:val="none" w:sz="0" w:space="0" w:color="auto"/>
        <w:right w:val="none" w:sz="0" w:space="0" w:color="auto"/>
      </w:divBdr>
    </w:div>
    <w:div w:id="1644501991">
      <w:bodyDiv w:val="1"/>
      <w:marLeft w:val="0"/>
      <w:marRight w:val="0"/>
      <w:marTop w:val="0"/>
      <w:marBottom w:val="0"/>
      <w:divBdr>
        <w:top w:val="none" w:sz="0" w:space="0" w:color="auto"/>
        <w:left w:val="none" w:sz="0" w:space="0" w:color="auto"/>
        <w:bottom w:val="none" w:sz="0" w:space="0" w:color="auto"/>
        <w:right w:val="none" w:sz="0" w:space="0" w:color="auto"/>
      </w:divBdr>
    </w:div>
    <w:div w:id="1649818318">
      <w:bodyDiv w:val="1"/>
      <w:marLeft w:val="0"/>
      <w:marRight w:val="0"/>
      <w:marTop w:val="0"/>
      <w:marBottom w:val="0"/>
      <w:divBdr>
        <w:top w:val="none" w:sz="0" w:space="0" w:color="auto"/>
        <w:left w:val="none" w:sz="0" w:space="0" w:color="auto"/>
        <w:bottom w:val="none" w:sz="0" w:space="0" w:color="auto"/>
        <w:right w:val="none" w:sz="0" w:space="0" w:color="auto"/>
      </w:divBdr>
    </w:div>
    <w:div w:id="1751079233">
      <w:bodyDiv w:val="1"/>
      <w:marLeft w:val="0"/>
      <w:marRight w:val="0"/>
      <w:marTop w:val="0"/>
      <w:marBottom w:val="0"/>
      <w:divBdr>
        <w:top w:val="none" w:sz="0" w:space="0" w:color="auto"/>
        <w:left w:val="none" w:sz="0" w:space="0" w:color="auto"/>
        <w:bottom w:val="none" w:sz="0" w:space="0" w:color="auto"/>
        <w:right w:val="none" w:sz="0" w:space="0" w:color="auto"/>
      </w:divBdr>
    </w:div>
    <w:div w:id="1823038466">
      <w:bodyDiv w:val="1"/>
      <w:marLeft w:val="0"/>
      <w:marRight w:val="0"/>
      <w:marTop w:val="0"/>
      <w:marBottom w:val="0"/>
      <w:divBdr>
        <w:top w:val="none" w:sz="0" w:space="0" w:color="auto"/>
        <w:left w:val="none" w:sz="0" w:space="0" w:color="auto"/>
        <w:bottom w:val="none" w:sz="0" w:space="0" w:color="auto"/>
        <w:right w:val="none" w:sz="0" w:space="0" w:color="auto"/>
      </w:divBdr>
    </w:div>
    <w:div w:id="1850176591">
      <w:bodyDiv w:val="1"/>
      <w:marLeft w:val="0"/>
      <w:marRight w:val="0"/>
      <w:marTop w:val="0"/>
      <w:marBottom w:val="0"/>
      <w:divBdr>
        <w:top w:val="none" w:sz="0" w:space="0" w:color="auto"/>
        <w:left w:val="none" w:sz="0" w:space="0" w:color="auto"/>
        <w:bottom w:val="none" w:sz="0" w:space="0" w:color="auto"/>
        <w:right w:val="none" w:sz="0" w:space="0" w:color="auto"/>
      </w:divBdr>
    </w:div>
    <w:div w:id="1889412822">
      <w:bodyDiv w:val="1"/>
      <w:marLeft w:val="0"/>
      <w:marRight w:val="0"/>
      <w:marTop w:val="0"/>
      <w:marBottom w:val="0"/>
      <w:divBdr>
        <w:top w:val="none" w:sz="0" w:space="0" w:color="auto"/>
        <w:left w:val="none" w:sz="0" w:space="0" w:color="auto"/>
        <w:bottom w:val="none" w:sz="0" w:space="0" w:color="auto"/>
        <w:right w:val="none" w:sz="0" w:space="0" w:color="auto"/>
      </w:divBdr>
    </w:div>
    <w:div w:id="1951276795">
      <w:bodyDiv w:val="1"/>
      <w:marLeft w:val="0"/>
      <w:marRight w:val="0"/>
      <w:marTop w:val="0"/>
      <w:marBottom w:val="0"/>
      <w:divBdr>
        <w:top w:val="none" w:sz="0" w:space="0" w:color="auto"/>
        <w:left w:val="none" w:sz="0" w:space="0" w:color="auto"/>
        <w:bottom w:val="none" w:sz="0" w:space="0" w:color="auto"/>
        <w:right w:val="none" w:sz="0" w:space="0" w:color="auto"/>
      </w:divBdr>
    </w:div>
    <w:div w:id="2029405536">
      <w:bodyDiv w:val="1"/>
      <w:marLeft w:val="0"/>
      <w:marRight w:val="0"/>
      <w:marTop w:val="0"/>
      <w:marBottom w:val="0"/>
      <w:divBdr>
        <w:top w:val="none" w:sz="0" w:space="0" w:color="auto"/>
        <w:left w:val="none" w:sz="0" w:space="0" w:color="auto"/>
        <w:bottom w:val="none" w:sz="0" w:space="0" w:color="auto"/>
        <w:right w:val="none" w:sz="0" w:space="0" w:color="auto"/>
      </w:divBdr>
    </w:div>
    <w:div w:id="2040934576">
      <w:bodyDiv w:val="1"/>
      <w:marLeft w:val="0"/>
      <w:marRight w:val="0"/>
      <w:marTop w:val="0"/>
      <w:marBottom w:val="0"/>
      <w:divBdr>
        <w:top w:val="none" w:sz="0" w:space="0" w:color="auto"/>
        <w:left w:val="none" w:sz="0" w:space="0" w:color="auto"/>
        <w:bottom w:val="none" w:sz="0" w:space="0" w:color="auto"/>
        <w:right w:val="none" w:sz="0" w:space="0" w:color="auto"/>
      </w:divBdr>
    </w:div>
    <w:div w:id="2071612663">
      <w:bodyDiv w:val="1"/>
      <w:marLeft w:val="0"/>
      <w:marRight w:val="0"/>
      <w:marTop w:val="0"/>
      <w:marBottom w:val="0"/>
      <w:divBdr>
        <w:top w:val="none" w:sz="0" w:space="0" w:color="auto"/>
        <w:left w:val="none" w:sz="0" w:space="0" w:color="auto"/>
        <w:bottom w:val="none" w:sz="0" w:space="0" w:color="auto"/>
        <w:right w:val="none" w:sz="0" w:space="0" w:color="auto"/>
      </w:divBdr>
    </w:div>
    <w:div w:id="21352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nna.dalessandro@portphillip.vic.gov.au" TargetMode="External"/><Relationship Id="rId18" Type="http://schemas.openxmlformats.org/officeDocument/2006/relationships/hyperlink" Target="https://www.nationaltrust.org.au/vic/" TargetMode="External"/><Relationship Id="rId26" Type="http://schemas.openxmlformats.org/officeDocument/2006/relationships/hyperlink" Target="https://www.portphillip.vic.gov.au/explore-the-city/parks-plants-and-playgrounds/trees-and-vegetation/maintaining-trees-in-our-city"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environment.vic.gov.au/__data/assets/pdf_file/0016/50452/Advisory_List_of_Threatened_Invertebrate_Fauna_2009_FINAL_Sept_2009.pdf" TargetMode="External"/><Relationship Id="rId34" Type="http://schemas.openxmlformats.org/officeDocument/2006/relationships/image" Target="media/image4.emf"/><Relationship Id="rId42"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mailto:lachlan.johnson@portphillip.vic.gov.au" TargetMode="External"/><Relationship Id="rId17" Type="http://schemas.openxmlformats.org/officeDocument/2006/relationships/hyperlink" Target="http://planning-schemes.delwp.vic.gov.au/schemes/portphillip" TargetMode="External"/><Relationship Id="rId25" Type="http://schemas.openxmlformats.org/officeDocument/2006/relationships/hyperlink" Target="http://www.portphillip.vic.gov.au/Complaints_Handling_Policy_2018.docx" TargetMode="External"/><Relationship Id="rId33" Type="http://schemas.openxmlformats.org/officeDocument/2006/relationships/image" Target="media/image3.png"/><Relationship Id="rId38" Type="http://schemas.openxmlformats.org/officeDocument/2006/relationships/image" Target="media/image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hd.heritagecouncil.vic.gov.au/search?kw=tree&amp;kwt=exact&amp;kwe=&amp;aut_off=1&amp;aut=58&amp;cp=0&amp;str=&amp;sub=&amp;pre=&amp;arcs=0&amp;arc=&amp;tp=0&amp;nme=&amp;nmf=&amp;his=&amp;yt=0&amp;yc=&amp;idnt=hermes&amp;idn=&amp;do=s&amp;collapse=true&amp;type=place&amp;spage=1&amp;tab=places&amp;view=detailed&amp;rpp=25&amp;mun=58" TargetMode="External"/><Relationship Id="rId20" Type="http://schemas.openxmlformats.org/officeDocument/2006/relationships/hyperlink" Target="https://www.environment.vic.gov.au/__data/assets/pdf_file/0021/50448/Advisory-List-of-Rare-or-Threatened-Plants-in-Victoria-2014.pdf" TargetMode="External"/><Relationship Id="rId29" Type="http://schemas.openxmlformats.org/officeDocument/2006/relationships/hyperlink" Target="mailto:LHourigan@powercor.com.au"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carroll@portphillip.vic.gov.au" TargetMode="External"/><Relationship Id="rId24" Type="http://schemas.openxmlformats.org/officeDocument/2006/relationships/hyperlink" Target="mailto:assist@portphillip.vic.gov.au" TargetMode="External"/><Relationship Id="rId32" Type="http://schemas.openxmlformats.org/officeDocument/2006/relationships/hyperlink" Target="mailto:Tobias.Meyer@yarratrams.com.au" TargetMode="Externa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portphillip.vic.gov.au/explore-the-city/parks-plants-and-playgrounds/trees-and-vegetation/greening-port-phillip" TargetMode="External"/><Relationship Id="rId28" Type="http://schemas.openxmlformats.org/officeDocument/2006/relationships/hyperlink" Target="https://www.environment.vic.gov.au/__data/assets/pdf_file/0014/50450/Advisory-List-of-Threatened-Vertebrate-Fauna_FINAL-2013.pdf" TargetMode="External"/><Relationship Id="rId36" Type="http://schemas.openxmlformats.org/officeDocument/2006/relationships/image" Target="media/image6.emf"/><Relationship Id="rId10" Type="http://schemas.openxmlformats.org/officeDocument/2006/relationships/hyperlink" Target="mailto:assist@portphillip.vic.gov.au" TargetMode="External"/><Relationship Id="rId19" Type="http://schemas.openxmlformats.org/officeDocument/2006/relationships/hyperlink" Target="https://www.aboriginalvictoria.vic.gov.au/victorian-aboriginal-heritage-register" TargetMode="External"/><Relationship Id="rId31" Type="http://schemas.openxmlformats.org/officeDocument/2006/relationships/hyperlink" Target="mailto:customer.services@victrack.com.a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phillip.vic.gov.au" TargetMode="External"/><Relationship Id="rId14" Type="http://schemas.openxmlformats.org/officeDocument/2006/relationships/hyperlink" Target="mailto:greg.mitchell@portphillip.vic.gov.au" TargetMode="External"/><Relationship Id="rId22" Type="http://schemas.openxmlformats.org/officeDocument/2006/relationships/hyperlink" Target="https://www.environment.vic.gov.au/__data/assets/pdf_file/0014/50450/Advisory-List-of-Threatened-Vertebrate-Fauna_FINAL-2013.pdf" TargetMode="External"/><Relationship Id="rId27" Type="http://schemas.openxmlformats.org/officeDocument/2006/relationships/hyperlink" Target="https://www.environment.vic.gov.au/__data/assets/pdf_file/0016/50452/Advisory_List_of_Threatened_Invertebrate_Fauna_2009_FINAL_Sept_2009.pdf" TargetMode="External"/><Relationship Id="rId30" Type="http://schemas.openxmlformats.org/officeDocument/2006/relationships/hyperlink" Target="mailto:Katrina.Lewis@metrotrains.com.au" TargetMode="External"/><Relationship Id="rId35" Type="http://schemas.openxmlformats.org/officeDocument/2006/relationships/image" Target="media/image5.png"/><Relationship Id="rId4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7A04-5867-485A-9EDF-3AC925016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63</Pages>
  <Words>13175</Words>
  <Characters>76516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PORT PHILLIP COUNCIL</vt:lpstr>
    </vt:vector>
  </TitlesOfParts>
  <Company>Port Phillip City Council</Company>
  <LinksUpToDate>false</LinksUpToDate>
  <CharactersWithSpaces>89512</CharactersWithSpaces>
  <SharedDoc>false</SharedDoc>
  <HLinks>
    <vt:vector size="24" baseType="variant">
      <vt:variant>
        <vt:i4>4980777</vt:i4>
      </vt:variant>
      <vt:variant>
        <vt:i4>9</vt:i4>
      </vt:variant>
      <vt:variant>
        <vt:i4>0</vt:i4>
      </vt:variant>
      <vt:variant>
        <vt:i4>5</vt:i4>
      </vt:variant>
      <vt:variant>
        <vt:lpwstr>http://www.portphillip.vic.gov.au/tree_management.htm</vt:lpwstr>
      </vt:variant>
      <vt:variant>
        <vt:lpwstr/>
      </vt:variant>
      <vt:variant>
        <vt:i4>6815814</vt:i4>
      </vt:variant>
      <vt:variant>
        <vt:i4>6</vt:i4>
      </vt:variant>
      <vt:variant>
        <vt:i4>0</vt:i4>
      </vt:variant>
      <vt:variant>
        <vt:i4>5</vt:i4>
      </vt:variant>
      <vt:variant>
        <vt:lpwstr>mailto:assist@portphillip.vic.gov.au</vt:lpwstr>
      </vt:variant>
      <vt:variant>
        <vt:lpwstr/>
      </vt:variant>
      <vt:variant>
        <vt:i4>2621521</vt:i4>
      </vt:variant>
      <vt:variant>
        <vt:i4>3</vt:i4>
      </vt:variant>
      <vt:variant>
        <vt:i4>0</vt:i4>
      </vt:variant>
      <vt:variant>
        <vt:i4>5</vt:i4>
      </vt:variant>
      <vt:variant>
        <vt:lpwstr>mailto:stejon@citywide.com.au</vt:lpwstr>
      </vt:variant>
      <vt:variant>
        <vt:lpwstr/>
      </vt:variant>
      <vt:variant>
        <vt:i4>6815814</vt:i4>
      </vt:variant>
      <vt:variant>
        <vt:i4>0</vt:i4>
      </vt:variant>
      <vt:variant>
        <vt:i4>0</vt:i4>
      </vt:variant>
      <vt:variant>
        <vt:i4>5</vt:i4>
      </vt:variant>
      <vt:variant>
        <vt:lpwstr>mailto:assist@portphillip.vic.gov.au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PHILLIP COUNCIL</dc:title>
  <dc:subject/>
  <dc:creator>gmitchel</dc:creator>
  <cp:keywords/>
  <dc:description/>
  <cp:lastModifiedBy>Greg Mitchell</cp:lastModifiedBy>
  <cp:revision>3</cp:revision>
  <dcterms:created xsi:type="dcterms:W3CDTF">2021-06-21T02:24:00Z</dcterms:created>
  <dcterms:modified xsi:type="dcterms:W3CDTF">2021-06-29T09:59:00Z</dcterms:modified>
</cp:coreProperties>
</file>